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BF8" w:rsidRPr="00021BF8" w:rsidRDefault="00021BF8" w:rsidP="00021BF8">
      <w:pPr>
        <w:suppressAutoHyphens w:val="0"/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</w:t>
      </w:r>
      <w:r w:rsidRPr="0006113F">
        <w:rPr>
          <w:b/>
          <w:kern w:val="0"/>
          <w:sz w:val="20"/>
          <w:szCs w:val="20"/>
          <w:lang w:eastAsia="pl-PL"/>
        </w:rPr>
        <w:t xml:space="preserve">(pieczęć </w:t>
      </w:r>
      <w:r>
        <w:rPr>
          <w:b/>
          <w:kern w:val="0"/>
          <w:sz w:val="20"/>
          <w:szCs w:val="20"/>
          <w:lang w:eastAsia="pl-PL"/>
        </w:rPr>
        <w:t>instytucji</w:t>
      </w:r>
    </w:p>
    <w:p w:rsidR="00091A4E" w:rsidRPr="0006113F" w:rsidRDefault="00021BF8" w:rsidP="00021BF8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  <w:r>
        <w:rPr>
          <w:b/>
          <w:kern w:val="0"/>
          <w:sz w:val="20"/>
          <w:szCs w:val="20"/>
          <w:lang w:eastAsia="pl-PL"/>
        </w:rPr>
        <w:t xml:space="preserve">   </w:t>
      </w:r>
      <w:r w:rsidRPr="0006113F">
        <w:rPr>
          <w:b/>
          <w:kern w:val="0"/>
          <w:sz w:val="20"/>
          <w:szCs w:val="20"/>
          <w:lang w:eastAsia="pl-PL"/>
        </w:rPr>
        <w:t>przekazującej materiały)</w:t>
      </w:r>
    </w:p>
    <w:p w:rsidR="00FC487C" w:rsidRDefault="00FC487C" w:rsidP="00FC487C">
      <w:pPr>
        <w:suppressAutoHyphens w:val="0"/>
        <w:spacing w:line="240" w:lineRule="auto"/>
        <w:rPr>
          <w:b/>
          <w:kern w:val="0"/>
          <w:sz w:val="20"/>
          <w:szCs w:val="20"/>
          <w:lang w:eastAsia="pl-PL"/>
        </w:rPr>
      </w:pPr>
    </w:p>
    <w:p w:rsidR="00FC487C" w:rsidRPr="0006113F" w:rsidRDefault="00FC487C" w:rsidP="00FC487C">
      <w:pPr>
        <w:suppressAutoHyphens w:val="0"/>
        <w:spacing w:line="240" w:lineRule="auto"/>
        <w:rPr>
          <w:b/>
          <w:kern w:val="0"/>
          <w:sz w:val="20"/>
          <w:szCs w:val="20"/>
          <w:lang w:eastAsia="pl-PL"/>
        </w:rPr>
      </w:pPr>
    </w:p>
    <w:p w:rsidR="00FC487C" w:rsidRPr="0006113F" w:rsidRDefault="00BE7B62" w:rsidP="00FC487C">
      <w:pPr>
        <w:suppressAutoHyphens w:val="0"/>
        <w:spacing w:line="240" w:lineRule="auto"/>
        <w:jc w:val="center"/>
        <w:rPr>
          <w:kern w:val="0"/>
          <w:sz w:val="20"/>
          <w:szCs w:val="20"/>
          <w:lang w:eastAsia="pl-PL"/>
        </w:rPr>
      </w:pPr>
      <w:r>
        <w:rPr>
          <w:b/>
          <w:kern w:val="0"/>
          <w:sz w:val="28"/>
          <w:szCs w:val="28"/>
          <w:u w:val="single"/>
          <w:lang w:eastAsia="pl-PL"/>
        </w:rPr>
        <w:t>SPIS</w:t>
      </w:r>
      <w:r w:rsidR="00FC487C" w:rsidRPr="0006113F">
        <w:rPr>
          <w:b/>
          <w:kern w:val="0"/>
          <w:sz w:val="28"/>
          <w:szCs w:val="28"/>
          <w:u w:val="single"/>
          <w:lang w:eastAsia="pl-PL"/>
        </w:rPr>
        <w:t xml:space="preserve"> </w:t>
      </w:r>
      <w:r w:rsidR="0085427C">
        <w:rPr>
          <w:b/>
          <w:kern w:val="0"/>
          <w:sz w:val="28"/>
          <w:szCs w:val="28"/>
          <w:u w:val="single"/>
          <w:lang w:eastAsia="pl-PL"/>
        </w:rPr>
        <w:t>ZDAWCZ</w:t>
      </w:r>
      <w:r w:rsidR="005B0F42">
        <w:rPr>
          <w:b/>
          <w:kern w:val="0"/>
          <w:sz w:val="28"/>
          <w:szCs w:val="28"/>
          <w:u w:val="single"/>
          <w:lang w:eastAsia="pl-PL"/>
        </w:rPr>
        <w:t>O-ODBIORCZY</w:t>
      </w:r>
      <w:r w:rsidR="00FC487C" w:rsidRPr="0006113F">
        <w:rPr>
          <w:b/>
          <w:kern w:val="0"/>
          <w:sz w:val="28"/>
          <w:szCs w:val="28"/>
          <w:u w:val="single"/>
          <w:lang w:eastAsia="pl-PL"/>
        </w:rPr>
        <w:t xml:space="preserve"> Nr </w:t>
      </w:r>
      <w:r w:rsidR="005B0F42">
        <w:rPr>
          <w:kern w:val="0"/>
          <w:sz w:val="28"/>
          <w:szCs w:val="28"/>
          <w:u w:val="single"/>
          <w:lang w:eastAsia="pl-PL"/>
        </w:rPr>
        <w:t>….</w:t>
      </w:r>
    </w:p>
    <w:p w:rsidR="00C02875" w:rsidRPr="00C02875" w:rsidRDefault="00FC487C" w:rsidP="00FC487C">
      <w:pPr>
        <w:suppressAutoHyphens w:val="0"/>
        <w:spacing w:line="240" w:lineRule="auto"/>
        <w:jc w:val="center"/>
        <w:rPr>
          <w:b/>
          <w:kern w:val="0"/>
          <w:sz w:val="20"/>
          <w:szCs w:val="20"/>
          <w:lang w:eastAsia="pl-PL"/>
        </w:rPr>
      </w:pPr>
      <w:r w:rsidRPr="00C02875">
        <w:rPr>
          <w:b/>
          <w:kern w:val="0"/>
          <w:sz w:val="20"/>
          <w:szCs w:val="20"/>
          <w:lang w:eastAsia="pl-PL"/>
        </w:rPr>
        <w:t xml:space="preserve">materiałów przekazanych do archiwum </w:t>
      </w:r>
      <w:r w:rsidR="005B0F42">
        <w:rPr>
          <w:b/>
          <w:kern w:val="0"/>
          <w:sz w:val="20"/>
          <w:szCs w:val="20"/>
          <w:lang w:eastAsia="pl-PL"/>
        </w:rPr>
        <w:t>Filmoteki Narodowej – Instytutu Audiowizualnego</w:t>
      </w:r>
    </w:p>
    <w:p w:rsidR="00FC487C" w:rsidRPr="00C02875" w:rsidRDefault="00C02875" w:rsidP="00FC487C">
      <w:pPr>
        <w:suppressAutoHyphens w:val="0"/>
        <w:spacing w:line="240" w:lineRule="auto"/>
        <w:jc w:val="center"/>
        <w:rPr>
          <w:b/>
          <w:kern w:val="0"/>
          <w:sz w:val="20"/>
          <w:szCs w:val="20"/>
          <w:u w:val="single"/>
          <w:lang w:eastAsia="pl-PL"/>
        </w:rPr>
      </w:pPr>
      <w:r w:rsidRPr="00C02875">
        <w:rPr>
          <w:b/>
          <w:kern w:val="0"/>
          <w:sz w:val="20"/>
          <w:szCs w:val="20"/>
          <w:u w:val="single"/>
          <w:lang w:eastAsia="pl-PL"/>
        </w:rPr>
        <w:t>na dyskach zewnętrznych</w:t>
      </w:r>
      <w:bookmarkStart w:id="0" w:name="_GoBack"/>
      <w:bookmarkEnd w:id="0"/>
    </w:p>
    <w:p w:rsidR="00FC487C" w:rsidRPr="0006113F" w:rsidRDefault="00FC487C" w:rsidP="00FC487C">
      <w:pPr>
        <w:suppressAutoHyphens w:val="0"/>
        <w:spacing w:line="240" w:lineRule="auto"/>
        <w:rPr>
          <w:kern w:val="0"/>
          <w:sz w:val="20"/>
          <w:szCs w:val="20"/>
          <w:lang w:eastAsia="pl-PL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2835"/>
        <w:gridCol w:w="1559"/>
        <w:gridCol w:w="2977"/>
      </w:tblGrid>
      <w:tr w:rsidR="00E5688E" w:rsidRPr="0006113F" w:rsidTr="00091A4E">
        <w:trPr>
          <w:trHeight w:val="70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jc w:val="center"/>
              <w:rPr>
                <w:b/>
                <w:kern w:val="0"/>
                <w:szCs w:val="20"/>
                <w:lang w:eastAsia="pl-PL"/>
              </w:rPr>
            </w:pPr>
            <w:r w:rsidRPr="0006113F">
              <w:rPr>
                <w:b/>
                <w:kern w:val="0"/>
                <w:szCs w:val="20"/>
                <w:lang w:eastAsia="pl-PL"/>
              </w:rPr>
              <w:t>Lp.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88E" w:rsidRDefault="00E5688E" w:rsidP="00C02875">
            <w:pPr>
              <w:suppressAutoHyphens w:val="0"/>
              <w:spacing w:before="120" w:after="120" w:line="240" w:lineRule="auto"/>
              <w:jc w:val="center"/>
              <w:rPr>
                <w:b/>
                <w:kern w:val="0"/>
                <w:szCs w:val="20"/>
                <w:lang w:eastAsia="pl-PL"/>
              </w:rPr>
            </w:pPr>
            <w:r w:rsidRPr="0006113F">
              <w:rPr>
                <w:b/>
                <w:kern w:val="0"/>
                <w:szCs w:val="20"/>
                <w:lang w:eastAsia="pl-PL"/>
              </w:rPr>
              <w:t>Producent i</w:t>
            </w:r>
          </w:p>
          <w:p w:rsidR="00E5688E" w:rsidRDefault="00E5688E" w:rsidP="00C02875">
            <w:pPr>
              <w:suppressAutoHyphens w:val="0"/>
              <w:spacing w:before="120" w:after="120" w:line="240" w:lineRule="auto"/>
              <w:jc w:val="center"/>
              <w:rPr>
                <w:b/>
                <w:kern w:val="0"/>
                <w:szCs w:val="20"/>
                <w:lang w:eastAsia="pl-PL"/>
              </w:rPr>
            </w:pPr>
            <w:r>
              <w:rPr>
                <w:b/>
                <w:kern w:val="0"/>
                <w:szCs w:val="20"/>
                <w:lang w:eastAsia="pl-PL"/>
              </w:rPr>
              <w:t>pojemność</w:t>
            </w:r>
          </w:p>
          <w:p w:rsidR="00E5688E" w:rsidRPr="00A828C6" w:rsidRDefault="00E5688E" w:rsidP="00C02875">
            <w:pPr>
              <w:jc w:val="center"/>
              <w:rPr>
                <w:szCs w:val="20"/>
                <w:lang w:eastAsia="pl-PL"/>
              </w:rPr>
            </w:pPr>
            <w:r>
              <w:rPr>
                <w:b/>
                <w:kern w:val="0"/>
                <w:szCs w:val="20"/>
                <w:lang w:eastAsia="pl-PL"/>
              </w:rPr>
              <w:t>dysku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88E" w:rsidRDefault="00E5688E" w:rsidP="00C02875">
            <w:pPr>
              <w:suppressAutoHyphens w:val="0"/>
              <w:spacing w:before="120" w:after="120" w:line="240" w:lineRule="auto"/>
              <w:jc w:val="center"/>
              <w:rPr>
                <w:b/>
                <w:kern w:val="0"/>
                <w:szCs w:val="20"/>
                <w:lang w:eastAsia="pl-PL"/>
              </w:rPr>
            </w:pPr>
            <w:r>
              <w:rPr>
                <w:b/>
                <w:kern w:val="0"/>
                <w:szCs w:val="20"/>
                <w:lang w:eastAsia="pl-PL"/>
              </w:rPr>
              <w:t>Zawartość</w:t>
            </w:r>
          </w:p>
          <w:p w:rsidR="00E5688E" w:rsidRPr="0006113F" w:rsidRDefault="00E5688E" w:rsidP="00C02875">
            <w:pPr>
              <w:suppressAutoHyphens w:val="0"/>
              <w:spacing w:before="120" w:after="120" w:line="240" w:lineRule="auto"/>
              <w:jc w:val="center"/>
              <w:rPr>
                <w:b/>
                <w:kern w:val="0"/>
                <w:szCs w:val="20"/>
                <w:lang w:eastAsia="pl-PL"/>
              </w:rPr>
            </w:pPr>
            <w:r>
              <w:rPr>
                <w:b/>
                <w:kern w:val="0"/>
                <w:szCs w:val="20"/>
                <w:lang w:eastAsia="pl-PL"/>
              </w:rPr>
              <w:t>dysku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88E" w:rsidRPr="0006113F" w:rsidRDefault="00E5688E" w:rsidP="00C02875">
            <w:pPr>
              <w:suppressAutoHyphens w:val="0"/>
              <w:spacing w:before="120" w:after="120" w:line="240" w:lineRule="auto"/>
              <w:jc w:val="center"/>
              <w:rPr>
                <w:b/>
                <w:kern w:val="0"/>
                <w:szCs w:val="20"/>
                <w:lang w:eastAsia="pl-PL"/>
              </w:rPr>
            </w:pPr>
            <w:r>
              <w:rPr>
                <w:b/>
                <w:kern w:val="0"/>
                <w:szCs w:val="20"/>
                <w:lang w:eastAsia="pl-PL"/>
              </w:rPr>
              <w:t>Zajęta pojemność dysku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88E" w:rsidRPr="0006113F" w:rsidRDefault="00E5688E" w:rsidP="00C02875">
            <w:pPr>
              <w:suppressAutoHyphens w:val="0"/>
              <w:spacing w:before="120" w:after="120" w:line="240" w:lineRule="auto"/>
              <w:jc w:val="center"/>
              <w:rPr>
                <w:b/>
                <w:kern w:val="0"/>
                <w:szCs w:val="20"/>
                <w:lang w:eastAsia="pl-PL"/>
              </w:rPr>
            </w:pPr>
            <w:r w:rsidRPr="0006113F">
              <w:rPr>
                <w:b/>
                <w:kern w:val="0"/>
                <w:szCs w:val="20"/>
                <w:lang w:eastAsia="pl-PL"/>
              </w:rPr>
              <w:t>Uwagi</w:t>
            </w:r>
          </w:p>
        </w:tc>
      </w:tr>
      <w:tr w:rsidR="00E5688E" w:rsidRPr="0006113F" w:rsidTr="00091A4E"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line="240" w:lineRule="auto"/>
              <w:jc w:val="center"/>
              <w:rPr>
                <w:b/>
                <w:kern w:val="0"/>
                <w:sz w:val="20"/>
                <w:szCs w:val="20"/>
                <w:lang w:eastAsia="pl-PL"/>
              </w:rPr>
            </w:pPr>
            <w:r w:rsidRPr="0006113F">
              <w:rPr>
                <w:b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line="240" w:lineRule="auto"/>
              <w:jc w:val="center"/>
              <w:rPr>
                <w:b/>
                <w:kern w:val="0"/>
                <w:sz w:val="20"/>
                <w:szCs w:val="20"/>
                <w:lang w:eastAsia="pl-PL"/>
              </w:rPr>
            </w:pPr>
            <w:r w:rsidRPr="0006113F">
              <w:rPr>
                <w:b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line="240" w:lineRule="auto"/>
              <w:jc w:val="center"/>
              <w:rPr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688E" w:rsidRDefault="00E5688E" w:rsidP="00CC6B43">
            <w:pPr>
              <w:suppressAutoHyphens w:val="0"/>
              <w:spacing w:line="240" w:lineRule="auto"/>
              <w:jc w:val="center"/>
              <w:rPr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line="240" w:lineRule="auto"/>
              <w:jc w:val="center"/>
              <w:rPr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kern w:val="0"/>
                <w:sz w:val="20"/>
                <w:szCs w:val="20"/>
                <w:lang w:eastAsia="pl-PL"/>
              </w:rPr>
              <w:t>5</w:t>
            </w:r>
          </w:p>
        </w:tc>
      </w:tr>
      <w:tr w:rsidR="00E5688E" w:rsidRPr="0006113F" w:rsidTr="00091A4E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jc w:val="center"/>
              <w:rPr>
                <w:kern w:val="0"/>
                <w:szCs w:val="20"/>
                <w:lang w:eastAsia="pl-PL"/>
              </w:rPr>
            </w:pPr>
            <w:r w:rsidRPr="0006113F">
              <w:rPr>
                <w:kern w:val="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jc w:val="center"/>
              <w:rPr>
                <w:kern w:val="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Default="00E5688E" w:rsidP="00895192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  <w:p w:rsidR="006A7492" w:rsidRDefault="006A7492" w:rsidP="00895192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  <w:p w:rsidR="006A7492" w:rsidRDefault="006A7492" w:rsidP="00895192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  <w:p w:rsidR="006A7492" w:rsidRDefault="006A7492" w:rsidP="00895192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  <w:p w:rsidR="006A7492" w:rsidRDefault="006A7492" w:rsidP="00895192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  <w:p w:rsidR="006A7492" w:rsidRPr="0006113F" w:rsidRDefault="006A7492" w:rsidP="00895192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A3524D" w:rsidP="006A7492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  <w:r>
              <w:rPr>
                <w:kern w:val="0"/>
                <w:szCs w:val="20"/>
                <w:lang w:eastAsia="pl-PL"/>
              </w:rPr>
              <w:t xml:space="preserve">   </w:t>
            </w:r>
          </w:p>
        </w:tc>
      </w:tr>
      <w:tr w:rsidR="00E5688E" w:rsidRPr="0006113F" w:rsidTr="00091A4E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jc w:val="center"/>
              <w:rPr>
                <w:kern w:val="0"/>
                <w:szCs w:val="20"/>
                <w:lang w:eastAsia="pl-PL"/>
              </w:rPr>
            </w:pPr>
            <w:r w:rsidRPr="0006113F">
              <w:rPr>
                <w:kern w:val="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jc w:val="center"/>
              <w:rPr>
                <w:kern w:val="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E5688E" w:rsidRPr="0006113F" w:rsidRDefault="00E5688E" w:rsidP="00CC6B43">
            <w:pPr>
              <w:suppressAutoHyphens w:val="0"/>
              <w:spacing w:before="120" w:after="120" w:line="240" w:lineRule="auto"/>
              <w:rPr>
                <w:kern w:val="0"/>
                <w:szCs w:val="20"/>
                <w:lang w:eastAsia="pl-PL"/>
              </w:rPr>
            </w:pPr>
            <w:r w:rsidRPr="0006113F">
              <w:rPr>
                <w:kern w:val="0"/>
                <w:szCs w:val="20"/>
                <w:lang w:eastAsia="pl-PL"/>
              </w:rPr>
              <w:t xml:space="preserve">             </w:t>
            </w:r>
          </w:p>
        </w:tc>
      </w:tr>
    </w:tbl>
    <w:p w:rsidR="00C02875" w:rsidRDefault="00C02875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FC487C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  <w:r>
        <w:rPr>
          <w:b/>
          <w:kern w:val="0"/>
          <w:szCs w:val="20"/>
          <w:lang w:eastAsia="pl-PL"/>
        </w:rPr>
        <w:t xml:space="preserve">                      </w:t>
      </w: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A3524D" w:rsidRDefault="00A3524D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</w:p>
    <w:p w:rsidR="00FC487C" w:rsidRDefault="00FC487C" w:rsidP="00FC487C">
      <w:pPr>
        <w:suppressAutoHyphens w:val="0"/>
        <w:spacing w:line="240" w:lineRule="auto"/>
        <w:rPr>
          <w:b/>
          <w:kern w:val="0"/>
          <w:szCs w:val="20"/>
          <w:lang w:eastAsia="pl-PL"/>
        </w:rPr>
      </w:pPr>
      <w:r>
        <w:rPr>
          <w:b/>
          <w:kern w:val="0"/>
          <w:szCs w:val="20"/>
          <w:lang w:eastAsia="pl-PL"/>
        </w:rPr>
        <w:t xml:space="preserve">                                                           </w:t>
      </w:r>
    </w:p>
    <w:p w:rsidR="00FC487C" w:rsidRPr="0006113F" w:rsidRDefault="00FC487C" w:rsidP="00FC487C">
      <w:pPr>
        <w:suppressAutoHyphens w:val="0"/>
        <w:spacing w:line="240" w:lineRule="auto"/>
        <w:rPr>
          <w:kern w:val="0"/>
          <w:sz w:val="20"/>
          <w:szCs w:val="20"/>
          <w:lang w:eastAsia="pl-PL"/>
        </w:rPr>
      </w:pPr>
      <w:r>
        <w:rPr>
          <w:b/>
          <w:kern w:val="0"/>
          <w:szCs w:val="20"/>
          <w:lang w:eastAsia="pl-PL"/>
        </w:rPr>
        <w:t xml:space="preserve">   </w:t>
      </w:r>
      <w:r w:rsidRPr="0006113F">
        <w:rPr>
          <w:b/>
          <w:kern w:val="0"/>
          <w:szCs w:val="20"/>
          <w:lang w:eastAsia="pl-PL"/>
        </w:rPr>
        <w:t>...............................</w:t>
      </w:r>
      <w:r>
        <w:rPr>
          <w:b/>
          <w:kern w:val="0"/>
          <w:szCs w:val="20"/>
          <w:lang w:eastAsia="pl-PL"/>
        </w:rPr>
        <w:t xml:space="preserve">..................                                             </w:t>
      </w:r>
      <w:r w:rsidRPr="0006113F">
        <w:rPr>
          <w:b/>
          <w:kern w:val="0"/>
          <w:szCs w:val="20"/>
          <w:lang w:eastAsia="pl-PL"/>
        </w:rPr>
        <w:t>......................................................</w:t>
      </w:r>
      <w:r w:rsidRPr="0006113F">
        <w:rPr>
          <w:b/>
          <w:kern w:val="0"/>
          <w:szCs w:val="20"/>
          <w:lang w:eastAsia="pl-PL"/>
        </w:rPr>
        <w:tab/>
      </w:r>
      <w:r w:rsidRPr="0006113F">
        <w:rPr>
          <w:b/>
          <w:kern w:val="0"/>
          <w:szCs w:val="20"/>
          <w:lang w:eastAsia="pl-PL"/>
        </w:rPr>
        <w:tab/>
      </w:r>
      <w:r w:rsidRPr="0006113F">
        <w:rPr>
          <w:b/>
          <w:kern w:val="0"/>
          <w:szCs w:val="20"/>
          <w:lang w:eastAsia="pl-PL"/>
        </w:rPr>
        <w:tab/>
      </w:r>
      <w:r w:rsidRPr="0006113F">
        <w:rPr>
          <w:b/>
          <w:kern w:val="0"/>
          <w:szCs w:val="20"/>
          <w:lang w:eastAsia="pl-PL"/>
        </w:rPr>
        <w:tab/>
      </w:r>
      <w:r w:rsidRPr="0006113F">
        <w:rPr>
          <w:b/>
          <w:kern w:val="0"/>
          <w:szCs w:val="20"/>
          <w:lang w:eastAsia="pl-PL"/>
        </w:rPr>
        <w:tab/>
      </w:r>
    </w:p>
    <w:p w:rsidR="00FC487C" w:rsidRPr="0006113F" w:rsidRDefault="00021BF8" w:rsidP="00FC487C">
      <w:pPr>
        <w:suppressAutoHyphens w:val="0"/>
        <w:spacing w:line="240" w:lineRule="auto"/>
        <w:rPr>
          <w:kern w:val="0"/>
          <w:sz w:val="20"/>
          <w:szCs w:val="20"/>
          <w:lang w:eastAsia="pl-PL"/>
        </w:rPr>
      </w:pPr>
      <w:r>
        <w:rPr>
          <w:kern w:val="0"/>
          <w:sz w:val="20"/>
          <w:szCs w:val="20"/>
          <w:lang w:eastAsia="pl-PL"/>
        </w:rPr>
        <w:t xml:space="preserve">           (podpis odbierającego)</w:t>
      </w:r>
      <w:r>
        <w:rPr>
          <w:kern w:val="0"/>
          <w:sz w:val="20"/>
          <w:szCs w:val="20"/>
          <w:lang w:eastAsia="pl-PL"/>
        </w:rPr>
        <w:tab/>
      </w:r>
      <w:r>
        <w:rPr>
          <w:kern w:val="0"/>
          <w:sz w:val="20"/>
          <w:szCs w:val="20"/>
          <w:lang w:eastAsia="pl-PL"/>
        </w:rPr>
        <w:tab/>
      </w:r>
      <w:r>
        <w:rPr>
          <w:kern w:val="0"/>
          <w:sz w:val="20"/>
          <w:szCs w:val="20"/>
          <w:lang w:eastAsia="pl-PL"/>
        </w:rPr>
        <w:tab/>
      </w:r>
      <w:r>
        <w:rPr>
          <w:kern w:val="0"/>
          <w:sz w:val="20"/>
          <w:szCs w:val="20"/>
          <w:lang w:eastAsia="pl-PL"/>
        </w:rPr>
        <w:tab/>
      </w:r>
      <w:r>
        <w:rPr>
          <w:kern w:val="0"/>
          <w:sz w:val="20"/>
          <w:szCs w:val="20"/>
          <w:lang w:eastAsia="pl-PL"/>
        </w:rPr>
        <w:tab/>
      </w:r>
      <w:r>
        <w:rPr>
          <w:kern w:val="0"/>
          <w:sz w:val="20"/>
          <w:szCs w:val="20"/>
          <w:lang w:eastAsia="pl-PL"/>
        </w:rPr>
        <w:tab/>
      </w:r>
      <w:r w:rsidR="00FC487C" w:rsidRPr="0006113F">
        <w:rPr>
          <w:kern w:val="0"/>
          <w:sz w:val="20"/>
          <w:szCs w:val="20"/>
          <w:lang w:eastAsia="pl-PL"/>
        </w:rPr>
        <w:t>(podpis przekazującego)</w:t>
      </w:r>
    </w:p>
    <w:p w:rsidR="00FC487C" w:rsidRPr="0006113F" w:rsidRDefault="00FC487C" w:rsidP="00FC487C">
      <w:pPr>
        <w:suppressAutoHyphens w:val="0"/>
        <w:spacing w:line="240" w:lineRule="auto"/>
        <w:rPr>
          <w:kern w:val="0"/>
          <w:sz w:val="20"/>
          <w:szCs w:val="20"/>
          <w:lang w:eastAsia="pl-PL"/>
        </w:rPr>
      </w:pPr>
    </w:p>
    <w:p w:rsidR="00FC487C" w:rsidRPr="0006113F" w:rsidRDefault="00FC487C" w:rsidP="00FC487C">
      <w:pPr>
        <w:suppressAutoHyphens w:val="0"/>
        <w:spacing w:line="240" w:lineRule="auto"/>
        <w:rPr>
          <w:kern w:val="0"/>
          <w:sz w:val="20"/>
          <w:szCs w:val="20"/>
          <w:lang w:eastAsia="pl-PL"/>
        </w:rPr>
      </w:pPr>
    </w:p>
    <w:p w:rsidR="00FC487C" w:rsidRDefault="00FC487C" w:rsidP="00FC487C">
      <w:pPr>
        <w:spacing w:line="276" w:lineRule="auto"/>
        <w:ind w:right="-470" w:firstLine="720"/>
        <w:rPr>
          <w:rFonts w:asciiTheme="minorHAnsi" w:hAnsiTheme="minorHAnsi" w:cstheme="minorHAnsi"/>
          <w:b/>
        </w:rPr>
      </w:pPr>
    </w:p>
    <w:p w:rsidR="00FC487C" w:rsidRDefault="00FC487C" w:rsidP="00FC487C">
      <w:pPr>
        <w:spacing w:line="276" w:lineRule="auto"/>
        <w:ind w:right="-470" w:firstLine="720"/>
        <w:rPr>
          <w:rFonts w:asciiTheme="minorHAnsi" w:hAnsiTheme="minorHAnsi" w:cstheme="minorHAnsi"/>
          <w:b/>
        </w:rPr>
      </w:pPr>
    </w:p>
    <w:p w:rsidR="00FC487C" w:rsidRDefault="00FC487C" w:rsidP="00FC487C">
      <w:pPr>
        <w:spacing w:line="276" w:lineRule="auto"/>
        <w:ind w:right="-470" w:firstLine="720"/>
        <w:rPr>
          <w:rFonts w:asciiTheme="minorHAnsi" w:hAnsiTheme="minorHAnsi" w:cstheme="minorHAnsi"/>
          <w:b/>
        </w:rPr>
      </w:pPr>
    </w:p>
    <w:p w:rsidR="00091A4E" w:rsidRDefault="00091A4E" w:rsidP="00FA630E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</w:pPr>
    </w:p>
    <w:p w:rsidR="00021BF8" w:rsidRDefault="00021BF8" w:rsidP="00FA630E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</w:pPr>
    </w:p>
    <w:p w:rsidR="00021BF8" w:rsidRDefault="00021BF8" w:rsidP="00FA630E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</w:pPr>
    </w:p>
    <w:p w:rsidR="00FA630E" w:rsidRPr="00021BF8" w:rsidRDefault="00FA630E" w:rsidP="00FA630E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kern w:val="0"/>
          <w:sz w:val="28"/>
          <w:szCs w:val="28"/>
          <w:u w:val="single"/>
          <w:lang w:eastAsia="en-US"/>
        </w:rPr>
      </w:pPr>
      <w:r w:rsidRPr="00021BF8">
        <w:rPr>
          <w:rFonts w:asciiTheme="minorHAnsi" w:eastAsiaTheme="minorHAnsi" w:hAnsiTheme="minorHAnsi" w:cstheme="minorBidi"/>
          <w:b/>
          <w:kern w:val="0"/>
          <w:sz w:val="28"/>
          <w:szCs w:val="28"/>
          <w:u w:val="single"/>
          <w:lang w:eastAsia="en-US"/>
        </w:rPr>
        <w:t xml:space="preserve">Legenda do spisu </w:t>
      </w:r>
      <w:r w:rsidR="00113151">
        <w:rPr>
          <w:rFonts w:asciiTheme="minorHAnsi" w:eastAsiaTheme="minorHAnsi" w:hAnsiTheme="minorHAnsi" w:cstheme="minorBidi"/>
          <w:b/>
          <w:kern w:val="0"/>
          <w:sz w:val="28"/>
          <w:szCs w:val="28"/>
          <w:u w:val="single"/>
          <w:lang w:eastAsia="en-US"/>
        </w:rPr>
        <w:t>zdawczego</w:t>
      </w:r>
    </w:p>
    <w:p w:rsidR="00FA630E" w:rsidRPr="00FA630E" w:rsidRDefault="00FA630E" w:rsidP="00FA630E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kern w:val="0"/>
          <w:lang w:eastAsia="en-US"/>
        </w:rPr>
      </w:pPr>
    </w:p>
    <w:p w:rsidR="00FA630E" w:rsidRPr="00FA630E" w:rsidRDefault="00FA630E" w:rsidP="00021BF8">
      <w:pPr>
        <w:suppressAutoHyphens w:val="0"/>
        <w:spacing w:after="200" w:line="276" w:lineRule="auto"/>
        <w:ind w:left="284" w:hanging="284"/>
        <w:jc w:val="both"/>
        <w:rPr>
          <w:rFonts w:asciiTheme="minorHAnsi" w:eastAsiaTheme="minorHAnsi" w:hAnsiTheme="minorHAnsi" w:cstheme="minorBidi"/>
          <w:kern w:val="0"/>
          <w:lang w:eastAsia="en-US"/>
        </w:rPr>
      </w:pPr>
      <w:r w:rsidRPr="00FA630E">
        <w:rPr>
          <w:rFonts w:asciiTheme="minorHAnsi" w:eastAsiaTheme="minorHAnsi" w:hAnsiTheme="minorHAnsi" w:cstheme="minorBidi"/>
          <w:kern w:val="0"/>
          <w:lang w:eastAsia="en-US"/>
        </w:rPr>
        <w:t xml:space="preserve">1. </w:t>
      </w:r>
      <w:r w:rsidRPr="00FA630E"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  <w:t>Lp.</w:t>
      </w:r>
      <w:r w:rsidR="00A50958">
        <w:rPr>
          <w:rFonts w:asciiTheme="minorHAnsi" w:eastAsiaTheme="minorHAnsi" w:hAnsiTheme="minorHAnsi" w:cstheme="minorBidi"/>
          <w:kern w:val="0"/>
          <w:lang w:eastAsia="en-US"/>
        </w:rPr>
        <w:t xml:space="preserve"> – </w:t>
      </w:r>
      <w:r w:rsidR="00021BF8">
        <w:rPr>
          <w:rFonts w:asciiTheme="minorHAnsi" w:eastAsiaTheme="minorHAnsi" w:hAnsiTheme="minorHAnsi" w:cstheme="minorBidi"/>
          <w:kern w:val="0"/>
          <w:lang w:eastAsia="en-US"/>
        </w:rPr>
        <w:t xml:space="preserve">liczba porządkowa </w:t>
      </w:r>
      <w:r w:rsidR="00C02875">
        <w:rPr>
          <w:rFonts w:asciiTheme="minorHAnsi" w:eastAsiaTheme="minorHAnsi" w:hAnsiTheme="minorHAnsi" w:cstheme="minorBidi"/>
          <w:kern w:val="0"/>
          <w:lang w:eastAsia="en-US"/>
        </w:rPr>
        <w:t>pozycji na spisie zdawczo-odbiorczym odnosząca się do poszczególnych dysków zewnętrznych</w:t>
      </w:r>
    </w:p>
    <w:p w:rsidR="00FA630E" w:rsidRDefault="00A50958" w:rsidP="00021BF8">
      <w:pPr>
        <w:suppressAutoHyphens w:val="0"/>
        <w:spacing w:after="200" w:line="276" w:lineRule="auto"/>
        <w:ind w:left="284" w:hanging="284"/>
        <w:jc w:val="both"/>
        <w:rPr>
          <w:rFonts w:asciiTheme="minorHAnsi" w:eastAsiaTheme="minorHAnsi" w:hAnsiTheme="minorHAnsi" w:cstheme="minorBidi"/>
          <w:kern w:val="0"/>
          <w:lang w:eastAsia="en-US"/>
        </w:rPr>
      </w:pPr>
      <w:r>
        <w:rPr>
          <w:rFonts w:asciiTheme="minorHAnsi" w:eastAsiaTheme="minorHAnsi" w:hAnsiTheme="minorHAnsi" w:cstheme="minorBidi"/>
          <w:kern w:val="0"/>
          <w:lang w:eastAsia="en-US"/>
        </w:rPr>
        <w:t xml:space="preserve">2. </w:t>
      </w:r>
      <w:r w:rsidR="00FA630E" w:rsidRPr="00FA630E"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  <w:t xml:space="preserve">Producent i </w:t>
      </w:r>
      <w:r w:rsidR="00C02875"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  <w:t>pojemność dysku</w:t>
      </w:r>
      <w:r w:rsidR="00E5688E">
        <w:rPr>
          <w:rFonts w:asciiTheme="minorHAnsi" w:eastAsiaTheme="minorHAnsi" w:hAnsiTheme="minorHAnsi" w:cstheme="minorBidi"/>
          <w:kern w:val="0"/>
          <w:lang w:eastAsia="en-US"/>
        </w:rPr>
        <w:t xml:space="preserve"> –  należy wpisać nazwę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 xml:space="preserve"> pr</w:t>
      </w:r>
      <w:r w:rsidR="00021BF8">
        <w:rPr>
          <w:rFonts w:asciiTheme="minorHAnsi" w:eastAsiaTheme="minorHAnsi" w:hAnsiTheme="minorHAnsi" w:cstheme="minorBidi"/>
          <w:kern w:val="0"/>
          <w:lang w:eastAsia="en-US"/>
        </w:rPr>
        <w:t>oducenta dysku np. WD  </w:t>
      </w:r>
      <w:proofErr w:type="spellStart"/>
      <w:r w:rsidR="00021BF8">
        <w:rPr>
          <w:rFonts w:asciiTheme="minorHAnsi" w:eastAsiaTheme="minorHAnsi" w:hAnsiTheme="minorHAnsi" w:cstheme="minorBidi"/>
          <w:kern w:val="0"/>
          <w:lang w:eastAsia="en-US"/>
        </w:rPr>
        <w:t>Elements</w:t>
      </w:r>
      <w:proofErr w:type="spellEnd"/>
      <w:r w:rsidR="00021BF8">
        <w:rPr>
          <w:rFonts w:asciiTheme="minorHAnsi" w:eastAsiaTheme="minorHAnsi" w:hAnsiTheme="minorHAnsi" w:cstheme="minorBidi"/>
          <w:kern w:val="0"/>
          <w:lang w:eastAsia="en-US"/>
        </w:rPr>
        <w:t> 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 xml:space="preserve">SE,  i </w:t>
      </w:r>
      <w:r w:rsidR="00E5688E">
        <w:rPr>
          <w:rFonts w:asciiTheme="minorHAnsi" w:eastAsiaTheme="minorHAnsi" w:hAnsiTheme="minorHAnsi" w:cstheme="minorBidi"/>
          <w:kern w:val="0"/>
          <w:lang w:eastAsia="en-US"/>
        </w:rPr>
        <w:t xml:space="preserve">określić 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>pojemność (5</w:t>
      </w:r>
      <w:r>
        <w:rPr>
          <w:rFonts w:asciiTheme="minorHAnsi" w:eastAsiaTheme="minorHAnsi" w:hAnsiTheme="minorHAnsi" w:cstheme="minorBidi"/>
          <w:kern w:val="0"/>
          <w:lang w:eastAsia="en-US"/>
        </w:rPr>
        <w:t>00 GB, 750 GB, 1</w:t>
      </w:r>
      <w:r w:rsidR="00021BF8">
        <w:rPr>
          <w:rFonts w:asciiTheme="minorHAnsi" w:eastAsiaTheme="minorHAnsi" w:hAnsiTheme="minorHAnsi" w:cstheme="minorBidi"/>
          <w:kern w:val="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kern w:val="0"/>
          <w:lang w:eastAsia="en-US"/>
        </w:rPr>
        <w:t>TB, 1,5</w:t>
      </w:r>
      <w:r w:rsidR="00021BF8">
        <w:rPr>
          <w:rFonts w:asciiTheme="minorHAnsi" w:eastAsiaTheme="minorHAnsi" w:hAnsiTheme="minorHAnsi" w:cstheme="minorBidi"/>
          <w:kern w:val="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kern w:val="0"/>
          <w:lang w:eastAsia="en-US"/>
        </w:rPr>
        <w:t>TB, 2TB)</w:t>
      </w:r>
    </w:p>
    <w:p w:rsidR="00C02875" w:rsidRDefault="00C02875" w:rsidP="00021BF8">
      <w:pPr>
        <w:suppressAutoHyphens w:val="0"/>
        <w:spacing w:after="200" w:line="276" w:lineRule="auto"/>
        <w:ind w:left="284" w:hanging="284"/>
        <w:jc w:val="both"/>
        <w:rPr>
          <w:rFonts w:asciiTheme="minorHAnsi" w:eastAsiaTheme="minorHAnsi" w:hAnsiTheme="minorHAnsi" w:cstheme="minorBidi"/>
          <w:kern w:val="0"/>
          <w:lang w:eastAsia="en-US"/>
        </w:rPr>
      </w:pPr>
      <w:r>
        <w:rPr>
          <w:rFonts w:asciiTheme="minorHAnsi" w:eastAsiaTheme="minorHAnsi" w:hAnsiTheme="minorHAnsi" w:cstheme="minorBidi"/>
          <w:kern w:val="0"/>
          <w:lang w:eastAsia="en-US"/>
        </w:rPr>
        <w:t xml:space="preserve">3. </w:t>
      </w:r>
      <w:r w:rsidRPr="00C02875"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  <w:t>Zawartość dysku</w:t>
      </w:r>
      <w:r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  <w:t xml:space="preserve"> </w:t>
      </w:r>
      <w:r w:rsidR="00091A4E">
        <w:rPr>
          <w:rFonts w:asciiTheme="minorHAnsi" w:eastAsiaTheme="minorHAnsi" w:hAnsiTheme="minorHAnsi" w:cstheme="minorBidi"/>
          <w:kern w:val="0"/>
          <w:lang w:eastAsia="en-US"/>
        </w:rPr>
        <w:t>– należy wpisać</w:t>
      </w:r>
      <w:r w:rsidRPr="00C02875">
        <w:rPr>
          <w:rFonts w:asciiTheme="minorHAnsi" w:eastAsiaTheme="minorHAnsi" w:hAnsiTheme="minorHAnsi" w:cstheme="minorBidi"/>
          <w:kern w:val="0"/>
          <w:lang w:eastAsia="en-US"/>
        </w:rPr>
        <w:t xml:space="preserve"> informacje o nagraniach zapisanych na dysku</w:t>
      </w:r>
      <w:r w:rsidR="00A50958">
        <w:rPr>
          <w:rFonts w:asciiTheme="minorHAnsi" w:eastAsiaTheme="minorHAnsi" w:hAnsiTheme="minorHAnsi" w:cstheme="minorBidi"/>
          <w:kern w:val="0"/>
          <w:lang w:eastAsia="en-US"/>
        </w:rPr>
        <w:t xml:space="preserve"> (</w:t>
      </w:r>
      <w:r w:rsidR="00021BF8">
        <w:rPr>
          <w:rFonts w:asciiTheme="minorHAnsi" w:eastAsiaTheme="minorHAnsi" w:hAnsiTheme="minorHAnsi" w:cstheme="minorBidi"/>
          <w:kern w:val="0"/>
          <w:lang w:eastAsia="en-US"/>
        </w:rPr>
        <w:t>tytuły oryginalne i/</w:t>
      </w:r>
      <w:r>
        <w:rPr>
          <w:rFonts w:asciiTheme="minorHAnsi" w:eastAsiaTheme="minorHAnsi" w:hAnsiTheme="minorHAnsi" w:cstheme="minorBidi"/>
          <w:kern w:val="0"/>
          <w:lang w:eastAsia="en-US"/>
        </w:rPr>
        <w:t>lub tytuły cyklu</w:t>
      </w:r>
      <w:r w:rsidR="00E5688E">
        <w:rPr>
          <w:rFonts w:asciiTheme="minorHAnsi" w:eastAsiaTheme="minorHAnsi" w:hAnsiTheme="minorHAnsi" w:cstheme="minorBidi"/>
          <w:kern w:val="0"/>
          <w:lang w:eastAsia="en-US"/>
        </w:rPr>
        <w:t>, liczba nagrań,</w:t>
      </w:r>
      <w:r w:rsidR="00E51B20">
        <w:rPr>
          <w:rFonts w:asciiTheme="minorHAnsi" w:eastAsiaTheme="minorHAnsi" w:hAnsiTheme="minorHAnsi" w:cstheme="minorBidi"/>
          <w:kern w:val="0"/>
          <w:lang w:eastAsia="en-US"/>
        </w:rPr>
        <w:t xml:space="preserve"> rodzaje formatów</w:t>
      </w:r>
      <w:r>
        <w:rPr>
          <w:rFonts w:asciiTheme="minorHAnsi" w:eastAsiaTheme="minorHAnsi" w:hAnsiTheme="minorHAnsi" w:cstheme="minorBidi"/>
          <w:kern w:val="0"/>
          <w:lang w:eastAsia="en-US"/>
        </w:rPr>
        <w:t>)</w:t>
      </w:r>
    </w:p>
    <w:p w:rsidR="00E5688E" w:rsidRDefault="00E5688E" w:rsidP="00021BF8">
      <w:pPr>
        <w:suppressAutoHyphens w:val="0"/>
        <w:spacing w:after="200" w:line="276" w:lineRule="auto"/>
        <w:ind w:left="284" w:hanging="284"/>
        <w:jc w:val="both"/>
        <w:rPr>
          <w:rFonts w:asciiTheme="minorHAnsi" w:eastAsiaTheme="minorHAnsi" w:hAnsiTheme="minorHAnsi" w:cstheme="minorBidi"/>
          <w:kern w:val="0"/>
          <w:lang w:eastAsia="en-US"/>
        </w:rPr>
      </w:pPr>
      <w:r>
        <w:rPr>
          <w:rFonts w:asciiTheme="minorHAnsi" w:eastAsiaTheme="minorHAnsi" w:hAnsiTheme="minorHAnsi" w:cstheme="minorBidi"/>
          <w:kern w:val="0"/>
          <w:lang w:eastAsia="en-US"/>
        </w:rPr>
        <w:t xml:space="preserve">4. </w:t>
      </w:r>
      <w:r w:rsidRPr="00091A4E"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  <w:t>Zajęta pojemność dysku</w:t>
      </w:r>
      <w:r>
        <w:rPr>
          <w:rFonts w:asciiTheme="minorHAnsi" w:eastAsiaTheme="minorHAnsi" w:hAnsiTheme="minorHAnsi" w:cstheme="minorBidi"/>
          <w:kern w:val="0"/>
          <w:lang w:eastAsia="en-US"/>
        </w:rPr>
        <w:t xml:space="preserve"> – należy </w:t>
      </w:r>
      <w:r w:rsidR="00091A4E">
        <w:rPr>
          <w:rFonts w:asciiTheme="minorHAnsi" w:eastAsiaTheme="minorHAnsi" w:hAnsiTheme="minorHAnsi" w:cstheme="minorBidi"/>
          <w:kern w:val="0"/>
          <w:lang w:eastAsia="en-US"/>
        </w:rPr>
        <w:t xml:space="preserve">wpisać wielkość </w:t>
      </w:r>
      <w:r w:rsidR="00021BF8">
        <w:rPr>
          <w:rFonts w:asciiTheme="minorHAnsi" w:eastAsiaTheme="minorHAnsi" w:hAnsiTheme="minorHAnsi" w:cstheme="minorBidi"/>
          <w:kern w:val="0"/>
          <w:lang w:eastAsia="en-US"/>
        </w:rPr>
        <w:t xml:space="preserve">wyrażoną w GB lub TB </w:t>
      </w:r>
      <w:r w:rsidR="00091A4E">
        <w:rPr>
          <w:rFonts w:asciiTheme="minorHAnsi" w:eastAsiaTheme="minorHAnsi" w:hAnsiTheme="minorHAnsi" w:cstheme="minorBidi"/>
          <w:kern w:val="0"/>
          <w:lang w:eastAsia="en-US"/>
        </w:rPr>
        <w:t>określającą ilość informacji zapisanych na dysku</w:t>
      </w:r>
    </w:p>
    <w:p w:rsidR="0045199C" w:rsidRDefault="00091A4E" w:rsidP="00021BF8">
      <w:pPr>
        <w:suppressAutoHyphens w:val="0"/>
        <w:spacing w:after="200" w:line="276" w:lineRule="auto"/>
        <w:ind w:left="284" w:hanging="284"/>
        <w:jc w:val="both"/>
        <w:rPr>
          <w:rFonts w:asciiTheme="minorHAnsi" w:eastAsiaTheme="minorHAnsi" w:hAnsiTheme="minorHAnsi" w:cstheme="minorBidi"/>
          <w:kern w:val="0"/>
          <w:lang w:eastAsia="en-US"/>
        </w:rPr>
      </w:pPr>
      <w:r>
        <w:rPr>
          <w:rFonts w:asciiTheme="minorHAnsi" w:eastAsiaTheme="minorHAnsi" w:hAnsiTheme="minorHAnsi" w:cstheme="minorBidi"/>
          <w:kern w:val="0"/>
          <w:lang w:eastAsia="en-US"/>
        </w:rPr>
        <w:t>5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>.</w:t>
      </w:r>
      <w:r w:rsidR="00FA630E" w:rsidRPr="00FA630E">
        <w:rPr>
          <w:rFonts w:asciiTheme="minorHAnsi" w:eastAsiaTheme="minorHAnsi" w:hAnsiTheme="minorHAnsi" w:cstheme="minorBidi"/>
          <w:b/>
          <w:kern w:val="0"/>
          <w:lang w:eastAsia="en-US"/>
        </w:rPr>
        <w:t xml:space="preserve"> </w:t>
      </w:r>
      <w:r w:rsidR="00FA630E" w:rsidRPr="00FA630E">
        <w:rPr>
          <w:rFonts w:asciiTheme="minorHAnsi" w:eastAsiaTheme="minorHAnsi" w:hAnsiTheme="minorHAnsi" w:cstheme="minorBidi"/>
          <w:b/>
          <w:kern w:val="0"/>
          <w:u w:val="single"/>
          <w:lang w:eastAsia="en-US"/>
        </w:rPr>
        <w:t>Uwagi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 xml:space="preserve"> –</w:t>
      </w:r>
      <w:r>
        <w:rPr>
          <w:rFonts w:asciiTheme="minorHAnsi" w:eastAsiaTheme="minorHAnsi" w:hAnsiTheme="minorHAnsi" w:cstheme="minorBidi"/>
          <w:kern w:val="0"/>
          <w:lang w:eastAsia="en-US"/>
        </w:rPr>
        <w:t xml:space="preserve"> </w:t>
      </w:r>
      <w:r w:rsidR="00021BF8">
        <w:rPr>
          <w:rFonts w:asciiTheme="minorHAnsi" w:eastAsiaTheme="minorHAnsi" w:hAnsiTheme="minorHAnsi" w:cstheme="minorBidi"/>
          <w:kern w:val="0"/>
          <w:lang w:eastAsia="en-US"/>
        </w:rPr>
        <w:t>n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>a</w:t>
      </w:r>
      <w:r w:rsidR="0045199C">
        <w:rPr>
          <w:rFonts w:asciiTheme="minorHAnsi" w:eastAsiaTheme="minorHAnsi" w:hAnsiTheme="minorHAnsi" w:cstheme="minorBidi"/>
          <w:kern w:val="0"/>
          <w:lang w:eastAsia="en-US"/>
        </w:rPr>
        <w:t>leży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 xml:space="preserve"> wpisać wszelkie ważne inf</w:t>
      </w:r>
      <w:r>
        <w:rPr>
          <w:rFonts w:asciiTheme="minorHAnsi" w:eastAsiaTheme="minorHAnsi" w:hAnsiTheme="minorHAnsi" w:cstheme="minorBidi"/>
          <w:kern w:val="0"/>
          <w:lang w:eastAsia="en-US"/>
        </w:rPr>
        <w:t>ormacje dodatkowe o nośniku,</w:t>
      </w:r>
      <w:r w:rsidR="00FA630E" w:rsidRPr="00FA630E">
        <w:rPr>
          <w:rFonts w:asciiTheme="minorHAnsi" w:eastAsiaTheme="minorHAnsi" w:hAnsiTheme="minorHAnsi" w:cstheme="minorBidi"/>
          <w:kern w:val="0"/>
          <w:lang w:eastAsia="en-US"/>
        </w:rPr>
        <w:t xml:space="preserve"> nagr</w:t>
      </w:r>
      <w:r w:rsidR="0045199C">
        <w:rPr>
          <w:rFonts w:asciiTheme="minorHAnsi" w:eastAsiaTheme="minorHAnsi" w:hAnsiTheme="minorHAnsi" w:cstheme="minorBidi"/>
          <w:kern w:val="0"/>
          <w:lang w:eastAsia="en-US"/>
        </w:rPr>
        <w:t>an</w:t>
      </w:r>
      <w:r>
        <w:rPr>
          <w:rFonts w:asciiTheme="minorHAnsi" w:eastAsiaTheme="minorHAnsi" w:hAnsiTheme="minorHAnsi" w:cstheme="minorBidi"/>
          <w:kern w:val="0"/>
          <w:lang w:eastAsia="en-US"/>
        </w:rPr>
        <w:t>iach na nim</w:t>
      </w:r>
      <w:r w:rsidR="00E51B20">
        <w:rPr>
          <w:rFonts w:asciiTheme="minorHAnsi" w:eastAsiaTheme="minorHAnsi" w:hAnsiTheme="minorHAnsi" w:cstheme="minorBidi"/>
          <w:kern w:val="0"/>
          <w:lang w:eastAsia="en-US"/>
        </w:rPr>
        <w:t xml:space="preserve"> zarejestrowanych</w:t>
      </w:r>
      <w:r>
        <w:rPr>
          <w:rFonts w:asciiTheme="minorHAnsi" w:eastAsiaTheme="minorHAnsi" w:hAnsiTheme="minorHAnsi" w:cstheme="minorBidi"/>
          <w:kern w:val="0"/>
          <w:lang w:eastAsia="en-US"/>
        </w:rPr>
        <w:t>, formatach nagrań etc.</w:t>
      </w:r>
      <w:r w:rsidR="00E51B20">
        <w:rPr>
          <w:rFonts w:asciiTheme="minorHAnsi" w:eastAsiaTheme="minorHAnsi" w:hAnsiTheme="minorHAnsi" w:cstheme="minorBidi"/>
          <w:kern w:val="0"/>
          <w:lang w:eastAsia="en-US"/>
        </w:rPr>
        <w:t xml:space="preserve"> </w:t>
      </w:r>
    </w:p>
    <w:p w:rsidR="0045199C" w:rsidRDefault="0045199C" w:rsidP="00FA630E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kern w:val="0"/>
          <w:lang w:eastAsia="en-US"/>
        </w:rPr>
      </w:pPr>
    </w:p>
    <w:p w:rsidR="00FA630E" w:rsidRPr="00FA630E" w:rsidRDefault="00FA630E" w:rsidP="00FA630E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kern w:val="0"/>
          <w:lang w:eastAsia="en-US"/>
        </w:rPr>
      </w:pPr>
    </w:p>
    <w:p w:rsidR="003D17F8" w:rsidRDefault="003D17F8"/>
    <w:sectPr w:rsidR="003D17F8" w:rsidSect="00021BF8">
      <w:headerReference w:type="default" r:id="rId8"/>
      <w:headerReference w:type="first" r:id="rId9"/>
      <w:pgSz w:w="11906" w:h="16838"/>
      <w:pgMar w:top="117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8EC" w:rsidRDefault="00C668EC" w:rsidP="00021BF8">
      <w:pPr>
        <w:spacing w:line="240" w:lineRule="auto"/>
      </w:pPr>
      <w:r>
        <w:separator/>
      </w:r>
    </w:p>
  </w:endnote>
  <w:endnote w:type="continuationSeparator" w:id="0">
    <w:p w:rsidR="00C668EC" w:rsidRDefault="00C668EC" w:rsidP="00021B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8EC" w:rsidRDefault="00C668EC" w:rsidP="00021BF8">
      <w:pPr>
        <w:spacing w:line="240" w:lineRule="auto"/>
      </w:pPr>
      <w:r>
        <w:separator/>
      </w:r>
    </w:p>
  </w:footnote>
  <w:footnote w:type="continuationSeparator" w:id="0">
    <w:p w:rsidR="00C668EC" w:rsidRDefault="00C668EC" w:rsidP="00021B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BF8" w:rsidRPr="0006113F" w:rsidRDefault="00021BF8" w:rsidP="00021BF8">
    <w:pPr>
      <w:suppressAutoHyphens w:val="0"/>
      <w:spacing w:line="240" w:lineRule="auto"/>
      <w:rPr>
        <w:b/>
        <w:kern w:val="0"/>
        <w:sz w:val="20"/>
        <w:szCs w:val="20"/>
        <w:lang w:eastAsia="pl-PL"/>
      </w:rPr>
    </w:pPr>
    <w:r>
      <w:rPr>
        <w:b/>
        <w:kern w:val="0"/>
        <w:sz w:val="20"/>
        <w:szCs w:val="20"/>
        <w:lang w:eastAsia="pl-PL"/>
      </w:rPr>
      <w:tab/>
    </w:r>
  </w:p>
  <w:p w:rsidR="00021BF8" w:rsidRDefault="00021B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BF8" w:rsidRPr="00091A4E" w:rsidRDefault="00021BF8" w:rsidP="00021BF8">
    <w:pPr>
      <w:suppressAutoHyphens w:val="0"/>
      <w:spacing w:line="240" w:lineRule="auto"/>
      <w:rPr>
        <w:b/>
        <w:kern w:val="0"/>
        <w:lang w:eastAsia="pl-PL"/>
      </w:rPr>
    </w:pPr>
    <w:r>
      <w:rPr>
        <w:b/>
        <w:kern w:val="0"/>
        <w:sz w:val="20"/>
        <w:szCs w:val="20"/>
        <w:lang w:eastAsia="pl-PL"/>
      </w:rPr>
      <w:tab/>
    </w:r>
    <w:r>
      <w:rPr>
        <w:b/>
        <w:kern w:val="0"/>
        <w:sz w:val="20"/>
        <w:szCs w:val="20"/>
        <w:lang w:eastAsia="pl-PL"/>
      </w:rPr>
      <w:tab/>
    </w:r>
    <w:r>
      <w:rPr>
        <w:b/>
        <w:kern w:val="0"/>
        <w:sz w:val="20"/>
        <w:szCs w:val="20"/>
        <w:lang w:eastAsia="pl-PL"/>
      </w:rPr>
      <w:tab/>
    </w:r>
    <w:r>
      <w:rPr>
        <w:b/>
        <w:kern w:val="0"/>
        <w:sz w:val="20"/>
        <w:szCs w:val="20"/>
        <w:lang w:eastAsia="pl-PL"/>
      </w:rPr>
      <w:tab/>
      <w:t xml:space="preserve">          </w:t>
    </w:r>
    <w:r>
      <w:rPr>
        <w:b/>
        <w:kern w:val="0"/>
        <w:sz w:val="20"/>
        <w:szCs w:val="20"/>
        <w:lang w:eastAsia="pl-PL"/>
      </w:rPr>
      <w:tab/>
    </w:r>
    <w:r>
      <w:rPr>
        <w:b/>
        <w:kern w:val="0"/>
        <w:sz w:val="20"/>
        <w:szCs w:val="20"/>
        <w:lang w:eastAsia="pl-PL"/>
      </w:rPr>
      <w:tab/>
    </w:r>
    <w:r>
      <w:rPr>
        <w:b/>
        <w:kern w:val="0"/>
        <w:sz w:val="20"/>
        <w:szCs w:val="20"/>
        <w:lang w:eastAsia="pl-PL"/>
      </w:rPr>
      <w:tab/>
    </w:r>
    <w:r>
      <w:rPr>
        <w:b/>
        <w:kern w:val="0"/>
        <w:sz w:val="20"/>
        <w:szCs w:val="20"/>
        <w:lang w:eastAsia="pl-PL"/>
      </w:rPr>
      <w:tab/>
    </w:r>
    <w:r w:rsidRPr="00091A4E">
      <w:rPr>
        <w:b/>
        <w:kern w:val="0"/>
        <w:lang w:eastAsia="pl-PL"/>
      </w:rPr>
      <w:t>Warszawa</w:t>
    </w:r>
    <w:r>
      <w:rPr>
        <w:b/>
        <w:kern w:val="0"/>
        <w:lang w:eastAsia="pl-PL"/>
      </w:rPr>
      <w:t>,</w:t>
    </w:r>
    <w:r w:rsidRPr="00091A4E">
      <w:rPr>
        <w:b/>
        <w:kern w:val="0"/>
        <w:lang w:eastAsia="pl-PL"/>
      </w:rPr>
      <w:t xml:space="preserve"> dnia </w:t>
    </w:r>
    <w:r w:rsidR="00B3786E">
      <w:rPr>
        <w:kern w:val="0"/>
        <w:lang w:eastAsia="pl-PL"/>
      </w:rPr>
      <w:t>__-__-2021</w:t>
    </w:r>
    <w:r>
      <w:rPr>
        <w:b/>
        <w:kern w:val="0"/>
        <w:lang w:eastAsia="pl-PL"/>
      </w:rPr>
      <w:t>.</w:t>
    </w:r>
  </w:p>
  <w:p w:rsidR="00021BF8" w:rsidRPr="0006113F" w:rsidRDefault="00021BF8" w:rsidP="00021BF8">
    <w:pPr>
      <w:suppressAutoHyphens w:val="0"/>
      <w:spacing w:line="240" w:lineRule="auto"/>
      <w:rPr>
        <w:b/>
        <w:kern w:val="0"/>
        <w:sz w:val="20"/>
        <w:szCs w:val="20"/>
        <w:lang w:eastAsia="pl-PL"/>
      </w:rPr>
    </w:pPr>
    <w:r>
      <w:rPr>
        <w:b/>
        <w:kern w:val="0"/>
        <w:sz w:val="20"/>
        <w:szCs w:val="20"/>
        <w:lang w:eastAsia="pl-PL"/>
      </w:rPr>
      <w:t>……………………………….</w:t>
    </w:r>
  </w:p>
  <w:p w:rsidR="00021BF8" w:rsidRDefault="00021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866"/>
    <w:multiLevelType w:val="hybridMultilevel"/>
    <w:tmpl w:val="6E0055D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062B0"/>
    <w:multiLevelType w:val="hybridMultilevel"/>
    <w:tmpl w:val="738E8CFA"/>
    <w:lvl w:ilvl="0" w:tplc="3744AAA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35043"/>
    <w:multiLevelType w:val="hybridMultilevel"/>
    <w:tmpl w:val="D8525C0C"/>
    <w:lvl w:ilvl="0" w:tplc="CBB21FF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87C"/>
    <w:rsid w:val="00021BF8"/>
    <w:rsid w:val="00084DCB"/>
    <w:rsid w:val="00091A4E"/>
    <w:rsid w:val="00113151"/>
    <w:rsid w:val="00173877"/>
    <w:rsid w:val="001E7A5A"/>
    <w:rsid w:val="002A7341"/>
    <w:rsid w:val="003D17F8"/>
    <w:rsid w:val="003F103C"/>
    <w:rsid w:val="0045199C"/>
    <w:rsid w:val="004549B7"/>
    <w:rsid w:val="00486A8C"/>
    <w:rsid w:val="004F43BE"/>
    <w:rsid w:val="004F5A35"/>
    <w:rsid w:val="005B0F42"/>
    <w:rsid w:val="006A7492"/>
    <w:rsid w:val="006F4B1A"/>
    <w:rsid w:val="007F22CD"/>
    <w:rsid w:val="0085427C"/>
    <w:rsid w:val="00895192"/>
    <w:rsid w:val="00952F57"/>
    <w:rsid w:val="0098217B"/>
    <w:rsid w:val="009C1ED1"/>
    <w:rsid w:val="00A3524D"/>
    <w:rsid w:val="00A50958"/>
    <w:rsid w:val="00A828C6"/>
    <w:rsid w:val="00B3786E"/>
    <w:rsid w:val="00BE7B62"/>
    <w:rsid w:val="00C02875"/>
    <w:rsid w:val="00C668EC"/>
    <w:rsid w:val="00C97B64"/>
    <w:rsid w:val="00E51B20"/>
    <w:rsid w:val="00E5688E"/>
    <w:rsid w:val="00E94A7E"/>
    <w:rsid w:val="00EC1589"/>
    <w:rsid w:val="00F829A0"/>
    <w:rsid w:val="00FA630E"/>
    <w:rsid w:val="00FC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9F420"/>
  <w15:docId w15:val="{2DF5CB5E-B965-43CA-84FA-620B570A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87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9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1BF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F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21BF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F8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5B2A2-1AE1-4FE8-A25B-DCA81DB1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Małkowska</dc:creator>
  <cp:lastModifiedBy>Joanna Kaliszewska</cp:lastModifiedBy>
  <cp:revision>7</cp:revision>
  <cp:lastPrinted>2020-01-31T09:19:00Z</cp:lastPrinted>
  <dcterms:created xsi:type="dcterms:W3CDTF">2020-01-31T09:20:00Z</dcterms:created>
  <dcterms:modified xsi:type="dcterms:W3CDTF">2020-12-16T17:03:00Z</dcterms:modified>
</cp:coreProperties>
</file>