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74E4E9" w14:textId="77777777" w:rsidR="007475AB" w:rsidRPr="00D61726" w:rsidRDefault="007475AB" w:rsidP="00D61726">
      <w:pPr>
        <w:spacing w:after="0" w:line="260" w:lineRule="exact"/>
        <w:rPr>
          <w:rFonts w:ascii="Lato" w:hAnsi="Lato"/>
          <w:szCs w:val="24"/>
        </w:rPr>
      </w:pPr>
    </w:p>
    <w:p w14:paraId="28B346E0" w14:textId="77777777" w:rsidR="00274D44" w:rsidRPr="00D61726" w:rsidRDefault="00274D44" w:rsidP="00D61726">
      <w:pPr>
        <w:spacing w:after="0" w:line="260" w:lineRule="exact"/>
        <w:rPr>
          <w:rFonts w:ascii="Lato" w:hAnsi="Lato"/>
          <w:szCs w:val="24"/>
        </w:rPr>
      </w:pPr>
    </w:p>
    <w:p w14:paraId="78FC058B" w14:textId="77777777" w:rsidR="009276B2" w:rsidRPr="00D61726" w:rsidRDefault="009276B2" w:rsidP="00D61726">
      <w:pPr>
        <w:spacing w:after="0" w:line="260" w:lineRule="exact"/>
        <w:rPr>
          <w:rFonts w:ascii="Lato" w:hAnsi="Lato"/>
          <w:szCs w:val="24"/>
        </w:rPr>
      </w:pPr>
    </w:p>
    <w:p w14:paraId="4D7DC006" w14:textId="4DA7032C" w:rsidR="008A3911" w:rsidRPr="002F0B88" w:rsidRDefault="008A3911" w:rsidP="008A3911">
      <w:pPr>
        <w:spacing w:after="0" w:line="260" w:lineRule="exact"/>
        <w:rPr>
          <w:rFonts w:ascii="Lato" w:hAnsi="Lato"/>
          <w:sz w:val="20"/>
          <w:szCs w:val="20"/>
        </w:rPr>
      </w:pPr>
      <w:r w:rsidRPr="002F0B88">
        <w:rPr>
          <w:rFonts w:ascii="Lato" w:hAnsi="Lato"/>
          <w:sz w:val="20"/>
          <w:szCs w:val="20"/>
        </w:rPr>
        <w:t xml:space="preserve">Znak pisma: </w:t>
      </w:r>
      <w:r w:rsidR="002F0B88" w:rsidRPr="002F0B88">
        <w:rPr>
          <w:rFonts w:ascii="Lato" w:hAnsi="Lato"/>
          <w:sz w:val="20"/>
          <w:szCs w:val="20"/>
        </w:rPr>
        <w:t>DLI-III.7620.20.2024.AW.2</w:t>
      </w:r>
    </w:p>
    <w:p w14:paraId="7862D0F2" w14:textId="77777777" w:rsidR="009276B2" w:rsidRPr="002F0B88" w:rsidRDefault="009276B2" w:rsidP="00D61726">
      <w:pPr>
        <w:spacing w:after="0" w:line="260" w:lineRule="exact"/>
        <w:rPr>
          <w:rFonts w:ascii="Lato" w:hAnsi="Lato"/>
          <w:sz w:val="20"/>
          <w:szCs w:val="20"/>
        </w:rPr>
      </w:pPr>
    </w:p>
    <w:p w14:paraId="0307B4B4" w14:textId="77777777" w:rsidR="0010438B" w:rsidRPr="002F0B88" w:rsidRDefault="0010438B" w:rsidP="00D61726">
      <w:pPr>
        <w:spacing w:after="0" w:line="260" w:lineRule="exact"/>
        <w:rPr>
          <w:rFonts w:ascii="Lato" w:hAnsi="Lato"/>
          <w:sz w:val="20"/>
          <w:szCs w:val="20"/>
        </w:rPr>
      </w:pPr>
    </w:p>
    <w:p w14:paraId="17EE83A1" w14:textId="77777777" w:rsidR="0010438B" w:rsidRPr="002F0B88" w:rsidRDefault="0010438B" w:rsidP="00D61726">
      <w:pPr>
        <w:spacing w:after="0" w:line="260" w:lineRule="exact"/>
        <w:rPr>
          <w:rFonts w:ascii="Lato" w:hAnsi="Lato"/>
          <w:sz w:val="20"/>
          <w:szCs w:val="20"/>
        </w:rPr>
      </w:pPr>
    </w:p>
    <w:p w14:paraId="01F6DAF0" w14:textId="77777777" w:rsidR="009276B2" w:rsidRPr="002F0B88" w:rsidRDefault="009276B2" w:rsidP="00D61726">
      <w:pPr>
        <w:spacing w:after="0" w:line="260" w:lineRule="exact"/>
        <w:rPr>
          <w:rFonts w:ascii="Lato" w:hAnsi="Lato"/>
          <w:sz w:val="20"/>
          <w:szCs w:val="20"/>
        </w:rPr>
      </w:pPr>
    </w:p>
    <w:p w14:paraId="7639E8F3" w14:textId="77777777" w:rsidR="009276B2" w:rsidRPr="002F0B88" w:rsidRDefault="009276B2" w:rsidP="00D61726">
      <w:pPr>
        <w:spacing w:after="0" w:line="260" w:lineRule="exact"/>
        <w:rPr>
          <w:rFonts w:ascii="Lato" w:hAnsi="Lato"/>
          <w:sz w:val="20"/>
          <w:szCs w:val="20"/>
        </w:rPr>
      </w:pPr>
    </w:p>
    <w:p w14:paraId="4B1C7DF6" w14:textId="77777777" w:rsidR="006475C0" w:rsidRPr="002F0B88" w:rsidRDefault="006475C0" w:rsidP="006475C0">
      <w:pPr>
        <w:tabs>
          <w:tab w:val="left" w:pos="0"/>
          <w:tab w:val="center" w:pos="1470"/>
        </w:tabs>
        <w:spacing w:after="120" w:line="240" w:lineRule="exact"/>
        <w:jc w:val="center"/>
        <w:outlineLvl w:val="0"/>
        <w:rPr>
          <w:rFonts w:ascii="Lato" w:hAnsi="Lato" w:cs="Arial"/>
          <w:b/>
          <w:spacing w:val="4"/>
          <w:sz w:val="20"/>
          <w:szCs w:val="20"/>
        </w:rPr>
      </w:pPr>
      <w:r w:rsidRPr="002F0B88">
        <w:rPr>
          <w:rFonts w:ascii="Lato" w:hAnsi="Lato" w:cs="Arial"/>
          <w:b/>
          <w:spacing w:val="4"/>
          <w:sz w:val="20"/>
          <w:szCs w:val="20"/>
        </w:rPr>
        <w:t>OBWIESZCZENIE</w:t>
      </w:r>
    </w:p>
    <w:p w14:paraId="1F192621" w14:textId="77777777" w:rsidR="006475C0" w:rsidRPr="002F0B88" w:rsidRDefault="006475C0" w:rsidP="006475C0">
      <w:pPr>
        <w:tabs>
          <w:tab w:val="left" w:pos="0"/>
          <w:tab w:val="center" w:pos="1470"/>
        </w:tabs>
        <w:spacing w:after="120" w:line="240" w:lineRule="exact"/>
        <w:outlineLvl w:val="0"/>
        <w:rPr>
          <w:rFonts w:ascii="Lato" w:hAnsi="Lato" w:cs="Arial"/>
          <w:b/>
          <w:spacing w:val="4"/>
          <w:sz w:val="20"/>
          <w:szCs w:val="20"/>
        </w:rPr>
      </w:pPr>
    </w:p>
    <w:p w14:paraId="22D878B6" w14:textId="7E775565" w:rsidR="006475C0" w:rsidRPr="002F0B88" w:rsidRDefault="002F0B88" w:rsidP="006475C0">
      <w:pPr>
        <w:spacing w:after="240" w:line="240" w:lineRule="exact"/>
        <w:jc w:val="both"/>
        <w:rPr>
          <w:rFonts w:ascii="Lato" w:hAnsi="Lato" w:cs="Arial"/>
          <w:spacing w:val="4"/>
          <w:sz w:val="20"/>
          <w:szCs w:val="20"/>
        </w:rPr>
      </w:pPr>
      <w:r w:rsidRPr="002F0B88">
        <w:rPr>
          <w:rFonts w:ascii="Lato" w:hAnsi="Lato" w:cs="Arial"/>
          <w:spacing w:val="4"/>
          <w:sz w:val="20"/>
          <w:szCs w:val="20"/>
        </w:rPr>
        <w:t xml:space="preserve">Na podstawie art. 9q ust. 2 i 4 ustawy z dnia 28 marca 2003 r. o transporcie kolejowym </w:t>
      </w:r>
      <w:r w:rsidRPr="002F0B88">
        <w:rPr>
          <w:rFonts w:ascii="Lato" w:hAnsi="Lato" w:cs="Arial"/>
          <w:spacing w:val="4"/>
          <w:sz w:val="20"/>
          <w:szCs w:val="20"/>
        </w:rPr>
        <w:br/>
        <w:t>(</w:t>
      </w:r>
      <w:proofErr w:type="spellStart"/>
      <w:r w:rsidRPr="002F0B88">
        <w:rPr>
          <w:rFonts w:ascii="Lato" w:hAnsi="Lato" w:cs="Arial"/>
          <w:spacing w:val="4"/>
          <w:sz w:val="20"/>
          <w:szCs w:val="20"/>
        </w:rPr>
        <w:t>t.j</w:t>
      </w:r>
      <w:proofErr w:type="spellEnd"/>
      <w:r w:rsidRPr="002F0B88">
        <w:rPr>
          <w:rFonts w:ascii="Lato" w:hAnsi="Lato" w:cs="Arial"/>
          <w:spacing w:val="4"/>
          <w:sz w:val="20"/>
          <w:szCs w:val="20"/>
        </w:rPr>
        <w:t>. Dz. U. z 202</w:t>
      </w:r>
      <w:r>
        <w:rPr>
          <w:rFonts w:ascii="Lato" w:hAnsi="Lato" w:cs="Arial"/>
          <w:spacing w:val="4"/>
          <w:sz w:val="20"/>
          <w:szCs w:val="20"/>
        </w:rPr>
        <w:t>4</w:t>
      </w:r>
      <w:r w:rsidRPr="002F0B88">
        <w:rPr>
          <w:rFonts w:ascii="Lato" w:hAnsi="Lato" w:cs="Arial"/>
          <w:spacing w:val="4"/>
          <w:sz w:val="20"/>
          <w:szCs w:val="20"/>
        </w:rPr>
        <w:t xml:space="preserve"> r. poz. </w:t>
      </w:r>
      <w:r>
        <w:rPr>
          <w:rFonts w:ascii="Lato" w:hAnsi="Lato" w:cs="Arial"/>
          <w:spacing w:val="4"/>
          <w:sz w:val="20"/>
          <w:szCs w:val="20"/>
        </w:rPr>
        <w:t>697</w:t>
      </w:r>
      <w:r w:rsidRPr="002F0B88">
        <w:rPr>
          <w:rFonts w:ascii="Lato" w:hAnsi="Lato" w:cs="Arial"/>
          <w:spacing w:val="4"/>
          <w:sz w:val="20"/>
          <w:szCs w:val="20"/>
        </w:rPr>
        <w:t>) oraz art. 49 § 1 i 2 ustawy z dnia 14 czerwca 1960 r. – Kodeks postępowania administracyjnego (</w:t>
      </w:r>
      <w:proofErr w:type="spellStart"/>
      <w:r w:rsidRPr="002F0B88">
        <w:rPr>
          <w:rFonts w:ascii="Lato" w:hAnsi="Lato" w:cs="Arial"/>
          <w:spacing w:val="4"/>
          <w:sz w:val="20"/>
          <w:szCs w:val="20"/>
        </w:rPr>
        <w:t>t.j</w:t>
      </w:r>
      <w:proofErr w:type="spellEnd"/>
      <w:r w:rsidRPr="002F0B88">
        <w:rPr>
          <w:rFonts w:ascii="Lato" w:hAnsi="Lato" w:cs="Arial"/>
          <w:spacing w:val="4"/>
          <w:sz w:val="20"/>
          <w:szCs w:val="20"/>
        </w:rPr>
        <w:t>. Dz. U. z 202</w:t>
      </w:r>
      <w:r>
        <w:rPr>
          <w:rFonts w:ascii="Lato" w:hAnsi="Lato" w:cs="Arial"/>
          <w:spacing w:val="4"/>
          <w:sz w:val="20"/>
          <w:szCs w:val="20"/>
        </w:rPr>
        <w:t>4</w:t>
      </w:r>
      <w:r w:rsidRPr="002F0B88">
        <w:rPr>
          <w:rFonts w:ascii="Lato" w:hAnsi="Lato" w:cs="Arial"/>
          <w:spacing w:val="4"/>
          <w:sz w:val="20"/>
          <w:szCs w:val="20"/>
        </w:rPr>
        <w:t xml:space="preserve"> r. poz. </w:t>
      </w:r>
      <w:r>
        <w:rPr>
          <w:rFonts w:ascii="Lato" w:hAnsi="Lato" w:cs="Arial"/>
          <w:spacing w:val="4"/>
          <w:sz w:val="20"/>
          <w:szCs w:val="20"/>
        </w:rPr>
        <w:t>572</w:t>
      </w:r>
      <w:r w:rsidRPr="002F0B88">
        <w:rPr>
          <w:rFonts w:ascii="Lato" w:hAnsi="Lato" w:cs="Arial"/>
          <w:spacing w:val="4"/>
          <w:sz w:val="20"/>
          <w:szCs w:val="20"/>
        </w:rPr>
        <w:t>)</w:t>
      </w:r>
      <w:r w:rsidRPr="002F0B88">
        <w:rPr>
          <w:rFonts w:ascii="Lato" w:hAnsi="Lato" w:cs="Arial"/>
          <w:bCs/>
          <w:spacing w:val="4"/>
          <w:sz w:val="20"/>
          <w:szCs w:val="20"/>
        </w:rPr>
        <w:t>,</w:t>
      </w:r>
      <w:r w:rsidRPr="002F0B88">
        <w:rPr>
          <w:rFonts w:ascii="Lato" w:hAnsi="Lato" w:cs="Arial"/>
          <w:spacing w:val="4"/>
          <w:sz w:val="20"/>
          <w:szCs w:val="20"/>
        </w:rPr>
        <w:t xml:space="preserve"> zwanej dalej „</w:t>
      </w:r>
      <w:r w:rsidRPr="002F0B88">
        <w:rPr>
          <w:rFonts w:ascii="Lato" w:hAnsi="Lato" w:cs="Arial"/>
          <w:i/>
          <w:iCs/>
          <w:spacing w:val="4"/>
          <w:sz w:val="20"/>
          <w:szCs w:val="20"/>
        </w:rPr>
        <w:t>kpa</w:t>
      </w:r>
      <w:r w:rsidRPr="002F0B88">
        <w:rPr>
          <w:rFonts w:ascii="Lato" w:hAnsi="Lato" w:cs="Arial"/>
          <w:spacing w:val="4"/>
          <w:sz w:val="20"/>
          <w:szCs w:val="20"/>
        </w:rPr>
        <w:t>”</w:t>
      </w:r>
      <w:r w:rsidR="006475C0" w:rsidRPr="002F0B88">
        <w:rPr>
          <w:rFonts w:ascii="Lato" w:hAnsi="Lato" w:cs="Arial"/>
          <w:spacing w:val="4"/>
          <w:sz w:val="20"/>
          <w:szCs w:val="20"/>
        </w:rPr>
        <w:t>,</w:t>
      </w:r>
    </w:p>
    <w:p w14:paraId="659BA4D9" w14:textId="77777777" w:rsidR="006475C0" w:rsidRPr="002F0B88" w:rsidRDefault="006475C0" w:rsidP="006475C0">
      <w:pPr>
        <w:tabs>
          <w:tab w:val="left" w:pos="1260"/>
          <w:tab w:val="left" w:pos="1620"/>
          <w:tab w:val="left" w:pos="7560"/>
        </w:tabs>
        <w:spacing w:after="240" w:line="240" w:lineRule="exact"/>
        <w:jc w:val="center"/>
        <w:rPr>
          <w:rFonts w:ascii="Lato" w:hAnsi="Lato" w:cs="Arial"/>
          <w:b/>
          <w:bCs/>
          <w:spacing w:val="4"/>
          <w:sz w:val="20"/>
          <w:szCs w:val="20"/>
        </w:rPr>
      </w:pPr>
      <w:r w:rsidRPr="002F0B88">
        <w:rPr>
          <w:rFonts w:ascii="Lato" w:hAnsi="Lato" w:cs="Arial"/>
          <w:b/>
          <w:bCs/>
          <w:spacing w:val="4"/>
          <w:sz w:val="20"/>
          <w:szCs w:val="20"/>
        </w:rPr>
        <w:t>Minister Rozwoju i Technologii</w:t>
      </w:r>
    </w:p>
    <w:p w14:paraId="1F1004A8" w14:textId="68F35BA4" w:rsidR="006475C0" w:rsidRPr="002F0B88" w:rsidRDefault="006475C0" w:rsidP="006475C0">
      <w:pPr>
        <w:spacing w:after="240" w:line="240" w:lineRule="exact"/>
        <w:jc w:val="both"/>
        <w:outlineLvl w:val="0"/>
        <w:rPr>
          <w:rFonts w:ascii="Lato" w:hAnsi="Lato" w:cs="Arial"/>
          <w:spacing w:val="4"/>
          <w:sz w:val="20"/>
          <w:szCs w:val="20"/>
        </w:rPr>
      </w:pPr>
      <w:r w:rsidRPr="002F0B88">
        <w:rPr>
          <w:rFonts w:ascii="Lato" w:hAnsi="Lato" w:cs="Arial"/>
          <w:spacing w:val="4"/>
          <w:sz w:val="20"/>
          <w:szCs w:val="20"/>
        </w:rPr>
        <w:t xml:space="preserve">zawiadamia, że zostało wszczęte postępowanie w sprawie zmiany, w trybie art. 155 </w:t>
      </w:r>
      <w:r w:rsidRPr="002F0B88">
        <w:rPr>
          <w:rFonts w:ascii="Lato" w:hAnsi="Lato" w:cs="Arial"/>
          <w:i/>
          <w:iCs/>
          <w:spacing w:val="4"/>
          <w:sz w:val="20"/>
          <w:szCs w:val="20"/>
        </w:rPr>
        <w:t>kpa</w:t>
      </w:r>
      <w:r w:rsidRPr="002F0B88">
        <w:rPr>
          <w:rFonts w:ascii="Lato" w:hAnsi="Lato" w:cs="Arial"/>
          <w:spacing w:val="4"/>
          <w:sz w:val="20"/>
          <w:szCs w:val="20"/>
        </w:rPr>
        <w:t xml:space="preserve">, </w:t>
      </w:r>
      <w:r w:rsidRPr="002F0B88">
        <w:rPr>
          <w:rFonts w:ascii="Lato" w:hAnsi="Lato" w:cs="Arial"/>
          <w:color w:val="000000"/>
          <w:spacing w:val="4"/>
          <w:sz w:val="20"/>
          <w:szCs w:val="20"/>
        </w:rPr>
        <w:t xml:space="preserve">decyzji </w:t>
      </w:r>
      <w:r w:rsidR="001350E8" w:rsidRPr="006720A3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Ministra Rozwoju</w:t>
      </w:r>
      <w:r w:rsidR="001350E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 xml:space="preserve"> i Technologii</w:t>
      </w:r>
      <w:r w:rsidR="001350E8" w:rsidRPr="006720A3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 xml:space="preserve"> z dnia </w:t>
      </w:r>
      <w:r w:rsidR="001350E8">
        <w:rPr>
          <w:rFonts w:ascii="Lato" w:eastAsia="Times New Roman" w:hAnsi="Lato" w:cs="Arial"/>
          <w:spacing w:val="4"/>
          <w:sz w:val="20"/>
          <w:szCs w:val="20"/>
          <w:lang w:eastAsia="pl-PL"/>
        </w:rPr>
        <w:t>12 kwietnia 2024</w:t>
      </w:r>
      <w:r w:rsidR="001350E8" w:rsidRPr="00C00A69">
        <w:rPr>
          <w:rFonts w:ascii="Lato" w:eastAsia="Times New Roman" w:hAnsi="Lato" w:cs="Arial"/>
          <w:spacing w:val="4"/>
          <w:sz w:val="20"/>
          <w:szCs w:val="20"/>
          <w:lang w:eastAsia="pl-PL"/>
        </w:rPr>
        <w:t xml:space="preserve"> r., znak: </w:t>
      </w:r>
      <w:r w:rsidR="001350E8" w:rsidRPr="00C00A69">
        <w:rPr>
          <w:rFonts w:ascii="Lato" w:hAnsi="Lato"/>
          <w:sz w:val="20"/>
          <w:szCs w:val="20"/>
        </w:rPr>
        <w:t>DLI-III.7620.15.2023.AW.1</w:t>
      </w:r>
      <w:r w:rsidR="001350E8">
        <w:rPr>
          <w:rFonts w:ascii="Lato" w:hAnsi="Lato"/>
          <w:sz w:val="20"/>
          <w:szCs w:val="20"/>
        </w:rPr>
        <w:t>5</w:t>
      </w:r>
      <w:r w:rsidR="001350E8" w:rsidRPr="00C00A69">
        <w:rPr>
          <w:rFonts w:ascii="Lato" w:eastAsia="Times New Roman" w:hAnsi="Lato" w:cs="Arial"/>
          <w:spacing w:val="4"/>
          <w:sz w:val="20"/>
          <w:szCs w:val="20"/>
          <w:lang w:eastAsia="pl-PL"/>
        </w:rPr>
        <w:t>, uchylając</w:t>
      </w:r>
      <w:r w:rsidR="001350E8">
        <w:rPr>
          <w:rFonts w:ascii="Lato" w:eastAsia="Times New Roman" w:hAnsi="Lato" w:cs="Arial"/>
          <w:spacing w:val="4"/>
          <w:sz w:val="20"/>
          <w:szCs w:val="20"/>
          <w:lang w:eastAsia="pl-PL"/>
        </w:rPr>
        <w:t>ej</w:t>
      </w:r>
      <w:r w:rsidR="001350E8" w:rsidRPr="00C00A69">
        <w:rPr>
          <w:rFonts w:ascii="Lato" w:eastAsia="Times New Roman" w:hAnsi="Lato" w:cs="Arial"/>
          <w:spacing w:val="4"/>
          <w:sz w:val="20"/>
          <w:szCs w:val="20"/>
          <w:lang w:eastAsia="pl-PL"/>
        </w:rPr>
        <w:t xml:space="preserve"> w części i orzekając</w:t>
      </w:r>
      <w:r w:rsidR="001350E8">
        <w:rPr>
          <w:rFonts w:ascii="Lato" w:eastAsia="Times New Roman" w:hAnsi="Lato" w:cs="Arial"/>
          <w:spacing w:val="4"/>
          <w:sz w:val="20"/>
          <w:szCs w:val="20"/>
          <w:lang w:eastAsia="pl-PL"/>
        </w:rPr>
        <w:t>ej</w:t>
      </w:r>
      <w:r w:rsidR="001350E8" w:rsidRPr="00C00A69">
        <w:rPr>
          <w:rFonts w:ascii="Lato" w:eastAsia="Times New Roman" w:hAnsi="Lato" w:cs="Arial"/>
          <w:spacing w:val="4"/>
          <w:sz w:val="20"/>
          <w:szCs w:val="20"/>
          <w:lang w:eastAsia="pl-PL"/>
        </w:rPr>
        <w:t xml:space="preserve"> w tym zakresie co do istoty sprawy, a w pozostałej części utrzymując</w:t>
      </w:r>
      <w:r w:rsidR="001350E8">
        <w:rPr>
          <w:rFonts w:ascii="Lato" w:eastAsia="Times New Roman" w:hAnsi="Lato" w:cs="Arial"/>
          <w:spacing w:val="4"/>
          <w:sz w:val="20"/>
          <w:szCs w:val="20"/>
          <w:lang w:eastAsia="pl-PL"/>
        </w:rPr>
        <w:t>ej</w:t>
      </w:r>
      <w:r w:rsidR="001350E8" w:rsidRPr="00C00A69">
        <w:rPr>
          <w:rFonts w:ascii="Lato" w:eastAsia="Times New Roman" w:hAnsi="Lato" w:cs="Arial"/>
          <w:spacing w:val="4"/>
          <w:sz w:val="20"/>
          <w:szCs w:val="20"/>
          <w:lang w:eastAsia="pl-PL"/>
        </w:rPr>
        <w:t xml:space="preserve"> w mocy decyzję Wojewody </w:t>
      </w:r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 xml:space="preserve">Małopolskiego z dnia 2 czerwca 2023 r., znak: </w:t>
      </w:r>
      <w:r w:rsidR="001350E8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br/>
      </w:r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 xml:space="preserve">WI-IV.747.2.1.2023, o ustaleniu lokalizacji linii kolejowej dla inwestycji pn.: Rozbiórka, przebudowa, rozbudowa i budowa obiektu budowlanego pn.: linia kolejowa nr 104 Chabówka – Nowy Sącz na odc. D od km 48+600 (km </w:t>
      </w:r>
      <w:proofErr w:type="spellStart"/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>istn</w:t>
      </w:r>
      <w:proofErr w:type="spellEnd"/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 xml:space="preserve">. 49+822) do km 61+220 (km </w:t>
      </w:r>
      <w:proofErr w:type="spellStart"/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>istn</w:t>
      </w:r>
      <w:proofErr w:type="spellEnd"/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 xml:space="preserve">. 63+965) wraz </w:t>
      </w:r>
      <w:r w:rsidR="001350E8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br/>
      </w:r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 xml:space="preserve">z infrastrukturą techniczną wzdłuż linii kolejowej nr 104 na odcinku od km 48+600 (km </w:t>
      </w:r>
      <w:proofErr w:type="spellStart"/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>istn</w:t>
      </w:r>
      <w:proofErr w:type="spellEnd"/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 xml:space="preserve">. 49+822) do km 61+581 (km </w:t>
      </w:r>
      <w:proofErr w:type="spellStart"/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>istn</w:t>
      </w:r>
      <w:proofErr w:type="spellEnd"/>
      <w:r w:rsidR="001350E8" w:rsidRPr="00C00A69">
        <w:rPr>
          <w:rFonts w:ascii="Lato" w:eastAsia="Times New Roman" w:hAnsi="Lato" w:cs="Arial"/>
          <w:bCs/>
          <w:iCs/>
          <w:spacing w:val="4"/>
          <w:sz w:val="20"/>
          <w:szCs w:val="20"/>
          <w:lang w:eastAsia="pl-PL"/>
        </w:rPr>
        <w:t>. 64+321), realizowanej w ramach projektu: Budowa nowej linii kolejowej Podłęże – Szczyrzyc – Tymbark – Mszana Dolna oraz modernizacja istniejącej linii kolejowej nr 104 Chabówka – Nowy Sącz – Etap I: prace przygotowawcze</w:t>
      </w:r>
      <w:r w:rsidRPr="002F0B88">
        <w:rPr>
          <w:rFonts w:ascii="Lato" w:hAnsi="Lato" w:cs="Arial"/>
          <w:spacing w:val="4"/>
          <w:sz w:val="20"/>
          <w:szCs w:val="20"/>
        </w:rPr>
        <w:t>.</w:t>
      </w:r>
    </w:p>
    <w:p w14:paraId="5C0EDC53" w14:textId="5B0F8CAD" w:rsidR="008819FD" w:rsidRPr="002F0B88" w:rsidRDefault="008819FD" w:rsidP="008819FD">
      <w:pPr>
        <w:spacing w:after="240" w:line="240" w:lineRule="exact"/>
        <w:jc w:val="both"/>
        <w:rPr>
          <w:rFonts w:ascii="Lato" w:eastAsia="Times New Roman" w:hAnsi="Lato" w:cs="Arial"/>
          <w:spacing w:val="4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 xml:space="preserve">Strony, zgodnie z art. 73 </w:t>
      </w:r>
      <w:r w:rsidRPr="002F0B88">
        <w:rPr>
          <w:rFonts w:ascii="Lato" w:eastAsia="Times New Roman" w:hAnsi="Lato" w:cs="Arial"/>
          <w:i/>
          <w:spacing w:val="4"/>
          <w:sz w:val="20"/>
          <w:szCs w:val="20"/>
          <w:lang w:eastAsia="pl-PL"/>
        </w:rPr>
        <w:t>kpa</w:t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 xml:space="preserve">, mogą przeglądać akta sprawy osobiście lub przez pełnomocnika, </w:t>
      </w:r>
      <w:r w:rsidR="001350E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br/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 xml:space="preserve">w </w:t>
      </w:r>
      <w:r w:rsidRPr="002F0B88">
        <w:rPr>
          <w:rFonts w:ascii="Lato" w:eastAsia="Times New Roman" w:hAnsi="Lato" w:cs="Arial"/>
          <w:spacing w:val="4"/>
          <w:sz w:val="20"/>
          <w:szCs w:val="20"/>
          <w:lang w:eastAsia="pl-PL"/>
        </w:rPr>
        <w:t xml:space="preserve">Ministerstwie Rozwoju i Technologii </w:t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w Warszawie, ul. Chałubińskiego 4/6, we wtorki, czwartki i piątki</w:t>
      </w:r>
      <w:r w:rsidRPr="002F0B88">
        <w:rPr>
          <w:rFonts w:ascii="Lato" w:eastAsia="Times New Roman" w:hAnsi="Lato" w:cs="Arial"/>
          <w:spacing w:val="4"/>
          <w:sz w:val="20"/>
          <w:szCs w:val="20"/>
          <w:lang w:eastAsia="pl-PL"/>
        </w:rPr>
        <w:t xml:space="preserve">, w godzinach od 9.00 do 15.30, </w:t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u w:val="single"/>
          <w:lang w:eastAsia="pl-PL"/>
        </w:rPr>
        <w:t>po wcześniejszym umówieniu się telefonicznie pod numerem telefonu (22) 323 40 70</w:t>
      </w:r>
      <w:r w:rsidRPr="002F0B88">
        <w:rPr>
          <w:rFonts w:ascii="Lato" w:eastAsia="Times New Roman" w:hAnsi="Lato" w:cs="Arial"/>
          <w:spacing w:val="4"/>
          <w:sz w:val="20"/>
          <w:szCs w:val="20"/>
          <w:lang w:eastAsia="pl-PL"/>
        </w:rPr>
        <w:t>.</w:t>
      </w:r>
    </w:p>
    <w:p w14:paraId="4BDA57AE" w14:textId="6AD0BF7B" w:rsidR="006475C0" w:rsidRPr="002F0B88" w:rsidRDefault="006475C0" w:rsidP="006475C0">
      <w:pPr>
        <w:spacing w:after="240" w:line="240" w:lineRule="exact"/>
        <w:jc w:val="both"/>
        <w:rPr>
          <w:rFonts w:ascii="Lato" w:hAnsi="Lato" w:cs="Arial"/>
          <w:spacing w:val="4"/>
          <w:sz w:val="20"/>
          <w:szCs w:val="20"/>
        </w:rPr>
      </w:pPr>
    </w:p>
    <w:p w14:paraId="126289A0" w14:textId="7B57125A" w:rsidR="006475C0" w:rsidRPr="002F0B88" w:rsidRDefault="006475C0" w:rsidP="006475C0">
      <w:pPr>
        <w:spacing w:after="240" w:line="240" w:lineRule="exact"/>
        <w:jc w:val="both"/>
        <w:rPr>
          <w:rFonts w:ascii="Lato" w:hAnsi="Lato" w:cs="Arial"/>
          <w:b/>
          <w:spacing w:val="4"/>
          <w:sz w:val="20"/>
          <w:szCs w:val="20"/>
          <w:u w:val="single"/>
        </w:rPr>
      </w:pPr>
      <w:r w:rsidRPr="002F0B88">
        <w:rPr>
          <w:rFonts w:ascii="Lato" w:hAnsi="Lato" w:cs="Arial"/>
          <w:spacing w:val="4"/>
          <w:sz w:val="20"/>
          <w:szCs w:val="20"/>
          <w:u w:val="single"/>
        </w:rPr>
        <w:t xml:space="preserve">Data publikacji obwieszczenia: </w:t>
      </w:r>
      <w:r w:rsidR="002E5647">
        <w:rPr>
          <w:rFonts w:ascii="Lato" w:hAnsi="Lato" w:cs="Arial"/>
          <w:spacing w:val="4"/>
          <w:sz w:val="20"/>
          <w:szCs w:val="20"/>
          <w:u w:val="single"/>
        </w:rPr>
        <w:t>2</w:t>
      </w:r>
      <w:r w:rsidR="001350E8">
        <w:rPr>
          <w:rFonts w:ascii="Lato" w:hAnsi="Lato" w:cs="Arial"/>
          <w:spacing w:val="4"/>
          <w:sz w:val="20"/>
          <w:szCs w:val="20"/>
          <w:u w:val="single"/>
        </w:rPr>
        <w:t xml:space="preserve"> września 2024</w:t>
      </w:r>
      <w:r w:rsidRPr="002F0B88">
        <w:rPr>
          <w:rFonts w:ascii="Lato" w:hAnsi="Lato" w:cs="Arial"/>
          <w:spacing w:val="4"/>
          <w:sz w:val="20"/>
          <w:szCs w:val="20"/>
          <w:u w:val="single"/>
        </w:rPr>
        <w:t xml:space="preserve"> r.</w:t>
      </w:r>
    </w:p>
    <w:p w14:paraId="694689AD" w14:textId="77777777" w:rsidR="006475C0" w:rsidRPr="002F0B88" w:rsidRDefault="006475C0" w:rsidP="006475C0">
      <w:pPr>
        <w:spacing w:before="120" w:after="240"/>
        <w:rPr>
          <w:rFonts w:ascii="Lato" w:hAnsi="Lato" w:cs="Arial"/>
          <w:b/>
          <w:color w:val="000000"/>
          <w:sz w:val="20"/>
          <w:szCs w:val="20"/>
          <w:lang w:eastAsia="en-GB"/>
        </w:rPr>
      </w:pPr>
    </w:p>
    <w:p w14:paraId="521CA7C9" w14:textId="77777777" w:rsidR="006475C0" w:rsidRPr="002F0B88" w:rsidRDefault="006475C0" w:rsidP="006475C0">
      <w:pPr>
        <w:spacing w:before="120" w:after="240"/>
        <w:rPr>
          <w:rFonts w:ascii="Lato" w:hAnsi="Lato" w:cs="Arial"/>
          <w:b/>
          <w:color w:val="000000"/>
          <w:sz w:val="20"/>
          <w:szCs w:val="20"/>
          <w:lang w:eastAsia="en-GB"/>
        </w:rPr>
      </w:pPr>
      <w:r w:rsidRPr="002F0B88">
        <w:rPr>
          <w:rFonts w:ascii="Lato" w:hAnsi="Lato" w:cs="Arial"/>
          <w:b/>
          <w:spacing w:val="4"/>
          <w:sz w:val="20"/>
          <w:szCs w:val="20"/>
        </w:rPr>
        <w:t xml:space="preserve">Załącznik: </w:t>
      </w:r>
      <w:r w:rsidRPr="002F0B88">
        <w:rPr>
          <w:rFonts w:ascii="Lato" w:hAnsi="Lato" w:cs="Arial"/>
          <w:spacing w:val="4"/>
          <w:sz w:val="20"/>
          <w:szCs w:val="20"/>
        </w:rPr>
        <w:t>informacja o przetwarzaniu danych osobowych.</w:t>
      </w:r>
    </w:p>
    <w:p w14:paraId="345FA25D" w14:textId="42932391" w:rsidR="00EE70F7" w:rsidRPr="00EE70F7" w:rsidRDefault="00EE70F7" w:rsidP="00EE70F7">
      <w:pPr>
        <w:spacing w:before="120"/>
        <w:jc w:val="both"/>
        <w:rPr>
          <w:rFonts w:ascii="Lato" w:hAnsi="Lato" w:cs="Arial"/>
          <w:spacing w:val="4"/>
        </w:rPr>
      </w:pPr>
    </w:p>
    <w:p w14:paraId="6DF4C1A7" w14:textId="77777777" w:rsidR="00432F0D" w:rsidRPr="00F95C0F" w:rsidRDefault="00432F0D" w:rsidP="00432F0D">
      <w:pPr>
        <w:spacing w:after="120" w:line="240" w:lineRule="exact"/>
        <w:ind w:left="4253"/>
        <w:rPr>
          <w:rFonts w:ascii="Lato" w:hAnsi="Lato"/>
          <w:b/>
          <w:bCs/>
          <w:sz w:val="20"/>
          <w:szCs w:val="20"/>
        </w:rPr>
      </w:pPr>
      <w:r w:rsidRPr="00F95C0F">
        <w:rPr>
          <w:rFonts w:ascii="Lato" w:hAnsi="Lato"/>
          <w:b/>
          <w:bCs/>
          <w:sz w:val="20"/>
          <w:szCs w:val="20"/>
        </w:rPr>
        <w:t>Z upoważnienia</w:t>
      </w:r>
    </w:p>
    <w:p w14:paraId="61B61D20" w14:textId="31AC66E5" w:rsidR="00432F0D" w:rsidRPr="00F95C0F" w:rsidRDefault="00816A79" w:rsidP="00432F0D">
      <w:pPr>
        <w:spacing w:after="120" w:line="240" w:lineRule="exact"/>
        <w:ind w:left="4253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>Anna Wachowska</w:t>
      </w:r>
    </w:p>
    <w:p w14:paraId="22883F66" w14:textId="10DBF9B5" w:rsidR="00432F0D" w:rsidRPr="00F95C0F" w:rsidRDefault="00816A79" w:rsidP="00432F0D">
      <w:pPr>
        <w:spacing w:after="120" w:line="240" w:lineRule="exact"/>
        <w:ind w:left="4253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>główny specjalista</w:t>
      </w:r>
    </w:p>
    <w:p w14:paraId="5FF4FFAC" w14:textId="58EAB2B3" w:rsidR="00432F0D" w:rsidRPr="00062A2D" w:rsidRDefault="00816A79" w:rsidP="00432F0D">
      <w:pPr>
        <w:spacing w:after="120" w:line="240" w:lineRule="exact"/>
        <w:ind w:left="4253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>/kwalifikowany podpis elektroniczny/</w:t>
      </w:r>
    </w:p>
    <w:p w14:paraId="373A7AA2" w14:textId="57853676" w:rsidR="00EE70F7" w:rsidRDefault="00EE70F7" w:rsidP="00EE70F7">
      <w:pPr>
        <w:spacing w:before="120"/>
        <w:jc w:val="both"/>
        <w:rPr>
          <w:rFonts w:ascii="Lato" w:hAnsi="Lato" w:cs="Arial"/>
        </w:rPr>
      </w:pPr>
    </w:p>
    <w:p w14:paraId="57A28593" w14:textId="77777777" w:rsidR="002F0B88" w:rsidRDefault="002F0B88" w:rsidP="00EE70F7">
      <w:pPr>
        <w:spacing w:before="120"/>
        <w:jc w:val="both"/>
        <w:rPr>
          <w:rFonts w:ascii="Lato" w:hAnsi="Lato" w:cs="Arial"/>
        </w:rPr>
      </w:pPr>
    </w:p>
    <w:p w14:paraId="19C64147" w14:textId="02A234BB" w:rsidR="0010438B" w:rsidRDefault="0010438B" w:rsidP="00EE70F7">
      <w:pPr>
        <w:spacing w:before="120"/>
        <w:jc w:val="both"/>
        <w:rPr>
          <w:rFonts w:ascii="Lato" w:hAnsi="Lato" w:cs="Arial"/>
        </w:rPr>
      </w:pPr>
    </w:p>
    <w:p w14:paraId="1D807677" w14:textId="77777777" w:rsidR="008819FD" w:rsidRDefault="008819FD" w:rsidP="00EE70F7">
      <w:pPr>
        <w:spacing w:before="120"/>
        <w:jc w:val="both"/>
        <w:rPr>
          <w:rFonts w:ascii="Lato" w:hAnsi="Lato" w:cs="Arial"/>
        </w:rPr>
      </w:pPr>
    </w:p>
    <w:p w14:paraId="5C179021" w14:textId="77777777" w:rsidR="008819FD" w:rsidRDefault="008819FD" w:rsidP="00EE70F7">
      <w:pPr>
        <w:spacing w:before="120"/>
        <w:jc w:val="both"/>
        <w:rPr>
          <w:rFonts w:ascii="Lato" w:hAnsi="Lato" w:cs="Arial"/>
        </w:rPr>
      </w:pPr>
    </w:p>
    <w:p w14:paraId="423A73E4" w14:textId="77777777" w:rsidR="008819FD" w:rsidRDefault="008819FD" w:rsidP="008819FD">
      <w:pPr>
        <w:spacing w:before="120"/>
        <w:jc w:val="both"/>
        <w:rPr>
          <w:rFonts w:ascii="Lato" w:hAnsi="Lato" w:cs="Arial"/>
        </w:rPr>
      </w:pPr>
    </w:p>
    <w:p w14:paraId="68D5F409" w14:textId="77777777" w:rsidR="008819FD" w:rsidRPr="002F0B88" w:rsidRDefault="008819FD" w:rsidP="008819FD">
      <w:pPr>
        <w:spacing w:before="120" w:after="240" w:line="240" w:lineRule="auto"/>
        <w:jc w:val="center"/>
        <w:rPr>
          <w:rFonts w:ascii="Lato" w:eastAsia="Times New Roman" w:hAnsi="Lato" w:cs="Arial"/>
          <w:b/>
          <w:color w:val="000000"/>
          <w:sz w:val="20"/>
          <w:szCs w:val="20"/>
          <w:lang w:eastAsia="en-GB"/>
        </w:rPr>
      </w:pPr>
      <w:r w:rsidRPr="002F0B88">
        <w:rPr>
          <w:rFonts w:ascii="Lato" w:eastAsia="Times New Roman" w:hAnsi="Lato" w:cs="Arial"/>
          <w:noProof/>
          <w:spacing w:val="4"/>
          <w:sz w:val="20"/>
          <w:szCs w:val="20"/>
          <w:lang w:eastAsia="pl-PL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DFA89A6" wp14:editId="05AC4819">
                <wp:simplePos x="0" y="0"/>
                <wp:positionH relativeFrom="column">
                  <wp:posOffset>3564890</wp:posOffset>
                </wp:positionH>
                <wp:positionV relativeFrom="paragraph">
                  <wp:posOffset>-819150</wp:posOffset>
                </wp:positionV>
                <wp:extent cx="2311400" cy="644056"/>
                <wp:effectExtent l="0" t="0" r="0" b="3810"/>
                <wp:wrapNone/>
                <wp:docPr id="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1400" cy="64405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69B1C6" w14:textId="5FDA0F8F" w:rsidR="008819FD" w:rsidRPr="002F0B88" w:rsidRDefault="008819FD" w:rsidP="008819FD">
                            <w:pPr>
                              <w:jc w:val="center"/>
                              <w:rPr>
                                <w:rFonts w:ascii="Lato" w:hAnsi="Lato"/>
                                <w:sz w:val="20"/>
                                <w:szCs w:val="20"/>
                              </w:rPr>
                            </w:pPr>
                            <w:r w:rsidRPr="002F0B8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  <w:lang w:eastAsia="en-GB"/>
                              </w:rPr>
                              <w:t xml:space="preserve">Załącznik do obwieszczenia </w:t>
                            </w:r>
                            <w:r w:rsidRPr="002F0B8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  <w:lang w:eastAsia="en-GB"/>
                              </w:rPr>
                              <w:br/>
                              <w:t>Ministra Rozwoju i Technologii</w:t>
                            </w:r>
                            <w:r w:rsidRPr="002F0B8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  <w:lang w:eastAsia="en-GB"/>
                              </w:rPr>
                              <w:br/>
                              <w:t xml:space="preserve">znak: </w:t>
                            </w:r>
                            <w:r w:rsidRPr="002F0B8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</w:rPr>
                              <w:t>DLI-III.762</w:t>
                            </w:r>
                            <w:r w:rsidR="001350E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</w:rPr>
                              <w:t>0</w:t>
                            </w:r>
                            <w:r w:rsidRPr="002F0B8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</w:rPr>
                              <w:t>.2</w:t>
                            </w:r>
                            <w:r w:rsidR="001350E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</w:rPr>
                              <w:t>0</w:t>
                            </w:r>
                            <w:r w:rsidRPr="002F0B8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</w:rPr>
                              <w:t>.202</w:t>
                            </w:r>
                            <w:r w:rsidR="001350E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 w:rsidRPr="002F0B8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</w:rPr>
                              <w:t>.AW.</w:t>
                            </w:r>
                            <w:r w:rsidR="001350E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 w:rsidRPr="002F0B88">
                              <w:rPr>
                                <w:rFonts w:ascii="Lato" w:hAnsi="Lato" w:cs="Arial"/>
                                <w:color w:val="000000"/>
                                <w:sz w:val="20"/>
                                <w:szCs w:val="20"/>
                                <w:lang w:eastAsia="en-GB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FA89A6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280.7pt;margin-top:-64.5pt;width:182pt;height:50.7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" filled="f" stroked="f">
                <v:textbox>
                  <w:txbxContent>
                    <w:p w14:paraId="6369B1C6" w14:textId="5FDA0F8F" w:rsidR="008819FD" w:rsidRPr="002F0B88" w:rsidRDefault="008819FD" w:rsidP="008819FD">
                      <w:pPr>
                        <w:jc w:val="center"/>
                        <w:rPr>
                          <w:rFonts w:ascii="Lato" w:hAnsi="Lato"/>
                          <w:sz w:val="20"/>
                          <w:szCs w:val="20"/>
                        </w:rPr>
                      </w:pPr>
                      <w:r w:rsidRPr="002F0B8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  <w:lang w:eastAsia="en-GB"/>
                        </w:rPr>
                        <w:t xml:space="preserve">Załącznik do obwieszczenia </w:t>
                      </w:r>
                      <w:r w:rsidRPr="002F0B8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  <w:lang w:eastAsia="en-GB"/>
                        </w:rPr>
                        <w:br/>
                        <w:t>Ministra Rozwoju i Technologii</w:t>
                      </w:r>
                      <w:r w:rsidRPr="002F0B8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  <w:lang w:eastAsia="en-GB"/>
                        </w:rPr>
                        <w:br/>
                        <w:t xml:space="preserve">znak: </w:t>
                      </w:r>
                      <w:r w:rsidRPr="002F0B8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</w:rPr>
                        <w:t>DLI-III.762</w:t>
                      </w:r>
                      <w:r w:rsidR="001350E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</w:rPr>
                        <w:t>0</w:t>
                      </w:r>
                      <w:r w:rsidRPr="002F0B8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</w:rPr>
                        <w:t>.2</w:t>
                      </w:r>
                      <w:r w:rsidR="001350E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</w:rPr>
                        <w:t>0</w:t>
                      </w:r>
                      <w:r w:rsidRPr="002F0B8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</w:rPr>
                        <w:t>.202</w:t>
                      </w:r>
                      <w:r w:rsidR="001350E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</w:rPr>
                        <w:t>4</w:t>
                      </w:r>
                      <w:r w:rsidRPr="002F0B8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</w:rPr>
                        <w:t>.AW.</w:t>
                      </w:r>
                      <w:r w:rsidR="001350E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</w:rPr>
                        <w:t>2</w:t>
                      </w:r>
                      <w:r w:rsidRPr="002F0B88">
                        <w:rPr>
                          <w:rFonts w:ascii="Lato" w:hAnsi="Lato" w:cs="Arial"/>
                          <w:color w:val="000000"/>
                          <w:sz w:val="20"/>
                          <w:szCs w:val="20"/>
                          <w:lang w:eastAsia="en-GB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Pr="002F0B88">
        <w:rPr>
          <w:rFonts w:ascii="Lato" w:eastAsia="Times New Roman" w:hAnsi="Lato" w:cs="Arial"/>
          <w:b/>
          <w:color w:val="000000"/>
          <w:sz w:val="20"/>
          <w:szCs w:val="20"/>
          <w:lang w:eastAsia="en-GB"/>
        </w:rPr>
        <w:t>Informacja o przetwarzaniu danych osobowych</w:t>
      </w:r>
    </w:p>
    <w:p w14:paraId="72FFE7D1" w14:textId="7E94AA7A" w:rsidR="008819FD" w:rsidRPr="002F0B88" w:rsidRDefault="008819FD" w:rsidP="008819FD">
      <w:pPr>
        <w:spacing w:after="0" w:line="240" w:lineRule="exact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 xml:space="preserve">Zgodnie z art. 13 ust. 1 i 2 Rozporządzenia Parlamentu Europejskiego i Rady (UE) 2016/679 </w:t>
      </w:r>
      <w:r w:rsidR="001350E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br/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 xml:space="preserve">z dnia 27 kwietnia 2016 r. w sprawie ochrony osób fizycznych w związku z przetwarzaniem danych osobowych i w sprawie swobodnego przepływu takich danych oraz uchylenia dyrektywy 95/46/WE (Dz. U. L 119 z 4 maja 2016, z </w:t>
      </w:r>
      <w:proofErr w:type="spellStart"/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>późn</w:t>
      </w:r>
      <w:proofErr w:type="spellEnd"/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>. zm.), zwanego dalej „RODO”, informuję, że:</w:t>
      </w:r>
    </w:p>
    <w:p w14:paraId="5E6D2201" w14:textId="77777777" w:rsidR="008819FD" w:rsidRPr="002F0B88" w:rsidRDefault="008819FD" w:rsidP="008819FD">
      <w:pPr>
        <w:numPr>
          <w:ilvl w:val="0"/>
          <w:numId w:val="5"/>
        </w:numPr>
        <w:suppressAutoHyphens/>
        <w:spacing w:after="0" w:line="240" w:lineRule="exact"/>
        <w:ind w:left="426" w:hanging="426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</w:pPr>
      <w:r w:rsidRPr="002F0B88">
        <w:rPr>
          <w:rFonts w:ascii="Lato" w:eastAsia="Times New Roman" w:hAnsi="Lato" w:cs="Arial"/>
          <w:sz w:val="20"/>
          <w:szCs w:val="20"/>
          <w:lang w:eastAsia="zh-CN"/>
        </w:rPr>
        <w:t xml:space="preserve">Administratorem Pani/Pana danych osobowych jest Minister Rozwoju i Technologii, </w:t>
      </w:r>
      <w:r w:rsidRPr="002F0B88">
        <w:rPr>
          <w:rFonts w:ascii="Lato" w:eastAsia="Times New Roman" w:hAnsi="Lato" w:cs="Arial"/>
          <w:sz w:val="20"/>
          <w:szCs w:val="20"/>
          <w:lang w:eastAsia="zh-CN"/>
        </w:rPr>
        <w:br/>
        <w:t xml:space="preserve">z siedzibą w Warszawie, Plac Trzech Krzyży 3/5, kancelaria@mrit.gov.pl, tel.: </w:t>
      </w:r>
      <w:r w:rsidRPr="002F0B88">
        <w:rPr>
          <w:rFonts w:ascii="Lato" w:eastAsia="Times New Roman" w:hAnsi="Lato" w:cs="Arial"/>
          <w:bCs/>
          <w:sz w:val="20"/>
          <w:szCs w:val="20"/>
          <w:lang w:eastAsia="zh-CN"/>
        </w:rPr>
        <w:t>+48 222 500 123</w:t>
      </w:r>
      <w:r w:rsidRPr="002F0B88">
        <w:rPr>
          <w:rFonts w:ascii="Lato" w:eastAsia="Times New Roman" w:hAnsi="Lato" w:cs="Arial"/>
          <w:sz w:val="20"/>
          <w:szCs w:val="20"/>
          <w:lang w:eastAsia="zh-CN"/>
        </w:rPr>
        <w:t>, natomiast wykonującym obowiązki administratora jest Dyrektor Departamentu Lokalizacji Inwestycji</w:t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>.</w:t>
      </w:r>
    </w:p>
    <w:p w14:paraId="1BBE5B8E" w14:textId="77777777" w:rsidR="008819FD" w:rsidRPr="002F0B88" w:rsidRDefault="008819FD" w:rsidP="008819FD">
      <w:pPr>
        <w:numPr>
          <w:ilvl w:val="0"/>
          <w:numId w:val="5"/>
        </w:numPr>
        <w:suppressAutoHyphens/>
        <w:spacing w:after="0" w:line="240" w:lineRule="exact"/>
        <w:ind w:left="426" w:hanging="426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</w:pPr>
      <w:r w:rsidRPr="002F0B88">
        <w:rPr>
          <w:rFonts w:ascii="Lato" w:eastAsia="Times New Roman" w:hAnsi="Lato" w:cs="Arial"/>
          <w:spacing w:val="4"/>
          <w:sz w:val="20"/>
          <w:szCs w:val="20"/>
          <w:lang w:eastAsia="pl-PL"/>
        </w:rPr>
        <w:t>Dane kontaktowe do Inspektora Ochrony Danych w Ministerstwie Rozwoju</w:t>
      </w:r>
      <w:r w:rsidRPr="002F0B88">
        <w:rPr>
          <w:rFonts w:ascii="Lato" w:eastAsia="Calibri" w:hAnsi="Lato" w:cs="Arial"/>
          <w:bCs/>
          <w:color w:val="000000"/>
          <w:spacing w:val="4"/>
          <w:sz w:val="20"/>
          <w:szCs w:val="20"/>
        </w:rPr>
        <w:t xml:space="preserve"> </w:t>
      </w:r>
      <w:r w:rsidRPr="002F0B88">
        <w:rPr>
          <w:rFonts w:ascii="Lato" w:eastAsia="Calibri" w:hAnsi="Lato" w:cs="Arial"/>
          <w:bCs/>
          <w:color w:val="000000"/>
          <w:spacing w:val="4"/>
          <w:sz w:val="20"/>
          <w:szCs w:val="20"/>
        </w:rPr>
        <w:br/>
        <w:t>i Technologii</w:t>
      </w:r>
      <w:r w:rsidRPr="002F0B88">
        <w:rPr>
          <w:rFonts w:ascii="Lato" w:eastAsia="Times New Roman" w:hAnsi="Lato" w:cs="Arial"/>
          <w:spacing w:val="4"/>
          <w:sz w:val="20"/>
          <w:szCs w:val="20"/>
          <w:lang w:eastAsia="pl-PL"/>
        </w:rPr>
        <w:t>: Inspektor Ochrony Danych, Ministerstwo Rozwoju</w:t>
      </w:r>
      <w:r w:rsidRPr="002F0B88">
        <w:rPr>
          <w:rFonts w:ascii="Lato" w:eastAsia="Calibri" w:hAnsi="Lato" w:cs="Arial"/>
          <w:bCs/>
          <w:color w:val="000000"/>
          <w:spacing w:val="4"/>
          <w:sz w:val="20"/>
          <w:szCs w:val="20"/>
        </w:rPr>
        <w:t xml:space="preserve"> i Technologii</w:t>
      </w:r>
      <w:r w:rsidRPr="002F0B88">
        <w:rPr>
          <w:rFonts w:ascii="Lato" w:eastAsia="Times New Roman" w:hAnsi="Lato" w:cs="Arial"/>
          <w:spacing w:val="4"/>
          <w:sz w:val="20"/>
          <w:szCs w:val="20"/>
          <w:lang w:eastAsia="pl-PL"/>
        </w:rPr>
        <w:t xml:space="preserve">, </w:t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>Plac Trzech Krzyży 3/5, 00-507 Warszawa</w:t>
      </w:r>
      <w:r w:rsidRPr="002F0B88">
        <w:rPr>
          <w:rFonts w:ascii="Lato" w:eastAsia="Times New Roman" w:hAnsi="Lato" w:cs="Arial"/>
          <w:spacing w:val="4"/>
          <w:sz w:val="20"/>
          <w:szCs w:val="20"/>
          <w:lang w:eastAsia="pl-PL"/>
        </w:rPr>
        <w:t xml:space="preserve">, adres e-mail: </w:t>
      </w:r>
      <w:r w:rsidRPr="002F0B88">
        <w:rPr>
          <w:rFonts w:ascii="Lato" w:eastAsia="Times New Roman" w:hAnsi="Lato" w:cs="Arial"/>
          <w:sz w:val="20"/>
          <w:szCs w:val="20"/>
          <w:u w:val="single"/>
          <w:shd w:val="clear" w:color="auto" w:fill="FFFFFF"/>
          <w:lang w:eastAsia="pl-PL"/>
        </w:rPr>
        <w:t>iod@mrit.gov.pl</w:t>
      </w:r>
      <w:r w:rsidRPr="002F0B88">
        <w:rPr>
          <w:rFonts w:ascii="Lato" w:eastAsia="Times New Roman" w:hAnsi="Lato" w:cs="Arial"/>
          <w:sz w:val="20"/>
          <w:szCs w:val="20"/>
          <w:u w:val="single"/>
          <w:lang w:eastAsia="pl-PL"/>
        </w:rPr>
        <w:t>.</w:t>
      </w:r>
    </w:p>
    <w:p w14:paraId="70CB0C3B" w14:textId="285CFE29" w:rsidR="008819FD" w:rsidRPr="002F0B88" w:rsidRDefault="008819FD" w:rsidP="008819FD">
      <w:pPr>
        <w:numPr>
          <w:ilvl w:val="0"/>
          <w:numId w:val="5"/>
        </w:numPr>
        <w:suppressAutoHyphens/>
        <w:spacing w:after="0" w:line="240" w:lineRule="exact"/>
        <w:ind w:left="426" w:hanging="426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 xml:space="preserve">Pani/Pana dane osobowe będą przetwarzane na podst. art. 6 ust. 1 lit. c RODO, </w:t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br/>
        <w:t>tj. wypełnienia obowiązku prawnego ciążącego na administratorze, w celu prowadzenia postępowań administracyjnych realizowanych na podst. przepisów ustawy z dnia 14 czerwca 1960 r. Kodeks postępowania administracyjnego (</w:t>
      </w:r>
      <w:proofErr w:type="spellStart"/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>t.j</w:t>
      </w:r>
      <w:proofErr w:type="spellEnd"/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>. Dz. U. z 202</w:t>
      </w:r>
      <w:r w:rsidR="001350E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>4</w:t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 xml:space="preserve"> r. poz. </w:t>
      </w:r>
      <w:r w:rsidR="001350E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>572</w:t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en-GB"/>
        </w:rPr>
        <w:t xml:space="preserve">), dalej „KPA”, oraz w związku z </w:t>
      </w:r>
      <w:bookmarkStart w:id="0" w:name="_Hlk121231237"/>
      <w:r w:rsidRPr="002F0B88">
        <w:rPr>
          <w:rFonts w:ascii="Lato" w:eastAsia="Times New Roman" w:hAnsi="Lato" w:cs="Arial"/>
          <w:spacing w:val="4"/>
          <w:sz w:val="20"/>
          <w:szCs w:val="20"/>
          <w:lang w:eastAsia="pl-PL"/>
        </w:rPr>
        <w:t xml:space="preserve">ustawą z dnia </w:t>
      </w:r>
      <w:r w:rsidR="001350E8" w:rsidRPr="002F0B88">
        <w:rPr>
          <w:rFonts w:ascii="Lato" w:hAnsi="Lato" w:cs="Arial"/>
          <w:spacing w:val="4"/>
          <w:sz w:val="20"/>
          <w:szCs w:val="20"/>
        </w:rPr>
        <w:t xml:space="preserve">28 marca 2003 r. o transporcie kolejowym </w:t>
      </w:r>
      <w:r w:rsidR="001350E8">
        <w:rPr>
          <w:rFonts w:ascii="Lato" w:hAnsi="Lato" w:cs="Arial"/>
          <w:spacing w:val="4"/>
          <w:sz w:val="20"/>
          <w:szCs w:val="20"/>
        </w:rPr>
        <w:br/>
      </w:r>
      <w:r w:rsidR="001350E8" w:rsidRPr="002F0B88">
        <w:rPr>
          <w:rFonts w:ascii="Lato" w:hAnsi="Lato" w:cs="Arial"/>
          <w:spacing w:val="4"/>
          <w:sz w:val="20"/>
          <w:szCs w:val="20"/>
        </w:rPr>
        <w:t>(</w:t>
      </w:r>
      <w:proofErr w:type="spellStart"/>
      <w:r w:rsidR="001350E8" w:rsidRPr="002F0B88">
        <w:rPr>
          <w:rFonts w:ascii="Lato" w:hAnsi="Lato" w:cs="Arial"/>
          <w:spacing w:val="4"/>
          <w:sz w:val="20"/>
          <w:szCs w:val="20"/>
        </w:rPr>
        <w:t>t.j</w:t>
      </w:r>
      <w:proofErr w:type="spellEnd"/>
      <w:r w:rsidR="001350E8" w:rsidRPr="002F0B88">
        <w:rPr>
          <w:rFonts w:ascii="Lato" w:hAnsi="Lato" w:cs="Arial"/>
          <w:spacing w:val="4"/>
          <w:sz w:val="20"/>
          <w:szCs w:val="20"/>
        </w:rPr>
        <w:t>. Dz. U. z 202</w:t>
      </w:r>
      <w:r w:rsidR="001350E8">
        <w:rPr>
          <w:rFonts w:ascii="Lato" w:hAnsi="Lato" w:cs="Arial"/>
          <w:spacing w:val="4"/>
          <w:sz w:val="20"/>
          <w:szCs w:val="20"/>
        </w:rPr>
        <w:t>4</w:t>
      </w:r>
      <w:r w:rsidR="001350E8" w:rsidRPr="002F0B88">
        <w:rPr>
          <w:rFonts w:ascii="Lato" w:hAnsi="Lato" w:cs="Arial"/>
          <w:spacing w:val="4"/>
          <w:sz w:val="20"/>
          <w:szCs w:val="20"/>
        </w:rPr>
        <w:t xml:space="preserve"> r. poz. </w:t>
      </w:r>
      <w:r w:rsidR="001350E8">
        <w:rPr>
          <w:rFonts w:ascii="Lato" w:hAnsi="Lato" w:cs="Arial"/>
          <w:spacing w:val="4"/>
          <w:sz w:val="20"/>
          <w:szCs w:val="20"/>
        </w:rPr>
        <w:t>697</w:t>
      </w:r>
      <w:r w:rsidRPr="002F0B88">
        <w:rPr>
          <w:rFonts w:ascii="Lato" w:eastAsia="Times New Roman" w:hAnsi="Lato" w:cs="Arial"/>
          <w:spacing w:val="4"/>
          <w:sz w:val="20"/>
          <w:szCs w:val="20"/>
          <w:lang w:eastAsia="pl-PL"/>
        </w:rPr>
        <w:t>)</w:t>
      </w:r>
      <w:bookmarkEnd w:id="0"/>
      <w:r w:rsidRPr="002F0B88">
        <w:rPr>
          <w:rFonts w:ascii="Lato" w:eastAsia="Arial" w:hAnsi="Lato" w:cs="Arial"/>
          <w:spacing w:val="4"/>
          <w:sz w:val="20"/>
          <w:szCs w:val="20"/>
          <w:lang w:eastAsia="pl-PL"/>
        </w:rPr>
        <w:t>.</w:t>
      </w:r>
    </w:p>
    <w:p w14:paraId="38A135BC" w14:textId="77777777" w:rsidR="008819FD" w:rsidRPr="002F0B88" w:rsidRDefault="008819FD" w:rsidP="008819FD">
      <w:pPr>
        <w:numPr>
          <w:ilvl w:val="0"/>
          <w:numId w:val="5"/>
        </w:numPr>
        <w:suppressAutoHyphens/>
        <w:spacing w:after="0" w:line="240" w:lineRule="exact"/>
        <w:ind w:left="426" w:hanging="426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Podanie danych osobowych jest wymogiem ustawowym.</w:t>
      </w:r>
    </w:p>
    <w:p w14:paraId="1B974258" w14:textId="77777777" w:rsidR="008819FD" w:rsidRPr="002F0B88" w:rsidRDefault="008819FD" w:rsidP="008819FD">
      <w:pPr>
        <w:numPr>
          <w:ilvl w:val="0"/>
          <w:numId w:val="5"/>
        </w:numPr>
        <w:suppressAutoHyphens/>
        <w:spacing w:after="0" w:line="240" w:lineRule="exact"/>
        <w:ind w:left="426" w:hanging="426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W związku z przetwarzaniem Pani/Pana danych osobowych, w celu wskazanym powyżej, Pani/Pana dane mogą być udostępnione innym odbiorcom lub kategoriom odbiorców. Odbiorcami danych mogą być:</w:t>
      </w:r>
    </w:p>
    <w:p w14:paraId="14D8E3AB" w14:textId="77777777" w:rsidR="008819FD" w:rsidRPr="002F0B88" w:rsidRDefault="008819FD" w:rsidP="008819FD">
      <w:pPr>
        <w:numPr>
          <w:ilvl w:val="0"/>
          <w:numId w:val="3"/>
        </w:numPr>
        <w:suppressAutoHyphens/>
        <w:spacing w:after="0" w:line="240" w:lineRule="exact"/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strony i inni uczestnicy postępowania administracyjnego w rozumieniu przepisów KPA;</w:t>
      </w:r>
    </w:p>
    <w:p w14:paraId="5FA2C55A" w14:textId="77777777" w:rsidR="008819FD" w:rsidRPr="002F0B88" w:rsidRDefault="008819FD" w:rsidP="008819FD">
      <w:pPr>
        <w:numPr>
          <w:ilvl w:val="0"/>
          <w:numId w:val="3"/>
        </w:numPr>
        <w:suppressAutoHyphens/>
        <w:spacing w:after="0" w:line="240" w:lineRule="exact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organy władzy publicznej oraz podmioty wykonujące zadania publiczne lub działające na zlecenie organów władzy publicznej, w zakresie i w celach, które wynikają z przepisów powszechnie obowiązującego prawa;</w:t>
      </w:r>
    </w:p>
    <w:p w14:paraId="0279EA50" w14:textId="0F3A4777" w:rsidR="008819FD" w:rsidRPr="002F0B88" w:rsidRDefault="008819FD" w:rsidP="008819FD">
      <w:pPr>
        <w:numPr>
          <w:ilvl w:val="0"/>
          <w:numId w:val="3"/>
        </w:numPr>
        <w:suppressAutoHyphens/>
        <w:spacing w:after="0" w:line="240" w:lineRule="exact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inne podmioty, w tym dostawcy usług informatycznych, które na podstawie stosownych umów podpisanych z Ministerstwem Rozwoju</w:t>
      </w:r>
      <w:r w:rsidRPr="002F0B88">
        <w:rPr>
          <w:rFonts w:ascii="Lato" w:eastAsia="Calibri" w:hAnsi="Lato" w:cs="Arial"/>
          <w:bCs/>
          <w:color w:val="000000"/>
          <w:spacing w:val="4"/>
          <w:sz w:val="20"/>
          <w:szCs w:val="20"/>
        </w:rPr>
        <w:t xml:space="preserve"> i Technologii</w:t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 xml:space="preserve">, przetwarzają dane osobowe, dla których Administratorem jest Minister Rozwoju </w:t>
      </w:r>
      <w:r w:rsidRPr="002F0B88">
        <w:rPr>
          <w:rFonts w:ascii="Lato" w:eastAsia="Calibri" w:hAnsi="Lato" w:cs="Arial"/>
          <w:bCs/>
          <w:color w:val="000000"/>
          <w:spacing w:val="4"/>
          <w:sz w:val="20"/>
          <w:szCs w:val="20"/>
        </w:rPr>
        <w:t>i Technologii</w:t>
      </w: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.</w:t>
      </w:r>
    </w:p>
    <w:p w14:paraId="1A1E9FA9" w14:textId="77777777" w:rsidR="008819FD" w:rsidRPr="002F0B88" w:rsidRDefault="008819FD" w:rsidP="008819FD">
      <w:pPr>
        <w:numPr>
          <w:ilvl w:val="0"/>
          <w:numId w:val="5"/>
        </w:numPr>
        <w:suppressAutoHyphens/>
        <w:spacing w:after="0" w:line="240" w:lineRule="exact"/>
        <w:ind w:left="360"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sz w:val="20"/>
          <w:szCs w:val="20"/>
          <w:lang w:eastAsia="pl-PL"/>
        </w:rPr>
        <w:t>Odbiorcą Pani/Pana danych osobowych jest również Wojewoda Podlaski, w związku z korzystaniem przez Administratora z systemu elektronicznego zarządzania dokumentacją (EZD PUW).</w:t>
      </w:r>
    </w:p>
    <w:p w14:paraId="23DFCA66" w14:textId="77777777" w:rsidR="008819FD" w:rsidRPr="002F0B88" w:rsidRDefault="008819FD" w:rsidP="008819FD">
      <w:pPr>
        <w:numPr>
          <w:ilvl w:val="0"/>
          <w:numId w:val="5"/>
        </w:numPr>
        <w:suppressAutoHyphens/>
        <w:spacing w:after="0" w:line="240" w:lineRule="exact"/>
        <w:ind w:left="360"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sz w:val="20"/>
          <w:szCs w:val="20"/>
          <w:lang w:eastAsia="pl-PL"/>
        </w:rPr>
        <w:t xml:space="preserve">Pani/Pana dane osobowe będą przechowywane przez okres niezbędny do realizacji celu ich przetwarzania, nie krócej niż okres wskazany w przepisach o archiwizacji tj. ustawie </w:t>
      </w:r>
      <w:r w:rsidRPr="002F0B88">
        <w:rPr>
          <w:rFonts w:ascii="Lato" w:eastAsia="Times New Roman" w:hAnsi="Lato" w:cs="Arial"/>
          <w:sz w:val="20"/>
          <w:szCs w:val="20"/>
          <w:lang w:eastAsia="pl-PL"/>
        </w:rPr>
        <w:br/>
        <w:t xml:space="preserve">z dnia 14 lipca 1983 r. </w:t>
      </w:r>
      <w:r w:rsidRPr="002F0B88">
        <w:rPr>
          <w:rFonts w:ascii="Lato" w:eastAsia="Times New Roman" w:hAnsi="Lato" w:cs="Arial"/>
          <w:iCs/>
          <w:sz w:val="20"/>
          <w:szCs w:val="20"/>
          <w:lang w:eastAsia="pl-PL"/>
        </w:rPr>
        <w:t>o narodowym zasobie archiwalnym i archiwach</w:t>
      </w:r>
      <w:r w:rsidRPr="002F0B88">
        <w:rPr>
          <w:rFonts w:ascii="Lato" w:eastAsia="Times New Roman" w:hAnsi="Lato" w:cs="Arial"/>
          <w:i/>
          <w:iCs/>
          <w:sz w:val="20"/>
          <w:szCs w:val="20"/>
          <w:lang w:eastAsia="pl-PL"/>
        </w:rPr>
        <w:t xml:space="preserve"> </w:t>
      </w:r>
      <w:r w:rsidRPr="002F0B88">
        <w:rPr>
          <w:rFonts w:ascii="Lato" w:eastAsia="Times New Roman" w:hAnsi="Lato" w:cs="Arial"/>
          <w:sz w:val="20"/>
          <w:szCs w:val="20"/>
          <w:lang w:eastAsia="pl-PL"/>
        </w:rPr>
        <w:t>(</w:t>
      </w:r>
      <w:proofErr w:type="spellStart"/>
      <w:r w:rsidRPr="002F0B88">
        <w:rPr>
          <w:rFonts w:ascii="Lato" w:eastAsia="Times New Roman" w:hAnsi="Lato" w:cs="Arial"/>
          <w:sz w:val="20"/>
          <w:szCs w:val="20"/>
          <w:lang w:eastAsia="pl-PL"/>
        </w:rPr>
        <w:t>t.j</w:t>
      </w:r>
      <w:proofErr w:type="spellEnd"/>
      <w:r w:rsidRPr="002F0B88">
        <w:rPr>
          <w:rFonts w:ascii="Lato" w:eastAsia="Times New Roman" w:hAnsi="Lato" w:cs="Arial"/>
          <w:sz w:val="20"/>
          <w:szCs w:val="20"/>
          <w:lang w:eastAsia="pl-PL"/>
        </w:rPr>
        <w:t>. Dz. U. 2020 r. poz. 164).</w:t>
      </w:r>
    </w:p>
    <w:p w14:paraId="5B6477C8" w14:textId="77777777" w:rsidR="008819FD" w:rsidRPr="002F0B88" w:rsidRDefault="008819FD" w:rsidP="008819FD">
      <w:pPr>
        <w:numPr>
          <w:ilvl w:val="0"/>
          <w:numId w:val="5"/>
        </w:numPr>
        <w:suppressAutoHyphens/>
        <w:spacing w:after="0" w:line="240" w:lineRule="exact"/>
        <w:ind w:left="360"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sz w:val="20"/>
          <w:szCs w:val="20"/>
          <w:lang w:eastAsia="pl-PL"/>
        </w:rPr>
        <w:t>Przysługuje Pani/Panu:</w:t>
      </w:r>
    </w:p>
    <w:p w14:paraId="38540D7F" w14:textId="77777777" w:rsidR="008819FD" w:rsidRPr="002F0B88" w:rsidRDefault="008819FD" w:rsidP="008819FD">
      <w:pPr>
        <w:numPr>
          <w:ilvl w:val="0"/>
          <w:numId w:val="4"/>
        </w:numPr>
        <w:suppressAutoHyphens/>
        <w:spacing w:after="0" w:line="240" w:lineRule="exact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prawo do żądania od Administratora dostępu do treści swoich danych osobowych oraz informacji o ich przetwarzaniu;</w:t>
      </w:r>
    </w:p>
    <w:p w14:paraId="0B9692D0" w14:textId="77777777" w:rsidR="008819FD" w:rsidRPr="002F0B88" w:rsidRDefault="008819FD" w:rsidP="008819FD">
      <w:pPr>
        <w:numPr>
          <w:ilvl w:val="0"/>
          <w:numId w:val="4"/>
        </w:numPr>
        <w:suppressAutoHyphens/>
        <w:spacing w:after="0" w:line="240" w:lineRule="exact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prawo do ich sprostowania, jeśli są błędne lub nieaktualne, a także uzupełnienia jeżeli są niekompletne;</w:t>
      </w:r>
    </w:p>
    <w:p w14:paraId="2A8AE897" w14:textId="77777777" w:rsidR="008819FD" w:rsidRPr="002F0B88" w:rsidRDefault="008819FD" w:rsidP="008819FD">
      <w:pPr>
        <w:numPr>
          <w:ilvl w:val="0"/>
          <w:numId w:val="4"/>
        </w:numPr>
        <w:suppressAutoHyphens/>
        <w:spacing w:after="0" w:line="240" w:lineRule="exact"/>
        <w:jc w:val="both"/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color w:val="000000"/>
          <w:spacing w:val="4"/>
          <w:sz w:val="20"/>
          <w:szCs w:val="20"/>
          <w:lang w:eastAsia="pl-PL"/>
        </w:rPr>
        <w:t>prawo żądania ograniczenia przetwarzania, z zastrzeżeniem art. 2a § 3 KPA - wystąpienie z żądaniem nie wpływa na tok i wynik postępowania.</w:t>
      </w:r>
    </w:p>
    <w:p w14:paraId="2E09B715" w14:textId="77777777" w:rsidR="008819FD" w:rsidRPr="002F0B88" w:rsidRDefault="008819FD" w:rsidP="008819FD">
      <w:pPr>
        <w:numPr>
          <w:ilvl w:val="0"/>
          <w:numId w:val="5"/>
        </w:numPr>
        <w:suppressAutoHyphens/>
        <w:spacing w:after="0" w:line="240" w:lineRule="exact"/>
        <w:ind w:left="360"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sz w:val="20"/>
          <w:szCs w:val="20"/>
          <w:lang w:eastAsia="pl-PL"/>
        </w:rPr>
        <w:t>Pani/Pana dane osobowe nie będą przekazywane do państwa trzeciego.</w:t>
      </w:r>
    </w:p>
    <w:p w14:paraId="45C16C62" w14:textId="77777777" w:rsidR="008819FD" w:rsidRPr="002F0B88" w:rsidRDefault="008819FD" w:rsidP="008819FD">
      <w:pPr>
        <w:numPr>
          <w:ilvl w:val="0"/>
          <w:numId w:val="5"/>
        </w:numPr>
        <w:suppressAutoHyphens/>
        <w:spacing w:after="0" w:line="240" w:lineRule="exact"/>
        <w:ind w:left="360"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sz w:val="20"/>
          <w:szCs w:val="20"/>
          <w:lang w:eastAsia="pl-PL"/>
        </w:rPr>
        <w:t xml:space="preserve"> Pani/Pana dane nie podlegają zautomatyzowanemu podejmowaniu decyzji, w tym również profilowaniu.</w:t>
      </w:r>
    </w:p>
    <w:p w14:paraId="4A3B9B7A" w14:textId="744B1984" w:rsidR="004116FD" w:rsidRPr="002F0B88" w:rsidRDefault="008819FD" w:rsidP="008819FD">
      <w:pPr>
        <w:numPr>
          <w:ilvl w:val="0"/>
          <w:numId w:val="5"/>
        </w:numPr>
        <w:spacing w:after="0" w:line="240" w:lineRule="exact"/>
        <w:ind w:left="426" w:hanging="426"/>
        <w:jc w:val="both"/>
        <w:rPr>
          <w:rFonts w:ascii="Lato" w:eastAsia="Times New Roman" w:hAnsi="Lato" w:cs="Arial"/>
          <w:b/>
          <w:sz w:val="20"/>
          <w:szCs w:val="20"/>
          <w:lang w:eastAsia="pl-PL"/>
        </w:rPr>
      </w:pPr>
      <w:r w:rsidRPr="002F0B88">
        <w:rPr>
          <w:rFonts w:ascii="Lato" w:eastAsia="Times New Roman" w:hAnsi="Lato" w:cs="Arial"/>
          <w:sz w:val="20"/>
          <w:szCs w:val="20"/>
          <w:lang w:eastAsia="pl-PL"/>
        </w:rPr>
        <w:t xml:space="preserve">W przypadku powzięcia informacji o niezgodnym z prawem przetwarzaniu w Ministerstwie Rozwoju </w:t>
      </w:r>
      <w:r w:rsidRPr="002F0B88">
        <w:rPr>
          <w:rFonts w:ascii="Lato" w:eastAsia="Calibri" w:hAnsi="Lato" w:cs="Arial"/>
          <w:bCs/>
          <w:color w:val="000000"/>
          <w:spacing w:val="4"/>
          <w:sz w:val="20"/>
          <w:szCs w:val="20"/>
        </w:rPr>
        <w:t>i Technologii</w:t>
      </w:r>
      <w:r w:rsidRPr="002F0B88">
        <w:rPr>
          <w:rFonts w:ascii="Lato" w:eastAsia="Times New Roman" w:hAnsi="Lato" w:cs="Arial"/>
          <w:sz w:val="20"/>
          <w:szCs w:val="20"/>
          <w:lang w:eastAsia="pl-PL"/>
        </w:rPr>
        <w:t xml:space="preserve"> Pani/Pana danych osobowych, przysługuje Pani/Panu prawo wniesienia skargi do organu nadzorczego właściwego w sprawach ochrony danych osobowych, tj. Prezesa Urzędu Ochrony Danych Osobowych, ul. Stawki 2, 00-193 Warszawa.</w:t>
      </w:r>
      <w:r w:rsidRPr="002F0B88">
        <w:rPr>
          <w:rFonts w:ascii="Lato" w:eastAsia="Times New Roman" w:hAnsi="Lato" w:cs="Arial"/>
          <w:color w:val="000000"/>
          <w:sz w:val="20"/>
          <w:szCs w:val="20"/>
          <w:lang w:eastAsia="en-GB"/>
        </w:rPr>
        <w:t xml:space="preserve"> </w:t>
      </w:r>
    </w:p>
    <w:sectPr w:rsidR="004116FD" w:rsidRPr="002F0B88" w:rsidSect="008819FD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701" w:right="1134" w:bottom="1418" w:left="1985" w:header="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F17D31" w14:textId="77777777" w:rsidR="00771556" w:rsidRDefault="00771556" w:rsidP="009276B2">
      <w:pPr>
        <w:spacing w:after="0" w:line="240" w:lineRule="auto"/>
      </w:pPr>
      <w:r>
        <w:separator/>
      </w:r>
    </w:p>
  </w:endnote>
  <w:endnote w:type="continuationSeparator" w:id="0">
    <w:p w14:paraId="0803B088" w14:textId="77777777" w:rsidR="00771556" w:rsidRDefault="00771556" w:rsidP="009276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A9D40A9-8270-405D-B507-6E6D322EBFA1}"/>
    <w:embedBold r:id="rId2" w:fontKey="{E0F86221-A9E1-4246-A6E8-E019E7DDBB0F}"/>
    <w:embedItalic r:id="rId3" w:fontKey="{523B84EA-7909-4E25-8632-058CC767598C}"/>
  </w:font>
  <w:font w:name="Lato">
    <w:altName w:val="Segoe UI"/>
    <w:charset w:val="00"/>
    <w:family w:val="swiss"/>
    <w:pitch w:val="variable"/>
    <w:sig w:usb0="E10002FF" w:usb1="5000ECFF" w:usb2="00000021" w:usb3="00000000" w:csb0="0000019F" w:csb1="00000000"/>
    <w:embedRegular r:id="rId4" w:fontKey="{844AF7F0-0917-481D-869B-AF493A8F0DEC}"/>
    <w:embedBold r:id="rId5" w:fontKey="{5A8CF5C0-4B1A-429B-B312-B9FCE383BACA}"/>
    <w:embedItalic r:id="rId6" w:fontKey="{C9B06B76-8B11-46F0-BB1F-B7C8AB1831C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7" w:fontKey="{F7BC2DFD-8F0D-42C9-8A94-34FDFACD517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58894055"/>
      <w:docPartObj>
        <w:docPartGallery w:val="Page Numbers (Bottom of Page)"/>
        <w:docPartUnique/>
      </w:docPartObj>
    </w:sdtPr>
    <w:sdtEndPr>
      <w:rPr>
        <w:rFonts w:ascii="Lato" w:hAnsi="Lato"/>
        <w:sz w:val="16"/>
        <w:szCs w:val="16"/>
      </w:rPr>
    </w:sdtEndPr>
    <w:sdtContent>
      <w:p w14:paraId="30023B60" w14:textId="2B55ACDD" w:rsidR="0010438B" w:rsidRDefault="0010438B" w:rsidP="0010438B">
        <w:pPr>
          <w:pStyle w:val="Stopka"/>
          <w:jc w:val="center"/>
          <w:rPr>
            <w:rFonts w:ascii="Lato" w:hAnsi="Lato" w:cs="Times New Roman"/>
            <w:sz w:val="16"/>
            <w:szCs w:val="16"/>
          </w:rPr>
        </w:pPr>
        <w:r w:rsidRPr="00145C2E">
          <w:rPr>
            <w:rFonts w:ascii="Lato" w:hAnsi="Lato"/>
            <w:sz w:val="16"/>
            <w:szCs w:val="16"/>
          </w:rPr>
          <w:fldChar w:fldCharType="begin"/>
        </w:r>
        <w:r w:rsidRPr="00145C2E">
          <w:rPr>
            <w:rFonts w:ascii="Lato" w:hAnsi="Lato"/>
            <w:sz w:val="16"/>
            <w:szCs w:val="16"/>
          </w:rPr>
          <w:instrText>PAGE   \* MERGEFORMAT</w:instrText>
        </w:r>
        <w:r w:rsidRPr="00145C2E">
          <w:rPr>
            <w:rFonts w:ascii="Lato" w:hAnsi="Lato"/>
            <w:sz w:val="16"/>
            <w:szCs w:val="16"/>
          </w:rPr>
          <w:fldChar w:fldCharType="separate"/>
        </w:r>
        <w:r>
          <w:rPr>
            <w:rFonts w:ascii="Lato" w:hAnsi="Lato"/>
            <w:sz w:val="16"/>
            <w:szCs w:val="16"/>
          </w:rPr>
          <w:t>2</w:t>
        </w:r>
        <w:r w:rsidRPr="00145C2E">
          <w:rPr>
            <w:rFonts w:ascii="Lato" w:hAnsi="Lato"/>
            <w:sz w:val="16"/>
            <w:szCs w:val="16"/>
          </w:rPr>
          <w:fldChar w:fldCharType="end"/>
        </w:r>
        <w:r w:rsidRPr="00145C2E">
          <w:rPr>
            <w:rFonts w:ascii="Lato" w:hAnsi="Lato"/>
            <w:sz w:val="16"/>
            <w:szCs w:val="16"/>
          </w:rPr>
          <w:t>(</w:t>
        </w:r>
        <w:r w:rsidR="008819FD">
          <w:rPr>
            <w:rFonts w:ascii="Lato" w:hAnsi="Lato"/>
            <w:sz w:val="16"/>
            <w:szCs w:val="16"/>
          </w:rPr>
          <w:t>2</w:t>
        </w:r>
        <w:r w:rsidRPr="00145C2E">
          <w:rPr>
            <w:rFonts w:ascii="Lato" w:hAnsi="Lato"/>
            <w:sz w:val="16"/>
            <w:szCs w:val="16"/>
          </w:rPr>
          <w:t>)</w:t>
        </w:r>
      </w:p>
    </w:sdtContent>
  </w:sdt>
  <w:p w14:paraId="37821F1F" w14:textId="2A197965" w:rsidR="003A1976" w:rsidRDefault="003A1976" w:rsidP="003A1976">
    <w:pPr>
      <w:pStyle w:val="Stopka"/>
      <w:tabs>
        <w:tab w:val="clear" w:pos="4536"/>
        <w:tab w:val="clear" w:pos="9072"/>
        <w:tab w:val="left" w:pos="5954"/>
      </w:tabs>
      <w:spacing w:line="200" w:lineRule="exact"/>
      <w:ind w:left="5954" w:hanging="5954"/>
      <w:jc w:val="both"/>
      <w:rPr>
        <w:rFonts w:ascii="Lato" w:hAnsi="Lato"/>
        <w:sz w:val="14"/>
        <w:szCs w:val="1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267764" w14:textId="77777777" w:rsidR="008F7FB6" w:rsidRPr="001E1273" w:rsidRDefault="008F7FB6" w:rsidP="00274D44">
    <w:pPr>
      <w:pStyle w:val="Stopka"/>
      <w:tabs>
        <w:tab w:val="clear" w:pos="4536"/>
        <w:tab w:val="clear" w:pos="9072"/>
        <w:tab w:val="left" w:pos="5954"/>
      </w:tabs>
      <w:spacing w:line="200" w:lineRule="exact"/>
      <w:rPr>
        <w:rFonts w:ascii="Lato" w:hAnsi="Lato"/>
        <w:sz w:val="14"/>
        <w:szCs w:val="14"/>
      </w:rPr>
    </w:pPr>
    <w:r w:rsidRPr="001E1273">
      <w:rPr>
        <w:rFonts w:ascii="Lato" w:hAnsi="Lato"/>
        <w:noProof/>
        <w:sz w:val="14"/>
        <w:szCs w:val="14"/>
        <w:lang w:eastAsia="pl-PL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7B645BB0" wp14:editId="541E5E48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A4C5CF6" id="Łącznik prosty 31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-9.5pt" to="396.85pt,-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" strokecolor="black [3213]" strokeweight=".5pt">
              <v:stroke joinstyle="miter"/>
              <w10:wrap anchorx="margin"/>
            </v:line>
          </w:pict>
        </mc:Fallback>
      </mc:AlternateContent>
    </w:r>
    <w:r w:rsidRPr="001E1273">
      <w:rPr>
        <w:rFonts w:ascii="Lato" w:hAnsi="Lato"/>
        <w:noProof/>
        <w:sz w:val="14"/>
        <w:szCs w:val="14"/>
        <w:lang w:eastAsia="pl-PL"/>
      </w:rPr>
      <w:t>+48 222 500 123</w:t>
    </w:r>
    <w:r w:rsidRPr="001E1273">
      <w:rPr>
        <w:rFonts w:ascii="Lato" w:hAnsi="Lato"/>
        <w:sz w:val="14"/>
        <w:szCs w:val="14"/>
      </w:rPr>
      <w:tab/>
      <w:t>Pl. Trzech Krzyży 3/5</w:t>
    </w:r>
  </w:p>
  <w:p w14:paraId="1FBF003C" w14:textId="77777777" w:rsidR="008F7FB6" w:rsidRPr="001E1273" w:rsidRDefault="008F7FB6" w:rsidP="00274D44">
    <w:pPr>
      <w:pStyle w:val="Stopka"/>
      <w:tabs>
        <w:tab w:val="clear" w:pos="4536"/>
        <w:tab w:val="clear" w:pos="9072"/>
        <w:tab w:val="left" w:pos="5954"/>
      </w:tabs>
      <w:spacing w:line="200" w:lineRule="exact"/>
      <w:rPr>
        <w:rFonts w:ascii="Lato" w:hAnsi="Lato"/>
        <w:sz w:val="14"/>
        <w:szCs w:val="14"/>
      </w:rPr>
    </w:pPr>
    <w:r w:rsidRPr="001E1273">
      <w:rPr>
        <w:rFonts w:ascii="Lato" w:hAnsi="Lato"/>
        <w:sz w:val="14"/>
        <w:szCs w:val="14"/>
      </w:rPr>
      <w:t>kancelaria@mrit.gov.pl</w:t>
    </w:r>
    <w:r w:rsidRPr="001E1273">
      <w:rPr>
        <w:rFonts w:ascii="Lato" w:hAnsi="Lato"/>
        <w:sz w:val="14"/>
        <w:szCs w:val="14"/>
      </w:rPr>
      <w:tab/>
      <w:t>00-507 Warszawa</w:t>
    </w:r>
  </w:p>
  <w:p w14:paraId="4715D335" w14:textId="5D7B67BE" w:rsidR="00947F4D" w:rsidRDefault="008F7FB6" w:rsidP="00274D44">
    <w:pPr>
      <w:pStyle w:val="Stopka"/>
      <w:tabs>
        <w:tab w:val="clear" w:pos="4536"/>
        <w:tab w:val="clear" w:pos="9072"/>
        <w:tab w:val="left" w:pos="5954"/>
      </w:tabs>
      <w:spacing w:line="200" w:lineRule="exact"/>
      <w:ind w:left="5954" w:hanging="5954"/>
      <w:jc w:val="both"/>
      <w:rPr>
        <w:rFonts w:ascii="Lato" w:hAnsi="Lato"/>
        <w:sz w:val="14"/>
        <w:szCs w:val="14"/>
      </w:rPr>
    </w:pPr>
    <w:r w:rsidRPr="001E1273">
      <w:rPr>
        <w:rFonts w:ascii="Lato" w:hAnsi="Lato"/>
        <w:sz w:val="14"/>
        <w:szCs w:val="14"/>
      </w:rPr>
      <w:t>gov.pl/</w:t>
    </w:r>
    <w:proofErr w:type="spellStart"/>
    <w:r w:rsidRPr="001E1273">
      <w:rPr>
        <w:rFonts w:ascii="Lato" w:hAnsi="Lato"/>
        <w:sz w:val="14"/>
        <w:szCs w:val="14"/>
      </w:rPr>
      <w:t>rozwoj</w:t>
    </w:r>
    <w:proofErr w:type="spellEnd"/>
    <w:r w:rsidRPr="001E1273">
      <w:rPr>
        <w:rFonts w:ascii="Lato" w:hAnsi="Lato"/>
        <w:sz w:val="14"/>
        <w:szCs w:val="14"/>
      </w:rPr>
      <w:t>-technologia</w:t>
    </w:r>
    <w:r w:rsidR="00274D44">
      <w:rPr>
        <w:rFonts w:ascii="Lato" w:hAnsi="Lato"/>
        <w:sz w:val="14"/>
        <w:szCs w:val="14"/>
      </w:rPr>
      <w:tab/>
    </w:r>
    <w:r w:rsidRPr="001E1273">
      <w:rPr>
        <w:rFonts w:ascii="Lato" w:hAnsi="Lato"/>
        <w:sz w:val="14"/>
        <w:szCs w:val="14"/>
      </w:rPr>
      <w:t>Ministerstwo</w:t>
    </w:r>
    <w:r w:rsidR="00274D44">
      <w:rPr>
        <w:rFonts w:ascii="Lato" w:hAnsi="Lato"/>
        <w:sz w:val="14"/>
        <w:szCs w:val="14"/>
      </w:rPr>
      <w:t xml:space="preserve"> </w:t>
    </w:r>
    <w:r w:rsidR="00274D44">
      <w:rPr>
        <w:rFonts w:ascii="Lato" w:hAnsi="Lato"/>
        <w:sz w:val="14"/>
        <w:szCs w:val="14"/>
      </w:rPr>
      <w:br/>
    </w:r>
    <w:r w:rsidRPr="001E1273">
      <w:rPr>
        <w:rFonts w:ascii="Lato" w:hAnsi="Lato"/>
        <w:sz w:val="14"/>
        <w:szCs w:val="14"/>
      </w:rPr>
      <w:t>Rozwoju</w:t>
    </w:r>
    <w:r w:rsidR="00274D44">
      <w:rPr>
        <w:rFonts w:ascii="Lato" w:hAnsi="Lato"/>
        <w:sz w:val="14"/>
        <w:szCs w:val="14"/>
      </w:rPr>
      <w:t xml:space="preserve"> </w:t>
    </w:r>
    <w:r w:rsidRPr="001E1273">
      <w:rPr>
        <w:rFonts w:ascii="Lato" w:hAnsi="Lato"/>
        <w:sz w:val="14"/>
        <w:szCs w:val="14"/>
      </w:rPr>
      <w:t>i</w:t>
    </w:r>
    <w:r w:rsidR="00274D44">
      <w:rPr>
        <w:rFonts w:ascii="Lato" w:hAnsi="Lato"/>
        <w:sz w:val="14"/>
        <w:szCs w:val="14"/>
      </w:rPr>
      <w:t> </w:t>
    </w:r>
    <w:r w:rsidRPr="001E1273">
      <w:rPr>
        <w:rFonts w:ascii="Lato" w:hAnsi="Lato"/>
        <w:sz w:val="14"/>
        <w:szCs w:val="14"/>
      </w:rPr>
      <w:t>Technologii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3AE6DE" w14:textId="77777777" w:rsidR="00771556" w:rsidRDefault="00771556" w:rsidP="009276B2">
      <w:pPr>
        <w:spacing w:after="0" w:line="240" w:lineRule="auto"/>
      </w:pPr>
      <w:r>
        <w:separator/>
      </w:r>
    </w:p>
  </w:footnote>
  <w:footnote w:type="continuationSeparator" w:id="0">
    <w:p w14:paraId="57FF21F8" w14:textId="77777777" w:rsidR="00771556" w:rsidRDefault="00771556" w:rsidP="009276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909E76" w14:textId="1F9418C8" w:rsidR="009276B2" w:rsidRDefault="009276B2" w:rsidP="009276B2">
    <w:pPr>
      <w:pStyle w:val="Nagwek"/>
      <w:tabs>
        <w:tab w:val="clear" w:pos="4536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D24734" w14:textId="354D1BDB" w:rsidR="00947F4D" w:rsidRDefault="007475A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2" behindDoc="0" locked="0" layoutInCell="1" allowOverlap="1" wp14:anchorId="74FB72E2" wp14:editId="33393904">
          <wp:simplePos x="0" y="0"/>
          <wp:positionH relativeFrom="column">
            <wp:posOffset>-917575</wp:posOffset>
          </wp:positionH>
          <wp:positionV relativeFrom="paragraph">
            <wp:posOffset>381000</wp:posOffset>
          </wp:positionV>
          <wp:extent cx="3276600" cy="1061720"/>
          <wp:effectExtent l="0" t="0" r="0" b="0"/>
          <wp:wrapThrough wrapText="bothSides">
            <wp:wrapPolygon edited="0">
              <wp:start x="3014" y="2325"/>
              <wp:lineTo x="1633" y="3876"/>
              <wp:lineTo x="753" y="6589"/>
              <wp:lineTo x="879" y="10077"/>
              <wp:lineTo x="1256" y="16278"/>
              <wp:lineTo x="2386" y="18215"/>
              <wp:lineTo x="3014" y="18990"/>
              <wp:lineTo x="20721" y="18990"/>
              <wp:lineTo x="20972" y="15890"/>
              <wp:lineTo x="19967" y="14727"/>
              <wp:lineTo x="19967" y="9689"/>
              <wp:lineTo x="11679" y="8914"/>
              <wp:lineTo x="11553" y="5426"/>
              <wp:lineTo x="3516" y="2325"/>
              <wp:lineTo x="3014" y="2325"/>
            </wp:wrapPolygon>
          </wp:wrapThrough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3276600" cy="10617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733B51"/>
    <w:multiLevelType w:val="hybridMultilevel"/>
    <w:tmpl w:val="4462F3E4"/>
    <w:lvl w:ilvl="0" w:tplc="B4247AC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7B5C051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9142EC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55E4739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794A907E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CC0A418E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5CC4675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D1FA1EEE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D9088AE2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26220F5E"/>
    <w:multiLevelType w:val="hybridMultilevel"/>
    <w:tmpl w:val="54640F68"/>
    <w:lvl w:ilvl="0" w:tplc="813686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916D7C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1624CC20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7A0E067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629B46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7804C9D4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6FB8637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B7E94EE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150486C4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30B42A26"/>
    <w:multiLevelType w:val="hybridMultilevel"/>
    <w:tmpl w:val="DA9C1436"/>
    <w:lvl w:ilvl="0" w:tplc="9AF4279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1C5F7A"/>
    <w:multiLevelType w:val="hybridMultilevel"/>
    <w:tmpl w:val="25FC92F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821177"/>
    <w:multiLevelType w:val="hybridMultilevel"/>
    <w:tmpl w:val="25FC92F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7605253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42354574">
    <w:abstractNumId w:val="0"/>
  </w:num>
  <w:num w:numId="3" w16cid:durableId="448474670">
    <w:abstractNumId w:val="3"/>
  </w:num>
  <w:num w:numId="4" w16cid:durableId="1739089762">
    <w:abstractNumId w:val="4"/>
  </w:num>
  <w:num w:numId="5" w16cid:durableId="19436103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/>
  <w:defaultTabStop w:val="552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76B2"/>
    <w:rsid w:val="00036DC7"/>
    <w:rsid w:val="00036F6E"/>
    <w:rsid w:val="00055F10"/>
    <w:rsid w:val="00100315"/>
    <w:rsid w:val="0010438B"/>
    <w:rsid w:val="00113528"/>
    <w:rsid w:val="001236B0"/>
    <w:rsid w:val="001350E8"/>
    <w:rsid w:val="00166A88"/>
    <w:rsid w:val="00183B62"/>
    <w:rsid w:val="001A3511"/>
    <w:rsid w:val="001B70EB"/>
    <w:rsid w:val="00207CBF"/>
    <w:rsid w:val="00273ADF"/>
    <w:rsid w:val="00274D44"/>
    <w:rsid w:val="002830CF"/>
    <w:rsid w:val="002E0C9D"/>
    <w:rsid w:val="002E5647"/>
    <w:rsid w:val="002F0B88"/>
    <w:rsid w:val="00343A14"/>
    <w:rsid w:val="00362CAD"/>
    <w:rsid w:val="0038629E"/>
    <w:rsid w:val="00397EE9"/>
    <w:rsid w:val="003A1976"/>
    <w:rsid w:val="003C123B"/>
    <w:rsid w:val="003D2AD6"/>
    <w:rsid w:val="003D783A"/>
    <w:rsid w:val="003F0446"/>
    <w:rsid w:val="004116FD"/>
    <w:rsid w:val="00432F0D"/>
    <w:rsid w:val="00475A9A"/>
    <w:rsid w:val="004A2223"/>
    <w:rsid w:val="004F5D02"/>
    <w:rsid w:val="00557D28"/>
    <w:rsid w:val="00565D32"/>
    <w:rsid w:val="00584CC7"/>
    <w:rsid w:val="00590C4E"/>
    <w:rsid w:val="0059434A"/>
    <w:rsid w:val="005D01A8"/>
    <w:rsid w:val="005E56C6"/>
    <w:rsid w:val="00625B62"/>
    <w:rsid w:val="00635328"/>
    <w:rsid w:val="006410DE"/>
    <w:rsid w:val="006475C0"/>
    <w:rsid w:val="00647AF4"/>
    <w:rsid w:val="00673E82"/>
    <w:rsid w:val="00680BEB"/>
    <w:rsid w:val="0070631E"/>
    <w:rsid w:val="00716214"/>
    <w:rsid w:val="007475AB"/>
    <w:rsid w:val="00771556"/>
    <w:rsid w:val="00797577"/>
    <w:rsid w:val="007C0044"/>
    <w:rsid w:val="00816A79"/>
    <w:rsid w:val="00865431"/>
    <w:rsid w:val="008819FD"/>
    <w:rsid w:val="008A3911"/>
    <w:rsid w:val="008B10E0"/>
    <w:rsid w:val="008F7FB6"/>
    <w:rsid w:val="009276B2"/>
    <w:rsid w:val="0093525C"/>
    <w:rsid w:val="00947F4D"/>
    <w:rsid w:val="00975E1D"/>
    <w:rsid w:val="009922CA"/>
    <w:rsid w:val="00AD073A"/>
    <w:rsid w:val="00AD6984"/>
    <w:rsid w:val="00AE6415"/>
    <w:rsid w:val="00B06E81"/>
    <w:rsid w:val="00B12755"/>
    <w:rsid w:val="00B20AD8"/>
    <w:rsid w:val="00B36262"/>
    <w:rsid w:val="00B84D3E"/>
    <w:rsid w:val="00B87744"/>
    <w:rsid w:val="00BA0007"/>
    <w:rsid w:val="00BA0BEF"/>
    <w:rsid w:val="00BD1152"/>
    <w:rsid w:val="00BE6444"/>
    <w:rsid w:val="00BF5462"/>
    <w:rsid w:val="00C44F50"/>
    <w:rsid w:val="00C52239"/>
    <w:rsid w:val="00C53987"/>
    <w:rsid w:val="00C8064A"/>
    <w:rsid w:val="00C85D56"/>
    <w:rsid w:val="00CC68C6"/>
    <w:rsid w:val="00CF1D4C"/>
    <w:rsid w:val="00CF21C3"/>
    <w:rsid w:val="00D132C0"/>
    <w:rsid w:val="00D50422"/>
    <w:rsid w:val="00D523D2"/>
    <w:rsid w:val="00D61726"/>
    <w:rsid w:val="00D712D1"/>
    <w:rsid w:val="00D723B5"/>
    <w:rsid w:val="00D73437"/>
    <w:rsid w:val="00D8431D"/>
    <w:rsid w:val="00DA03E9"/>
    <w:rsid w:val="00DA46CC"/>
    <w:rsid w:val="00DF08F7"/>
    <w:rsid w:val="00DF1194"/>
    <w:rsid w:val="00E3400A"/>
    <w:rsid w:val="00E40E74"/>
    <w:rsid w:val="00EB4EA7"/>
    <w:rsid w:val="00EE34A9"/>
    <w:rsid w:val="00EE70F7"/>
    <w:rsid w:val="00F05F16"/>
    <w:rsid w:val="00F13890"/>
    <w:rsid w:val="00F321F5"/>
    <w:rsid w:val="00F40743"/>
    <w:rsid w:val="00F80AC2"/>
    <w:rsid w:val="00FA6BD4"/>
    <w:rsid w:val="00FA76E5"/>
    <w:rsid w:val="00FD64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1B7F56"/>
  <w15:chartTrackingRefBased/>
  <w15:docId w15:val="{FD9927AF-0A02-4C16-A5F9-875BFD10A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276B2"/>
  </w:style>
  <w:style w:type="paragraph" w:styleId="Stopka">
    <w:name w:val="footer"/>
    <w:basedOn w:val="Normalny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276B2"/>
  </w:style>
  <w:style w:type="character" w:styleId="Hipercze">
    <w:name w:val="Hyperlink"/>
    <w:basedOn w:val="Domylnaczcionkaakapitu"/>
    <w:uiPriority w:val="99"/>
    <w:unhideWhenUsed/>
    <w:rsid w:val="00565D32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65D32"/>
    <w:rPr>
      <w:color w:val="605E5C"/>
      <w:shd w:val="clear" w:color="auto" w:fill="E1DFDD"/>
    </w:rPr>
  </w:style>
  <w:style w:type="paragraph" w:styleId="Bezodstpw">
    <w:name w:val="No Spacing"/>
    <w:uiPriority w:val="1"/>
    <w:qFormat/>
    <w:rsid w:val="00EE70F7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60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8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03C594-FD83-4656-9EED-6301E582CB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753</Words>
  <Characters>4524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5267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Nowakowski Adam</dc:creator>
  <cp:keywords/>
  <dc:description/>
  <cp:lastModifiedBy>Żywica Anna</cp:lastModifiedBy>
  <cp:revision>2</cp:revision>
  <cp:lastPrinted>2022-09-08T13:34:00Z</cp:lastPrinted>
  <dcterms:created xsi:type="dcterms:W3CDTF">2024-09-06T09:39:00Z</dcterms:created>
  <dcterms:modified xsi:type="dcterms:W3CDTF">2024-09-06T09:39:00Z</dcterms:modified>
</cp:coreProperties>
</file>