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ED6C21" w:rsidTr="00F87271">
        <w:tc>
          <w:tcPr>
            <w:tcW w:w="5147" w:type="dxa"/>
            <w:hideMark/>
          </w:tcPr>
          <w:p w:rsidR="00F87271" w:rsidRPr="001C4432" w:rsidRDefault="00783CE9" w:rsidP="007203CB">
            <w:pPr>
              <w:jc w:val="both"/>
              <w:rPr>
                <w:rFonts w:ascii="Arial" w:hAnsi="Arial" w:cs="Arial"/>
                <w:highlight w:val="yellow"/>
              </w:rPr>
            </w:pPr>
            <w:r w:rsidRPr="006730DA">
              <w:rPr>
                <w:rFonts w:ascii="Arial" w:hAnsi="Arial" w:cs="Arial"/>
                <w:color w:val="000000"/>
              </w:rPr>
              <w:t>WOOŚ.420.</w:t>
            </w:r>
            <w:r w:rsidR="001D38B5">
              <w:rPr>
                <w:rFonts w:ascii="Arial" w:hAnsi="Arial" w:cs="Arial"/>
                <w:color w:val="000000"/>
              </w:rPr>
              <w:t>120</w:t>
            </w:r>
            <w:r w:rsidRPr="006730DA">
              <w:rPr>
                <w:rFonts w:ascii="Arial" w:hAnsi="Arial" w:cs="Arial"/>
                <w:color w:val="000000"/>
              </w:rPr>
              <w:t>.20</w:t>
            </w:r>
            <w:r w:rsidR="001D38B5">
              <w:rPr>
                <w:rFonts w:ascii="Arial" w:hAnsi="Arial" w:cs="Arial"/>
                <w:color w:val="000000"/>
              </w:rPr>
              <w:t>18</w:t>
            </w:r>
            <w:r w:rsidRPr="006730DA">
              <w:rPr>
                <w:rFonts w:ascii="Arial" w:hAnsi="Arial" w:cs="Arial"/>
                <w:color w:val="000000"/>
              </w:rPr>
              <w:t>.</w:t>
            </w:r>
            <w:r w:rsidR="00BC4E93">
              <w:rPr>
                <w:rFonts w:ascii="Arial" w:hAnsi="Arial" w:cs="Arial"/>
                <w:color w:val="000000"/>
              </w:rPr>
              <w:t>MK2.</w:t>
            </w:r>
            <w:r w:rsidR="001D38B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139" w:type="dxa"/>
            <w:hideMark/>
          </w:tcPr>
          <w:p w:rsidR="009A25AD" w:rsidRPr="00CD53E0" w:rsidRDefault="009A25AD" w:rsidP="00DE3D02">
            <w:pPr>
              <w:tabs>
                <w:tab w:val="right" w:pos="9356"/>
              </w:tabs>
              <w:ind w:left="240" w:right="-284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Katowice, dnia  </w:t>
            </w:r>
            <w:r w:rsidRPr="00CC1A79">
              <w:rPr>
                <w:rFonts w:ascii="Arial" w:hAnsi="Arial" w:cs="Arial"/>
              </w:rPr>
              <w:t xml:space="preserve"> </w:t>
            </w:r>
            <w:bookmarkStart w:id="0" w:name="EZDDataPodpisu_2"/>
            <w:bookmarkEnd w:id="0"/>
            <w:r w:rsidRPr="00CC1A79">
              <w:rPr>
                <w:rFonts w:ascii="Arial" w:hAnsi="Arial" w:cs="Arial"/>
              </w:rPr>
              <w:t xml:space="preserve"> </w:t>
            </w:r>
          </w:p>
          <w:p w:rsidR="00F87271" w:rsidRPr="001C4432" w:rsidRDefault="008F14C7" w:rsidP="001C443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F87271" w:rsidRPr="001C4432" w:rsidRDefault="00783CE9" w:rsidP="00AB381D">
      <w:pPr>
        <w:pStyle w:val="Nagwek2"/>
        <w:tabs>
          <w:tab w:val="left" w:pos="3191"/>
          <w:tab w:val="center" w:pos="4819"/>
        </w:tabs>
        <w:spacing w:after="240" w:line="276" w:lineRule="auto"/>
        <w:rPr>
          <w:rFonts w:ascii="Arial" w:hAnsi="Arial" w:cs="Arial"/>
          <w:b w:val="0"/>
          <w:smallCaps/>
          <w:sz w:val="22"/>
          <w:szCs w:val="22"/>
        </w:rPr>
      </w:pPr>
      <w:r w:rsidRPr="001C4432">
        <w:rPr>
          <w:rFonts w:ascii="Arial" w:hAnsi="Arial" w:cs="Arial"/>
          <w:smallCaps/>
          <w:sz w:val="22"/>
          <w:szCs w:val="22"/>
        </w:rPr>
        <w:t>OBWIESZCZENIE</w:t>
      </w:r>
    </w:p>
    <w:p w:rsidR="001D38B5" w:rsidRPr="00C0205C" w:rsidRDefault="001D38B5" w:rsidP="00C0205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Zgodnie z art. 49 </w:t>
      </w:r>
      <w:r w:rsidRPr="00C0205C">
        <w:rPr>
          <w:rStyle w:val="5yl5"/>
          <w:rFonts w:ascii="Arial" w:hAnsi="Arial" w:cs="Arial"/>
        </w:rPr>
        <w:t>ustawy z dnia 14 czerwca 1960 r. - Kodeks postępowania administracyjnego (Dz. U. z 2021 r. poz. 7</w:t>
      </w:r>
      <w:r w:rsidR="00C0205C" w:rsidRPr="00C0205C">
        <w:rPr>
          <w:rStyle w:val="5yl5"/>
          <w:rFonts w:ascii="Arial" w:hAnsi="Arial" w:cs="Arial"/>
        </w:rPr>
        <w:t>35 -  cyt. dalej jako „k.p.a.”)</w:t>
      </w:r>
      <w:r w:rsidRPr="00C0205C">
        <w:rPr>
          <w:rStyle w:val="5yl5"/>
          <w:rFonts w:ascii="Arial" w:hAnsi="Arial" w:cs="Arial"/>
        </w:rPr>
        <w:t xml:space="preserve"> </w:t>
      </w:r>
      <w:r w:rsidR="00C0205C" w:rsidRPr="00C0205C">
        <w:rPr>
          <w:rFonts w:ascii="Arial" w:hAnsi="Arial" w:cs="Arial"/>
        </w:rPr>
        <w:t>w związku z art. 74 ust. 3 ustawy z dnia 3 </w:t>
      </w:r>
      <w:r w:rsidRPr="00C0205C">
        <w:rPr>
          <w:rFonts w:ascii="Arial" w:hAnsi="Arial" w:cs="Arial"/>
        </w:rPr>
        <w:t>października 2008 r. o udostępn</w:t>
      </w:r>
      <w:r w:rsidR="00C0205C" w:rsidRPr="00C0205C">
        <w:rPr>
          <w:rFonts w:ascii="Arial" w:hAnsi="Arial" w:cs="Arial"/>
        </w:rPr>
        <w:t>ianiu informacji o </w:t>
      </w:r>
      <w:r w:rsidRPr="00C0205C">
        <w:rPr>
          <w:rFonts w:ascii="Arial" w:hAnsi="Arial" w:cs="Arial"/>
        </w:rPr>
        <w:t>środowisku i jego ochronie, udziale społeczeńst</w:t>
      </w:r>
      <w:r w:rsidR="00C0205C" w:rsidRPr="00C0205C">
        <w:rPr>
          <w:rFonts w:ascii="Arial" w:hAnsi="Arial" w:cs="Arial"/>
        </w:rPr>
        <w:t>wa w ochronie środowiska oraz o </w:t>
      </w:r>
      <w:r w:rsidRPr="00C0205C">
        <w:rPr>
          <w:rFonts w:ascii="Arial" w:hAnsi="Arial" w:cs="Arial"/>
        </w:rPr>
        <w:t>ocenach oddzia</w:t>
      </w:r>
      <w:r w:rsidR="00C0205C" w:rsidRPr="00C0205C">
        <w:rPr>
          <w:rFonts w:ascii="Arial" w:hAnsi="Arial" w:cs="Arial"/>
        </w:rPr>
        <w:t xml:space="preserve">ływania na środowisko </w:t>
      </w:r>
      <w:r w:rsidR="007D6D36">
        <w:rPr>
          <w:rFonts w:ascii="Arial" w:hAnsi="Arial" w:cs="Arial"/>
        </w:rPr>
        <w:br/>
      </w:r>
      <w:r w:rsidR="00C0205C" w:rsidRPr="00C0205C">
        <w:rPr>
          <w:rFonts w:ascii="Arial" w:hAnsi="Arial" w:cs="Arial"/>
        </w:rPr>
        <w:t>(</w:t>
      </w:r>
      <w:proofErr w:type="spellStart"/>
      <w:r w:rsidR="007D6D36">
        <w:rPr>
          <w:rFonts w:ascii="Arial" w:hAnsi="Arial" w:cs="Arial"/>
        </w:rPr>
        <w:t>t.j</w:t>
      </w:r>
      <w:proofErr w:type="spellEnd"/>
      <w:r w:rsidR="007D6D36">
        <w:rPr>
          <w:rFonts w:ascii="Arial" w:hAnsi="Arial" w:cs="Arial"/>
        </w:rPr>
        <w:t xml:space="preserve">. </w:t>
      </w:r>
      <w:r w:rsidR="00C0205C" w:rsidRPr="00C0205C">
        <w:rPr>
          <w:rFonts w:ascii="Arial" w:hAnsi="Arial" w:cs="Arial"/>
        </w:rPr>
        <w:t>Dz. U. z </w:t>
      </w:r>
      <w:r w:rsidRPr="00C0205C">
        <w:rPr>
          <w:rFonts w:ascii="Arial" w:hAnsi="Arial" w:cs="Arial"/>
        </w:rPr>
        <w:t>202</w:t>
      </w:r>
      <w:r w:rsidR="00C0205C" w:rsidRPr="00C0205C">
        <w:rPr>
          <w:rFonts w:ascii="Arial" w:hAnsi="Arial" w:cs="Arial"/>
        </w:rPr>
        <w:t>2 r. poz. 1029</w:t>
      </w:r>
      <w:r w:rsidRPr="00C0205C">
        <w:rPr>
          <w:rFonts w:ascii="Arial" w:hAnsi="Arial" w:cs="Arial"/>
        </w:rPr>
        <w:t xml:space="preserve"> z </w:t>
      </w:r>
      <w:proofErr w:type="spellStart"/>
      <w:r w:rsidRPr="00C0205C">
        <w:rPr>
          <w:rFonts w:ascii="Arial" w:hAnsi="Arial" w:cs="Arial"/>
        </w:rPr>
        <w:t>późn</w:t>
      </w:r>
      <w:proofErr w:type="spellEnd"/>
      <w:r w:rsidRPr="00C0205C">
        <w:rPr>
          <w:rFonts w:ascii="Arial" w:hAnsi="Arial" w:cs="Arial"/>
        </w:rPr>
        <w:t>. zm. - cyt. dalej jako „UUOŚ”), Regionalny Dyrektor Ochrony Środowiska w Katowicach zawiadamia strony</w:t>
      </w:r>
      <w:r w:rsidRPr="00C0205C">
        <w:rPr>
          <w:rFonts w:ascii="Arial" w:hAnsi="Arial" w:cs="Arial"/>
          <w:b/>
        </w:rPr>
        <w:t xml:space="preserve"> </w:t>
      </w:r>
      <w:r w:rsidRPr="00C0205C">
        <w:rPr>
          <w:rFonts w:ascii="Arial" w:hAnsi="Arial" w:cs="Arial"/>
        </w:rPr>
        <w:t>o </w:t>
      </w:r>
      <w:r w:rsidR="00C0205C" w:rsidRPr="00C0205C">
        <w:rPr>
          <w:rFonts w:ascii="Arial" w:hAnsi="Arial" w:cs="Arial"/>
        </w:rPr>
        <w:t>wydaniu postanowienia znak: WOOŚ.420.120.2018.MK2.48</w:t>
      </w:r>
      <w:r w:rsidRPr="00C0205C">
        <w:rPr>
          <w:rFonts w:ascii="Arial" w:hAnsi="Arial" w:cs="Arial"/>
        </w:rPr>
        <w:t xml:space="preserve"> z</w:t>
      </w:r>
      <w:r w:rsidR="00C0205C" w:rsidRPr="00C0205C">
        <w:rPr>
          <w:rFonts w:ascii="Arial" w:hAnsi="Arial" w:cs="Arial"/>
        </w:rPr>
        <w:t> 27 lipca 2022 r.</w:t>
      </w:r>
      <w:r w:rsidRPr="00C0205C">
        <w:rPr>
          <w:rFonts w:ascii="Arial" w:hAnsi="Arial" w:cs="Arial"/>
        </w:rPr>
        <w:t xml:space="preserve"> o podjęciu </w:t>
      </w:r>
      <w:bookmarkStart w:id="1" w:name="_Hlk531260582"/>
      <w:r w:rsidR="00C0205C" w:rsidRPr="00C0205C">
        <w:rPr>
          <w:rFonts w:ascii="Arial" w:hAnsi="Arial" w:cs="Arial"/>
        </w:rPr>
        <w:t>zawieszonego postępowania administracyjnego w sprawie wydania decyzji o środowiskowych uwarunkowaniach dla przedsięwzięcia pn.: Wydobywanie węgla i metanu jako kopaliny towarzyszącej ze złoża węgla kamiennego „SOŚNICA”.</w:t>
      </w:r>
    </w:p>
    <w:bookmarkEnd w:id="1"/>
    <w:p w:rsidR="001D38B5" w:rsidRPr="00C0205C" w:rsidRDefault="001D38B5" w:rsidP="00C0205C">
      <w:pPr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>Na postanowienie nie przysługuje zażalenie.</w:t>
      </w:r>
    </w:p>
    <w:p w:rsidR="001D38B5" w:rsidRPr="00C0205C" w:rsidRDefault="001D38B5" w:rsidP="00C0205C">
      <w:pPr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>Z treścią ww. postanowienia można zapoznać się w siedzibie Regionalnej Dyrekcji Ochrony Środowiska w Katowicach, w godzinach od 8:00 do 15:00 po</w:t>
      </w:r>
      <w:r w:rsidR="00C0205C" w:rsidRPr="00C0205C">
        <w:rPr>
          <w:rFonts w:ascii="Arial" w:hAnsi="Arial" w:cs="Arial"/>
        </w:rPr>
        <w:t xml:space="preserve"> uprzednim umówieniu się z </w:t>
      </w:r>
      <w:r w:rsidRPr="00C0205C">
        <w:rPr>
          <w:rFonts w:ascii="Arial" w:hAnsi="Arial" w:cs="Arial"/>
        </w:rPr>
        <w:t>pracownikiem tutejszej Dyrekcji (nr telefonu do kontaktu: 32 42 06 814).</w:t>
      </w:r>
    </w:p>
    <w:p w:rsidR="001D38B5" w:rsidRDefault="001D38B5" w:rsidP="00AB381D">
      <w:pPr>
        <w:spacing w:before="120" w:after="48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Doręczenie uważa się za dokonane po upływie czternastu dni od dnia, w którym nastąpiło publiczne obwieszczenie, inne publiczne ogłoszenie lub udostępnienie pisma </w:t>
      </w:r>
      <w:r w:rsidRPr="00C0205C">
        <w:rPr>
          <w:rFonts w:ascii="Arial" w:hAnsi="Arial" w:cs="Arial"/>
        </w:rPr>
        <w:br/>
        <w:t>w Biuletynie Informacji Publicznej.</w:t>
      </w:r>
    </w:p>
    <w:p w:rsidR="00AB381D" w:rsidRDefault="00AB381D" w:rsidP="00AB381D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Regionalny Dyrektor</w:t>
      </w:r>
    </w:p>
    <w:p w:rsidR="00AB381D" w:rsidRDefault="00AB381D" w:rsidP="00AB381D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Ochrony Środowiska w Katowicach</w:t>
      </w:r>
    </w:p>
    <w:p w:rsidR="00AB381D" w:rsidRDefault="00AB381D" w:rsidP="00AB381D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dr Mirosława </w:t>
      </w:r>
      <w:proofErr w:type="spellStart"/>
      <w:r>
        <w:rPr>
          <w:rFonts w:ascii="Arial" w:hAnsi="Arial" w:cs="Arial"/>
        </w:rPr>
        <w:t>Mierczyk</w:t>
      </w:r>
      <w:proofErr w:type="spellEnd"/>
      <w:r>
        <w:rPr>
          <w:rFonts w:ascii="Arial" w:hAnsi="Arial" w:cs="Arial"/>
        </w:rPr>
        <w:t xml:space="preserve"> – Sawicka</w:t>
      </w:r>
    </w:p>
    <w:p w:rsidR="00AB381D" w:rsidRDefault="00AB381D" w:rsidP="00AB381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C0205C" w:rsidRDefault="00BE7C3B" w:rsidP="00C0205C">
      <w:pPr>
        <w:tabs>
          <w:tab w:val="left" w:pos="360"/>
        </w:tabs>
        <w:spacing w:after="48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Obwieszczen</w:t>
      </w:r>
      <w:r w:rsidR="00AB381D">
        <w:rPr>
          <w:rFonts w:ascii="Arial" w:eastAsia="Times New Roman" w:hAnsi="Arial" w:cs="Arial"/>
        </w:rPr>
        <w:t>ie nastąpiło w dniach: od 2.08.2022 r. do 16.08.2022 r.</w:t>
      </w:r>
    </w:p>
    <w:p w:rsidR="00C0205C" w:rsidRDefault="00C0205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87271" w:rsidRPr="008060B9" w:rsidRDefault="00783CE9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u w:val="single"/>
        </w:rPr>
      </w:pPr>
      <w:r w:rsidRPr="008060B9">
        <w:rPr>
          <w:rFonts w:ascii="Arial" w:hAnsi="Arial" w:cs="Arial"/>
          <w:u w:val="single"/>
        </w:rPr>
        <w:lastRenderedPageBreak/>
        <w:t>Otrzymują:</w:t>
      </w:r>
    </w:p>
    <w:p w:rsidR="007D6D36" w:rsidRPr="007D6D36" w:rsidRDefault="007D6D36" w:rsidP="007D6D3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MT" w:hAnsi="Arial" w:cs="Arial"/>
        </w:rPr>
      </w:pPr>
      <w:r w:rsidRPr="007D6D36">
        <w:rPr>
          <w:rFonts w:ascii="Arial" w:hAnsi="Arial" w:cs="Arial"/>
        </w:rPr>
        <w:t>Dyrektor</w:t>
      </w:r>
      <w:r w:rsidRPr="007D6D36">
        <w:rPr>
          <w:rFonts w:ascii="Arial" w:eastAsia="ArialMT" w:hAnsi="Arial" w:cs="Arial"/>
        </w:rPr>
        <w:t xml:space="preserve"> Kopalni Kierownik Ruchu Zakładu Górniczego</w:t>
      </w:r>
    </w:p>
    <w:p w:rsidR="00F87271" w:rsidRPr="007D6D36" w:rsidRDefault="007D6D36" w:rsidP="007D6D3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7D6D36">
        <w:rPr>
          <w:rFonts w:ascii="Arial" w:eastAsia="ArialMT" w:hAnsi="Arial" w:cs="Arial"/>
        </w:rPr>
        <w:t>PGG S.A. Oddział KWK Sośnica</w:t>
      </w:r>
    </w:p>
    <w:p w:rsidR="007D6D36" w:rsidRPr="007D6D36" w:rsidRDefault="007D6D36" w:rsidP="007D6D3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7D6D36">
        <w:rPr>
          <w:rFonts w:ascii="Arial" w:hAnsi="Arial" w:cs="Arial"/>
        </w:rPr>
        <w:t>Dyrektor ds. Ekonomiczno - Pracowniczych</w:t>
      </w:r>
    </w:p>
    <w:p w:rsidR="007D6D36" w:rsidRDefault="007D6D36" w:rsidP="00564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7D6D36">
        <w:rPr>
          <w:rFonts w:ascii="Arial" w:eastAsia="ArialMT" w:hAnsi="Arial" w:cs="Arial"/>
        </w:rPr>
        <w:t>PGG S.A. Oddział KWK Sośnica</w:t>
      </w:r>
    </w:p>
    <w:p w:rsidR="00F87271" w:rsidRPr="008060B9" w:rsidRDefault="00783CE9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Pozostałe strony zawiadamiane w trybie art. 49 k.p.a.,</w:t>
      </w:r>
    </w:p>
    <w:p w:rsidR="00F87271" w:rsidRPr="008060B9" w:rsidRDefault="00783CE9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7D6D36" w:rsidRPr="007D6D36" w:rsidRDefault="007D6D36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7D6D36" w:rsidRPr="007D6D36" w:rsidRDefault="007D6D36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1 k.p.a. „Jeżeli przepis szczególny tak stanowi, zawiadomienie stron o decyzjach i innych czynnościach organu administracji publicznej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 w:rsidRPr="007D6D36">
        <w:rPr>
          <w:rFonts w:ascii="Arial" w:hAnsi="Arial" w:cs="Arial"/>
          <w:sz w:val="20"/>
          <w:szCs w:val="20"/>
        </w:rPr>
        <w:t xml:space="preserve">innej formie publicznego ogłoszenia zwyczajowo przyjętej w danej miejscowości lub przez udostępnienie pisma w Biuletynie Informacji Publicznej na stronie podmiotowej właściwego organu administracji publicznej”. </w:t>
      </w:r>
    </w:p>
    <w:p w:rsidR="007D6D36" w:rsidRPr="007D6D36" w:rsidRDefault="007D6D36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F87271" w:rsidRDefault="008F14C7" w:rsidP="007203C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7271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C7" w:rsidRDefault="008F14C7" w:rsidP="00ED6C21">
      <w:pPr>
        <w:spacing w:after="0" w:line="240" w:lineRule="auto"/>
      </w:pPr>
      <w:r>
        <w:separator/>
      </w:r>
    </w:p>
  </w:endnote>
  <w:endnote w:type="continuationSeparator" w:id="0">
    <w:p w:rsidR="008F14C7" w:rsidRDefault="008F14C7" w:rsidP="00E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C7" w:rsidRDefault="008F14C7" w:rsidP="00ED6C21">
      <w:pPr>
        <w:spacing w:after="0" w:line="240" w:lineRule="auto"/>
      </w:pPr>
      <w:r>
        <w:separator/>
      </w:r>
    </w:p>
  </w:footnote>
  <w:footnote w:type="continuationSeparator" w:id="0">
    <w:p w:rsidR="008F14C7" w:rsidRDefault="008F14C7" w:rsidP="00ED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E1"/>
    <w:multiLevelType w:val="hybridMultilevel"/>
    <w:tmpl w:val="81422A38"/>
    <w:lvl w:ilvl="0" w:tplc="A86C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08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A84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81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340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4A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1C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A01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46BA1"/>
    <w:multiLevelType w:val="hybridMultilevel"/>
    <w:tmpl w:val="81422A38"/>
    <w:lvl w:ilvl="0" w:tplc="A86C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08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A84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81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340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4A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1C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A01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F24F2"/>
    <w:multiLevelType w:val="hybridMultilevel"/>
    <w:tmpl w:val="1AF6AF3E"/>
    <w:lvl w:ilvl="0" w:tplc="3B2A1E92">
      <w:start w:val="1"/>
      <w:numFmt w:val="decimal"/>
      <w:lvlText w:val="%1."/>
      <w:lvlJc w:val="left"/>
      <w:pPr>
        <w:ind w:left="360" w:hanging="360"/>
      </w:pPr>
    </w:lvl>
    <w:lvl w:ilvl="1" w:tplc="419ED1D2" w:tentative="1">
      <w:start w:val="1"/>
      <w:numFmt w:val="lowerLetter"/>
      <w:lvlText w:val="%2."/>
      <w:lvlJc w:val="left"/>
      <w:pPr>
        <w:ind w:left="1080" w:hanging="360"/>
      </w:pPr>
    </w:lvl>
    <w:lvl w:ilvl="2" w:tplc="FFD8A82C" w:tentative="1">
      <w:start w:val="1"/>
      <w:numFmt w:val="lowerRoman"/>
      <w:lvlText w:val="%3."/>
      <w:lvlJc w:val="right"/>
      <w:pPr>
        <w:ind w:left="1800" w:hanging="180"/>
      </w:pPr>
    </w:lvl>
    <w:lvl w:ilvl="3" w:tplc="17D6AB8E" w:tentative="1">
      <w:start w:val="1"/>
      <w:numFmt w:val="decimal"/>
      <w:lvlText w:val="%4."/>
      <w:lvlJc w:val="left"/>
      <w:pPr>
        <w:ind w:left="2520" w:hanging="360"/>
      </w:pPr>
    </w:lvl>
    <w:lvl w:ilvl="4" w:tplc="D1A2F4F4" w:tentative="1">
      <w:start w:val="1"/>
      <w:numFmt w:val="lowerLetter"/>
      <w:lvlText w:val="%5."/>
      <w:lvlJc w:val="left"/>
      <w:pPr>
        <w:ind w:left="3240" w:hanging="360"/>
      </w:pPr>
    </w:lvl>
    <w:lvl w:ilvl="5" w:tplc="D758C50C" w:tentative="1">
      <w:start w:val="1"/>
      <w:numFmt w:val="lowerRoman"/>
      <w:lvlText w:val="%6."/>
      <w:lvlJc w:val="right"/>
      <w:pPr>
        <w:ind w:left="3960" w:hanging="180"/>
      </w:pPr>
    </w:lvl>
    <w:lvl w:ilvl="6" w:tplc="CEC29CB0" w:tentative="1">
      <w:start w:val="1"/>
      <w:numFmt w:val="decimal"/>
      <w:lvlText w:val="%7."/>
      <w:lvlJc w:val="left"/>
      <w:pPr>
        <w:ind w:left="4680" w:hanging="360"/>
      </w:pPr>
    </w:lvl>
    <w:lvl w:ilvl="7" w:tplc="9FBEB45E" w:tentative="1">
      <w:start w:val="1"/>
      <w:numFmt w:val="lowerLetter"/>
      <w:lvlText w:val="%8."/>
      <w:lvlJc w:val="left"/>
      <w:pPr>
        <w:ind w:left="5400" w:hanging="360"/>
      </w:pPr>
    </w:lvl>
    <w:lvl w:ilvl="8" w:tplc="FFA27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30267E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942A1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009C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54BE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6C72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7E9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FC57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06B7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A8A2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A5E246EE">
      <w:start w:val="1"/>
      <w:numFmt w:val="decimal"/>
      <w:lvlText w:val="%1."/>
      <w:lvlJc w:val="left"/>
      <w:pPr>
        <w:ind w:left="360" w:hanging="360"/>
      </w:pPr>
    </w:lvl>
    <w:lvl w:ilvl="1" w:tplc="70F01060" w:tentative="1">
      <w:start w:val="1"/>
      <w:numFmt w:val="lowerLetter"/>
      <w:lvlText w:val="%2."/>
      <w:lvlJc w:val="left"/>
      <w:pPr>
        <w:ind w:left="1080" w:hanging="360"/>
      </w:pPr>
    </w:lvl>
    <w:lvl w:ilvl="2" w:tplc="A8F8C93A" w:tentative="1">
      <w:start w:val="1"/>
      <w:numFmt w:val="lowerRoman"/>
      <w:lvlText w:val="%3."/>
      <w:lvlJc w:val="right"/>
      <w:pPr>
        <w:ind w:left="1800" w:hanging="180"/>
      </w:pPr>
    </w:lvl>
    <w:lvl w:ilvl="3" w:tplc="5016C24C" w:tentative="1">
      <w:start w:val="1"/>
      <w:numFmt w:val="decimal"/>
      <w:lvlText w:val="%4."/>
      <w:lvlJc w:val="left"/>
      <w:pPr>
        <w:ind w:left="2520" w:hanging="360"/>
      </w:pPr>
    </w:lvl>
    <w:lvl w:ilvl="4" w:tplc="624A4CF0" w:tentative="1">
      <w:start w:val="1"/>
      <w:numFmt w:val="lowerLetter"/>
      <w:lvlText w:val="%5."/>
      <w:lvlJc w:val="left"/>
      <w:pPr>
        <w:ind w:left="3240" w:hanging="360"/>
      </w:pPr>
    </w:lvl>
    <w:lvl w:ilvl="5" w:tplc="29D41F94" w:tentative="1">
      <w:start w:val="1"/>
      <w:numFmt w:val="lowerRoman"/>
      <w:lvlText w:val="%6."/>
      <w:lvlJc w:val="right"/>
      <w:pPr>
        <w:ind w:left="3960" w:hanging="180"/>
      </w:pPr>
    </w:lvl>
    <w:lvl w:ilvl="6" w:tplc="E51618FC" w:tentative="1">
      <w:start w:val="1"/>
      <w:numFmt w:val="decimal"/>
      <w:lvlText w:val="%7."/>
      <w:lvlJc w:val="left"/>
      <w:pPr>
        <w:ind w:left="4680" w:hanging="360"/>
      </w:pPr>
    </w:lvl>
    <w:lvl w:ilvl="7" w:tplc="FDE610CE" w:tentative="1">
      <w:start w:val="1"/>
      <w:numFmt w:val="lowerLetter"/>
      <w:lvlText w:val="%8."/>
      <w:lvlJc w:val="left"/>
      <w:pPr>
        <w:ind w:left="5400" w:hanging="360"/>
      </w:pPr>
    </w:lvl>
    <w:lvl w:ilvl="8" w:tplc="F080E4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4FBEBF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FF2ABF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A6BF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AE8380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D0B6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5C672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7D0367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D62D5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A52CB1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104A00"/>
    <w:multiLevelType w:val="hybridMultilevel"/>
    <w:tmpl w:val="81422A38"/>
    <w:lvl w:ilvl="0" w:tplc="A86C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08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A84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81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340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4A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1C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A01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4D4E79"/>
    <w:multiLevelType w:val="hybridMultilevel"/>
    <w:tmpl w:val="74789F64"/>
    <w:lvl w:ilvl="0" w:tplc="3D6EF39A">
      <w:start w:val="1"/>
      <w:numFmt w:val="upperRoman"/>
      <w:lvlText w:val="%1."/>
      <w:lvlJc w:val="right"/>
      <w:pPr>
        <w:ind w:left="720" w:hanging="360"/>
      </w:pPr>
    </w:lvl>
    <w:lvl w:ilvl="1" w:tplc="07B4F184" w:tentative="1">
      <w:start w:val="1"/>
      <w:numFmt w:val="lowerLetter"/>
      <w:lvlText w:val="%2."/>
      <w:lvlJc w:val="left"/>
      <w:pPr>
        <w:ind w:left="1440" w:hanging="360"/>
      </w:pPr>
    </w:lvl>
    <w:lvl w:ilvl="2" w:tplc="E7C28760" w:tentative="1">
      <w:start w:val="1"/>
      <w:numFmt w:val="lowerRoman"/>
      <w:lvlText w:val="%3."/>
      <w:lvlJc w:val="right"/>
      <w:pPr>
        <w:ind w:left="2160" w:hanging="180"/>
      </w:pPr>
    </w:lvl>
    <w:lvl w:ilvl="3" w:tplc="12A0E81E" w:tentative="1">
      <w:start w:val="1"/>
      <w:numFmt w:val="decimal"/>
      <w:lvlText w:val="%4."/>
      <w:lvlJc w:val="left"/>
      <w:pPr>
        <w:ind w:left="2880" w:hanging="360"/>
      </w:pPr>
    </w:lvl>
    <w:lvl w:ilvl="4" w:tplc="61682DE8" w:tentative="1">
      <w:start w:val="1"/>
      <w:numFmt w:val="lowerLetter"/>
      <w:lvlText w:val="%5."/>
      <w:lvlJc w:val="left"/>
      <w:pPr>
        <w:ind w:left="3600" w:hanging="360"/>
      </w:pPr>
    </w:lvl>
    <w:lvl w:ilvl="5" w:tplc="A30A65E0" w:tentative="1">
      <w:start w:val="1"/>
      <w:numFmt w:val="lowerRoman"/>
      <w:lvlText w:val="%6."/>
      <w:lvlJc w:val="right"/>
      <w:pPr>
        <w:ind w:left="4320" w:hanging="180"/>
      </w:pPr>
    </w:lvl>
    <w:lvl w:ilvl="6" w:tplc="9FF05EE4" w:tentative="1">
      <w:start w:val="1"/>
      <w:numFmt w:val="decimal"/>
      <w:lvlText w:val="%7."/>
      <w:lvlJc w:val="left"/>
      <w:pPr>
        <w:ind w:left="5040" w:hanging="360"/>
      </w:pPr>
    </w:lvl>
    <w:lvl w:ilvl="7" w:tplc="C0447F96" w:tentative="1">
      <w:start w:val="1"/>
      <w:numFmt w:val="lowerLetter"/>
      <w:lvlText w:val="%8."/>
      <w:lvlJc w:val="left"/>
      <w:pPr>
        <w:ind w:left="5760" w:hanging="360"/>
      </w:pPr>
    </w:lvl>
    <w:lvl w:ilvl="8" w:tplc="197CF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9">
    <w:nsid w:val="5667049A"/>
    <w:multiLevelType w:val="hybridMultilevel"/>
    <w:tmpl w:val="3EE43FE8"/>
    <w:lvl w:ilvl="0" w:tplc="321CB91A">
      <w:start w:val="1"/>
      <w:numFmt w:val="upperRoman"/>
      <w:lvlText w:val="%1."/>
      <w:lvlJc w:val="right"/>
      <w:pPr>
        <w:ind w:left="360" w:hanging="360"/>
      </w:pPr>
    </w:lvl>
    <w:lvl w:ilvl="1" w:tplc="C5A609BE" w:tentative="1">
      <w:start w:val="1"/>
      <w:numFmt w:val="lowerLetter"/>
      <w:lvlText w:val="%2."/>
      <w:lvlJc w:val="left"/>
      <w:pPr>
        <w:ind w:left="1080" w:hanging="360"/>
      </w:pPr>
    </w:lvl>
    <w:lvl w:ilvl="2" w:tplc="20C46F44" w:tentative="1">
      <w:start w:val="1"/>
      <w:numFmt w:val="lowerRoman"/>
      <w:lvlText w:val="%3."/>
      <w:lvlJc w:val="right"/>
      <w:pPr>
        <w:ind w:left="1800" w:hanging="180"/>
      </w:pPr>
    </w:lvl>
    <w:lvl w:ilvl="3" w:tplc="FAC266B6" w:tentative="1">
      <w:start w:val="1"/>
      <w:numFmt w:val="decimal"/>
      <w:lvlText w:val="%4."/>
      <w:lvlJc w:val="left"/>
      <w:pPr>
        <w:ind w:left="2520" w:hanging="360"/>
      </w:pPr>
    </w:lvl>
    <w:lvl w:ilvl="4" w:tplc="B84018AC" w:tentative="1">
      <w:start w:val="1"/>
      <w:numFmt w:val="lowerLetter"/>
      <w:lvlText w:val="%5."/>
      <w:lvlJc w:val="left"/>
      <w:pPr>
        <w:ind w:left="3240" w:hanging="360"/>
      </w:pPr>
    </w:lvl>
    <w:lvl w:ilvl="5" w:tplc="EA9ADA6A" w:tentative="1">
      <w:start w:val="1"/>
      <w:numFmt w:val="lowerRoman"/>
      <w:lvlText w:val="%6."/>
      <w:lvlJc w:val="right"/>
      <w:pPr>
        <w:ind w:left="3960" w:hanging="180"/>
      </w:pPr>
    </w:lvl>
    <w:lvl w:ilvl="6" w:tplc="8E025E9C" w:tentative="1">
      <w:start w:val="1"/>
      <w:numFmt w:val="decimal"/>
      <w:lvlText w:val="%7."/>
      <w:lvlJc w:val="left"/>
      <w:pPr>
        <w:ind w:left="4680" w:hanging="360"/>
      </w:pPr>
    </w:lvl>
    <w:lvl w:ilvl="7" w:tplc="DA0EE9D0" w:tentative="1">
      <w:start w:val="1"/>
      <w:numFmt w:val="lowerLetter"/>
      <w:lvlText w:val="%8."/>
      <w:lvlJc w:val="left"/>
      <w:pPr>
        <w:ind w:left="5400" w:hanging="360"/>
      </w:pPr>
    </w:lvl>
    <w:lvl w:ilvl="8" w:tplc="94E0BC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91"/>
    <w:multiLevelType w:val="hybridMultilevel"/>
    <w:tmpl w:val="D3CCC822"/>
    <w:lvl w:ilvl="0" w:tplc="58D42436">
      <w:start w:val="1"/>
      <w:numFmt w:val="decimal"/>
      <w:lvlText w:val="%1."/>
      <w:lvlJc w:val="left"/>
      <w:pPr>
        <w:ind w:left="1287" w:hanging="360"/>
      </w:pPr>
    </w:lvl>
    <w:lvl w:ilvl="1" w:tplc="ACF230C8" w:tentative="1">
      <w:start w:val="1"/>
      <w:numFmt w:val="lowerLetter"/>
      <w:lvlText w:val="%2."/>
      <w:lvlJc w:val="left"/>
      <w:pPr>
        <w:ind w:left="2007" w:hanging="360"/>
      </w:pPr>
    </w:lvl>
    <w:lvl w:ilvl="2" w:tplc="B64E4934" w:tentative="1">
      <w:start w:val="1"/>
      <w:numFmt w:val="lowerRoman"/>
      <w:lvlText w:val="%3."/>
      <w:lvlJc w:val="right"/>
      <w:pPr>
        <w:ind w:left="2727" w:hanging="180"/>
      </w:pPr>
    </w:lvl>
    <w:lvl w:ilvl="3" w:tplc="9C504A8E" w:tentative="1">
      <w:start w:val="1"/>
      <w:numFmt w:val="decimal"/>
      <w:lvlText w:val="%4."/>
      <w:lvlJc w:val="left"/>
      <w:pPr>
        <w:ind w:left="3447" w:hanging="360"/>
      </w:pPr>
    </w:lvl>
    <w:lvl w:ilvl="4" w:tplc="B82AC038" w:tentative="1">
      <w:start w:val="1"/>
      <w:numFmt w:val="lowerLetter"/>
      <w:lvlText w:val="%5."/>
      <w:lvlJc w:val="left"/>
      <w:pPr>
        <w:ind w:left="4167" w:hanging="360"/>
      </w:pPr>
    </w:lvl>
    <w:lvl w:ilvl="5" w:tplc="BC686120" w:tentative="1">
      <w:start w:val="1"/>
      <w:numFmt w:val="lowerRoman"/>
      <w:lvlText w:val="%6."/>
      <w:lvlJc w:val="right"/>
      <w:pPr>
        <w:ind w:left="4887" w:hanging="180"/>
      </w:pPr>
    </w:lvl>
    <w:lvl w:ilvl="6" w:tplc="A52280E4" w:tentative="1">
      <w:start w:val="1"/>
      <w:numFmt w:val="decimal"/>
      <w:lvlText w:val="%7."/>
      <w:lvlJc w:val="left"/>
      <w:pPr>
        <w:ind w:left="5607" w:hanging="360"/>
      </w:pPr>
    </w:lvl>
    <w:lvl w:ilvl="7" w:tplc="3A9E4E60" w:tentative="1">
      <w:start w:val="1"/>
      <w:numFmt w:val="lowerLetter"/>
      <w:lvlText w:val="%8."/>
      <w:lvlJc w:val="left"/>
      <w:pPr>
        <w:ind w:left="6327" w:hanging="360"/>
      </w:pPr>
    </w:lvl>
    <w:lvl w:ilvl="8" w:tplc="06F07A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4FD"/>
    <w:multiLevelType w:val="hybridMultilevel"/>
    <w:tmpl w:val="1AB4AE00"/>
    <w:lvl w:ilvl="0" w:tplc="13ECB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FC03D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6C22E1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EA3CB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1C88B4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BC72F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A60A6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668F0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98186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D4B00C70">
      <w:start w:val="1"/>
      <w:numFmt w:val="decimal"/>
      <w:lvlText w:val="%1."/>
      <w:lvlJc w:val="left"/>
      <w:pPr>
        <w:ind w:left="360" w:hanging="360"/>
      </w:pPr>
    </w:lvl>
    <w:lvl w:ilvl="1" w:tplc="9AF05C4E" w:tentative="1">
      <w:start w:val="1"/>
      <w:numFmt w:val="lowerLetter"/>
      <w:lvlText w:val="%2."/>
      <w:lvlJc w:val="left"/>
      <w:pPr>
        <w:ind w:left="1080" w:hanging="360"/>
      </w:pPr>
    </w:lvl>
    <w:lvl w:ilvl="2" w:tplc="7FE85270" w:tentative="1">
      <w:start w:val="1"/>
      <w:numFmt w:val="lowerRoman"/>
      <w:lvlText w:val="%3."/>
      <w:lvlJc w:val="right"/>
      <w:pPr>
        <w:ind w:left="1800" w:hanging="180"/>
      </w:pPr>
    </w:lvl>
    <w:lvl w:ilvl="3" w:tplc="E5ACA8A0" w:tentative="1">
      <w:start w:val="1"/>
      <w:numFmt w:val="decimal"/>
      <w:lvlText w:val="%4."/>
      <w:lvlJc w:val="left"/>
      <w:pPr>
        <w:ind w:left="2520" w:hanging="360"/>
      </w:pPr>
    </w:lvl>
    <w:lvl w:ilvl="4" w:tplc="78B08182" w:tentative="1">
      <w:start w:val="1"/>
      <w:numFmt w:val="lowerLetter"/>
      <w:lvlText w:val="%5."/>
      <w:lvlJc w:val="left"/>
      <w:pPr>
        <w:ind w:left="3240" w:hanging="360"/>
      </w:pPr>
    </w:lvl>
    <w:lvl w:ilvl="5" w:tplc="DEB44092" w:tentative="1">
      <w:start w:val="1"/>
      <w:numFmt w:val="lowerRoman"/>
      <w:lvlText w:val="%6."/>
      <w:lvlJc w:val="right"/>
      <w:pPr>
        <w:ind w:left="3960" w:hanging="180"/>
      </w:pPr>
    </w:lvl>
    <w:lvl w:ilvl="6" w:tplc="76EA8766" w:tentative="1">
      <w:start w:val="1"/>
      <w:numFmt w:val="decimal"/>
      <w:lvlText w:val="%7."/>
      <w:lvlJc w:val="left"/>
      <w:pPr>
        <w:ind w:left="4680" w:hanging="360"/>
      </w:pPr>
    </w:lvl>
    <w:lvl w:ilvl="7" w:tplc="C5E696A2" w:tentative="1">
      <w:start w:val="1"/>
      <w:numFmt w:val="lowerLetter"/>
      <w:lvlText w:val="%8."/>
      <w:lvlJc w:val="left"/>
      <w:pPr>
        <w:ind w:left="5400" w:hanging="360"/>
      </w:pPr>
    </w:lvl>
    <w:lvl w:ilvl="8" w:tplc="3078B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0BB8FC50">
      <w:start w:val="1"/>
      <w:numFmt w:val="upperRoman"/>
      <w:lvlText w:val="%1."/>
      <w:lvlJc w:val="right"/>
      <w:pPr>
        <w:ind w:left="360" w:hanging="360"/>
      </w:pPr>
    </w:lvl>
    <w:lvl w:ilvl="1" w:tplc="512A1CEA" w:tentative="1">
      <w:start w:val="1"/>
      <w:numFmt w:val="lowerLetter"/>
      <w:lvlText w:val="%2."/>
      <w:lvlJc w:val="left"/>
      <w:pPr>
        <w:ind w:left="1080" w:hanging="360"/>
      </w:pPr>
    </w:lvl>
    <w:lvl w:ilvl="2" w:tplc="B9545440" w:tentative="1">
      <w:start w:val="1"/>
      <w:numFmt w:val="lowerRoman"/>
      <w:lvlText w:val="%3."/>
      <w:lvlJc w:val="right"/>
      <w:pPr>
        <w:ind w:left="1800" w:hanging="180"/>
      </w:pPr>
    </w:lvl>
    <w:lvl w:ilvl="3" w:tplc="6EBCACBC" w:tentative="1">
      <w:start w:val="1"/>
      <w:numFmt w:val="decimal"/>
      <w:lvlText w:val="%4."/>
      <w:lvlJc w:val="left"/>
      <w:pPr>
        <w:ind w:left="2520" w:hanging="360"/>
      </w:pPr>
    </w:lvl>
    <w:lvl w:ilvl="4" w:tplc="215068CA" w:tentative="1">
      <w:start w:val="1"/>
      <w:numFmt w:val="lowerLetter"/>
      <w:lvlText w:val="%5."/>
      <w:lvlJc w:val="left"/>
      <w:pPr>
        <w:ind w:left="3240" w:hanging="360"/>
      </w:pPr>
    </w:lvl>
    <w:lvl w:ilvl="5" w:tplc="6EC294E6" w:tentative="1">
      <w:start w:val="1"/>
      <w:numFmt w:val="lowerRoman"/>
      <w:lvlText w:val="%6."/>
      <w:lvlJc w:val="right"/>
      <w:pPr>
        <w:ind w:left="3960" w:hanging="180"/>
      </w:pPr>
    </w:lvl>
    <w:lvl w:ilvl="6" w:tplc="E55482FA" w:tentative="1">
      <w:start w:val="1"/>
      <w:numFmt w:val="decimal"/>
      <w:lvlText w:val="%7."/>
      <w:lvlJc w:val="left"/>
      <w:pPr>
        <w:ind w:left="4680" w:hanging="360"/>
      </w:pPr>
    </w:lvl>
    <w:lvl w:ilvl="7" w:tplc="526A0584" w:tentative="1">
      <w:start w:val="1"/>
      <w:numFmt w:val="lowerLetter"/>
      <w:lvlText w:val="%8."/>
      <w:lvlJc w:val="left"/>
      <w:pPr>
        <w:ind w:left="5400" w:hanging="360"/>
      </w:pPr>
    </w:lvl>
    <w:lvl w:ilvl="8" w:tplc="EA846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0DEEB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A36B7B2" w:tentative="1">
      <w:start w:val="1"/>
      <w:numFmt w:val="lowerLetter"/>
      <w:lvlText w:val="%2."/>
      <w:lvlJc w:val="left"/>
      <w:pPr>
        <w:ind w:left="1440" w:hanging="360"/>
      </w:pPr>
    </w:lvl>
    <w:lvl w:ilvl="2" w:tplc="D90C3F5E" w:tentative="1">
      <w:start w:val="1"/>
      <w:numFmt w:val="lowerRoman"/>
      <w:lvlText w:val="%3."/>
      <w:lvlJc w:val="right"/>
      <w:pPr>
        <w:ind w:left="2160" w:hanging="180"/>
      </w:pPr>
    </w:lvl>
    <w:lvl w:ilvl="3" w:tplc="6E1A51B2" w:tentative="1">
      <w:start w:val="1"/>
      <w:numFmt w:val="decimal"/>
      <w:lvlText w:val="%4."/>
      <w:lvlJc w:val="left"/>
      <w:pPr>
        <w:ind w:left="2880" w:hanging="360"/>
      </w:pPr>
    </w:lvl>
    <w:lvl w:ilvl="4" w:tplc="9F5AB32A" w:tentative="1">
      <w:start w:val="1"/>
      <w:numFmt w:val="lowerLetter"/>
      <w:lvlText w:val="%5."/>
      <w:lvlJc w:val="left"/>
      <w:pPr>
        <w:ind w:left="3600" w:hanging="360"/>
      </w:pPr>
    </w:lvl>
    <w:lvl w:ilvl="5" w:tplc="C346FB3E" w:tentative="1">
      <w:start w:val="1"/>
      <w:numFmt w:val="lowerRoman"/>
      <w:lvlText w:val="%6."/>
      <w:lvlJc w:val="right"/>
      <w:pPr>
        <w:ind w:left="4320" w:hanging="180"/>
      </w:pPr>
    </w:lvl>
    <w:lvl w:ilvl="6" w:tplc="16EE29B4" w:tentative="1">
      <w:start w:val="1"/>
      <w:numFmt w:val="decimal"/>
      <w:lvlText w:val="%7."/>
      <w:lvlJc w:val="left"/>
      <w:pPr>
        <w:ind w:left="5040" w:hanging="360"/>
      </w:pPr>
    </w:lvl>
    <w:lvl w:ilvl="7" w:tplc="54AE0A60" w:tentative="1">
      <w:start w:val="1"/>
      <w:numFmt w:val="lowerLetter"/>
      <w:lvlText w:val="%8."/>
      <w:lvlJc w:val="left"/>
      <w:pPr>
        <w:ind w:left="5760" w:hanging="360"/>
      </w:pPr>
    </w:lvl>
    <w:lvl w:ilvl="8" w:tplc="54CEC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1A"/>
    <w:multiLevelType w:val="hybridMultilevel"/>
    <w:tmpl w:val="11CAF696"/>
    <w:lvl w:ilvl="0" w:tplc="4AFC338A">
      <w:start w:val="1"/>
      <w:numFmt w:val="decimal"/>
      <w:lvlText w:val="%1."/>
      <w:lvlJc w:val="left"/>
      <w:pPr>
        <w:ind w:left="720" w:hanging="360"/>
      </w:pPr>
    </w:lvl>
    <w:lvl w:ilvl="1" w:tplc="AF780840" w:tentative="1">
      <w:start w:val="1"/>
      <w:numFmt w:val="lowerLetter"/>
      <w:lvlText w:val="%2."/>
      <w:lvlJc w:val="left"/>
      <w:pPr>
        <w:ind w:left="1440" w:hanging="360"/>
      </w:pPr>
    </w:lvl>
    <w:lvl w:ilvl="2" w:tplc="BEF0B6E6" w:tentative="1">
      <w:start w:val="1"/>
      <w:numFmt w:val="lowerRoman"/>
      <w:lvlText w:val="%3."/>
      <w:lvlJc w:val="right"/>
      <w:pPr>
        <w:ind w:left="2160" w:hanging="180"/>
      </w:pPr>
    </w:lvl>
    <w:lvl w:ilvl="3" w:tplc="3D44C4BC" w:tentative="1">
      <w:start w:val="1"/>
      <w:numFmt w:val="decimal"/>
      <w:lvlText w:val="%4."/>
      <w:lvlJc w:val="left"/>
      <w:pPr>
        <w:ind w:left="2880" w:hanging="360"/>
      </w:pPr>
    </w:lvl>
    <w:lvl w:ilvl="4" w:tplc="FFBEA868" w:tentative="1">
      <w:start w:val="1"/>
      <w:numFmt w:val="lowerLetter"/>
      <w:lvlText w:val="%5."/>
      <w:lvlJc w:val="left"/>
      <w:pPr>
        <w:ind w:left="3600" w:hanging="360"/>
      </w:pPr>
    </w:lvl>
    <w:lvl w:ilvl="5" w:tplc="451EE67E" w:tentative="1">
      <w:start w:val="1"/>
      <w:numFmt w:val="lowerRoman"/>
      <w:lvlText w:val="%6."/>
      <w:lvlJc w:val="right"/>
      <w:pPr>
        <w:ind w:left="4320" w:hanging="180"/>
      </w:pPr>
    </w:lvl>
    <w:lvl w:ilvl="6" w:tplc="F6DC1264" w:tentative="1">
      <w:start w:val="1"/>
      <w:numFmt w:val="decimal"/>
      <w:lvlText w:val="%7."/>
      <w:lvlJc w:val="left"/>
      <w:pPr>
        <w:ind w:left="5040" w:hanging="360"/>
      </w:pPr>
    </w:lvl>
    <w:lvl w:ilvl="7" w:tplc="DCE025C4" w:tentative="1">
      <w:start w:val="1"/>
      <w:numFmt w:val="lowerLetter"/>
      <w:lvlText w:val="%8."/>
      <w:lvlJc w:val="left"/>
      <w:pPr>
        <w:ind w:left="5760" w:hanging="360"/>
      </w:pPr>
    </w:lvl>
    <w:lvl w:ilvl="8" w:tplc="2B629D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6C21"/>
    <w:rsid w:val="001D38B5"/>
    <w:rsid w:val="00217BCD"/>
    <w:rsid w:val="003917A7"/>
    <w:rsid w:val="003A0E0F"/>
    <w:rsid w:val="004E08E3"/>
    <w:rsid w:val="004E7D0A"/>
    <w:rsid w:val="00564372"/>
    <w:rsid w:val="007203CB"/>
    <w:rsid w:val="0077224B"/>
    <w:rsid w:val="00783CE9"/>
    <w:rsid w:val="007D6D36"/>
    <w:rsid w:val="007F7D90"/>
    <w:rsid w:val="00830B74"/>
    <w:rsid w:val="008C1EA3"/>
    <w:rsid w:val="008F14C7"/>
    <w:rsid w:val="009A25AD"/>
    <w:rsid w:val="00AB381D"/>
    <w:rsid w:val="00AC2FF9"/>
    <w:rsid w:val="00BC4E93"/>
    <w:rsid w:val="00BD32CE"/>
    <w:rsid w:val="00BE7C3B"/>
    <w:rsid w:val="00C0205C"/>
    <w:rsid w:val="00CE15ED"/>
    <w:rsid w:val="00DE3D02"/>
    <w:rsid w:val="00E631E1"/>
    <w:rsid w:val="00ED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2022-08-02T09:14:00Z</dcterms:created>
  <dcterms:modified xsi:type="dcterms:W3CDTF">2022-08-02T09:17:00Z</dcterms:modified>
</cp:coreProperties>
</file>