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61A56F3E" w:rsidR="00D41B47" w:rsidRPr="00707839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>Na potrzeby postępowania o udzielenie zamówienia publicznego pn.</w:t>
      </w:r>
      <w:r w:rsidR="00707839">
        <w:rPr>
          <w:rFonts w:ascii="Arial" w:hAnsi="Arial" w:cs="Arial"/>
        </w:rPr>
        <w:t xml:space="preserve"> </w:t>
      </w:r>
      <w:bookmarkStart w:id="0" w:name="_GoBack"/>
      <w:bookmarkEnd w:id="0"/>
      <w:r w:rsidR="00707839" w:rsidRPr="00707839">
        <w:rPr>
          <w:rFonts w:ascii="Arial" w:hAnsi="Arial" w:cs="Arial"/>
          <w:b/>
        </w:rPr>
        <w:t>wykonanie prac dostosowawczych we wskazanych lokalizacjach, polegających na wykonaniu połączeń kablowych pomiędzy planowanymi miejscami posadowienia stacji GM (TDLGEH) a planowanymi miejscami dostępu do sieci  energetycznej i Internetu, osadzenie w gruncie wspornika sond, (woj. podlaskie)</w:t>
      </w:r>
      <w:r w:rsidR="00707839">
        <w:rPr>
          <w:rFonts w:ascii="Arial" w:hAnsi="Arial" w:cs="Arial"/>
          <w:b/>
        </w:rPr>
        <w:t xml:space="preserve"> 258/2022/CEZAR</w:t>
      </w:r>
      <w:r w:rsidRPr="00B87B11">
        <w:rPr>
          <w:rFonts w:ascii="Arial" w:hAnsi="Arial" w:cs="Arial"/>
        </w:rPr>
        <w:t>, prowadzonego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Pr="00F33AC3">
        <w:rPr>
          <w:rFonts w:ascii="Arial" w:hAnsi="Arial" w:cs="Arial"/>
          <w:sz w:val="21"/>
          <w:szCs w:val="21"/>
        </w:rPr>
        <w:lastRenderedPageBreak/>
        <w:t xml:space="preserve">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B63E7" w14:textId="77777777" w:rsidR="002E482A" w:rsidRDefault="002E482A" w:rsidP="00623EB7">
      <w:r>
        <w:separator/>
      </w:r>
    </w:p>
  </w:endnote>
  <w:endnote w:type="continuationSeparator" w:id="0">
    <w:p w14:paraId="3412A986" w14:textId="77777777" w:rsidR="002E482A" w:rsidRDefault="002E482A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7A219" w14:textId="77777777" w:rsidR="002E482A" w:rsidRDefault="002E482A" w:rsidP="00623EB7">
      <w:r>
        <w:separator/>
      </w:r>
    </w:p>
  </w:footnote>
  <w:footnote w:type="continuationSeparator" w:id="0">
    <w:p w14:paraId="4E5367A2" w14:textId="77777777" w:rsidR="002E482A" w:rsidRDefault="002E482A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220F4"/>
    <w:rsid w:val="000308E3"/>
    <w:rsid w:val="00060060"/>
    <w:rsid w:val="000B5CA6"/>
    <w:rsid w:val="000E2CBC"/>
    <w:rsid w:val="000F68C5"/>
    <w:rsid w:val="00136CD6"/>
    <w:rsid w:val="001C28EF"/>
    <w:rsid w:val="002E482A"/>
    <w:rsid w:val="003D7CCE"/>
    <w:rsid w:val="003F0E27"/>
    <w:rsid w:val="0042124A"/>
    <w:rsid w:val="00432F13"/>
    <w:rsid w:val="004745A4"/>
    <w:rsid w:val="004B0CB3"/>
    <w:rsid w:val="0053700F"/>
    <w:rsid w:val="005918FC"/>
    <w:rsid w:val="005F508B"/>
    <w:rsid w:val="00623EB7"/>
    <w:rsid w:val="0065748B"/>
    <w:rsid w:val="00693297"/>
    <w:rsid w:val="0069660A"/>
    <w:rsid w:val="006D4388"/>
    <w:rsid w:val="00707839"/>
    <w:rsid w:val="00737196"/>
    <w:rsid w:val="00741801"/>
    <w:rsid w:val="00806FAD"/>
    <w:rsid w:val="00984ECD"/>
    <w:rsid w:val="009D47B3"/>
    <w:rsid w:val="00A6701C"/>
    <w:rsid w:val="00AD579A"/>
    <w:rsid w:val="00B87B11"/>
    <w:rsid w:val="00C95050"/>
    <w:rsid w:val="00CF1AB6"/>
    <w:rsid w:val="00CF675C"/>
    <w:rsid w:val="00D0261C"/>
    <w:rsid w:val="00D34E8C"/>
    <w:rsid w:val="00D41B47"/>
    <w:rsid w:val="00D910AD"/>
    <w:rsid w:val="00EF11A1"/>
    <w:rsid w:val="00F85278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3</cp:revision>
  <dcterms:created xsi:type="dcterms:W3CDTF">2022-10-26T05:56:00Z</dcterms:created>
  <dcterms:modified xsi:type="dcterms:W3CDTF">2022-10-27T07:08:00Z</dcterms:modified>
</cp:coreProperties>
</file>