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655054" w:rsidRPr="00655054" w:rsidTr="0065505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54" w:rsidRPr="00655054" w:rsidRDefault="006550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054" w:rsidRPr="00655054" w:rsidRDefault="006550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MACEDONIA  </w:t>
            </w:r>
            <w:r w:rsidR="00B5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PÓŁNOCNA</w:t>
            </w:r>
          </w:p>
          <w:p w:rsidR="00655054" w:rsidRPr="00655054" w:rsidRDefault="0065505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054" w:rsidRPr="00655054" w:rsidTr="0065505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54" w:rsidRPr="00655054" w:rsidRDefault="00655054" w:rsidP="0065505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55054">
              <w:rPr>
                <w:b/>
                <w:bCs/>
              </w:rPr>
              <w:t>Urzędowa nazwa państwa:</w:t>
            </w:r>
          </w:p>
        </w:tc>
      </w:tr>
      <w:tr w:rsidR="00655054" w:rsidRPr="00655054" w:rsidTr="0065505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54" w:rsidRPr="00655054" w:rsidRDefault="006550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5054" w:rsidRPr="00655054" w:rsidRDefault="006550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>REPUBLIKA  MACEDONII PÓŁNOCNEJ</w:t>
            </w:r>
          </w:p>
          <w:p w:rsidR="00655054" w:rsidRPr="00655054" w:rsidRDefault="006550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054" w:rsidRPr="00655054" w:rsidTr="0065505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54" w:rsidRPr="00655054" w:rsidRDefault="00655054" w:rsidP="0065505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55054">
              <w:rPr>
                <w:b/>
                <w:bCs/>
              </w:rPr>
              <w:t>Placówka w Polsce:</w:t>
            </w:r>
          </w:p>
        </w:tc>
      </w:tr>
      <w:tr w:rsidR="00655054" w:rsidRPr="00655054" w:rsidTr="0065505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54" w:rsidRPr="00655054" w:rsidRDefault="006550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5054" w:rsidRPr="00655054" w:rsidRDefault="006550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>AMBASADA REPUBLIKI  MACEDONII PÓŁNOCNEJ</w:t>
            </w:r>
          </w:p>
          <w:p w:rsidR="00655054" w:rsidRPr="00655054" w:rsidRDefault="006550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>ul. Królowej Marysieńki 40, 02-954 Warszawa</w:t>
            </w:r>
          </w:p>
          <w:p w:rsidR="00655054" w:rsidRPr="00655054" w:rsidRDefault="006550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>Telefon: (22) 651 72 91</w:t>
            </w:r>
          </w:p>
          <w:p w:rsidR="00655054" w:rsidRPr="00655054" w:rsidRDefault="006550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>Telefon/Fax: (22) 651 72 92</w:t>
            </w:r>
          </w:p>
          <w:p w:rsidR="00655054" w:rsidRPr="00655054" w:rsidRDefault="006550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054" w:rsidRPr="00655054" w:rsidTr="0065505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54" w:rsidRPr="00655054" w:rsidRDefault="00655054" w:rsidP="0065505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55054">
              <w:rPr>
                <w:b/>
                <w:bCs/>
              </w:rPr>
              <w:t>Polska placówka za granicą:</w:t>
            </w:r>
          </w:p>
        </w:tc>
      </w:tr>
      <w:tr w:rsidR="00655054" w:rsidRPr="00655054" w:rsidTr="0065505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54" w:rsidRPr="00655054" w:rsidRDefault="006550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054" w:rsidRPr="00655054" w:rsidRDefault="0065505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>Macedonia Północ</w:t>
            </w:r>
            <w:r w:rsidR="004235CF">
              <w:rPr>
                <w:rFonts w:ascii="Times New Roman" w:hAnsi="Times New Roman" w:cs="Times New Roman"/>
                <w:sz w:val="24"/>
                <w:szCs w:val="24"/>
              </w:rPr>
              <w:t xml:space="preserve">na, </w:t>
            </w:r>
            <w:proofErr w:type="spellStart"/>
            <w:r w:rsidR="004235CF">
              <w:rPr>
                <w:rFonts w:ascii="Times New Roman" w:hAnsi="Times New Roman" w:cs="Times New Roman"/>
                <w:sz w:val="24"/>
                <w:szCs w:val="24"/>
              </w:rPr>
              <w:t>Dimitar</w:t>
            </w:r>
            <w:proofErr w:type="spellEnd"/>
            <w:r w:rsidR="00423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35CF">
              <w:rPr>
                <w:rFonts w:ascii="Times New Roman" w:hAnsi="Times New Roman" w:cs="Times New Roman"/>
                <w:sz w:val="24"/>
                <w:szCs w:val="24"/>
              </w:rPr>
              <w:t>Pandilov</w:t>
            </w:r>
            <w:proofErr w:type="spellEnd"/>
            <w:r w:rsidR="004235CF">
              <w:rPr>
                <w:rFonts w:ascii="Times New Roman" w:hAnsi="Times New Roman" w:cs="Times New Roman"/>
                <w:sz w:val="24"/>
                <w:szCs w:val="24"/>
              </w:rPr>
              <w:t xml:space="preserve"> 2a</w:t>
            </w: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>, 1000</w:t>
            </w:r>
            <w:r w:rsidR="004235CF">
              <w:rPr>
                <w:rFonts w:ascii="Times New Roman" w:hAnsi="Times New Roman" w:cs="Times New Roman"/>
                <w:sz w:val="24"/>
                <w:szCs w:val="24"/>
              </w:rPr>
              <w:t xml:space="preserve"> Skopje</w:t>
            </w:r>
          </w:p>
          <w:p w:rsidR="00655054" w:rsidRPr="00655054" w:rsidRDefault="0065505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054" w:rsidRPr="00655054" w:rsidRDefault="00655054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>Tel.: +3892 3248820</w:t>
            </w:r>
          </w:p>
          <w:p w:rsidR="00655054" w:rsidRPr="00655054" w:rsidRDefault="00655054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>Tel. dyżurny: +389 78233389</w:t>
            </w:r>
          </w:p>
          <w:p w:rsidR="00655054" w:rsidRPr="00655054" w:rsidRDefault="00655054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>Faks: +3892 3119744 (Ambasada)</w:t>
            </w:r>
          </w:p>
          <w:p w:rsidR="00655054" w:rsidRPr="00655054" w:rsidRDefault="00655054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>Faks: +3892 3133057 (Sekcja konsularna)</w:t>
            </w:r>
          </w:p>
          <w:p w:rsidR="00655054" w:rsidRPr="00655054" w:rsidRDefault="006550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054" w:rsidRPr="00655054" w:rsidTr="0065505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54" w:rsidRPr="00655054" w:rsidRDefault="00655054" w:rsidP="0065505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55054">
              <w:rPr>
                <w:b/>
                <w:bCs/>
              </w:rPr>
              <w:t>Podstawy prawne współpracy w sprawach karnych:</w:t>
            </w:r>
          </w:p>
        </w:tc>
      </w:tr>
      <w:tr w:rsidR="00655054" w:rsidRPr="00655054" w:rsidTr="0065505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54" w:rsidRPr="00655054" w:rsidRDefault="006550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054" w:rsidRPr="00655054" w:rsidRDefault="00AB2C2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bookmarkStart w:id="0" w:name="_GoBack"/>
            <w:bookmarkEnd w:id="0"/>
            <w:r w:rsidR="00655054" w:rsidRPr="006550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5054" w:rsidRDefault="006550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>Europejska Konwencja o pomocy prawnej w sprawach karnych, sporządzona w Strasburgu dnia 20 kwietnia 1959 r. wraz z Protokołem dodatkowym, sporządzonym dnia 17 marca 1978 r. i  z Drugim Protokołem dodatkowym, sporządzonym dnia 8 listopada 2001 r.</w:t>
            </w:r>
          </w:p>
          <w:p w:rsidR="008C7456" w:rsidRDefault="008C7456" w:rsidP="008C745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Umowa między Polską Rzecząpospolitą Ludową a Federacyjną Ludową Republiką Jugosławii o obrocie prawnym w sprawach cywilnych i karnych, podpisana w Warszawie dnia 6 lutego 1960 r. </w:t>
            </w:r>
          </w:p>
          <w:p w:rsidR="00655054" w:rsidRPr="00655054" w:rsidRDefault="006550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054" w:rsidRPr="00655054" w:rsidRDefault="006550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</w:t>
            </w:r>
            <w:r w:rsidRPr="006550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ekazywanie skazanych</w:t>
            </w:r>
            <w:r w:rsidRPr="0065505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55054" w:rsidRDefault="006550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>Konwencja o przekazywaniu osób skazanych, sporządzona w Strasburgu dnia 21 marca 1983 r.  i Protokół dodatkowy sporządzony w Strasburgu dnia 18 grudnia 1997 r.</w:t>
            </w:r>
          </w:p>
          <w:p w:rsidR="008C7456" w:rsidRDefault="008C7456" w:rsidP="008C745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Umowa między Polską Rzecząpospolitą Ludową a Federacyjną Ludową Republiką Jugosławii o obrocie prawnym w sprawach cywilnych i karnych, podpisana w Warszawie dnia 6 lutego 1960 r. </w:t>
            </w:r>
          </w:p>
          <w:p w:rsidR="00655054" w:rsidRPr="00655054" w:rsidRDefault="006550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054" w:rsidRPr="00655054" w:rsidRDefault="006550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 w:rsidRPr="006550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:rsidR="008C7456" w:rsidRPr="00655054" w:rsidRDefault="006550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54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ekstradycji z dnia 13 grudnia 1957 r. wraz z Protokołami dodatkowymi: z dnia 15 października 1975 r. i z dnia 17 marca 1978 r.</w:t>
            </w:r>
          </w:p>
          <w:p w:rsidR="00655054" w:rsidRPr="00655054" w:rsidRDefault="006550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5054" w:rsidRPr="00655054" w:rsidTr="0065505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054" w:rsidRPr="00655054" w:rsidRDefault="00B91681" w:rsidP="00655054">
            <w:pPr>
              <w:suppressAutoHyphens/>
              <w:autoSpaceDN w:val="0"/>
              <w:jc w:val="center"/>
            </w:pPr>
            <w:r>
              <w:rPr>
                <w:b/>
              </w:rPr>
              <w:t xml:space="preserve">Wybrane konwencje </w:t>
            </w:r>
            <w:r w:rsidR="00655054" w:rsidRPr="00655054">
              <w:rPr>
                <w:b/>
                <w:bCs/>
              </w:rPr>
              <w:t>sektorowe:</w:t>
            </w:r>
          </w:p>
        </w:tc>
      </w:tr>
      <w:tr w:rsidR="00655054" w:rsidRPr="00655054" w:rsidTr="0065505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54" w:rsidRPr="00655054" w:rsidRDefault="006550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054" w:rsidRDefault="006550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8D2AE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8C7456" w:rsidRPr="00655054" w:rsidRDefault="008C74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054" w:rsidRDefault="006550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8D2AE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8D2A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8D2AE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655054" w:rsidRPr="00655054" w:rsidRDefault="006550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054" w:rsidRDefault="006550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>Konwencja Rady Europy o cyberprzestępczości, sporządzona w Budapeszcie dnia 23 listopada 2001 r.</w:t>
            </w:r>
          </w:p>
          <w:p w:rsidR="00655054" w:rsidRPr="00655054" w:rsidRDefault="006550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054" w:rsidRDefault="006550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>Protokół dodatkowy do Konwencji o cyberprzestępczości dotyczący  penalizacji czynów o charakterze rasistowskim lub ksenofobicznych  popełnionych przy użyciu systemów komputerowych,  sporządzony w Strasburgu dnia 28 stycznia 2003 r.</w:t>
            </w:r>
          </w:p>
          <w:p w:rsidR="00655054" w:rsidRPr="00655054" w:rsidRDefault="006550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054" w:rsidRDefault="0065505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4">
              <w:rPr>
                <w:rFonts w:ascii="Times New Roman" w:hAnsi="Times New Roman" w:cs="Times New Roman"/>
                <w:sz w:val="24"/>
                <w:szCs w:val="24"/>
              </w:rPr>
              <w:t>Konwencja Rady Europy o ochronie dzieci przed seksualnym wykorzystywaniem i niegodziwym traktowaniem w celach seksualnych, sporządzona w Lanzarote dnia 25 października 2007 r.</w:t>
            </w:r>
          </w:p>
          <w:p w:rsidR="008C7456" w:rsidRPr="00655054" w:rsidRDefault="008C745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054" w:rsidRPr="00655054" w:rsidRDefault="00655054" w:rsidP="0065505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655054" w:rsidRPr="00655054" w:rsidRDefault="00655054" w:rsidP="00655054">
      <w:pPr>
        <w:pStyle w:val="Standard"/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 w:rsidRPr="00655054">
        <w:rPr>
          <w:rFonts w:ascii="Times New Roman" w:hAnsi="Times New Roman" w:cs="Times New Roman"/>
          <w:sz w:val="24"/>
          <w:szCs w:val="24"/>
        </w:rPr>
        <w:tab/>
      </w:r>
    </w:p>
    <w:p w:rsidR="001C51C7" w:rsidRPr="00655054" w:rsidRDefault="001C51C7" w:rsidP="00655054"/>
    <w:sectPr w:rsidR="001C51C7" w:rsidRPr="00655054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C7" w:rsidRDefault="000B58C7" w:rsidP="00EA1DA5">
      <w:r>
        <w:separator/>
      </w:r>
    </w:p>
  </w:endnote>
  <w:endnote w:type="continuationSeparator" w:id="0">
    <w:p w:rsidR="000B58C7" w:rsidRDefault="000B58C7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B2C20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AB2C20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C7" w:rsidRDefault="000B58C7" w:rsidP="00EA1DA5">
      <w:r>
        <w:separator/>
      </w:r>
    </w:p>
  </w:footnote>
  <w:footnote w:type="continuationSeparator" w:id="0">
    <w:p w:rsidR="000B58C7" w:rsidRDefault="000B58C7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2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3"/>
  </w:num>
  <w:num w:numId="27">
    <w:abstractNumId w:val="18"/>
  </w:num>
  <w:num w:numId="28">
    <w:abstractNumId w:val="16"/>
  </w:num>
  <w:num w:numId="29">
    <w:abstractNumId w:val="0"/>
  </w:num>
  <w:num w:numId="30">
    <w:abstractNumId w:val="28"/>
  </w:num>
  <w:num w:numId="31">
    <w:abstractNumId w:val="22"/>
  </w:num>
  <w:num w:numId="32">
    <w:abstractNumId w:val="5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2"/>
  </w:num>
  <w:num w:numId="37">
    <w:abstractNumId w:val="11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24CC4"/>
    <w:rsid w:val="00047C18"/>
    <w:rsid w:val="00067D39"/>
    <w:rsid w:val="00082950"/>
    <w:rsid w:val="00082A5E"/>
    <w:rsid w:val="000A021E"/>
    <w:rsid w:val="000B58C7"/>
    <w:rsid w:val="00104D2C"/>
    <w:rsid w:val="00110404"/>
    <w:rsid w:val="00135344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3549E"/>
    <w:rsid w:val="003904AA"/>
    <w:rsid w:val="003B1743"/>
    <w:rsid w:val="003B5DD6"/>
    <w:rsid w:val="003C0C0D"/>
    <w:rsid w:val="003F00B8"/>
    <w:rsid w:val="00400923"/>
    <w:rsid w:val="004235CF"/>
    <w:rsid w:val="004470B8"/>
    <w:rsid w:val="00456CDD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166C5"/>
    <w:rsid w:val="00655054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C7456"/>
    <w:rsid w:val="008D2AEA"/>
    <w:rsid w:val="008F594F"/>
    <w:rsid w:val="00945CE6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B2C2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3B96"/>
    <w:rsid w:val="00B55C30"/>
    <w:rsid w:val="00B55E1F"/>
    <w:rsid w:val="00B91681"/>
    <w:rsid w:val="00BD7635"/>
    <w:rsid w:val="00BF0542"/>
    <w:rsid w:val="00BF40D0"/>
    <w:rsid w:val="00C11452"/>
    <w:rsid w:val="00C2179D"/>
    <w:rsid w:val="00C465A3"/>
    <w:rsid w:val="00C627C7"/>
    <w:rsid w:val="00C97B6D"/>
    <w:rsid w:val="00CB5339"/>
    <w:rsid w:val="00CB71F1"/>
    <w:rsid w:val="00CD3038"/>
    <w:rsid w:val="00D1070B"/>
    <w:rsid w:val="00D127AB"/>
    <w:rsid w:val="00D169DD"/>
    <w:rsid w:val="00D34FEE"/>
    <w:rsid w:val="00D611FA"/>
    <w:rsid w:val="00D75AD5"/>
    <w:rsid w:val="00DC5DD1"/>
    <w:rsid w:val="00DD2403"/>
    <w:rsid w:val="00DE26AE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66550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36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13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5827-D685-4B23-8646-E948BB3E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82</cp:revision>
  <dcterms:created xsi:type="dcterms:W3CDTF">2020-03-27T11:59:00Z</dcterms:created>
  <dcterms:modified xsi:type="dcterms:W3CDTF">2020-05-26T06:10:00Z</dcterms:modified>
</cp:coreProperties>
</file>