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0FD6" w14:textId="7D873773" w:rsidR="001C1EAA" w:rsidRPr="00753ACC" w:rsidRDefault="001C1EAA" w:rsidP="001C1EAA">
      <w:pPr>
        <w:spacing w:before="120" w:line="312" w:lineRule="auto"/>
        <w:rPr>
          <w:b/>
          <w:spacing w:val="20"/>
          <w:sz w:val="18"/>
          <w:szCs w:val="18"/>
          <w:u w:val="single"/>
        </w:rPr>
      </w:pPr>
    </w:p>
    <w:p w14:paraId="03D860FC" w14:textId="7FA51F84" w:rsidR="001C1EAA" w:rsidRPr="0083650C" w:rsidRDefault="00DE1DC6" w:rsidP="001C1EAA">
      <w:pPr>
        <w:spacing w:before="120" w:line="312" w:lineRule="auto"/>
        <w:jc w:val="center"/>
        <w:rPr>
          <w:b/>
          <w:spacing w:val="20"/>
          <w:sz w:val="28"/>
          <w:szCs w:val="28"/>
          <w:u w:val="single"/>
        </w:rPr>
      </w:pPr>
      <w:r w:rsidRPr="0083650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34160D" wp14:editId="74291CDD">
            <wp:simplePos x="0" y="0"/>
            <wp:positionH relativeFrom="margin">
              <wp:posOffset>-105410</wp:posOffset>
            </wp:positionH>
            <wp:positionV relativeFrom="margin">
              <wp:posOffset>330835</wp:posOffset>
            </wp:positionV>
            <wp:extent cx="630555" cy="63055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50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ECD285" wp14:editId="56438D71">
            <wp:simplePos x="0" y="0"/>
            <wp:positionH relativeFrom="margin">
              <wp:posOffset>5241925</wp:posOffset>
            </wp:positionH>
            <wp:positionV relativeFrom="margin">
              <wp:posOffset>278130</wp:posOffset>
            </wp:positionV>
            <wp:extent cx="683895" cy="683895"/>
            <wp:effectExtent l="0" t="0" r="1905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EAA" w:rsidRPr="0083650C">
        <w:rPr>
          <w:b/>
          <w:spacing w:val="20"/>
          <w:sz w:val="28"/>
          <w:szCs w:val="28"/>
          <w:u w:val="single"/>
        </w:rPr>
        <w:t>Regulamin</w:t>
      </w:r>
      <w:r w:rsidRPr="0083650C">
        <w:rPr>
          <w:noProof/>
          <w:sz w:val="28"/>
          <w:szCs w:val="28"/>
        </w:rPr>
        <w:t xml:space="preserve"> </w:t>
      </w:r>
    </w:p>
    <w:p w14:paraId="1F0D47AA" w14:textId="7C9782AD" w:rsidR="001C1EAA" w:rsidRDefault="001C1EAA" w:rsidP="001C1EAA">
      <w:pPr>
        <w:spacing w:before="120" w:line="312" w:lineRule="auto"/>
        <w:jc w:val="center"/>
        <w:rPr>
          <w:b/>
          <w:color w:val="C00000"/>
          <w:sz w:val="28"/>
          <w:szCs w:val="28"/>
        </w:rPr>
      </w:pPr>
      <w:r w:rsidRPr="00212DBD">
        <w:rPr>
          <w:b/>
          <w:color w:val="C00000"/>
          <w:sz w:val="28"/>
          <w:szCs w:val="28"/>
        </w:rPr>
        <w:t xml:space="preserve">Konkursu </w:t>
      </w:r>
      <w:r w:rsidR="00EB0109" w:rsidRPr="00212DBD">
        <w:rPr>
          <w:b/>
          <w:color w:val="C00000"/>
          <w:sz w:val="28"/>
          <w:szCs w:val="28"/>
        </w:rPr>
        <w:t xml:space="preserve">plastycznego ph </w:t>
      </w:r>
      <w:r w:rsidR="000F435D" w:rsidRPr="00212DBD">
        <w:rPr>
          <w:b/>
          <w:color w:val="C00000"/>
          <w:sz w:val="28"/>
          <w:szCs w:val="28"/>
        </w:rPr>
        <w:t>„</w:t>
      </w:r>
      <w:r w:rsidR="00AD35CC" w:rsidRPr="00212DBD">
        <w:rPr>
          <w:b/>
          <w:color w:val="C00000"/>
          <w:sz w:val="28"/>
          <w:szCs w:val="28"/>
        </w:rPr>
        <w:t xml:space="preserve">Młodość wolna od </w:t>
      </w:r>
      <w:r w:rsidR="00D508DF">
        <w:rPr>
          <w:b/>
          <w:color w:val="C00000"/>
          <w:sz w:val="28"/>
          <w:szCs w:val="28"/>
        </w:rPr>
        <w:t>Papierosa</w:t>
      </w:r>
      <w:r w:rsidR="000F435D" w:rsidRPr="00212DBD">
        <w:rPr>
          <w:b/>
          <w:color w:val="C00000"/>
          <w:sz w:val="28"/>
          <w:szCs w:val="28"/>
        </w:rPr>
        <w:t>”</w:t>
      </w:r>
      <w:r w:rsidR="00EB0109" w:rsidRPr="00212DBD">
        <w:rPr>
          <w:b/>
          <w:color w:val="C00000"/>
          <w:sz w:val="28"/>
          <w:szCs w:val="28"/>
        </w:rPr>
        <w:t xml:space="preserve"> </w:t>
      </w:r>
    </w:p>
    <w:p w14:paraId="2F2208FD" w14:textId="22799B33" w:rsidR="00EF6CFC" w:rsidRPr="00EF6CFC" w:rsidRDefault="00EF6CFC" w:rsidP="001C1EAA">
      <w:pPr>
        <w:spacing w:before="120" w:line="312" w:lineRule="auto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t>W ramach „</w:t>
      </w:r>
      <w:r w:rsidRPr="00EF6CFC">
        <w:rPr>
          <w:rFonts w:ascii="Open Sans" w:hAnsi="Open Sans" w:cs="Open Sans"/>
          <w:b/>
          <w:bCs/>
          <w:color w:val="C00000"/>
          <w:sz w:val="24"/>
          <w:szCs w:val="24"/>
          <w:shd w:val="clear" w:color="auto" w:fill="FFFFFF"/>
        </w:rPr>
        <w:t>Światowego Dnia Rzucania Palenia Tytoniu</w:t>
      </w:r>
      <w:r>
        <w:rPr>
          <w:rFonts w:ascii="Open Sans" w:hAnsi="Open Sans" w:cs="Open Sans"/>
          <w:b/>
          <w:bCs/>
          <w:color w:val="C00000"/>
          <w:sz w:val="24"/>
          <w:szCs w:val="24"/>
          <w:shd w:val="clear" w:color="auto" w:fill="FFFFFF"/>
        </w:rPr>
        <w:t>”</w:t>
      </w:r>
      <w:r w:rsidRPr="00EF6CFC">
        <w:rPr>
          <w:rFonts w:ascii="Open Sans" w:hAnsi="Open Sans" w:cs="Open Sans"/>
          <w:b/>
          <w:bCs/>
          <w:color w:val="C00000"/>
          <w:sz w:val="24"/>
          <w:szCs w:val="24"/>
          <w:shd w:val="clear" w:color="auto" w:fill="FFFFFF"/>
        </w:rPr>
        <w:t xml:space="preserve">  obchodzonego corocznie w trzeci czwartek listopada.</w:t>
      </w:r>
    </w:p>
    <w:p w14:paraId="50DBDB6E" w14:textId="1D7DEEC5" w:rsidR="00AD35CC" w:rsidRPr="00EF6CFC" w:rsidRDefault="00AD35CC" w:rsidP="001C1EAA">
      <w:pPr>
        <w:spacing w:line="312" w:lineRule="auto"/>
        <w:jc w:val="both"/>
        <w:rPr>
          <w:color w:val="C00000"/>
          <w:sz w:val="24"/>
          <w:szCs w:val="24"/>
        </w:rPr>
      </w:pPr>
    </w:p>
    <w:p w14:paraId="033DACF3" w14:textId="010B0E8D" w:rsidR="00AD35CC" w:rsidRPr="005A20FC" w:rsidRDefault="005A20FC" w:rsidP="001C1EAA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D35CC" w:rsidRPr="005A20FC">
        <w:rPr>
          <w:sz w:val="22"/>
          <w:szCs w:val="22"/>
        </w:rPr>
        <w:t>INFORMACJE OGÓLNE</w:t>
      </w:r>
    </w:p>
    <w:p w14:paraId="7558BBD6" w14:textId="5B7BBE60" w:rsidR="001C1EAA" w:rsidRPr="00DD24D7" w:rsidRDefault="005A20FC" w:rsidP="001C1EAA">
      <w:pPr>
        <w:spacing w:before="120" w:after="120" w:line="24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D35CC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        </w:t>
      </w:r>
      <w:r w:rsidR="001C1EAA" w:rsidRPr="00DD24D7">
        <w:rPr>
          <w:b/>
          <w:sz w:val="22"/>
          <w:szCs w:val="22"/>
        </w:rPr>
        <w:t>Cel konkursu:</w:t>
      </w:r>
    </w:p>
    <w:p w14:paraId="274484F1" w14:textId="5E1EC39D" w:rsidR="00921CD6" w:rsidRDefault="00AD35CC" w:rsidP="00F52DA5">
      <w:pPr>
        <w:pStyle w:val="Akapitzlist"/>
        <w:numPr>
          <w:ilvl w:val="0"/>
          <w:numId w:val="13"/>
        </w:numPr>
      </w:pPr>
      <w:r>
        <w:t xml:space="preserve">Zachęcenie uczniów do promowania zdrowego stylu życia w środowisku wolnym od </w:t>
      </w:r>
      <w:r w:rsidR="00E03351">
        <w:t xml:space="preserve">używania </w:t>
      </w:r>
      <w:r w:rsidR="00D508DF">
        <w:t>tytoniu</w:t>
      </w:r>
    </w:p>
    <w:p w14:paraId="753E7BD5" w14:textId="5516F3EC" w:rsidR="00AD35CC" w:rsidRDefault="00AD35CC" w:rsidP="00AD35CC">
      <w:pPr>
        <w:pStyle w:val="Akapitzlist"/>
        <w:numPr>
          <w:ilvl w:val="0"/>
          <w:numId w:val="13"/>
        </w:numPr>
      </w:pPr>
      <w:r>
        <w:t xml:space="preserve">Kreowanie wizerunku osoby , która </w:t>
      </w:r>
      <w:r w:rsidR="00E03351">
        <w:t>jest wolna od używek</w:t>
      </w:r>
      <w:r w:rsidR="00D508DF">
        <w:t xml:space="preserve"> jakim są papierosy</w:t>
      </w:r>
    </w:p>
    <w:p w14:paraId="57BEF57C" w14:textId="6CC1149A" w:rsidR="00AD35CC" w:rsidRPr="00AD35CC" w:rsidRDefault="00AD35CC" w:rsidP="00E03351">
      <w:pPr>
        <w:ind w:left="360"/>
      </w:pPr>
    </w:p>
    <w:p w14:paraId="5A31E35F" w14:textId="77777777" w:rsidR="001C1EAA" w:rsidRPr="00DE1DC6" w:rsidRDefault="001C1EAA" w:rsidP="001C1EAA">
      <w:pPr>
        <w:numPr>
          <w:ilvl w:val="0"/>
          <w:numId w:val="1"/>
        </w:numPr>
        <w:spacing w:before="120" w:after="120" w:line="24" w:lineRule="atLeast"/>
        <w:jc w:val="both"/>
        <w:rPr>
          <w:b/>
          <w:color w:val="000000" w:themeColor="text1"/>
          <w:sz w:val="22"/>
          <w:szCs w:val="22"/>
        </w:rPr>
      </w:pPr>
      <w:r w:rsidRPr="00DE1DC6">
        <w:rPr>
          <w:b/>
          <w:color w:val="000000" w:themeColor="text1"/>
          <w:sz w:val="22"/>
          <w:szCs w:val="22"/>
        </w:rPr>
        <w:t>Organizatorzy:</w:t>
      </w:r>
    </w:p>
    <w:p w14:paraId="46EC870F" w14:textId="07AF9EDC" w:rsidR="001C1EAA" w:rsidRPr="00DD24D7" w:rsidRDefault="001C1EAA" w:rsidP="00110064">
      <w:pPr>
        <w:spacing w:line="24" w:lineRule="atLeast"/>
        <w:ind w:left="720"/>
        <w:jc w:val="both"/>
        <w:rPr>
          <w:sz w:val="22"/>
          <w:szCs w:val="22"/>
        </w:rPr>
      </w:pPr>
    </w:p>
    <w:p w14:paraId="7B06123A" w14:textId="0A7A03FC" w:rsidR="001C1EAA" w:rsidRDefault="001C1EAA" w:rsidP="001C1EAA">
      <w:pPr>
        <w:numPr>
          <w:ilvl w:val="0"/>
          <w:numId w:val="9"/>
        </w:num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 xml:space="preserve">Powiatowa  Stacja Sanitarno – Epidemiologiczna w Środzie Śląskiej </w:t>
      </w:r>
    </w:p>
    <w:p w14:paraId="5724EB89" w14:textId="09D4FA0E" w:rsidR="005D0248" w:rsidRPr="00DD24D7" w:rsidRDefault="00110064" w:rsidP="00BB3CA6">
      <w:pPr>
        <w:spacing w:line="24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Polski Czerwony Krzyż oddział w Środzie Śląskiej </w:t>
      </w:r>
    </w:p>
    <w:p w14:paraId="32F63BB9" w14:textId="79DB6C17" w:rsidR="001C1EAA" w:rsidRPr="00DD24D7" w:rsidRDefault="001C1EAA" w:rsidP="00DD24D7">
      <w:pPr>
        <w:pStyle w:val="Akapitzlist"/>
        <w:numPr>
          <w:ilvl w:val="0"/>
          <w:numId w:val="1"/>
        </w:numPr>
        <w:spacing w:before="120" w:after="120" w:line="24" w:lineRule="atLeast"/>
        <w:jc w:val="both"/>
        <w:rPr>
          <w:b/>
          <w:sz w:val="22"/>
          <w:szCs w:val="22"/>
        </w:rPr>
      </w:pPr>
      <w:r w:rsidRPr="00DD24D7">
        <w:rPr>
          <w:b/>
          <w:sz w:val="22"/>
          <w:szCs w:val="22"/>
        </w:rPr>
        <w:t>Uczestnicy:</w:t>
      </w:r>
    </w:p>
    <w:p w14:paraId="4FCF200C" w14:textId="2683D9D3" w:rsidR="001C1EAA" w:rsidRPr="00DD24D7" w:rsidRDefault="00110064" w:rsidP="00110064">
      <w:pPr>
        <w:spacing w:line="24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Uczniowie z klas IV,V,VI Szkół podstawowych pow. Środa Ślaska </w:t>
      </w:r>
    </w:p>
    <w:p w14:paraId="580D5F13" w14:textId="7F8A065E" w:rsidR="001C1EAA" w:rsidRPr="00DD24D7" w:rsidRDefault="001C1EAA" w:rsidP="00DD24D7">
      <w:pPr>
        <w:pStyle w:val="Akapitzlist"/>
        <w:numPr>
          <w:ilvl w:val="0"/>
          <w:numId w:val="1"/>
        </w:numPr>
        <w:spacing w:before="120" w:after="120" w:line="24" w:lineRule="atLeast"/>
        <w:jc w:val="both"/>
        <w:rPr>
          <w:b/>
          <w:sz w:val="22"/>
          <w:szCs w:val="22"/>
        </w:rPr>
      </w:pPr>
      <w:r w:rsidRPr="00DD24D7">
        <w:rPr>
          <w:b/>
          <w:sz w:val="22"/>
          <w:szCs w:val="22"/>
        </w:rPr>
        <w:t>Warunki uczestnictwa w konkursie</w:t>
      </w:r>
    </w:p>
    <w:p w14:paraId="14053944" w14:textId="77777777" w:rsidR="001C1EAA" w:rsidRPr="00DE1DC6" w:rsidRDefault="001C1EAA" w:rsidP="001C1EAA">
      <w:pPr>
        <w:spacing w:line="24" w:lineRule="atLeast"/>
        <w:jc w:val="both"/>
        <w:rPr>
          <w:b/>
          <w:sz w:val="10"/>
          <w:szCs w:val="10"/>
        </w:rPr>
      </w:pPr>
    </w:p>
    <w:p w14:paraId="744875E9" w14:textId="0A33C6D8" w:rsidR="001C1EAA" w:rsidRPr="00DD24D7" w:rsidRDefault="001C1EAA" w:rsidP="00EB0109">
      <w:pPr>
        <w:numPr>
          <w:ilvl w:val="0"/>
          <w:numId w:val="2"/>
        </w:num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 xml:space="preserve">Warunkiem uczestnictwa w konkursie jest </w:t>
      </w:r>
      <w:r w:rsidR="00EB0109" w:rsidRPr="00DD24D7">
        <w:rPr>
          <w:sz w:val="22"/>
          <w:szCs w:val="22"/>
        </w:rPr>
        <w:t>namalowanie rysunku zgodnego z w/w tematyka</w:t>
      </w:r>
    </w:p>
    <w:p w14:paraId="2F7C2B3C" w14:textId="2B49972B" w:rsidR="001C1EAA" w:rsidRPr="00DD24D7" w:rsidRDefault="001C1EAA" w:rsidP="001C1EAA">
      <w:pPr>
        <w:numPr>
          <w:ilvl w:val="0"/>
          <w:numId w:val="2"/>
        </w:num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>Uczestnik konkursu musi dostarczyć</w:t>
      </w:r>
      <w:r w:rsidR="00002354" w:rsidRPr="00DD24D7">
        <w:rPr>
          <w:sz w:val="22"/>
          <w:szCs w:val="22"/>
        </w:rPr>
        <w:t xml:space="preserve"> prace konkursowa do wychowawcy </w:t>
      </w:r>
      <w:r w:rsidR="00921CD6">
        <w:rPr>
          <w:sz w:val="22"/>
          <w:szCs w:val="22"/>
        </w:rPr>
        <w:t xml:space="preserve">w klasie a </w:t>
      </w:r>
      <w:r w:rsidR="00002354" w:rsidRPr="00DD24D7">
        <w:rPr>
          <w:sz w:val="22"/>
          <w:szCs w:val="22"/>
        </w:rPr>
        <w:t xml:space="preserve">wychowawca </w:t>
      </w:r>
      <w:r w:rsidR="00921CD6">
        <w:rPr>
          <w:sz w:val="22"/>
          <w:szCs w:val="22"/>
        </w:rPr>
        <w:t xml:space="preserve">do </w:t>
      </w:r>
      <w:r w:rsidR="009F1261">
        <w:rPr>
          <w:sz w:val="22"/>
          <w:szCs w:val="22"/>
        </w:rPr>
        <w:t xml:space="preserve"> </w:t>
      </w:r>
      <w:r w:rsidR="00002354" w:rsidRPr="00DD24D7">
        <w:rPr>
          <w:sz w:val="22"/>
          <w:szCs w:val="22"/>
        </w:rPr>
        <w:t>PSSE w Środzie Śl</w:t>
      </w:r>
      <w:r w:rsidR="009F1261">
        <w:rPr>
          <w:sz w:val="22"/>
          <w:szCs w:val="22"/>
        </w:rPr>
        <w:t>.</w:t>
      </w:r>
    </w:p>
    <w:p w14:paraId="7AE07DDA" w14:textId="0B497036" w:rsidR="000F435D" w:rsidRPr="00DE1DC6" w:rsidRDefault="000F435D" w:rsidP="001C1EAA">
      <w:pPr>
        <w:numPr>
          <w:ilvl w:val="0"/>
          <w:numId w:val="2"/>
        </w:numPr>
        <w:spacing w:line="24" w:lineRule="atLeast"/>
        <w:jc w:val="both"/>
        <w:rPr>
          <w:color w:val="000000" w:themeColor="text1"/>
          <w:sz w:val="22"/>
          <w:szCs w:val="22"/>
        </w:rPr>
      </w:pPr>
      <w:r w:rsidRPr="00DE1DC6">
        <w:rPr>
          <w:rStyle w:val="markedcontent"/>
          <w:color w:val="000000" w:themeColor="text1"/>
          <w:sz w:val="22"/>
          <w:szCs w:val="22"/>
        </w:rPr>
        <w:t>Technika pracy dowolna np.: kredka, pastele, farby, kolaże, wydzieranki, ołówek.</w:t>
      </w:r>
    </w:p>
    <w:p w14:paraId="49936660" w14:textId="77777777" w:rsidR="001C1EAA" w:rsidRPr="00DD24D7" w:rsidRDefault="001C1EAA" w:rsidP="001C1EAA">
      <w:pPr>
        <w:numPr>
          <w:ilvl w:val="0"/>
          <w:numId w:val="2"/>
        </w:num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>Przy ocenie pod uwagę będzie brana:</w:t>
      </w:r>
    </w:p>
    <w:p w14:paraId="36CB58F4" w14:textId="38791A1E" w:rsidR="001C1EAA" w:rsidRPr="00DD24D7" w:rsidRDefault="001C1EAA" w:rsidP="001C1EAA">
      <w:pPr>
        <w:numPr>
          <w:ilvl w:val="0"/>
          <w:numId w:val="6"/>
        </w:num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 xml:space="preserve">zgodność </w:t>
      </w:r>
      <w:r w:rsidR="00002354" w:rsidRPr="00DD24D7">
        <w:rPr>
          <w:sz w:val="22"/>
          <w:szCs w:val="22"/>
        </w:rPr>
        <w:t xml:space="preserve">prac </w:t>
      </w:r>
      <w:r w:rsidRPr="00DD24D7">
        <w:rPr>
          <w:sz w:val="22"/>
          <w:szCs w:val="22"/>
        </w:rPr>
        <w:t xml:space="preserve">z tematem </w:t>
      </w:r>
      <w:r w:rsidR="00A808AE" w:rsidRPr="00DD24D7">
        <w:rPr>
          <w:sz w:val="22"/>
          <w:szCs w:val="22"/>
        </w:rPr>
        <w:t>tj.</w:t>
      </w:r>
      <w:r w:rsidRPr="00DD24D7">
        <w:rPr>
          <w:sz w:val="22"/>
          <w:szCs w:val="22"/>
        </w:rPr>
        <w:t xml:space="preserve"> </w:t>
      </w:r>
      <w:r w:rsidR="00002354" w:rsidRPr="00DD24D7">
        <w:rPr>
          <w:sz w:val="22"/>
          <w:szCs w:val="22"/>
        </w:rPr>
        <w:t>prof</w:t>
      </w:r>
      <w:r w:rsidR="009F1261">
        <w:rPr>
          <w:sz w:val="22"/>
          <w:szCs w:val="22"/>
        </w:rPr>
        <w:t xml:space="preserve">ilaktyka </w:t>
      </w:r>
      <w:r w:rsidR="00E03351">
        <w:rPr>
          <w:sz w:val="22"/>
          <w:szCs w:val="22"/>
        </w:rPr>
        <w:t>używan</w:t>
      </w:r>
      <w:r w:rsidR="00D508DF">
        <w:rPr>
          <w:sz w:val="22"/>
          <w:szCs w:val="22"/>
        </w:rPr>
        <w:t xml:space="preserve">ia </w:t>
      </w:r>
      <w:r w:rsidR="00E03351">
        <w:rPr>
          <w:sz w:val="22"/>
          <w:szCs w:val="22"/>
        </w:rPr>
        <w:t xml:space="preserve"> tytoniu </w:t>
      </w:r>
    </w:p>
    <w:p w14:paraId="1B66E8C9" w14:textId="77777777" w:rsidR="001C1EAA" w:rsidRPr="00DD24D7" w:rsidRDefault="001C1EAA" w:rsidP="001C1EAA">
      <w:pPr>
        <w:numPr>
          <w:ilvl w:val="0"/>
          <w:numId w:val="6"/>
        </w:num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>oryginalność koncepcji</w:t>
      </w:r>
    </w:p>
    <w:p w14:paraId="55FD2FB3" w14:textId="43A87FAC" w:rsidR="001C1EAA" w:rsidRPr="00DD24D7" w:rsidRDefault="001C1EAA" w:rsidP="001C1EAA">
      <w:pPr>
        <w:numPr>
          <w:ilvl w:val="0"/>
          <w:numId w:val="6"/>
        </w:num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 xml:space="preserve">trafność wyrażenia treści poprzez </w:t>
      </w:r>
      <w:r w:rsidR="00002354" w:rsidRPr="00DD24D7">
        <w:rPr>
          <w:sz w:val="22"/>
          <w:szCs w:val="22"/>
        </w:rPr>
        <w:t>rysunek</w:t>
      </w:r>
    </w:p>
    <w:p w14:paraId="6D1BC735" w14:textId="50ADE4F7" w:rsidR="001C1EAA" w:rsidRPr="009F1FC5" w:rsidRDefault="001C1EAA" w:rsidP="009F1FC5">
      <w:pPr>
        <w:pStyle w:val="Akapitzlist"/>
        <w:numPr>
          <w:ilvl w:val="0"/>
          <w:numId w:val="2"/>
        </w:numPr>
        <w:spacing w:line="24" w:lineRule="atLeast"/>
        <w:rPr>
          <w:sz w:val="22"/>
          <w:szCs w:val="22"/>
        </w:rPr>
      </w:pPr>
      <w:r w:rsidRPr="009F1FC5">
        <w:rPr>
          <w:sz w:val="22"/>
          <w:szCs w:val="22"/>
        </w:rPr>
        <w:t xml:space="preserve">Karta konkursowa powinna </w:t>
      </w:r>
      <w:r w:rsidR="00A808AE" w:rsidRPr="009F1FC5">
        <w:rPr>
          <w:sz w:val="22"/>
          <w:szCs w:val="22"/>
        </w:rPr>
        <w:t>zawierać</w:t>
      </w:r>
      <w:r w:rsidRPr="009F1FC5">
        <w:rPr>
          <w:sz w:val="22"/>
          <w:szCs w:val="22"/>
        </w:rPr>
        <w:t>:</w:t>
      </w:r>
    </w:p>
    <w:p w14:paraId="74CE1ECE" w14:textId="7142F3FA" w:rsidR="001C1EAA" w:rsidRPr="00212DBD" w:rsidRDefault="001C1EAA" w:rsidP="000F435D">
      <w:pPr>
        <w:numPr>
          <w:ilvl w:val="0"/>
          <w:numId w:val="7"/>
        </w:num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>imię i nazwisko uczestnika konkursu</w:t>
      </w:r>
      <w:r w:rsidR="009F1FC5">
        <w:rPr>
          <w:sz w:val="22"/>
          <w:szCs w:val="22"/>
        </w:rPr>
        <w:t xml:space="preserve"> (nazwa szkoły , adres i klasa)</w:t>
      </w:r>
    </w:p>
    <w:p w14:paraId="2280B71B" w14:textId="18D8B211" w:rsidR="001C1EAA" w:rsidRPr="00DD24D7" w:rsidRDefault="001C1EAA" w:rsidP="001C1EAA">
      <w:pPr>
        <w:pStyle w:val="Standard"/>
        <w:spacing w:line="24" w:lineRule="atLeast"/>
        <w:ind w:left="426"/>
        <w:rPr>
          <w:b/>
          <w:caps/>
          <w:sz w:val="22"/>
          <w:szCs w:val="22"/>
        </w:rPr>
      </w:pPr>
      <w:r w:rsidRPr="00DD24D7">
        <w:rPr>
          <w:sz w:val="22"/>
          <w:szCs w:val="22"/>
        </w:rPr>
        <w:t xml:space="preserve">Aby wziąć udział w konkursie </w:t>
      </w:r>
      <w:r w:rsidR="00002354" w:rsidRPr="00DD24D7">
        <w:rPr>
          <w:sz w:val="22"/>
          <w:szCs w:val="22"/>
        </w:rPr>
        <w:t xml:space="preserve">plastycznym </w:t>
      </w:r>
      <w:r w:rsidRPr="00DD24D7">
        <w:rPr>
          <w:sz w:val="22"/>
          <w:szCs w:val="22"/>
        </w:rPr>
        <w:t xml:space="preserve"> należy dołączyć ”Zgodę na udział w konkursie” </w:t>
      </w:r>
      <w:r w:rsidR="00330A93">
        <w:rPr>
          <w:sz w:val="22"/>
          <w:szCs w:val="22"/>
        </w:rPr>
        <w:t xml:space="preserve">oraz metryczke </w:t>
      </w:r>
      <w:r w:rsidRPr="00DD24D7">
        <w:rPr>
          <w:sz w:val="22"/>
          <w:szCs w:val="22"/>
        </w:rPr>
        <w:t>( druk</w:t>
      </w:r>
      <w:r w:rsidR="00330A93">
        <w:rPr>
          <w:sz w:val="22"/>
          <w:szCs w:val="22"/>
        </w:rPr>
        <w:t>i</w:t>
      </w:r>
      <w:r w:rsidRPr="00DD24D7">
        <w:rPr>
          <w:sz w:val="22"/>
          <w:szCs w:val="22"/>
        </w:rPr>
        <w:t xml:space="preserve"> dostępn</w:t>
      </w:r>
      <w:r w:rsidR="00330A93">
        <w:rPr>
          <w:sz w:val="22"/>
          <w:szCs w:val="22"/>
        </w:rPr>
        <w:t>e</w:t>
      </w:r>
      <w:r w:rsidRPr="00DD24D7">
        <w:rPr>
          <w:sz w:val="22"/>
          <w:szCs w:val="22"/>
        </w:rPr>
        <w:t xml:space="preserve"> na stronach internetowych organizatorów).</w:t>
      </w:r>
    </w:p>
    <w:p w14:paraId="13B793F0" w14:textId="77777777" w:rsidR="001C1EAA" w:rsidRPr="00DE1DC6" w:rsidRDefault="001C1EAA" w:rsidP="000F435D">
      <w:pPr>
        <w:spacing w:line="24" w:lineRule="atLeast"/>
        <w:jc w:val="both"/>
      </w:pPr>
    </w:p>
    <w:p w14:paraId="04B308FA" w14:textId="6BA15558" w:rsidR="001C1EAA" w:rsidRPr="00DE1DC6" w:rsidRDefault="001C1EAA" w:rsidP="001C1EAA">
      <w:pPr>
        <w:spacing w:line="24" w:lineRule="atLeast"/>
        <w:ind w:left="256"/>
        <w:rPr>
          <w:color w:val="FF0000"/>
        </w:rPr>
      </w:pPr>
      <w:r w:rsidRPr="00DE1DC6">
        <w:t xml:space="preserve">Karta konkursowa dostępna jest w </w:t>
      </w:r>
      <w:r w:rsidRPr="00DE1DC6">
        <w:rPr>
          <w:b/>
        </w:rPr>
        <w:t xml:space="preserve">Powiatowej  Stacji Sanitarno – Epidemiologicznej w Środzie Śląskiej </w:t>
      </w:r>
      <w:r w:rsidRPr="00DE1DC6">
        <w:rPr>
          <w:color w:val="000000" w:themeColor="text1"/>
        </w:rPr>
        <w:t>oraz na stron</w:t>
      </w:r>
      <w:r w:rsidR="002552B0" w:rsidRPr="00DE1DC6">
        <w:rPr>
          <w:color w:val="000000" w:themeColor="text1"/>
        </w:rPr>
        <w:t>ie</w:t>
      </w:r>
      <w:r w:rsidRPr="00DE1DC6">
        <w:rPr>
          <w:color w:val="000000" w:themeColor="text1"/>
        </w:rPr>
        <w:t xml:space="preserve"> internetow</w:t>
      </w:r>
      <w:r w:rsidR="002552B0" w:rsidRPr="00DE1DC6">
        <w:rPr>
          <w:color w:val="000000" w:themeColor="text1"/>
        </w:rPr>
        <w:t>ej</w:t>
      </w:r>
      <w:r w:rsidRPr="00DE1DC6">
        <w:rPr>
          <w:color w:val="000000" w:themeColor="text1"/>
        </w:rPr>
        <w:t xml:space="preserve"> : </w:t>
      </w:r>
      <w:r w:rsidR="002552B0" w:rsidRPr="00DE1DC6">
        <w:rPr>
          <w:color w:val="006621"/>
          <w:shd w:val="clear" w:color="auto" w:fill="FFFFFF"/>
        </w:rPr>
        <w:t>https://www.gov.pl/web/psse-sroda-slaska</w:t>
      </w:r>
      <w:r w:rsidRPr="00DE1DC6">
        <w:rPr>
          <w:color w:val="FF0000"/>
        </w:rPr>
        <w:t xml:space="preserve"> </w:t>
      </w:r>
    </w:p>
    <w:p w14:paraId="4265F209" w14:textId="0D1A0BBF" w:rsidR="001C1EAA" w:rsidRPr="00DD24D7" w:rsidRDefault="001C1EAA" w:rsidP="00DD24D7">
      <w:pPr>
        <w:pStyle w:val="Akapitzlist"/>
        <w:numPr>
          <w:ilvl w:val="0"/>
          <w:numId w:val="4"/>
        </w:numPr>
        <w:spacing w:before="120" w:after="120" w:line="24" w:lineRule="atLeast"/>
        <w:jc w:val="both"/>
        <w:rPr>
          <w:b/>
          <w:sz w:val="22"/>
          <w:szCs w:val="22"/>
        </w:rPr>
      </w:pPr>
      <w:r w:rsidRPr="00DD24D7">
        <w:rPr>
          <w:b/>
          <w:sz w:val="22"/>
          <w:szCs w:val="22"/>
        </w:rPr>
        <w:t xml:space="preserve">Czas trwania konkursu: </w:t>
      </w:r>
      <w:r w:rsidR="00BB3CA6">
        <w:rPr>
          <w:b/>
          <w:sz w:val="22"/>
          <w:szCs w:val="22"/>
          <w:u w:val="single"/>
        </w:rPr>
        <w:t>0</w:t>
      </w:r>
      <w:r w:rsidR="00110064">
        <w:rPr>
          <w:b/>
          <w:sz w:val="22"/>
          <w:szCs w:val="22"/>
          <w:u w:val="single"/>
        </w:rPr>
        <w:t>3</w:t>
      </w:r>
      <w:r w:rsidR="00BB3CA6">
        <w:rPr>
          <w:b/>
          <w:sz w:val="22"/>
          <w:szCs w:val="22"/>
          <w:u w:val="single"/>
        </w:rPr>
        <w:t xml:space="preserve"> listopada 2023 </w:t>
      </w:r>
      <w:r w:rsidRPr="00DD24D7">
        <w:rPr>
          <w:b/>
          <w:sz w:val="22"/>
          <w:szCs w:val="22"/>
          <w:u w:val="single"/>
        </w:rPr>
        <w:t xml:space="preserve"> </w:t>
      </w:r>
      <w:r w:rsidR="001964AC" w:rsidRPr="00DD24D7">
        <w:rPr>
          <w:b/>
          <w:sz w:val="22"/>
          <w:szCs w:val="22"/>
          <w:u w:val="single"/>
        </w:rPr>
        <w:t>–</w:t>
      </w:r>
      <w:r w:rsidRPr="00DD24D7">
        <w:rPr>
          <w:b/>
          <w:sz w:val="22"/>
          <w:szCs w:val="22"/>
          <w:u w:val="single"/>
        </w:rPr>
        <w:t xml:space="preserve"> </w:t>
      </w:r>
      <w:r w:rsidR="00BB3CA6">
        <w:rPr>
          <w:b/>
          <w:sz w:val="22"/>
          <w:szCs w:val="22"/>
          <w:u w:val="single"/>
        </w:rPr>
        <w:t>16 listopada</w:t>
      </w:r>
      <w:r w:rsidR="00D8592D">
        <w:rPr>
          <w:b/>
          <w:sz w:val="22"/>
          <w:szCs w:val="22"/>
          <w:u w:val="single"/>
        </w:rPr>
        <w:t xml:space="preserve"> </w:t>
      </w:r>
      <w:r w:rsidRPr="00DD24D7">
        <w:rPr>
          <w:b/>
          <w:sz w:val="22"/>
          <w:szCs w:val="22"/>
          <w:u w:val="single"/>
        </w:rPr>
        <w:t xml:space="preserve"> 202</w:t>
      </w:r>
      <w:r w:rsidR="00001496">
        <w:rPr>
          <w:b/>
          <w:sz w:val="22"/>
          <w:szCs w:val="22"/>
          <w:u w:val="single"/>
        </w:rPr>
        <w:t>3</w:t>
      </w:r>
    </w:p>
    <w:p w14:paraId="5C030C66" w14:textId="0CC2D7D7" w:rsidR="001C1EAA" w:rsidRPr="00DD24D7" w:rsidRDefault="001C1EAA" w:rsidP="001C1EAA">
      <w:pPr>
        <w:numPr>
          <w:ilvl w:val="0"/>
          <w:numId w:val="4"/>
        </w:numPr>
        <w:spacing w:before="120" w:after="120" w:line="24" w:lineRule="atLeast"/>
        <w:jc w:val="both"/>
        <w:rPr>
          <w:b/>
          <w:sz w:val="22"/>
          <w:szCs w:val="22"/>
        </w:rPr>
      </w:pPr>
      <w:r w:rsidRPr="00DD24D7">
        <w:rPr>
          <w:b/>
          <w:sz w:val="22"/>
          <w:szCs w:val="22"/>
        </w:rPr>
        <w:t>Termin składania</w:t>
      </w:r>
      <w:r w:rsidR="001964AC" w:rsidRPr="00DD24D7">
        <w:rPr>
          <w:b/>
          <w:sz w:val="22"/>
          <w:szCs w:val="22"/>
        </w:rPr>
        <w:t xml:space="preserve"> prac </w:t>
      </w:r>
      <w:r w:rsidRPr="00DD24D7">
        <w:rPr>
          <w:b/>
          <w:sz w:val="22"/>
          <w:szCs w:val="22"/>
        </w:rPr>
        <w:t xml:space="preserve"> konkursowych </w:t>
      </w:r>
      <w:r w:rsidR="00BB3CA6">
        <w:rPr>
          <w:b/>
          <w:sz w:val="22"/>
          <w:szCs w:val="22"/>
        </w:rPr>
        <w:t>16 listopada</w:t>
      </w:r>
      <w:r w:rsidRPr="00DD24D7">
        <w:rPr>
          <w:b/>
          <w:sz w:val="22"/>
          <w:szCs w:val="22"/>
        </w:rPr>
        <w:t xml:space="preserve"> 202</w:t>
      </w:r>
      <w:r w:rsidR="00001496">
        <w:rPr>
          <w:b/>
          <w:sz w:val="22"/>
          <w:szCs w:val="22"/>
        </w:rPr>
        <w:t>3</w:t>
      </w:r>
      <w:r w:rsidR="00BB3CA6">
        <w:rPr>
          <w:b/>
          <w:sz w:val="22"/>
          <w:szCs w:val="22"/>
        </w:rPr>
        <w:t xml:space="preserve">  </w:t>
      </w:r>
    </w:p>
    <w:p w14:paraId="219AA9D6" w14:textId="77777777" w:rsidR="000F435D" w:rsidRPr="00DD24D7" w:rsidRDefault="009E4849" w:rsidP="000F435D">
      <w:pPr>
        <w:spacing w:line="24" w:lineRule="atLeast"/>
        <w:ind w:left="256"/>
        <w:rPr>
          <w:b/>
          <w:sz w:val="22"/>
          <w:szCs w:val="22"/>
        </w:rPr>
      </w:pPr>
      <w:r w:rsidRPr="00DD24D7">
        <w:rPr>
          <w:b/>
          <w:sz w:val="22"/>
          <w:szCs w:val="22"/>
        </w:rPr>
        <w:t>Miejsce składania kart konkursowych</w:t>
      </w:r>
      <w:r w:rsidR="000F435D" w:rsidRPr="00DD24D7">
        <w:rPr>
          <w:b/>
          <w:sz w:val="22"/>
          <w:szCs w:val="22"/>
        </w:rPr>
        <w:t xml:space="preserve"> </w:t>
      </w:r>
    </w:p>
    <w:p w14:paraId="2121C44E" w14:textId="4BACBFBC" w:rsidR="009E4849" w:rsidRPr="00DD24D7" w:rsidRDefault="000F435D" w:rsidP="000F435D">
      <w:pPr>
        <w:spacing w:line="24" w:lineRule="atLeast"/>
        <w:ind w:left="256"/>
        <w:rPr>
          <w:b/>
          <w:sz w:val="22"/>
          <w:szCs w:val="22"/>
        </w:rPr>
      </w:pPr>
      <w:r w:rsidRPr="00DD24D7">
        <w:rPr>
          <w:b/>
          <w:sz w:val="22"/>
          <w:szCs w:val="22"/>
        </w:rPr>
        <w:t xml:space="preserve">Powiatowa  Stacja Sanitarno – Epidemiologiczna w Środzie  Śląskiej </w:t>
      </w:r>
      <w:r w:rsidR="009F1261">
        <w:rPr>
          <w:b/>
          <w:sz w:val="22"/>
          <w:szCs w:val="22"/>
        </w:rPr>
        <w:t>ul. Ogrody Zamkowe 5</w:t>
      </w:r>
    </w:p>
    <w:p w14:paraId="777EDEE6" w14:textId="0B7961B9" w:rsidR="00DD24D7" w:rsidRPr="00212DBD" w:rsidRDefault="000F435D" w:rsidP="00212DBD">
      <w:pPr>
        <w:spacing w:line="24" w:lineRule="atLeast"/>
        <w:ind w:left="256"/>
        <w:rPr>
          <w:b/>
          <w:sz w:val="22"/>
          <w:szCs w:val="22"/>
        </w:rPr>
      </w:pPr>
      <w:r w:rsidRPr="00DD24D7">
        <w:rPr>
          <w:b/>
          <w:sz w:val="22"/>
          <w:szCs w:val="22"/>
        </w:rPr>
        <w:t>Oddział Rejonowy PCK Środa Śląska Pl. Wolności 59</w:t>
      </w:r>
    </w:p>
    <w:p w14:paraId="2597DD90" w14:textId="77777777" w:rsidR="009E4849" w:rsidRPr="00DD24D7" w:rsidRDefault="009E4849" w:rsidP="009E4849">
      <w:pPr>
        <w:numPr>
          <w:ilvl w:val="0"/>
          <w:numId w:val="4"/>
        </w:numPr>
        <w:spacing w:before="120" w:after="120" w:line="24" w:lineRule="atLeast"/>
        <w:jc w:val="both"/>
        <w:rPr>
          <w:b/>
          <w:sz w:val="22"/>
          <w:szCs w:val="22"/>
        </w:rPr>
      </w:pPr>
      <w:r w:rsidRPr="00DD24D7">
        <w:rPr>
          <w:b/>
          <w:sz w:val="22"/>
          <w:szCs w:val="22"/>
        </w:rPr>
        <w:t>Ocena prac, nagrody:</w:t>
      </w:r>
    </w:p>
    <w:p w14:paraId="4E1BAC49" w14:textId="412CFB4B" w:rsidR="009E4849" w:rsidRPr="00DD24D7" w:rsidRDefault="009E4849" w:rsidP="009E4849">
      <w:pPr>
        <w:spacing w:line="24" w:lineRule="atLeast"/>
        <w:rPr>
          <w:sz w:val="22"/>
          <w:szCs w:val="22"/>
        </w:rPr>
      </w:pPr>
      <w:r w:rsidRPr="00DD24D7">
        <w:rPr>
          <w:sz w:val="22"/>
          <w:szCs w:val="22"/>
        </w:rPr>
        <w:t xml:space="preserve">Oceny </w:t>
      </w:r>
      <w:r w:rsidR="00EB0109" w:rsidRPr="00DD24D7">
        <w:rPr>
          <w:sz w:val="22"/>
          <w:szCs w:val="22"/>
        </w:rPr>
        <w:t xml:space="preserve">prac konkursowych </w:t>
      </w:r>
      <w:r w:rsidRPr="00DD24D7">
        <w:rPr>
          <w:sz w:val="22"/>
          <w:szCs w:val="22"/>
        </w:rPr>
        <w:t xml:space="preserve"> dokona komisja powołana przez instytucje organizujące konkurs, a </w:t>
      </w:r>
      <w:r w:rsidRPr="00DD24D7">
        <w:rPr>
          <w:b/>
          <w:sz w:val="22"/>
          <w:szCs w:val="22"/>
        </w:rPr>
        <w:t xml:space="preserve"> </w:t>
      </w:r>
      <w:r w:rsidRPr="00DD24D7">
        <w:rPr>
          <w:sz w:val="22"/>
          <w:szCs w:val="22"/>
        </w:rPr>
        <w:t xml:space="preserve">wyniki ogłoszone zostaną  </w:t>
      </w:r>
      <w:r w:rsidRPr="00DD24D7">
        <w:rPr>
          <w:b/>
          <w:sz w:val="22"/>
          <w:szCs w:val="22"/>
        </w:rPr>
        <w:t xml:space="preserve">w dniu </w:t>
      </w:r>
      <w:r w:rsidR="00110064">
        <w:rPr>
          <w:b/>
          <w:sz w:val="22"/>
          <w:szCs w:val="22"/>
        </w:rPr>
        <w:t>17</w:t>
      </w:r>
      <w:r w:rsidR="00BB3CA6">
        <w:rPr>
          <w:b/>
          <w:sz w:val="22"/>
          <w:szCs w:val="22"/>
        </w:rPr>
        <w:t xml:space="preserve"> listopada </w:t>
      </w:r>
      <w:r w:rsidRPr="00DD24D7">
        <w:rPr>
          <w:b/>
          <w:sz w:val="22"/>
          <w:szCs w:val="22"/>
        </w:rPr>
        <w:t>202</w:t>
      </w:r>
      <w:r w:rsidR="00001496">
        <w:rPr>
          <w:b/>
          <w:sz w:val="22"/>
          <w:szCs w:val="22"/>
        </w:rPr>
        <w:t>3</w:t>
      </w:r>
      <w:r w:rsidRPr="00DD24D7">
        <w:rPr>
          <w:sz w:val="22"/>
          <w:szCs w:val="22"/>
        </w:rPr>
        <w:t xml:space="preserve"> na stronach internetowych organizatorów.</w:t>
      </w:r>
    </w:p>
    <w:p w14:paraId="16AD5798" w14:textId="40ACA8DC" w:rsidR="009E4849" w:rsidRPr="00DD24D7" w:rsidRDefault="009E4849" w:rsidP="009E4849">
      <w:p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 xml:space="preserve">Fundator nagród: </w:t>
      </w:r>
      <w:r w:rsidR="00BB3CA6">
        <w:rPr>
          <w:sz w:val="22"/>
          <w:szCs w:val="22"/>
        </w:rPr>
        <w:t xml:space="preserve">Polski Czerwony Krzyż w Środzie Śląskiej a Dyplomy  Powiatowa Stacja Sanitarno-Epidemiologiczna w Środzie </w:t>
      </w:r>
      <w:r w:rsidR="00EF6CFC">
        <w:rPr>
          <w:sz w:val="22"/>
          <w:szCs w:val="22"/>
        </w:rPr>
        <w:t>Śl.</w:t>
      </w:r>
    </w:p>
    <w:p w14:paraId="13062B5A" w14:textId="77777777" w:rsidR="009E4849" w:rsidRPr="00DE1DC6" w:rsidRDefault="009E4849" w:rsidP="009E4849">
      <w:pPr>
        <w:spacing w:line="24" w:lineRule="atLeast"/>
        <w:jc w:val="both"/>
        <w:rPr>
          <w:sz w:val="10"/>
          <w:szCs w:val="10"/>
        </w:rPr>
      </w:pPr>
    </w:p>
    <w:p w14:paraId="3188B986" w14:textId="77777777" w:rsidR="00A808AE" w:rsidRPr="00DD24D7" w:rsidRDefault="009E4849" w:rsidP="009E4849">
      <w:p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>Komisja konkursowa przyzna trzy nagrody</w:t>
      </w:r>
      <w:r w:rsidR="00A808AE" w:rsidRPr="00DD24D7">
        <w:rPr>
          <w:sz w:val="22"/>
          <w:szCs w:val="22"/>
        </w:rPr>
        <w:t xml:space="preserve"> </w:t>
      </w:r>
      <w:r w:rsidRPr="00DD24D7">
        <w:rPr>
          <w:sz w:val="22"/>
          <w:szCs w:val="22"/>
        </w:rPr>
        <w:t xml:space="preserve">w formie nagród rzeczowych. </w:t>
      </w:r>
    </w:p>
    <w:p w14:paraId="7AE9FE67" w14:textId="25EDC137" w:rsidR="009E4849" w:rsidRPr="00DD24D7" w:rsidRDefault="009E4849" w:rsidP="009E4849">
      <w:p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 xml:space="preserve">Komisja zastrzega sobie prawo przyznania nagród równorzędnych bądź jedynie wyróżnień. O wynikach  i terminie </w:t>
      </w:r>
      <w:r w:rsidRPr="006C2FBF">
        <w:rPr>
          <w:color w:val="000000" w:themeColor="text1"/>
          <w:sz w:val="22"/>
          <w:szCs w:val="22"/>
        </w:rPr>
        <w:t xml:space="preserve">wręczenia nagród </w:t>
      </w:r>
      <w:r w:rsidR="009F1FC5" w:rsidRPr="006C2FBF">
        <w:rPr>
          <w:color w:val="000000" w:themeColor="text1"/>
          <w:sz w:val="22"/>
          <w:szCs w:val="22"/>
        </w:rPr>
        <w:t xml:space="preserve">opiekunowie </w:t>
      </w:r>
      <w:r w:rsidRPr="006C2FBF">
        <w:rPr>
          <w:color w:val="000000" w:themeColor="text1"/>
          <w:sz w:val="22"/>
          <w:szCs w:val="22"/>
        </w:rPr>
        <w:t>laurea</w:t>
      </w:r>
      <w:r w:rsidR="009F1FC5" w:rsidRPr="006C2FBF">
        <w:rPr>
          <w:color w:val="000000" w:themeColor="text1"/>
          <w:sz w:val="22"/>
          <w:szCs w:val="22"/>
        </w:rPr>
        <w:t xml:space="preserve">tów </w:t>
      </w:r>
      <w:r w:rsidRPr="006C2FBF">
        <w:rPr>
          <w:color w:val="000000" w:themeColor="text1"/>
          <w:sz w:val="22"/>
          <w:szCs w:val="22"/>
        </w:rPr>
        <w:t xml:space="preserve"> powiadomieni </w:t>
      </w:r>
      <w:r w:rsidRPr="00DD24D7">
        <w:rPr>
          <w:sz w:val="22"/>
          <w:szCs w:val="22"/>
        </w:rPr>
        <w:t xml:space="preserve">zostaną emailem bądź telefonicznie. Informacja ta zostanie także umieszczona na stronach internetowych organizatorów konkursu. Uczestników, którzy nie zostali nagrodzeni, nie informujemy o wynikach obrad komisji. </w:t>
      </w:r>
    </w:p>
    <w:p w14:paraId="7DD1BD8F" w14:textId="77777777" w:rsidR="009E4849" w:rsidRPr="00DD24D7" w:rsidRDefault="009E4849" w:rsidP="009E4849">
      <w:p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>Organizatorzy zastrzegają sobie prawo do wykorzystania prac w dalszych działaniach edukacyjnych i reklamowych.</w:t>
      </w:r>
    </w:p>
    <w:p w14:paraId="726218CC" w14:textId="77777777" w:rsidR="009E4849" w:rsidRPr="00DD24D7" w:rsidRDefault="009E4849" w:rsidP="009E4849">
      <w:pPr>
        <w:spacing w:line="24" w:lineRule="atLeast"/>
        <w:jc w:val="both"/>
        <w:rPr>
          <w:sz w:val="22"/>
          <w:szCs w:val="22"/>
        </w:rPr>
      </w:pPr>
      <w:r w:rsidRPr="00DD24D7">
        <w:rPr>
          <w:sz w:val="22"/>
          <w:szCs w:val="22"/>
        </w:rPr>
        <w:t>Decyzja Jury w zakresie oceny prac konkursowych jest ostateczna, a uczestnikom konkursu nie przysługuje prawo odwołania.</w:t>
      </w:r>
    </w:p>
    <w:p w14:paraId="385E4212" w14:textId="77777777" w:rsidR="009E4849" w:rsidRPr="00DD24D7" w:rsidRDefault="009E4849" w:rsidP="009E4849">
      <w:pPr>
        <w:spacing w:line="24" w:lineRule="atLeast"/>
        <w:jc w:val="both"/>
        <w:rPr>
          <w:sz w:val="22"/>
          <w:szCs w:val="22"/>
        </w:rPr>
      </w:pPr>
    </w:p>
    <w:p w14:paraId="13197F0A" w14:textId="77777777" w:rsidR="009E4849" w:rsidRPr="00DD24D7" w:rsidRDefault="009E4849" w:rsidP="009E4849">
      <w:pPr>
        <w:spacing w:line="24" w:lineRule="atLeast"/>
        <w:jc w:val="both"/>
        <w:rPr>
          <w:sz w:val="22"/>
          <w:szCs w:val="22"/>
        </w:rPr>
      </w:pPr>
    </w:p>
    <w:p w14:paraId="59670BD8" w14:textId="77777777" w:rsidR="00C9732B" w:rsidRDefault="00C9732B" w:rsidP="009E4849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0"/>
        <w:rPr>
          <w:rFonts w:eastAsia="Calibri"/>
          <w:b/>
          <w:bCs/>
          <w:lang w:eastAsia="en-US"/>
        </w:rPr>
      </w:pPr>
    </w:p>
    <w:p w14:paraId="542B5595" w14:textId="0FE82F30" w:rsidR="009E4849" w:rsidRPr="0083650C" w:rsidRDefault="00DD24D7" w:rsidP="009E4849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0"/>
        <w:rPr>
          <w:rFonts w:eastAsia="Calibri"/>
          <w:b/>
          <w:bCs/>
          <w:sz w:val="21"/>
          <w:szCs w:val="21"/>
          <w:lang w:eastAsia="en-US"/>
        </w:rPr>
      </w:pPr>
      <w:r w:rsidRPr="0083650C">
        <w:rPr>
          <w:rFonts w:eastAsia="Calibri"/>
          <w:b/>
          <w:bCs/>
          <w:sz w:val="21"/>
          <w:szCs w:val="21"/>
          <w:lang w:eastAsia="en-US"/>
        </w:rPr>
        <w:t xml:space="preserve">VII. </w:t>
      </w:r>
      <w:r w:rsidR="009E4849" w:rsidRPr="0083650C">
        <w:rPr>
          <w:rFonts w:eastAsia="Calibri"/>
          <w:b/>
          <w:bCs/>
          <w:sz w:val="21"/>
          <w:szCs w:val="21"/>
          <w:lang w:eastAsia="en-US"/>
        </w:rPr>
        <w:t>. Przetwarzanie danych osobowych:</w:t>
      </w:r>
    </w:p>
    <w:p w14:paraId="1D7F22C0" w14:textId="0684BF41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1. Współadministratorami danych osobowych uczestników są Państwowy Powiatowy Inspektor Sanitarny w </w:t>
      </w:r>
      <w:r w:rsidR="002C7B4D" w:rsidRPr="0083650C">
        <w:rPr>
          <w:rFonts w:eastAsia="Calibri"/>
          <w:sz w:val="21"/>
          <w:szCs w:val="21"/>
          <w:lang w:eastAsia="en-US"/>
        </w:rPr>
        <w:t xml:space="preserve">Środzie Śląskiej </w:t>
      </w:r>
      <w:r w:rsidRPr="0083650C">
        <w:rPr>
          <w:rFonts w:eastAsia="Calibri"/>
          <w:sz w:val="21"/>
          <w:szCs w:val="21"/>
          <w:lang w:eastAsia="en-US"/>
        </w:rPr>
        <w:t xml:space="preserve"> z siedzibą przy ul.</w:t>
      </w:r>
      <w:r w:rsidR="002C7B4D" w:rsidRPr="0083650C">
        <w:rPr>
          <w:rFonts w:eastAsia="Calibri"/>
          <w:sz w:val="21"/>
          <w:szCs w:val="21"/>
          <w:lang w:eastAsia="en-US"/>
        </w:rPr>
        <w:t xml:space="preserve"> Ogrody Zamkowe 5 </w:t>
      </w:r>
      <w:r w:rsidRPr="0083650C">
        <w:rPr>
          <w:rFonts w:eastAsia="Calibri"/>
          <w:sz w:val="21"/>
          <w:szCs w:val="21"/>
          <w:lang w:eastAsia="en-US"/>
        </w:rPr>
        <w:t xml:space="preserve">, </w:t>
      </w:r>
      <w:r w:rsidR="00A808AE" w:rsidRPr="0083650C">
        <w:rPr>
          <w:sz w:val="21"/>
          <w:szCs w:val="21"/>
        </w:rPr>
        <w:t>Oddział</w:t>
      </w:r>
      <w:r w:rsidR="002C7B4D" w:rsidRPr="0083650C">
        <w:rPr>
          <w:sz w:val="21"/>
          <w:szCs w:val="21"/>
        </w:rPr>
        <w:t xml:space="preserve"> Rejonowy Polskiego Czerwonego Krzyża w Środzie Śląskiej</w:t>
      </w:r>
      <w:r w:rsidR="006C2FBF">
        <w:rPr>
          <w:sz w:val="21"/>
          <w:szCs w:val="21"/>
        </w:rPr>
        <w:t xml:space="preserve"> pl.Wolności 59</w:t>
      </w:r>
      <w:r w:rsidR="005D0248">
        <w:rPr>
          <w:sz w:val="21"/>
          <w:szCs w:val="21"/>
        </w:rPr>
        <w:t xml:space="preserve"> , </w:t>
      </w:r>
    </w:p>
    <w:p w14:paraId="084998BB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>3. Dane osobowe uczestników będą przetwarzane w celu organizacji i przeprowadzenia konkursu, na podstawie zgody (art. 6 ust. 1 lit. a Rozporządzenia Parlamentu Europejskiego i Rady (UE) 2016/679 z dnia 27 kwietnia 2016 r. w sprawie ochrony osób fizycznych w związku z przetwarzaniem danych osobowych i w sprawie swobodnego przepływu takich danych oraz uchylenia dyrektywy 94/46/WE Dz. Urz. UE L 119 z 04.05.2016r., dalej RODO) oraz w ramach realizacji nałożonego na Inspekcję Sanitarną zadania ochrony zdrowia publicznego, w tym prowadzenia działań o charakterze oświatowo-zdrowotnym (art. 6 ust. 1 lit. c RODO).</w:t>
      </w:r>
    </w:p>
    <w:p w14:paraId="0A74FBFA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4. Dane osobowe uczestników nie będą przekazywane innym odbiorcom. </w:t>
      </w:r>
    </w:p>
    <w:p w14:paraId="44F36895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>5. Dane osobowe uczestników nie będą przekazywane do państwa trzeciego lub organizacji międzynarodowej.</w:t>
      </w:r>
    </w:p>
    <w:p w14:paraId="48FFEFE6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>6. Dane osobowe uczestników będą przechowywane do czasu zakończenia konkursu i ogłoszenia wyników o laureatach oraz przez czas archiwizacji- 10 lat.</w:t>
      </w:r>
    </w:p>
    <w:p w14:paraId="1DA3273E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>7. Uczestnicy posiadają prawo dostępu do swoich danych, ich sprostowania, usunięcia lub ograniczenia przetwarzania oraz prawo do cofnięcia zgody w dowolnym momencie bez wpływu na zgodność z prawem przetwarzania, którego dokonano na podstawie zgody przed jej cofnięciem.</w:t>
      </w:r>
    </w:p>
    <w:p w14:paraId="17254374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>8. W przypadku uznania, że prawa uczestników zostały naruszone, uczestnikom przysługuje prawo wniesienia skargi do organu nadzorczego, tj. Prezesa Urzędu Ochrony Danych Osobowych.</w:t>
      </w:r>
    </w:p>
    <w:p w14:paraId="0B996906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>9. Podanie danych osobowych jest dobrowolne, ale niezbędne do przeprowadzenia konkursu. Brak zgody na przetwarzanie danych osobowych uczestnika konkursu jest równoznaczne z bezskutecznością zgłoszenia.</w:t>
      </w:r>
    </w:p>
    <w:p w14:paraId="3CF2C0F4" w14:textId="34DA5ADB" w:rsidR="009E4849" w:rsidRDefault="009E4849" w:rsidP="00DE1DC6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>10. Dane osobowe uczestników nie będą przetwarzane w sposób zautomatyzowany, ani nie będą poddane profilowaniu.</w:t>
      </w:r>
    </w:p>
    <w:p w14:paraId="37DC45A5" w14:textId="77777777" w:rsidR="008426C8" w:rsidRPr="0083650C" w:rsidRDefault="008426C8" w:rsidP="00DE1DC6">
      <w:pPr>
        <w:pStyle w:val="Bezodstpw"/>
        <w:rPr>
          <w:rFonts w:eastAsia="Calibri"/>
          <w:sz w:val="21"/>
          <w:szCs w:val="21"/>
          <w:lang w:eastAsia="en-US"/>
        </w:rPr>
      </w:pPr>
    </w:p>
    <w:p w14:paraId="47E12BFA" w14:textId="77777777" w:rsidR="009E4849" w:rsidRPr="0083650C" w:rsidRDefault="009E4849" w:rsidP="009E4849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b/>
          <w:bCs/>
          <w:sz w:val="21"/>
          <w:szCs w:val="21"/>
          <w:lang w:eastAsia="en-US"/>
        </w:rPr>
      </w:pPr>
      <w:r w:rsidRPr="0083650C">
        <w:rPr>
          <w:rFonts w:eastAsia="Calibri"/>
          <w:b/>
          <w:bCs/>
          <w:sz w:val="21"/>
          <w:szCs w:val="21"/>
          <w:lang w:eastAsia="en-US"/>
        </w:rPr>
        <w:t>Przeniesienie majątkowych praw autorskich</w:t>
      </w:r>
    </w:p>
    <w:p w14:paraId="2460FFC5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1. Organizator zastrzega sobie możliwość wykorzystania prac stanowiących prace konkursowe w formie materiałów prezentacyjnych, w publikacjach, w materiałach oświatowo–zdrowotnych, na stronach internetowych oraz w mediach społecznościowych. </w:t>
      </w:r>
    </w:p>
    <w:p w14:paraId="3840FC43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2. Przesłanie pracy konkursowej w sposób opisany w niniejszym Regulaminie jest równoznaczne z przeniesieniem w odniesieniu do pracy stanowiącej utwór w rozumieniu ustawy z dnia 4 lutego 1994 r. o prawie autorskim i prawach pokrewnych (Dz. U. z 2019 r. poz. 1231) na Organizatora majątkowych praw autorskich do zgłoszonej do konkursu pracy oraz wszystkich jego składników na następujących polach eksploatacji: </w:t>
      </w:r>
    </w:p>
    <w:p w14:paraId="301A6C0F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a) utrwalanie na wszelkich nośnikach materialnych obrazu, </w:t>
      </w:r>
    </w:p>
    <w:p w14:paraId="00B04D80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b) zwielokrotnianie wszystkimi technikami potrzebnymi ze względu na cel dla jakiego Organizator będzie korzystać z prac konkursowych i ich składników, w tym techniką drukarską, reprograficzną, optyczną, techniką cyfrową, </w:t>
      </w:r>
    </w:p>
    <w:p w14:paraId="0699D702" w14:textId="77777777" w:rsidR="009E4849" w:rsidRPr="0083650C" w:rsidRDefault="009E4849" w:rsidP="00DD24D7">
      <w:pPr>
        <w:pStyle w:val="Bezodstpw"/>
        <w:rPr>
          <w:rFonts w:eastAsia="Calibri"/>
          <w:lang w:eastAsia="en-US"/>
        </w:rPr>
      </w:pPr>
      <w:r w:rsidRPr="0083650C">
        <w:rPr>
          <w:rFonts w:eastAsia="Calibri"/>
          <w:lang w:eastAsia="en-US"/>
        </w:rPr>
        <w:t xml:space="preserve">c) wprowadzanie do obrotu, </w:t>
      </w:r>
    </w:p>
    <w:p w14:paraId="56DA2159" w14:textId="77777777" w:rsidR="009E4849" w:rsidRPr="0083650C" w:rsidRDefault="009E4849" w:rsidP="00DD24D7">
      <w:pPr>
        <w:pStyle w:val="Bezodstpw"/>
        <w:rPr>
          <w:rFonts w:eastAsia="Calibri"/>
          <w:lang w:eastAsia="en-US"/>
        </w:rPr>
      </w:pPr>
      <w:r w:rsidRPr="0083650C">
        <w:rPr>
          <w:rFonts w:eastAsia="Calibri"/>
          <w:lang w:eastAsia="en-US"/>
        </w:rPr>
        <w:t xml:space="preserve">d) wprowadzanie do pamięci komputera, </w:t>
      </w:r>
    </w:p>
    <w:p w14:paraId="093E2C75" w14:textId="77777777" w:rsidR="009E4849" w:rsidRPr="0083650C" w:rsidRDefault="009E4849" w:rsidP="00DD24D7">
      <w:pPr>
        <w:pStyle w:val="Bezodstpw"/>
        <w:rPr>
          <w:rFonts w:eastAsia="Calibri"/>
          <w:lang w:eastAsia="en-US"/>
        </w:rPr>
      </w:pPr>
      <w:r w:rsidRPr="0083650C">
        <w:rPr>
          <w:rFonts w:eastAsia="Calibri"/>
          <w:lang w:eastAsia="en-US"/>
        </w:rPr>
        <w:t xml:space="preserve">e) publiczne wykonywanie lub odtwarzanie, </w:t>
      </w:r>
    </w:p>
    <w:p w14:paraId="313C45EB" w14:textId="77777777" w:rsidR="009E4849" w:rsidRPr="0083650C" w:rsidRDefault="009E4849" w:rsidP="00DD24D7">
      <w:pPr>
        <w:pStyle w:val="Bezodstpw"/>
        <w:rPr>
          <w:rFonts w:eastAsia="Calibri"/>
          <w:lang w:eastAsia="en-US"/>
        </w:rPr>
      </w:pPr>
      <w:r w:rsidRPr="0083650C">
        <w:rPr>
          <w:rFonts w:eastAsia="Calibri"/>
          <w:lang w:eastAsia="en-US"/>
        </w:rPr>
        <w:t xml:space="preserve">f) wyświetlanie, </w:t>
      </w:r>
    </w:p>
    <w:p w14:paraId="705311CC" w14:textId="77777777" w:rsidR="009E4849" w:rsidRPr="0083650C" w:rsidRDefault="009E4849" w:rsidP="00DD24D7">
      <w:pPr>
        <w:pStyle w:val="Bezodstpw"/>
        <w:rPr>
          <w:rFonts w:eastAsia="Calibri"/>
          <w:lang w:eastAsia="en-US"/>
        </w:rPr>
      </w:pPr>
      <w:r w:rsidRPr="0083650C">
        <w:rPr>
          <w:rFonts w:eastAsia="Calibri"/>
          <w:lang w:eastAsia="en-US"/>
        </w:rPr>
        <w:t xml:space="preserve">g) wystawianie, </w:t>
      </w:r>
    </w:p>
    <w:p w14:paraId="3DDEBF9D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h) publiczne udostępnianie prac konkursowych lub ich poszczególnych składników w taki sposób, aby każdy mógł mieć do nich dostęp w miejscu i czasie przez siebie wybranym (w tym za pośrednictwem Internetu), a także poprzez sieć komunikacji indywidualnej, </w:t>
      </w:r>
    </w:p>
    <w:p w14:paraId="2569B14B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i) wykorzystanie całości lub fragmentu pracy konkursowej lub jej poszczególnych składników, zarówno w formie oryginalnej jak i w formie opracowania. </w:t>
      </w:r>
    </w:p>
    <w:p w14:paraId="62C35A1E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3. Przeniesienie majątkowych praw autorskich na wszystkich polach eksploatacji, wymienionych w ust. 2, następuje nieodpłatnie z chwilą zgłoszenia i przesłania pracy konkursowej. </w:t>
      </w:r>
    </w:p>
    <w:p w14:paraId="7B6522DC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4. W związku z przeniesieniem majątkowych praw autorskich Organizator nabywa także prawo do zezwalania na rozporządzanie i korzystanie z całości zgłoszonej do konkursu pracy lub jej części, w kraju i za granicą, przez czas nieograniczony, bez względu na ilość odtworzeń i skalę wykorzystywania oraz bez względu na ich rozpowszechnienie bądź nieprzystąpienie do ich rozpowszechnienia. </w:t>
      </w:r>
    </w:p>
    <w:p w14:paraId="71F75CB0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 xml:space="preserve">5. Przesłanie pracy konkursowej równoznaczne jest także z udzieleniem Organizatorowi prawa do przeniesienia praw, o których mowa w ust. 1 i 3, na osobę lub osoby trzecie w całości lub w części bądź udzieleniem licencji w tym zakresie oraz zobowiązaniem się przez zgłaszającego do niewykonywania przysługujących mu do pracy konkursowej osobistych praw autorskich polegających na prawie do nienaruszalności pracy i jej formy. </w:t>
      </w:r>
    </w:p>
    <w:p w14:paraId="39ABB510" w14:textId="77777777" w:rsidR="009E4849" w:rsidRPr="0083650C" w:rsidRDefault="009E4849" w:rsidP="00DD24D7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lastRenderedPageBreak/>
        <w:t xml:space="preserve">6. Organizator nie ponosi odpowiedzialności za naruszenie przez zgłaszającego pracę konkursową jakichkolwiek praw osób trzecich w związku z przeniesieniem majątkowych praw autorskich do pracy konkursowej lub jej poszczególnych składników w sposób i zakresie opisanym w niniejszym Regulaminie. </w:t>
      </w:r>
    </w:p>
    <w:p w14:paraId="5501A6A4" w14:textId="5AE21666" w:rsidR="009E4849" w:rsidRPr="0083650C" w:rsidRDefault="009E4849" w:rsidP="0083650C">
      <w:pPr>
        <w:pStyle w:val="Bezodstpw"/>
        <w:rPr>
          <w:rFonts w:eastAsia="Calibri"/>
          <w:sz w:val="21"/>
          <w:szCs w:val="21"/>
          <w:lang w:eastAsia="en-US"/>
        </w:rPr>
      </w:pPr>
      <w:r w:rsidRPr="0083650C">
        <w:rPr>
          <w:rFonts w:eastAsia="Calibri"/>
          <w:sz w:val="21"/>
          <w:szCs w:val="21"/>
          <w:lang w:eastAsia="en-US"/>
        </w:rPr>
        <w:t>7. Z chwilą przesłania pracy konkursowej Organizator otrzymuje na własność wszystkie egzemplarze i nośniki, na których praca konkursowa została utrwalona</w:t>
      </w:r>
      <w:r w:rsidR="0083650C">
        <w:rPr>
          <w:rFonts w:eastAsia="Calibri"/>
          <w:sz w:val="21"/>
          <w:szCs w:val="21"/>
          <w:lang w:eastAsia="en-US"/>
        </w:rPr>
        <w:t>.</w:t>
      </w:r>
    </w:p>
    <w:p w14:paraId="5D0987BD" w14:textId="00DDDFDF" w:rsidR="00700930" w:rsidRPr="0083650C" w:rsidRDefault="009E4849" w:rsidP="0083650C">
      <w:pPr>
        <w:spacing w:line="24" w:lineRule="atLeast"/>
        <w:jc w:val="both"/>
        <w:rPr>
          <w:sz w:val="21"/>
          <w:szCs w:val="21"/>
        </w:rPr>
      </w:pPr>
      <w:r w:rsidRPr="0083650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6A461" wp14:editId="512FF13F">
                <wp:simplePos x="0" y="0"/>
                <wp:positionH relativeFrom="column">
                  <wp:posOffset>843280</wp:posOffset>
                </wp:positionH>
                <wp:positionV relativeFrom="paragraph">
                  <wp:posOffset>28575</wp:posOffset>
                </wp:positionV>
                <wp:extent cx="3495675" cy="62357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AF6A7" w14:textId="646E5510" w:rsidR="009E4849" w:rsidRPr="00F80AF8" w:rsidRDefault="009E4849" w:rsidP="009E4849">
                            <w:r>
                              <w:t xml:space="preserve">     </w:t>
                            </w:r>
                            <w:r>
                              <w:tab/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6A46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66.4pt;margin-top:2.25pt;width:275.25pt;height:4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" filled="f" stroked="f">
                <v:textbox style="mso-fit-shape-to-text:t">
                  <w:txbxContent>
                    <w:p w14:paraId="0B9AF6A7" w14:textId="646E5510" w:rsidR="009E4849" w:rsidRPr="00F80AF8" w:rsidRDefault="009E4849" w:rsidP="009E4849">
                      <w:r>
                        <w:t xml:space="preserve">     </w:t>
                      </w:r>
                      <w:r>
                        <w:tab/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0930" w:rsidRPr="0083650C" w:rsidSect="0083650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0C8"/>
    <w:multiLevelType w:val="hybridMultilevel"/>
    <w:tmpl w:val="2B86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7642"/>
    <w:multiLevelType w:val="hybridMultilevel"/>
    <w:tmpl w:val="256CE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1316"/>
    <w:multiLevelType w:val="singleLevel"/>
    <w:tmpl w:val="59B00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" w15:restartNumberingAfterBreak="0">
    <w:nsid w:val="24DE0BE9"/>
    <w:multiLevelType w:val="hybridMultilevel"/>
    <w:tmpl w:val="98F2E634"/>
    <w:lvl w:ilvl="0" w:tplc="287C6E92">
      <w:start w:val="1"/>
      <w:numFmt w:val="lowerLetter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B1211A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50E45"/>
    <w:multiLevelType w:val="hybridMultilevel"/>
    <w:tmpl w:val="3DAEA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940"/>
    <w:multiLevelType w:val="hybridMultilevel"/>
    <w:tmpl w:val="AE7C3D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481231"/>
    <w:multiLevelType w:val="hybridMultilevel"/>
    <w:tmpl w:val="45A0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2CE6"/>
    <w:multiLevelType w:val="hybridMultilevel"/>
    <w:tmpl w:val="84C28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33FAB"/>
    <w:multiLevelType w:val="hybridMultilevel"/>
    <w:tmpl w:val="1E8EB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545D6"/>
    <w:multiLevelType w:val="singleLevel"/>
    <w:tmpl w:val="BD1ECFF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15F669C"/>
    <w:multiLevelType w:val="singleLevel"/>
    <w:tmpl w:val="981A980C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FB56BEB"/>
    <w:multiLevelType w:val="hybridMultilevel"/>
    <w:tmpl w:val="AF560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4A47B3"/>
    <w:multiLevelType w:val="singleLevel"/>
    <w:tmpl w:val="B9267B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49257416">
    <w:abstractNumId w:val="12"/>
  </w:num>
  <w:num w:numId="2" w16cid:durableId="302583634">
    <w:abstractNumId w:val="2"/>
  </w:num>
  <w:num w:numId="3" w16cid:durableId="799802982">
    <w:abstractNumId w:val="9"/>
  </w:num>
  <w:num w:numId="4" w16cid:durableId="1093866222">
    <w:abstractNumId w:val="10"/>
  </w:num>
  <w:num w:numId="5" w16cid:durableId="2002196505">
    <w:abstractNumId w:val="3"/>
  </w:num>
  <w:num w:numId="6" w16cid:durableId="2057506034">
    <w:abstractNumId w:val="8"/>
  </w:num>
  <w:num w:numId="7" w16cid:durableId="1798646425">
    <w:abstractNumId w:val="4"/>
  </w:num>
  <w:num w:numId="8" w16cid:durableId="991523147">
    <w:abstractNumId w:val="7"/>
  </w:num>
  <w:num w:numId="9" w16cid:durableId="697004105">
    <w:abstractNumId w:val="0"/>
  </w:num>
  <w:num w:numId="10" w16cid:durableId="1450006463">
    <w:abstractNumId w:val="1"/>
  </w:num>
  <w:num w:numId="11" w16cid:durableId="73094482">
    <w:abstractNumId w:val="11"/>
  </w:num>
  <w:num w:numId="12" w16cid:durableId="213782659">
    <w:abstractNumId w:val="5"/>
  </w:num>
  <w:num w:numId="13" w16cid:durableId="1777287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54"/>
    <w:rsid w:val="00001496"/>
    <w:rsid w:val="00002354"/>
    <w:rsid w:val="000E6C4C"/>
    <w:rsid w:val="000F435D"/>
    <w:rsid w:val="00110064"/>
    <w:rsid w:val="001964AC"/>
    <w:rsid w:val="001A46AD"/>
    <w:rsid w:val="001B6DA1"/>
    <w:rsid w:val="001C1EAA"/>
    <w:rsid w:val="00212DBD"/>
    <w:rsid w:val="002552B0"/>
    <w:rsid w:val="002A4C0E"/>
    <w:rsid w:val="002C7B4D"/>
    <w:rsid w:val="00330A93"/>
    <w:rsid w:val="00405056"/>
    <w:rsid w:val="004C3D50"/>
    <w:rsid w:val="005143AB"/>
    <w:rsid w:val="005A20FC"/>
    <w:rsid w:val="005D0248"/>
    <w:rsid w:val="006C2FBF"/>
    <w:rsid w:val="00700930"/>
    <w:rsid w:val="0083650C"/>
    <w:rsid w:val="008426C8"/>
    <w:rsid w:val="008B75E8"/>
    <w:rsid w:val="008E0F05"/>
    <w:rsid w:val="00913F71"/>
    <w:rsid w:val="00921CD6"/>
    <w:rsid w:val="009E4849"/>
    <w:rsid w:val="009F1261"/>
    <w:rsid w:val="009F1FC5"/>
    <w:rsid w:val="009F44DB"/>
    <w:rsid w:val="00A76F27"/>
    <w:rsid w:val="00A808AE"/>
    <w:rsid w:val="00A86854"/>
    <w:rsid w:val="00AD35CC"/>
    <w:rsid w:val="00B54E74"/>
    <w:rsid w:val="00BB3CA6"/>
    <w:rsid w:val="00C9732B"/>
    <w:rsid w:val="00CA1BD7"/>
    <w:rsid w:val="00CE3C5D"/>
    <w:rsid w:val="00D508DF"/>
    <w:rsid w:val="00D8592D"/>
    <w:rsid w:val="00DA6279"/>
    <w:rsid w:val="00DD24D7"/>
    <w:rsid w:val="00DE1DC6"/>
    <w:rsid w:val="00E03351"/>
    <w:rsid w:val="00E84543"/>
    <w:rsid w:val="00EB0109"/>
    <w:rsid w:val="00EF6CFC"/>
    <w:rsid w:val="00F5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9E53"/>
  <w15:docId w15:val="{46C362D8-59C4-41C4-AA26-7D51328D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1EAA"/>
    <w:rPr>
      <w:color w:val="0000FF"/>
      <w:u w:val="single"/>
    </w:rPr>
  </w:style>
  <w:style w:type="paragraph" w:customStyle="1" w:styleId="Standard">
    <w:name w:val="Standard"/>
    <w:rsid w:val="001C1EA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1C1EAA"/>
    <w:rPr>
      <w:i/>
      <w:iCs/>
    </w:rPr>
  </w:style>
  <w:style w:type="paragraph" w:styleId="Akapitzlist">
    <w:name w:val="List Paragraph"/>
    <w:basedOn w:val="Normalny"/>
    <w:uiPriority w:val="34"/>
    <w:qFormat/>
    <w:rsid w:val="009E4849"/>
    <w:pPr>
      <w:suppressAutoHyphens/>
      <w:ind w:left="720"/>
      <w:contextualSpacing/>
    </w:pPr>
    <w:rPr>
      <w:lang w:eastAsia="ar-SA"/>
    </w:rPr>
  </w:style>
  <w:style w:type="character" w:customStyle="1" w:styleId="markedcontent">
    <w:name w:val="markedcontent"/>
    <w:basedOn w:val="Domylnaczcionkaakapitu"/>
    <w:rsid w:val="000F435D"/>
  </w:style>
  <w:style w:type="paragraph" w:styleId="Bezodstpw">
    <w:name w:val="No Spacing"/>
    <w:uiPriority w:val="1"/>
    <w:qFormat/>
    <w:rsid w:val="00DD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E912-41D1-496E-B2D5-8AFF7B40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Mróz</dc:creator>
  <cp:keywords/>
  <dc:description/>
  <cp:lastModifiedBy>PSSE Środa Śląska - Anna Mróz</cp:lastModifiedBy>
  <cp:revision>5</cp:revision>
  <cp:lastPrinted>2022-06-15T07:22:00Z</cp:lastPrinted>
  <dcterms:created xsi:type="dcterms:W3CDTF">2023-10-25T12:55:00Z</dcterms:created>
  <dcterms:modified xsi:type="dcterms:W3CDTF">2023-11-03T07:02:00Z</dcterms:modified>
</cp:coreProperties>
</file>