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1843"/>
        <w:gridCol w:w="4678"/>
        <w:gridCol w:w="5812"/>
        <w:gridCol w:w="1359"/>
      </w:tblGrid>
      <w:tr w:rsidR="00A06425" w:rsidRPr="00A06425" w:rsidTr="00AF79E0">
        <w:tc>
          <w:tcPr>
            <w:tcW w:w="15393" w:type="dxa"/>
            <w:gridSpan w:val="6"/>
            <w:shd w:val="clear" w:color="auto" w:fill="auto"/>
            <w:vAlign w:val="center"/>
          </w:tcPr>
          <w:p w:rsidR="00A06425" w:rsidRPr="00A06425" w:rsidRDefault="00A06425" w:rsidP="00EB05F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1626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AF79E0" w:rsidRPr="00AF79E0">
              <w:rPr>
                <w:rFonts w:asciiTheme="minorHAnsi" w:hAnsiTheme="minorHAnsi" w:cstheme="minorHAnsi"/>
                <w:sz w:val="22"/>
                <w:szCs w:val="22"/>
              </w:rPr>
              <w:t>Dziedzictwo muzyki polskiej w otwartym dostępie</w:t>
            </w:r>
            <w:r w:rsidR="00EB05F1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 </w:t>
            </w:r>
            <w:r w:rsidR="00AF79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F79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Minister Kultury i Dziedzictwa Narodowego, beneficjent Narodowy Instytut Fryderyka Chopina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F79E0">
        <w:tc>
          <w:tcPr>
            <w:tcW w:w="56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72522" w:rsidRPr="00E0206B" w:rsidTr="00AF79E0">
        <w:tc>
          <w:tcPr>
            <w:tcW w:w="567" w:type="dxa"/>
            <w:shd w:val="clear" w:color="auto" w:fill="auto"/>
          </w:tcPr>
          <w:p w:rsidR="00372522" w:rsidRPr="00AF79E0" w:rsidRDefault="00372522" w:rsidP="00AF79E0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223F" w:rsidRDefault="0082223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</w:t>
            </w:r>
          </w:p>
          <w:p w:rsidR="00372522" w:rsidRPr="0082223F" w:rsidRDefault="0082223F" w:rsidP="008222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rzeczowy – Kamienie milowe</w:t>
            </w:r>
          </w:p>
        </w:tc>
        <w:tc>
          <w:tcPr>
            <w:tcW w:w="4678" w:type="dxa"/>
            <w:shd w:val="clear" w:color="auto" w:fill="auto"/>
          </w:tcPr>
          <w:p w:rsidR="00E60DD5" w:rsidRPr="00E60DD5" w:rsidRDefault="00AF79E0" w:rsidP="00430C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podtrzymana</w:t>
            </w:r>
            <w:bookmarkStart w:id="0" w:name="_GoBack"/>
            <w:bookmarkEnd w:id="0"/>
          </w:p>
          <w:p w:rsidR="00E60DD5" w:rsidRDefault="006D5F48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 wypełniania raportu:</w:t>
            </w:r>
          </w:p>
          <w:p w:rsidR="006D5F48" w:rsidRDefault="006D5F48" w:rsidP="006D5F4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-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6D5F48" w:rsidRDefault="006D5F48" w:rsidP="006D5F4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D5F48" w:rsidRDefault="006D5F48" w:rsidP="006D5F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jeśli w KPI wskaźnik nr 1 ma wartość 1 to nie może być przypisany do 4 kamieni milowych o wartości 1, bo wtedy suma to będzie 4, a nie jeden.</w:t>
            </w:r>
          </w:p>
          <w:p w:rsidR="006D5F48" w:rsidRDefault="006D5F48" w:rsidP="006D5F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D5F48" w:rsidRPr="006D5F48" w:rsidRDefault="006D5F48" w:rsidP="006D5F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Można wykazać dany wskaźnik KPI o wartości 1 np. w czterech kamieniach milowych, ale wtedy należy mu przypisać wartość np. 0,25 w każdym z 4 kamieni milowych, tak by łącznia suma była 1. </w:t>
            </w:r>
          </w:p>
          <w:p w:rsidR="00372522" w:rsidRPr="003811CA" w:rsidRDefault="00372522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372522" w:rsidRPr="003811CA" w:rsidRDefault="0082223F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F79E0" w:rsidRPr="00E0206B" w:rsidTr="00AF79E0">
        <w:tc>
          <w:tcPr>
            <w:tcW w:w="567" w:type="dxa"/>
            <w:shd w:val="clear" w:color="auto" w:fill="auto"/>
          </w:tcPr>
          <w:p w:rsidR="00AF79E0" w:rsidRPr="00AF79E0" w:rsidRDefault="00AF79E0" w:rsidP="00AF79E0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79E0" w:rsidRPr="00A06425" w:rsidRDefault="00AF79E0" w:rsidP="00AF79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9E0" w:rsidRPr="00A06425" w:rsidRDefault="00AF79E0" w:rsidP="00AF7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Ponadto, przy przekazanej poprzednio wersji raportu z wymienionymi produktami końcowymi z</w:t>
            </w: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 xml:space="preserve">godnie z wyjaśnieniami na wzorze formularza raportu w kolumnie „Komplementarność względem produktów innych projektów” należy opisać odrębnie wszystkie rozwiązania (systemy, rejestry, e-usługi, </w:t>
            </w:r>
            <w:proofErr w:type="spellStart"/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  <w:r w:rsidRPr="0013070E">
              <w:rPr>
                <w:rFonts w:asciiTheme="minorHAnsi" w:hAnsiTheme="minorHAnsi" w:cstheme="minorHAnsi"/>
                <w:sz w:val="22"/>
                <w:szCs w:val="22"/>
              </w:rPr>
              <w:t xml:space="preserve">) zależne/powiązane w jakikolwiek sposób z/od produktu pn. "...". 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Informacja powinna być p</w:t>
            </w: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rezentowana według porządku: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nazwa</w:t>
            </w: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 xml:space="preserve"> systemu, rejestru, e-usługi, </w:t>
            </w:r>
            <w:proofErr w:type="spellStart"/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 xml:space="preserve">- opis zależności 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oraz aktualny status integracji systemów/implementacji rozwiązania.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AF79E0" w:rsidRPr="0013070E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AF79E0" w:rsidRPr="00826C46" w:rsidRDefault="00AF79E0" w:rsidP="00AF79E0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9E0" w:rsidRPr="00A06425" w:rsidRDefault="00AF79E0" w:rsidP="00AF7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</w:tcPr>
          <w:p w:rsidR="00AF79E0" w:rsidRPr="00E0206B" w:rsidRDefault="00AF79E0" w:rsidP="00AF79E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4C0C6C"/>
    <w:multiLevelType w:val="hybridMultilevel"/>
    <w:tmpl w:val="14041A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9648E"/>
    <w:rsid w:val="002715B2"/>
    <w:rsid w:val="002F6D71"/>
    <w:rsid w:val="003124D1"/>
    <w:rsid w:val="00372522"/>
    <w:rsid w:val="003811CA"/>
    <w:rsid w:val="003B4105"/>
    <w:rsid w:val="00416390"/>
    <w:rsid w:val="00430CC0"/>
    <w:rsid w:val="004953C1"/>
    <w:rsid w:val="004D086F"/>
    <w:rsid w:val="004D7CD5"/>
    <w:rsid w:val="005F6527"/>
    <w:rsid w:val="006705EC"/>
    <w:rsid w:val="00685A9C"/>
    <w:rsid w:val="006A3E01"/>
    <w:rsid w:val="006D4ABF"/>
    <w:rsid w:val="006D5F48"/>
    <w:rsid w:val="006E16E9"/>
    <w:rsid w:val="00710E3D"/>
    <w:rsid w:val="007B2A31"/>
    <w:rsid w:val="00807385"/>
    <w:rsid w:val="0082223F"/>
    <w:rsid w:val="008802DB"/>
    <w:rsid w:val="00895A9D"/>
    <w:rsid w:val="008D6EB6"/>
    <w:rsid w:val="00944932"/>
    <w:rsid w:val="009E5FDB"/>
    <w:rsid w:val="00A06425"/>
    <w:rsid w:val="00A81211"/>
    <w:rsid w:val="00AC7796"/>
    <w:rsid w:val="00AD79F6"/>
    <w:rsid w:val="00AF79E0"/>
    <w:rsid w:val="00B419DB"/>
    <w:rsid w:val="00B871B6"/>
    <w:rsid w:val="00C64B1B"/>
    <w:rsid w:val="00CD5EB0"/>
    <w:rsid w:val="00CF1637"/>
    <w:rsid w:val="00DC3DC5"/>
    <w:rsid w:val="00E0206B"/>
    <w:rsid w:val="00E14C33"/>
    <w:rsid w:val="00E60DD5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F7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2</cp:revision>
  <dcterms:created xsi:type="dcterms:W3CDTF">2021-01-13T14:30:00Z</dcterms:created>
  <dcterms:modified xsi:type="dcterms:W3CDTF">2021-01-13T14:30:00Z</dcterms:modified>
</cp:coreProperties>
</file>