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1E4A5F53" w:rsidR="000B0703" w:rsidRPr="007F00CA" w:rsidRDefault="000B0703" w:rsidP="00F05986">
      <w:pPr>
        <w:spacing w:after="0" w:line="360" w:lineRule="auto"/>
        <w:ind w:left="4678"/>
        <w:rPr>
          <w:rFonts w:ascii="Arial" w:hAnsi="Arial" w:cs="Arial"/>
          <w:sz w:val="24"/>
          <w:szCs w:val="24"/>
        </w:rPr>
      </w:pPr>
      <w:r w:rsidRPr="007F00CA">
        <w:rPr>
          <w:rFonts w:ascii="Arial" w:hAnsi="Arial" w:cs="Arial"/>
          <w:sz w:val="24"/>
          <w:szCs w:val="24"/>
        </w:rPr>
        <w:t xml:space="preserve">Załącznik nr </w:t>
      </w:r>
      <w:r w:rsidR="00285F8F">
        <w:rPr>
          <w:rFonts w:ascii="Arial" w:hAnsi="Arial" w:cs="Arial"/>
          <w:sz w:val="24"/>
          <w:szCs w:val="24"/>
        </w:rPr>
        <w:t>6</w:t>
      </w:r>
      <w:r w:rsidR="00D5352C" w:rsidRPr="007F00CA">
        <w:rPr>
          <w:rFonts w:ascii="Arial" w:hAnsi="Arial" w:cs="Arial"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39DB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24CED65B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Pr="007F00C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Pr="007F00CA">
        <w:rPr>
          <w:rFonts w:ascii="Arial" w:eastAsia="Calibri" w:hAnsi="Arial" w:cs="Arial"/>
        </w:rPr>
        <w:t>http://rzeszow.rdos.gov.pl/kontakt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062632B3" w:rsidR="00063F0F" w:rsidRPr="007F00CA" w:rsidRDefault="00302726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7F00CA">
          <w:rPr>
            <w:rStyle w:val="Hipercze"/>
            <w:rFonts w:ascii="Arial" w:hAnsi="Arial" w:cs="Arial"/>
          </w:rPr>
          <w:t>iod.rzeszow@rdos.gov.pl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  <w:r w:rsidR="007A3F04">
        <w:rPr>
          <w:rFonts w:ascii="Arial" w:eastAsia="Calibri" w:hAnsi="Arial" w:cs="Arial"/>
        </w:rPr>
        <w:t>Możliwy jest również kontakt osobisty w siedzibie Urzędu przy Al. Piłsudskiego 38 w Rzeszowie.</w:t>
      </w:r>
    </w:p>
    <w:p w14:paraId="15884E9F" w14:textId="5BE0EEAA" w:rsidR="008B1F6B" w:rsidRPr="0032426E" w:rsidRDefault="00731967" w:rsidP="0032426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 xml:space="preserve">Pani/Pana dane osobowe przetwarzane będą na podstawie art. 6 ust. 1 lit. </w:t>
      </w:r>
      <w:r w:rsidR="00D31314" w:rsidRPr="007F00CA">
        <w:rPr>
          <w:rFonts w:ascii="Arial" w:hAnsi="Arial" w:cs="Arial"/>
        </w:rPr>
        <w:br/>
        <w:t xml:space="preserve">b i </w:t>
      </w:r>
      <w:r w:rsidRPr="007F00CA">
        <w:rPr>
          <w:rFonts w:ascii="Arial" w:hAnsi="Arial" w:cs="Arial"/>
        </w:rPr>
        <w:t xml:space="preserve">c rozporządzenia RODO w celu </w:t>
      </w:r>
      <w:r w:rsidR="00D31314" w:rsidRPr="007F00CA">
        <w:rPr>
          <w:rFonts w:ascii="Arial" w:hAnsi="Arial" w:cs="Arial"/>
        </w:rPr>
        <w:t xml:space="preserve">związanym ze wszczęciem postepowania o </w:t>
      </w:r>
      <w:r w:rsidR="00CD2411" w:rsidRPr="007F00CA">
        <w:rPr>
          <w:rFonts w:ascii="Arial" w:hAnsi="Arial" w:cs="Arial"/>
        </w:rPr>
        <w:t>udzielenie</w:t>
      </w:r>
      <w:r w:rsidR="00D31314" w:rsidRPr="007F00CA">
        <w:rPr>
          <w:rFonts w:ascii="Arial" w:hAnsi="Arial" w:cs="Arial"/>
        </w:rPr>
        <w:t xml:space="preserve"> zamówienia publicznego prowadzonego w procedurze zapytania ofertowe</w:t>
      </w:r>
      <w:r w:rsidR="00AE4CEF" w:rsidRPr="007F00CA">
        <w:rPr>
          <w:rFonts w:ascii="Arial" w:hAnsi="Arial" w:cs="Arial"/>
        </w:rPr>
        <w:t>go</w:t>
      </w:r>
      <w:r w:rsidR="00FD1654">
        <w:rPr>
          <w:rFonts w:ascii="Arial" w:hAnsi="Arial" w:cs="Arial"/>
        </w:rPr>
        <w:t xml:space="preserve"> </w:t>
      </w:r>
      <w:r w:rsidR="005A1A85">
        <w:rPr>
          <w:rFonts w:ascii="Arial" w:hAnsi="Arial" w:cs="Arial"/>
        </w:rPr>
        <w:t>–</w:t>
      </w:r>
      <w:r w:rsidR="00DA2377">
        <w:rPr>
          <w:rFonts w:ascii="Arial" w:hAnsi="Arial" w:cs="Arial"/>
        </w:rPr>
        <w:t xml:space="preserve"> </w:t>
      </w:r>
      <w:r w:rsidR="005A1A85">
        <w:rPr>
          <w:rFonts w:ascii="Arial" w:hAnsi="Arial" w:cs="Arial"/>
        </w:rPr>
        <w:t>Świadczenie usług nadzoru nad robotami budowlanymi</w:t>
      </w:r>
      <w:r w:rsidR="003870D0" w:rsidRPr="003870D0">
        <w:rPr>
          <w:rFonts w:ascii="Arial" w:hAnsi="Arial" w:cs="Arial"/>
        </w:rPr>
        <w:t xml:space="preserve"> </w:t>
      </w:r>
      <w:r w:rsidR="00E10DF8">
        <w:rPr>
          <w:rFonts w:ascii="Arial" w:hAnsi="Arial" w:cs="Arial"/>
        </w:rPr>
        <w:t>– znak postępowania:</w:t>
      </w:r>
      <w:r w:rsidR="0032426E">
        <w:rPr>
          <w:rFonts w:ascii="Arial" w:hAnsi="Arial" w:cs="Arial"/>
        </w:rPr>
        <w:t xml:space="preserve"> </w:t>
      </w:r>
      <w:r w:rsidR="00E10DF8" w:rsidRPr="0032426E">
        <w:rPr>
          <w:rFonts w:ascii="Arial" w:hAnsi="Arial" w:cs="Arial"/>
        </w:rPr>
        <w:t>WOA.261.</w:t>
      </w:r>
      <w:r w:rsidR="00CA4469">
        <w:rPr>
          <w:rFonts w:ascii="Arial" w:hAnsi="Arial" w:cs="Arial"/>
        </w:rPr>
        <w:t>74</w:t>
      </w:r>
      <w:r w:rsidR="00E10DF8" w:rsidRPr="0032426E">
        <w:rPr>
          <w:rFonts w:ascii="Arial" w:hAnsi="Arial" w:cs="Arial"/>
        </w:rPr>
        <w:t>.202</w:t>
      </w:r>
      <w:r w:rsidR="00085093" w:rsidRPr="0032426E">
        <w:rPr>
          <w:rFonts w:ascii="Arial" w:hAnsi="Arial" w:cs="Arial"/>
        </w:rPr>
        <w:t>2</w:t>
      </w:r>
      <w:r w:rsidR="00E10DF8" w:rsidRPr="0032426E">
        <w:rPr>
          <w:rFonts w:ascii="Arial" w:hAnsi="Arial" w:cs="Arial"/>
        </w:rPr>
        <w:t>.ŁK.</w:t>
      </w:r>
      <w:r w:rsidR="0032426E" w:rsidRPr="0032426E">
        <w:rPr>
          <w:rFonts w:ascii="Arial" w:hAnsi="Arial" w:cs="Arial"/>
        </w:rPr>
        <w:t>3</w:t>
      </w:r>
      <w:r w:rsidR="003A68A8" w:rsidRPr="0032426E">
        <w:rPr>
          <w:rFonts w:ascii="Arial" w:hAnsi="Arial" w:cs="Arial"/>
        </w:rPr>
        <w:t>.</w:t>
      </w:r>
    </w:p>
    <w:p w14:paraId="22AA26E0" w14:textId="5B6106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Odbiorcami Pani/Pana danych os</w:t>
      </w:r>
      <w:r w:rsidR="00D31314" w:rsidRPr="007F00CA">
        <w:rPr>
          <w:rFonts w:ascii="Arial" w:hAnsi="Arial" w:cs="Arial"/>
        </w:rPr>
        <w:t>obowych będą osoby lub podmioty, którym udostępni</w:t>
      </w:r>
      <w:r w:rsidR="001149AE">
        <w:rPr>
          <w:rFonts w:ascii="Arial" w:hAnsi="Arial" w:cs="Arial"/>
        </w:rPr>
        <w:t>ona</w:t>
      </w:r>
      <w:r w:rsidR="00D31314" w:rsidRPr="007F00CA">
        <w:rPr>
          <w:rFonts w:ascii="Arial" w:hAnsi="Arial" w:cs="Arial"/>
        </w:rPr>
        <w:t xml:space="preserve"> zostanie dokumentacja postepowania w oparciu o ustawę o dostępie do informacji publicznej z dnia 26 września 2001</w:t>
      </w:r>
      <w:r w:rsidR="007D1EC7" w:rsidRPr="007F00CA">
        <w:rPr>
          <w:rFonts w:ascii="Arial" w:hAnsi="Arial" w:cs="Arial"/>
        </w:rPr>
        <w:t xml:space="preserve"> </w:t>
      </w:r>
      <w:r w:rsidR="00D31314" w:rsidRPr="007F00CA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72801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DC4275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 xml:space="preserve">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36EE" w14:textId="77777777" w:rsidR="003B660F" w:rsidRDefault="003B6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A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A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46B8" w14:textId="77777777" w:rsidR="003B660F" w:rsidRDefault="003B6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68BC" w14:textId="77777777" w:rsidR="003B660F" w:rsidRDefault="003B6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FE3D" w14:textId="77777777" w:rsidR="003B660F" w:rsidRDefault="003B66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739F4FCD" w:rsidR="007F00CA" w:rsidRDefault="003B660F" w:rsidP="003B660F">
    <w:pPr>
      <w:pStyle w:val="Nagwek"/>
      <w:ind w:left="-426"/>
      <w:jc w:val="center"/>
    </w:pPr>
    <w:r w:rsidRPr="00161E32">
      <w:rPr>
        <w:noProof/>
      </w:rPr>
      <w:drawing>
        <wp:inline distT="0" distB="0" distL="0" distR="0" wp14:anchorId="4DAE432B" wp14:editId="597D2E47">
          <wp:extent cx="5760720" cy="664698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7805">
    <w:abstractNumId w:val="6"/>
  </w:num>
  <w:num w:numId="2" w16cid:durableId="1795831127">
    <w:abstractNumId w:val="4"/>
  </w:num>
  <w:num w:numId="3" w16cid:durableId="1523392993">
    <w:abstractNumId w:val="0"/>
  </w:num>
  <w:num w:numId="4" w16cid:durableId="1977442574">
    <w:abstractNumId w:val="3"/>
  </w:num>
  <w:num w:numId="5" w16cid:durableId="22174576">
    <w:abstractNumId w:val="1"/>
  </w:num>
  <w:num w:numId="6" w16cid:durableId="1635869874">
    <w:abstractNumId w:val="2"/>
  </w:num>
  <w:num w:numId="7" w16cid:durableId="1898859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63F0F"/>
    <w:rsid w:val="00082753"/>
    <w:rsid w:val="00085093"/>
    <w:rsid w:val="000B0703"/>
    <w:rsid w:val="001001B5"/>
    <w:rsid w:val="001149AE"/>
    <w:rsid w:val="00170144"/>
    <w:rsid w:val="001D1ADB"/>
    <w:rsid w:val="001D7A13"/>
    <w:rsid w:val="001E1D9D"/>
    <w:rsid w:val="002508CB"/>
    <w:rsid w:val="00285F8F"/>
    <w:rsid w:val="00302726"/>
    <w:rsid w:val="0032426E"/>
    <w:rsid w:val="00324D3F"/>
    <w:rsid w:val="0034777F"/>
    <w:rsid w:val="0035728B"/>
    <w:rsid w:val="00371E24"/>
    <w:rsid w:val="00374BD8"/>
    <w:rsid w:val="003870D0"/>
    <w:rsid w:val="003A68A8"/>
    <w:rsid w:val="003B660F"/>
    <w:rsid w:val="003F1BC4"/>
    <w:rsid w:val="00484751"/>
    <w:rsid w:val="004E1C93"/>
    <w:rsid w:val="0050282C"/>
    <w:rsid w:val="005071D8"/>
    <w:rsid w:val="00517BF5"/>
    <w:rsid w:val="00526F79"/>
    <w:rsid w:val="0053668D"/>
    <w:rsid w:val="00551D49"/>
    <w:rsid w:val="0056182C"/>
    <w:rsid w:val="005719B2"/>
    <w:rsid w:val="00576624"/>
    <w:rsid w:val="005A1A85"/>
    <w:rsid w:val="005D7F28"/>
    <w:rsid w:val="005E3144"/>
    <w:rsid w:val="005E6D32"/>
    <w:rsid w:val="005F4423"/>
    <w:rsid w:val="005F6DA5"/>
    <w:rsid w:val="00601343"/>
    <w:rsid w:val="00614E72"/>
    <w:rsid w:val="00687001"/>
    <w:rsid w:val="00692292"/>
    <w:rsid w:val="006A2720"/>
    <w:rsid w:val="006A6DFA"/>
    <w:rsid w:val="006D45C2"/>
    <w:rsid w:val="006F258B"/>
    <w:rsid w:val="00731967"/>
    <w:rsid w:val="00791000"/>
    <w:rsid w:val="007A3F04"/>
    <w:rsid w:val="007D1EC7"/>
    <w:rsid w:val="007F00CA"/>
    <w:rsid w:val="007F1587"/>
    <w:rsid w:val="007F39DB"/>
    <w:rsid w:val="00801091"/>
    <w:rsid w:val="00821B82"/>
    <w:rsid w:val="00845DFA"/>
    <w:rsid w:val="008706B7"/>
    <w:rsid w:val="008A2902"/>
    <w:rsid w:val="008A74F9"/>
    <w:rsid w:val="008B1F6B"/>
    <w:rsid w:val="008B4D05"/>
    <w:rsid w:val="00937C94"/>
    <w:rsid w:val="00942336"/>
    <w:rsid w:val="00956A98"/>
    <w:rsid w:val="0096265F"/>
    <w:rsid w:val="009737D9"/>
    <w:rsid w:val="009E1B4A"/>
    <w:rsid w:val="00A00AAD"/>
    <w:rsid w:val="00A260BA"/>
    <w:rsid w:val="00A30044"/>
    <w:rsid w:val="00A449B7"/>
    <w:rsid w:val="00A705E9"/>
    <w:rsid w:val="00AA251D"/>
    <w:rsid w:val="00AA3934"/>
    <w:rsid w:val="00AE4CEF"/>
    <w:rsid w:val="00B74C5D"/>
    <w:rsid w:val="00BD3B33"/>
    <w:rsid w:val="00C10DDE"/>
    <w:rsid w:val="00C31BD8"/>
    <w:rsid w:val="00C32772"/>
    <w:rsid w:val="00CA4469"/>
    <w:rsid w:val="00CD2411"/>
    <w:rsid w:val="00CD250E"/>
    <w:rsid w:val="00CD4233"/>
    <w:rsid w:val="00D03F8A"/>
    <w:rsid w:val="00D05413"/>
    <w:rsid w:val="00D31314"/>
    <w:rsid w:val="00D5352C"/>
    <w:rsid w:val="00D603F3"/>
    <w:rsid w:val="00D81B02"/>
    <w:rsid w:val="00DA2377"/>
    <w:rsid w:val="00DA4950"/>
    <w:rsid w:val="00DC1849"/>
    <w:rsid w:val="00DC4275"/>
    <w:rsid w:val="00DD624F"/>
    <w:rsid w:val="00E03DF6"/>
    <w:rsid w:val="00E05447"/>
    <w:rsid w:val="00E10DF8"/>
    <w:rsid w:val="00EB10BD"/>
    <w:rsid w:val="00EC1FBC"/>
    <w:rsid w:val="00EF63C6"/>
    <w:rsid w:val="00F05986"/>
    <w:rsid w:val="00F40EEB"/>
    <w:rsid w:val="00F871AA"/>
    <w:rsid w:val="00F95377"/>
    <w:rsid w:val="00FC374C"/>
    <w:rsid w:val="00FD1654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2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2022-12-23T10:50:00Z</cp:lastPrinted>
  <dcterms:created xsi:type="dcterms:W3CDTF">2023-02-24T08:29:00Z</dcterms:created>
  <dcterms:modified xsi:type="dcterms:W3CDTF">2023-02-24T08:29:00Z</dcterms:modified>
</cp:coreProperties>
</file>