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BD9C" w14:textId="3AD9CACF" w:rsidR="00D5586C" w:rsidRPr="00FF157D" w:rsidRDefault="00207D13" w:rsidP="0063020E">
      <w:pPr>
        <w:pStyle w:val="OZNZACZNIKAwskazanienrzacznika"/>
        <w:tabs>
          <w:tab w:val="left" w:pos="7635"/>
        </w:tabs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ab/>
      </w:r>
    </w:p>
    <w:p w14:paraId="58AAFB0D" w14:textId="77777777" w:rsidR="00925F98" w:rsidRPr="00FF157D" w:rsidRDefault="00925F98" w:rsidP="00925F98">
      <w:pPr>
        <w:pStyle w:val="OZNZACZNIKAwskazanienrzacznika"/>
        <w:rPr>
          <w:rFonts w:cs="Times New Roman"/>
          <w:b w:val="0"/>
          <w:szCs w:val="24"/>
        </w:rPr>
      </w:pPr>
    </w:p>
    <w:p w14:paraId="326DF9FD" w14:textId="77777777" w:rsidR="00925F98" w:rsidRPr="00FF157D" w:rsidRDefault="00925F98" w:rsidP="00925F98">
      <w:pPr>
        <w:pStyle w:val="ROZDZODDZOZNoznaczenierozdziauluboddziau"/>
        <w:rPr>
          <w:rFonts w:ascii="Times New Roman" w:hAnsi="Times New Roman" w:cs="Times New Roman"/>
          <w:b/>
        </w:rPr>
      </w:pPr>
      <w:r w:rsidRPr="00FF157D">
        <w:rPr>
          <w:rFonts w:ascii="Times New Roman" w:hAnsi="Times New Roman" w:cs="Times New Roman"/>
          <w:b/>
        </w:rPr>
        <w:tab/>
        <w:t>REGULAMIN KONKURSU NA REALIZACJĘ ZADANIA PUBLICZNEGO</w:t>
      </w:r>
    </w:p>
    <w:p w14:paraId="401C37B3" w14:textId="74E13AC4" w:rsidR="00925F98" w:rsidRPr="00FF157D" w:rsidRDefault="00925F98" w:rsidP="00925F98">
      <w:pPr>
        <w:pStyle w:val="ROZDZODDZOZNoznaczenierozdziauluboddziau"/>
        <w:rPr>
          <w:rFonts w:ascii="Times New Roman" w:hAnsi="Times New Roman" w:cs="Times New Roman"/>
          <w:b/>
        </w:rPr>
      </w:pPr>
      <w:r w:rsidRPr="00FF157D">
        <w:rPr>
          <w:rFonts w:ascii="Times New Roman" w:hAnsi="Times New Roman" w:cs="Times New Roman"/>
          <w:b/>
        </w:rPr>
        <w:t>„Wspieranie działań archiwalnych 202</w:t>
      </w:r>
      <w:r w:rsidR="00390F18" w:rsidRPr="00FF157D">
        <w:rPr>
          <w:rFonts w:ascii="Times New Roman" w:hAnsi="Times New Roman" w:cs="Times New Roman"/>
          <w:b/>
        </w:rPr>
        <w:t>3</w:t>
      </w:r>
      <w:r w:rsidRPr="00FF157D">
        <w:rPr>
          <w:rFonts w:ascii="Times New Roman" w:hAnsi="Times New Roman" w:cs="Times New Roman"/>
          <w:b/>
        </w:rPr>
        <w:t>”</w:t>
      </w:r>
    </w:p>
    <w:p w14:paraId="1591B13C" w14:textId="32FF6378" w:rsidR="00925F98" w:rsidRPr="0063020E" w:rsidRDefault="00925F98" w:rsidP="00316BB1">
      <w:pPr>
        <w:pStyle w:val="ARTartustawynprozporzdzenia"/>
        <w:rPr>
          <w:rFonts w:ascii="Times New Roman" w:hAnsi="Times New Roman" w:cs="Times New Roman"/>
          <w:szCs w:val="24"/>
        </w:rPr>
      </w:pPr>
      <w:r w:rsidRPr="00FF157D">
        <w:rPr>
          <w:rStyle w:val="Ppogrubienie"/>
          <w:rFonts w:ascii="Times New Roman" w:hAnsi="Times New Roman" w:cs="Times New Roman"/>
          <w:szCs w:val="24"/>
        </w:rPr>
        <w:t>§ 1.</w:t>
      </w:r>
      <w:r w:rsidRPr="00FF157D">
        <w:rPr>
          <w:rFonts w:ascii="Times New Roman" w:hAnsi="Times New Roman" w:cs="Times New Roman"/>
          <w:szCs w:val="24"/>
        </w:rPr>
        <w:t> 1. Konkurs „Wspieranie działań archiwalnych 202</w:t>
      </w:r>
      <w:r w:rsidR="00390F18" w:rsidRPr="00FF157D">
        <w:rPr>
          <w:rFonts w:ascii="Times New Roman" w:hAnsi="Times New Roman" w:cs="Times New Roman"/>
          <w:szCs w:val="24"/>
        </w:rPr>
        <w:t>3</w:t>
      </w:r>
      <w:r w:rsidRPr="00FF157D">
        <w:rPr>
          <w:rFonts w:ascii="Times New Roman" w:hAnsi="Times New Roman" w:cs="Times New Roman"/>
          <w:szCs w:val="24"/>
        </w:rPr>
        <w:t xml:space="preserve">”, zwany dalej „konkursem”, ogłaszany jest przez Naczelnego Dyrektora Archiwów Państwowych, zwanego dalej „Naczelnym Dyrektorem”, na podstawie przepisów ustawy z dnia 14 lipca 1983 r. </w:t>
      </w:r>
      <w:r w:rsidR="002F6A46">
        <w:rPr>
          <w:rFonts w:ascii="Times New Roman" w:hAnsi="Times New Roman" w:cs="Times New Roman"/>
          <w:szCs w:val="24"/>
        </w:rPr>
        <w:t xml:space="preserve">                          </w:t>
      </w:r>
      <w:r w:rsidRPr="00FF157D">
        <w:rPr>
          <w:rFonts w:ascii="Times New Roman" w:hAnsi="Times New Roman" w:cs="Times New Roman"/>
          <w:szCs w:val="24"/>
        </w:rPr>
        <w:t>o narodowym zasobie archiwalnym i archiwach</w:t>
      </w:r>
      <w:r w:rsidR="00B07435" w:rsidRPr="00FF157D">
        <w:rPr>
          <w:rFonts w:ascii="Times New Roman" w:hAnsi="Times New Roman" w:cs="Times New Roman"/>
          <w:szCs w:val="24"/>
        </w:rPr>
        <w:t xml:space="preserve"> (Dz. U. z 2020 r. </w:t>
      </w:r>
      <w:r w:rsidR="005001FF" w:rsidRPr="00FF157D">
        <w:rPr>
          <w:rFonts w:ascii="Times New Roman" w:hAnsi="Times New Roman" w:cs="Times New Roman"/>
          <w:szCs w:val="24"/>
        </w:rPr>
        <w:t xml:space="preserve"> </w:t>
      </w:r>
      <w:r w:rsidR="00B07435" w:rsidRPr="00FF157D">
        <w:rPr>
          <w:rFonts w:ascii="Times New Roman" w:hAnsi="Times New Roman" w:cs="Times New Roman"/>
          <w:szCs w:val="24"/>
        </w:rPr>
        <w:t>poz. 164)</w:t>
      </w:r>
      <w:r w:rsidRPr="00FF157D">
        <w:rPr>
          <w:rFonts w:ascii="Times New Roman" w:hAnsi="Times New Roman" w:cs="Times New Roman"/>
          <w:szCs w:val="24"/>
        </w:rPr>
        <w:t>, zwanej dalej „ustawą archiwalną”, usta</w:t>
      </w:r>
      <w:r w:rsidR="00B610B4" w:rsidRPr="00FF157D">
        <w:rPr>
          <w:rFonts w:ascii="Times New Roman" w:hAnsi="Times New Roman" w:cs="Times New Roman"/>
          <w:szCs w:val="24"/>
        </w:rPr>
        <w:t>wy z dnia 24 kwietnia 2003 r. o </w:t>
      </w:r>
      <w:r w:rsidRPr="00FF157D">
        <w:rPr>
          <w:rFonts w:ascii="Times New Roman" w:hAnsi="Times New Roman" w:cs="Times New Roman"/>
          <w:szCs w:val="24"/>
        </w:rPr>
        <w:t xml:space="preserve">działalności pożytku publicznego </w:t>
      </w:r>
      <w:r w:rsidR="002F6A46">
        <w:rPr>
          <w:rFonts w:ascii="Times New Roman" w:hAnsi="Times New Roman" w:cs="Times New Roman"/>
          <w:szCs w:val="24"/>
        </w:rPr>
        <w:t xml:space="preserve">      </w:t>
      </w:r>
      <w:r w:rsidRPr="00FF157D">
        <w:rPr>
          <w:rFonts w:ascii="Times New Roman" w:hAnsi="Times New Roman" w:cs="Times New Roman"/>
          <w:szCs w:val="24"/>
        </w:rPr>
        <w:t>i</w:t>
      </w:r>
      <w:r w:rsidR="00765BC1" w:rsidRPr="00FF157D">
        <w:rPr>
          <w:rFonts w:ascii="Times New Roman" w:hAnsi="Times New Roman" w:cs="Times New Roman"/>
          <w:szCs w:val="24"/>
        </w:rPr>
        <w:t xml:space="preserve"> </w:t>
      </w:r>
      <w:r w:rsidRPr="00FF157D">
        <w:rPr>
          <w:rFonts w:ascii="Times New Roman" w:hAnsi="Times New Roman" w:cs="Times New Roman"/>
          <w:szCs w:val="24"/>
        </w:rPr>
        <w:t>o</w:t>
      </w:r>
      <w:r w:rsidR="00765BC1" w:rsidRPr="00FF157D">
        <w:rPr>
          <w:rFonts w:ascii="Times New Roman" w:hAnsi="Times New Roman" w:cs="Times New Roman"/>
          <w:szCs w:val="24"/>
        </w:rPr>
        <w:t xml:space="preserve"> </w:t>
      </w:r>
      <w:r w:rsidRPr="00FF157D">
        <w:rPr>
          <w:rFonts w:ascii="Times New Roman" w:hAnsi="Times New Roman" w:cs="Times New Roman"/>
          <w:szCs w:val="24"/>
        </w:rPr>
        <w:t>wolontariacie</w:t>
      </w:r>
      <w:r w:rsidR="00B07435" w:rsidRPr="00FF157D">
        <w:rPr>
          <w:rFonts w:ascii="Times New Roman" w:hAnsi="Times New Roman" w:cs="Times New Roman"/>
          <w:szCs w:val="24"/>
        </w:rPr>
        <w:t xml:space="preserve"> (Dz. U. z 202</w:t>
      </w:r>
      <w:r w:rsidR="002F6A46">
        <w:rPr>
          <w:rFonts w:ascii="Times New Roman" w:hAnsi="Times New Roman" w:cs="Times New Roman"/>
          <w:szCs w:val="24"/>
        </w:rPr>
        <w:t>3</w:t>
      </w:r>
      <w:r w:rsidR="00B07435" w:rsidRPr="00FF157D">
        <w:rPr>
          <w:rFonts w:ascii="Times New Roman" w:hAnsi="Times New Roman" w:cs="Times New Roman"/>
          <w:szCs w:val="24"/>
        </w:rPr>
        <w:t xml:space="preserve"> r. poz. </w:t>
      </w:r>
      <w:r w:rsidR="002F6A46">
        <w:rPr>
          <w:rFonts w:ascii="Times New Roman" w:hAnsi="Times New Roman" w:cs="Times New Roman"/>
          <w:szCs w:val="24"/>
        </w:rPr>
        <w:t>571</w:t>
      </w:r>
      <w:r w:rsidR="00B07435" w:rsidRPr="00FF157D">
        <w:rPr>
          <w:rFonts w:ascii="Times New Roman" w:hAnsi="Times New Roman" w:cs="Times New Roman"/>
          <w:szCs w:val="24"/>
        </w:rPr>
        <w:t>)</w:t>
      </w:r>
      <w:r w:rsidRPr="00FF157D">
        <w:rPr>
          <w:rFonts w:ascii="Times New Roman" w:hAnsi="Times New Roman" w:cs="Times New Roman"/>
          <w:szCs w:val="24"/>
        </w:rPr>
        <w:t>, zwanej dalej „</w:t>
      </w:r>
      <w:proofErr w:type="spellStart"/>
      <w:r w:rsidRPr="00FF157D">
        <w:rPr>
          <w:rFonts w:ascii="Times New Roman" w:hAnsi="Times New Roman" w:cs="Times New Roman"/>
          <w:szCs w:val="24"/>
        </w:rPr>
        <w:t>udpp</w:t>
      </w:r>
      <w:proofErr w:type="spellEnd"/>
      <w:r w:rsidRPr="00FF157D">
        <w:rPr>
          <w:rFonts w:ascii="Times New Roman" w:hAnsi="Times New Roman" w:cs="Times New Roman"/>
          <w:szCs w:val="24"/>
        </w:rPr>
        <w:t>”, oraz ustawy z dnia</w:t>
      </w:r>
      <w:r w:rsidR="00390F18" w:rsidRPr="00FF157D">
        <w:rPr>
          <w:rFonts w:ascii="Times New Roman" w:hAnsi="Times New Roman" w:cs="Times New Roman"/>
          <w:szCs w:val="24"/>
        </w:rPr>
        <w:t xml:space="preserve"> </w:t>
      </w:r>
      <w:r w:rsidR="002F6A46">
        <w:rPr>
          <w:rFonts w:ascii="Times New Roman" w:hAnsi="Times New Roman" w:cs="Times New Roman"/>
          <w:szCs w:val="24"/>
        </w:rPr>
        <w:t xml:space="preserve">                  </w:t>
      </w:r>
      <w:r w:rsidRPr="00FF157D">
        <w:rPr>
          <w:rFonts w:ascii="Times New Roman" w:hAnsi="Times New Roman" w:cs="Times New Roman"/>
          <w:szCs w:val="24"/>
        </w:rPr>
        <w:t xml:space="preserve">27 sierpnia 2009 r. o </w:t>
      </w:r>
      <w:r w:rsidR="00B610B4" w:rsidRPr="00FF157D">
        <w:rPr>
          <w:rFonts w:ascii="Times New Roman" w:hAnsi="Times New Roman" w:cs="Times New Roman"/>
          <w:szCs w:val="24"/>
        </w:rPr>
        <w:t>finansach</w:t>
      </w:r>
      <w:r w:rsidR="00390F18" w:rsidRPr="00FF157D">
        <w:rPr>
          <w:rFonts w:ascii="Times New Roman" w:hAnsi="Times New Roman" w:cs="Times New Roman"/>
          <w:szCs w:val="24"/>
        </w:rPr>
        <w:t xml:space="preserve"> </w:t>
      </w:r>
      <w:r w:rsidR="00B610B4" w:rsidRPr="00FF157D">
        <w:rPr>
          <w:rFonts w:ascii="Times New Roman" w:hAnsi="Times New Roman" w:cs="Times New Roman"/>
          <w:szCs w:val="24"/>
        </w:rPr>
        <w:t>publicznych</w:t>
      </w:r>
      <w:r w:rsidR="00B07435" w:rsidRPr="00FF157D">
        <w:rPr>
          <w:rFonts w:ascii="Times New Roman" w:hAnsi="Times New Roman" w:cs="Times New Roman"/>
          <w:szCs w:val="24"/>
        </w:rPr>
        <w:t xml:space="preserve"> (Dz. U. z 202</w:t>
      </w:r>
      <w:r w:rsidR="00390F18" w:rsidRPr="00FF157D">
        <w:rPr>
          <w:rFonts w:ascii="Times New Roman" w:hAnsi="Times New Roman" w:cs="Times New Roman"/>
          <w:szCs w:val="24"/>
        </w:rPr>
        <w:t>2</w:t>
      </w:r>
      <w:r w:rsidR="00B07435" w:rsidRPr="00FF157D">
        <w:rPr>
          <w:rFonts w:ascii="Times New Roman" w:hAnsi="Times New Roman" w:cs="Times New Roman"/>
          <w:szCs w:val="24"/>
        </w:rPr>
        <w:t xml:space="preserve"> r. poz. </w:t>
      </w:r>
      <w:r w:rsidR="00390F18" w:rsidRPr="00FF157D">
        <w:rPr>
          <w:rFonts w:ascii="Times New Roman" w:hAnsi="Times New Roman" w:cs="Times New Roman"/>
          <w:szCs w:val="24"/>
        </w:rPr>
        <w:t>1634</w:t>
      </w:r>
      <w:r w:rsidR="007466D6">
        <w:rPr>
          <w:rFonts w:ascii="Times New Roman" w:hAnsi="Times New Roman" w:cs="Times New Roman"/>
          <w:szCs w:val="24"/>
        </w:rPr>
        <w:t>,</w:t>
      </w:r>
      <w:r w:rsidR="00B07435" w:rsidRPr="00FF157D">
        <w:rPr>
          <w:rFonts w:ascii="Times New Roman" w:hAnsi="Times New Roman" w:cs="Times New Roman"/>
          <w:szCs w:val="24"/>
        </w:rPr>
        <w:t xml:space="preserve"> z </w:t>
      </w:r>
      <w:proofErr w:type="spellStart"/>
      <w:r w:rsidR="00B07435" w:rsidRPr="00FF157D">
        <w:rPr>
          <w:rFonts w:ascii="Times New Roman" w:hAnsi="Times New Roman" w:cs="Times New Roman"/>
          <w:szCs w:val="24"/>
        </w:rPr>
        <w:t>późn</w:t>
      </w:r>
      <w:proofErr w:type="spellEnd"/>
      <w:r w:rsidR="00B07435" w:rsidRPr="00FF157D">
        <w:rPr>
          <w:rFonts w:ascii="Times New Roman" w:hAnsi="Times New Roman" w:cs="Times New Roman"/>
          <w:szCs w:val="24"/>
        </w:rPr>
        <w:t>. zm.</w:t>
      </w:r>
      <w:r w:rsidR="00A11118" w:rsidRPr="00FF157D">
        <w:rPr>
          <w:rStyle w:val="Odwoanieprzypisudolnego"/>
          <w:rFonts w:ascii="Times New Roman" w:hAnsi="Times New Roman"/>
          <w:szCs w:val="24"/>
        </w:rPr>
        <w:footnoteReference w:id="2"/>
      </w:r>
      <w:r w:rsidR="00A11118" w:rsidRPr="00FF157D">
        <w:rPr>
          <w:rFonts w:ascii="Times New Roman" w:hAnsi="Times New Roman" w:cs="Times New Roman"/>
          <w:szCs w:val="24"/>
          <w:vertAlign w:val="superscript"/>
        </w:rPr>
        <w:t>)</w:t>
      </w:r>
      <w:r w:rsidR="00B07435" w:rsidRPr="00FF157D">
        <w:rPr>
          <w:rFonts w:ascii="Times New Roman" w:hAnsi="Times New Roman" w:cs="Times New Roman"/>
          <w:szCs w:val="24"/>
        </w:rPr>
        <w:t>)</w:t>
      </w:r>
      <w:r w:rsidRPr="00FF157D">
        <w:rPr>
          <w:rFonts w:ascii="Times New Roman" w:hAnsi="Times New Roman" w:cs="Times New Roman"/>
          <w:szCs w:val="24"/>
        </w:rPr>
        <w:t xml:space="preserve">. </w:t>
      </w:r>
    </w:p>
    <w:p w14:paraId="11491128" w14:textId="77777777" w:rsidR="00925F98" w:rsidRPr="00FF157D" w:rsidRDefault="00925F98" w:rsidP="00925F98">
      <w:pPr>
        <w:pStyle w:val="USTustnpkodeksu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2. W celu określenia szczegółowych zasad konkursu wprowadza się niniejszy regulamin, zwany dalej „Regulaminem”.</w:t>
      </w:r>
    </w:p>
    <w:p w14:paraId="3B23F483" w14:textId="77777777" w:rsidR="00925F98" w:rsidRPr="00FF157D" w:rsidRDefault="00925F98" w:rsidP="00925F98">
      <w:pPr>
        <w:pStyle w:val="USTustnpkodeksu"/>
        <w:keepNext/>
        <w:rPr>
          <w:rFonts w:ascii="Times New Roman" w:hAnsi="Times New Roman" w:cs="Times New Roman"/>
          <w:i/>
          <w:szCs w:val="24"/>
        </w:rPr>
      </w:pPr>
      <w:r w:rsidRPr="00FF157D">
        <w:rPr>
          <w:rFonts w:ascii="Times New Roman" w:hAnsi="Times New Roman" w:cs="Times New Roman"/>
          <w:szCs w:val="24"/>
        </w:rPr>
        <w:t xml:space="preserve">3. Ilekroć w Regulaminie jest mowa o: </w:t>
      </w:r>
    </w:p>
    <w:p w14:paraId="6D681C48" w14:textId="77777777" w:rsidR="00925F98" w:rsidRPr="00FF157D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1)</w:t>
      </w:r>
      <w:r w:rsidRPr="00FF157D">
        <w:rPr>
          <w:rFonts w:ascii="Times New Roman" w:hAnsi="Times New Roman" w:cs="Times New Roman"/>
          <w:szCs w:val="24"/>
        </w:rPr>
        <w:tab/>
        <w:t>całkowitym koszcie zadania publicznego – rozumie się przez to sumę przyznanej dotacji na realizację zadania publicznego i wysokości wkładu własnego oferenta przeznaczonego na realizację tego zadania;</w:t>
      </w:r>
    </w:p>
    <w:p w14:paraId="4E11D610" w14:textId="38F90094" w:rsidR="00925F98" w:rsidRPr="00FF157D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2)</w:t>
      </w:r>
      <w:r w:rsidRPr="00FF157D">
        <w:rPr>
          <w:rFonts w:ascii="Times New Roman" w:hAnsi="Times New Roman" w:cs="Times New Roman"/>
          <w:szCs w:val="24"/>
        </w:rPr>
        <w:tab/>
        <w:t xml:space="preserve">dotacji – rozumie się przez to dotację, o której mowa w art. 127 ust. 1 pkt 1 lit. e </w:t>
      </w:r>
      <w:r w:rsidR="00A11118" w:rsidRPr="00FF157D">
        <w:rPr>
          <w:rFonts w:ascii="Times New Roman" w:hAnsi="Times New Roman" w:cs="Times New Roman"/>
          <w:szCs w:val="24"/>
        </w:rPr>
        <w:t>ustawy z dnia 27 sierpnia 2009 r. o finansach publicznych</w:t>
      </w:r>
      <w:r w:rsidRPr="00FF157D">
        <w:rPr>
          <w:rFonts w:ascii="Times New Roman" w:hAnsi="Times New Roman" w:cs="Times New Roman"/>
          <w:szCs w:val="24"/>
        </w:rPr>
        <w:t>;</w:t>
      </w:r>
    </w:p>
    <w:p w14:paraId="1D4E10D6" w14:textId="66407C28" w:rsidR="00925F98" w:rsidRPr="00FF157D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3)</w:t>
      </w:r>
      <w:r w:rsidRPr="00FF157D">
        <w:rPr>
          <w:rFonts w:ascii="Times New Roman" w:hAnsi="Times New Roman" w:cs="Times New Roman"/>
          <w:szCs w:val="24"/>
        </w:rPr>
        <w:tab/>
        <w:t>kosztach kwalifikowanych – rozumie się przez to koszty bezpośrednio związane z</w:t>
      </w:r>
      <w:r w:rsidR="00EB3E4B">
        <w:rPr>
          <w:rFonts w:ascii="Times New Roman" w:hAnsi="Times New Roman" w:cs="Times New Roman"/>
          <w:szCs w:val="24"/>
        </w:rPr>
        <w:t> </w:t>
      </w:r>
      <w:r w:rsidRPr="00FF157D">
        <w:rPr>
          <w:rFonts w:ascii="Times New Roman" w:hAnsi="Times New Roman" w:cs="Times New Roman"/>
          <w:szCs w:val="24"/>
        </w:rPr>
        <w:t>działaniami niezbędnymi dla realizacji zadania publicznego, na pokrycie których przyznawana jest dotacja, określonymi w § 2 ust. 1 i 2 oraz § 4 ust. 16 i 18;</w:t>
      </w:r>
    </w:p>
    <w:p w14:paraId="56E8A03B" w14:textId="77777777" w:rsidR="00925F98" w:rsidRPr="00FF157D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4)</w:t>
      </w:r>
      <w:r w:rsidRPr="00FF157D">
        <w:rPr>
          <w:rFonts w:ascii="Times New Roman" w:hAnsi="Times New Roman" w:cs="Times New Roman"/>
          <w:szCs w:val="24"/>
        </w:rPr>
        <w:tab/>
        <w:t>kosztach niekwalifikowanych – rozumie się przez to koszty, na pokrycie których nie jest przyznawana dotacja, określone w § 4 ust. 17;</w:t>
      </w:r>
    </w:p>
    <w:p w14:paraId="3557E401" w14:textId="394EE3A8" w:rsidR="00925F98" w:rsidRPr="00FF157D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5)</w:t>
      </w:r>
      <w:r w:rsidRPr="00FF157D">
        <w:rPr>
          <w:rFonts w:ascii="Times New Roman" w:hAnsi="Times New Roman" w:cs="Times New Roman"/>
          <w:szCs w:val="24"/>
        </w:rPr>
        <w:tab/>
        <w:t>ofercie – rozumie się przez to ofertę na realizację zadania publicznego, której wzór stanowi załącznik nr 1 do rozporządzenia Przewodniczącego Komitetu do spraw Pożytku Publicznego z dnia 29 października 2018 r. w sprawie wzorów ofert i ramowych wzorów umów dotyczących realizacji zadań publicznych oraz wzorów sprawozdań z wykonania tych zadań (Dz. U.</w:t>
      </w:r>
      <w:r w:rsidR="00B07435" w:rsidRPr="00FF157D">
        <w:rPr>
          <w:rFonts w:ascii="Times New Roman" w:hAnsi="Times New Roman" w:cs="Times New Roman"/>
          <w:szCs w:val="24"/>
        </w:rPr>
        <w:t xml:space="preserve"> </w:t>
      </w:r>
      <w:r w:rsidRPr="00FF157D">
        <w:rPr>
          <w:rFonts w:ascii="Times New Roman" w:hAnsi="Times New Roman" w:cs="Times New Roman"/>
          <w:szCs w:val="24"/>
        </w:rPr>
        <w:t>poz. 2057) wraz ze wszystkimi wymaganymi Regulaminem załącznikami, wypełnioną i wysłaną przez oferenta za pośrednictwem elektronicznego generatora wniosków Witkac.pl;</w:t>
      </w:r>
    </w:p>
    <w:p w14:paraId="07D2DBC6" w14:textId="77777777" w:rsidR="00925F98" w:rsidRPr="00FF157D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lastRenderedPageBreak/>
        <w:t>6)</w:t>
      </w:r>
      <w:r w:rsidRPr="00FF157D">
        <w:rPr>
          <w:rFonts w:ascii="Times New Roman" w:hAnsi="Times New Roman" w:cs="Times New Roman"/>
          <w:szCs w:val="24"/>
        </w:rPr>
        <w:tab/>
        <w:t>oferencie – rozumie się przez to podmiot uprawniony do ubiegania się o przyznanie dotacji, który złożył ofertę w konkursie;</w:t>
      </w:r>
    </w:p>
    <w:p w14:paraId="3F45F380" w14:textId="670E06A2" w:rsidR="00925F98" w:rsidRPr="00120126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7)</w:t>
      </w:r>
      <w:r w:rsidRPr="00FF157D">
        <w:rPr>
          <w:rFonts w:ascii="Times New Roman" w:hAnsi="Times New Roman" w:cs="Times New Roman"/>
          <w:szCs w:val="24"/>
        </w:rPr>
        <w:tab/>
        <w:t xml:space="preserve">projekcie – rozumie się przez to zorganizowany ciąg działań zmierzający do </w:t>
      </w:r>
      <w:r w:rsidRPr="00FF157D">
        <w:rPr>
          <w:rFonts w:ascii="Times New Roman" w:hAnsi="Times New Roman" w:cs="Times New Roman"/>
          <w:spacing w:val="-4"/>
          <w:szCs w:val="24"/>
        </w:rPr>
        <w:t>osiągnięcia założonego celu</w:t>
      </w:r>
      <w:r w:rsidR="00631524" w:rsidRPr="00FF157D">
        <w:rPr>
          <w:rFonts w:ascii="Times New Roman" w:hAnsi="Times New Roman" w:cs="Times New Roman"/>
          <w:spacing w:val="-4"/>
          <w:szCs w:val="24"/>
        </w:rPr>
        <w:t>,</w:t>
      </w:r>
      <w:r w:rsidRPr="00FF157D">
        <w:rPr>
          <w:rFonts w:ascii="Times New Roman" w:hAnsi="Times New Roman" w:cs="Times New Roman"/>
          <w:spacing w:val="-4"/>
          <w:szCs w:val="24"/>
        </w:rPr>
        <w:t xml:space="preserve"> jakim jest realizacja zadania publicznego, z </w:t>
      </w:r>
      <w:r w:rsidRPr="00120126">
        <w:rPr>
          <w:rFonts w:ascii="Times New Roman" w:hAnsi="Times New Roman" w:cs="Times New Roman"/>
          <w:spacing w:val="-4"/>
          <w:szCs w:val="24"/>
        </w:rPr>
        <w:t>określonym</w:t>
      </w:r>
      <w:r w:rsidRPr="00120126">
        <w:rPr>
          <w:rFonts w:ascii="Times New Roman" w:hAnsi="Times New Roman" w:cs="Times New Roman"/>
          <w:szCs w:val="24"/>
        </w:rPr>
        <w:t xml:space="preserve"> początkiem </w:t>
      </w:r>
      <w:r w:rsidR="002F6A46">
        <w:rPr>
          <w:rFonts w:ascii="Times New Roman" w:hAnsi="Times New Roman" w:cs="Times New Roman"/>
          <w:szCs w:val="24"/>
        </w:rPr>
        <w:t xml:space="preserve">               </w:t>
      </w:r>
      <w:r w:rsidRPr="00120126">
        <w:rPr>
          <w:rFonts w:ascii="Times New Roman" w:hAnsi="Times New Roman" w:cs="Times New Roman"/>
          <w:szCs w:val="24"/>
        </w:rPr>
        <w:t>i określonym końcem realizacji, zgłoszony do objęcia dotacją,</w:t>
      </w:r>
      <w:r w:rsidR="007C704A" w:rsidRPr="00120126">
        <w:rPr>
          <w:rFonts w:ascii="Times New Roman" w:hAnsi="Times New Roman" w:cs="Times New Roman"/>
          <w:szCs w:val="24"/>
        </w:rPr>
        <w:t xml:space="preserve"> </w:t>
      </w:r>
      <w:r w:rsidRPr="00120126">
        <w:rPr>
          <w:rFonts w:ascii="Times New Roman" w:hAnsi="Times New Roman" w:cs="Times New Roman"/>
          <w:szCs w:val="24"/>
        </w:rPr>
        <w:t>w</w:t>
      </w:r>
      <w:r w:rsidR="00060F7E" w:rsidRPr="00120126">
        <w:rPr>
          <w:rFonts w:ascii="Times New Roman" w:hAnsi="Times New Roman" w:cs="Times New Roman"/>
          <w:szCs w:val="24"/>
        </w:rPr>
        <w:t> </w:t>
      </w:r>
      <w:r w:rsidRPr="00120126">
        <w:rPr>
          <w:rFonts w:ascii="Times New Roman" w:hAnsi="Times New Roman" w:cs="Times New Roman"/>
          <w:szCs w:val="24"/>
        </w:rPr>
        <w:t>ramach konkursu;</w:t>
      </w:r>
    </w:p>
    <w:p w14:paraId="799B54A8" w14:textId="3B5EC059" w:rsidR="00925F98" w:rsidRPr="00120126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120126">
        <w:rPr>
          <w:rFonts w:ascii="Times New Roman" w:hAnsi="Times New Roman" w:cs="Times New Roman"/>
          <w:szCs w:val="24"/>
        </w:rPr>
        <w:t>8)</w:t>
      </w:r>
      <w:r w:rsidRPr="00120126">
        <w:rPr>
          <w:rFonts w:ascii="Times New Roman" w:hAnsi="Times New Roman" w:cs="Times New Roman"/>
          <w:szCs w:val="24"/>
        </w:rPr>
        <w:tab/>
        <w:t xml:space="preserve">umowie – rozumie się przez to umowę o realizację zadania publicznego oraz umowę </w:t>
      </w:r>
      <w:r w:rsidR="002F6A46">
        <w:rPr>
          <w:rFonts w:ascii="Times New Roman" w:hAnsi="Times New Roman" w:cs="Times New Roman"/>
          <w:szCs w:val="24"/>
        </w:rPr>
        <w:t xml:space="preserve">          </w:t>
      </w:r>
      <w:r w:rsidRPr="00120126">
        <w:rPr>
          <w:rFonts w:ascii="Times New Roman" w:hAnsi="Times New Roman" w:cs="Times New Roman"/>
          <w:szCs w:val="24"/>
        </w:rPr>
        <w:t>o realizację zadania publicznego na podstawie oferty wspólnej, których ramowy wzór stanowi załącznik nr 3 do rozporządzenia wymienionego w pkt 5;</w:t>
      </w:r>
    </w:p>
    <w:p w14:paraId="570BA518" w14:textId="77777777" w:rsidR="00925F98" w:rsidRPr="00120126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120126">
        <w:rPr>
          <w:rFonts w:ascii="Times New Roman" w:hAnsi="Times New Roman" w:cs="Times New Roman"/>
          <w:szCs w:val="24"/>
        </w:rPr>
        <w:t>9)</w:t>
      </w:r>
      <w:r w:rsidRPr="00120126">
        <w:rPr>
          <w:rFonts w:ascii="Times New Roman" w:hAnsi="Times New Roman" w:cs="Times New Roman"/>
          <w:szCs w:val="24"/>
        </w:rPr>
        <w:tab/>
        <w:t>Witkac.pl – rozumie się przez to system zapewniający komunikację elektroniczną pomiędzy oferentami a Naczelną Dyrekcją Archiwów Państwowych.</w:t>
      </w:r>
    </w:p>
    <w:p w14:paraId="74C9717E" w14:textId="3E8C7385" w:rsidR="00925F98" w:rsidRPr="00FF157D" w:rsidRDefault="00925F98" w:rsidP="00925F98">
      <w:pPr>
        <w:pStyle w:val="ARTartustawynprozporzdzenia"/>
        <w:rPr>
          <w:rFonts w:ascii="Times New Roman" w:hAnsi="Times New Roman" w:cs="Times New Roman"/>
          <w:szCs w:val="24"/>
        </w:rPr>
      </w:pPr>
      <w:r w:rsidRPr="00FF157D">
        <w:rPr>
          <w:rStyle w:val="Ppogrubienie"/>
          <w:rFonts w:ascii="Times New Roman" w:hAnsi="Times New Roman" w:cs="Times New Roman"/>
          <w:szCs w:val="24"/>
        </w:rPr>
        <w:t>§ 2.</w:t>
      </w:r>
      <w:r w:rsidRPr="00FF157D">
        <w:rPr>
          <w:rFonts w:ascii="Times New Roman" w:hAnsi="Times New Roman" w:cs="Times New Roman"/>
          <w:szCs w:val="24"/>
        </w:rPr>
        <w:t xml:space="preserve"> 1. Celem konkursu jest wyłonienie najlepszych projektów na realizację zadania publicznego pn.: „Wspieranie działań archiwalnych </w:t>
      </w:r>
      <w:r w:rsidR="00A21DE2" w:rsidRPr="00FF157D">
        <w:rPr>
          <w:rFonts w:ascii="Times New Roman" w:hAnsi="Times New Roman" w:cs="Times New Roman"/>
          <w:szCs w:val="24"/>
        </w:rPr>
        <w:t>202</w:t>
      </w:r>
      <w:r w:rsidR="000B25F8" w:rsidRPr="00FF157D">
        <w:rPr>
          <w:rFonts w:ascii="Times New Roman" w:hAnsi="Times New Roman" w:cs="Times New Roman"/>
          <w:szCs w:val="24"/>
        </w:rPr>
        <w:t>3</w:t>
      </w:r>
      <w:r w:rsidRPr="00FF157D">
        <w:rPr>
          <w:rFonts w:ascii="Times New Roman" w:hAnsi="Times New Roman" w:cs="Times New Roman"/>
          <w:szCs w:val="24"/>
        </w:rPr>
        <w:t>”, na które zostanie udzielona dotacja obejmująca działania związane z opracowaniem, udostępnianiem oraz zabezpieczaniem materiałów archiwalnych wchodzących w skład ewidencjonowanego niepaństwowego zasobu archiwalnego.</w:t>
      </w:r>
    </w:p>
    <w:p w14:paraId="6F13DE90" w14:textId="64673ED7" w:rsidR="00925F98" w:rsidRPr="00FF157D" w:rsidRDefault="00925F98" w:rsidP="00925F98">
      <w:pPr>
        <w:pStyle w:val="USTustnpkodeksu"/>
        <w:keepNext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2.</w:t>
      </w:r>
      <w:r w:rsidR="00614CDD" w:rsidRPr="00FF157D">
        <w:rPr>
          <w:rFonts w:ascii="Times New Roman" w:hAnsi="Times New Roman" w:cs="Times New Roman"/>
          <w:szCs w:val="24"/>
        </w:rPr>
        <w:t xml:space="preserve"> </w:t>
      </w:r>
      <w:r w:rsidRPr="00FF157D">
        <w:rPr>
          <w:rFonts w:ascii="Times New Roman" w:hAnsi="Times New Roman" w:cs="Times New Roman"/>
          <w:szCs w:val="24"/>
        </w:rPr>
        <w:t>Dotacja może zostać przyznana na działania mające na celu:</w:t>
      </w:r>
    </w:p>
    <w:p w14:paraId="684E3AD0" w14:textId="5B42FAE5" w:rsidR="00925F98" w:rsidRPr="00FF157D" w:rsidRDefault="00925F98" w:rsidP="00925F98">
      <w:pPr>
        <w:pStyle w:val="USTustnpkodeksu"/>
        <w:keepNext/>
        <w:ind w:firstLine="0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1) opracowanie materiałów archiwalnych</w:t>
      </w:r>
      <w:r w:rsidR="00120126">
        <w:rPr>
          <w:rFonts w:ascii="Times New Roman" w:hAnsi="Times New Roman" w:cs="Times New Roman"/>
          <w:szCs w:val="24"/>
        </w:rPr>
        <w:t xml:space="preserve"> i profilaktykę konserwatorską</w:t>
      </w:r>
      <w:r w:rsidRPr="00FF157D">
        <w:rPr>
          <w:rFonts w:ascii="Times New Roman" w:hAnsi="Times New Roman" w:cs="Times New Roman"/>
          <w:szCs w:val="24"/>
        </w:rPr>
        <w:t>;</w:t>
      </w:r>
    </w:p>
    <w:p w14:paraId="1FCA1153" w14:textId="27D01A2D" w:rsidR="00E62E6C" w:rsidRDefault="00925F98" w:rsidP="00925F98">
      <w:pPr>
        <w:pStyle w:val="USTustnpkodeksu"/>
        <w:keepNext/>
        <w:ind w:firstLine="0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2) kompleksowe zabezpieczenie</w:t>
      </w:r>
      <w:r w:rsidR="00974FE9">
        <w:rPr>
          <w:rFonts w:ascii="Times New Roman" w:hAnsi="Times New Roman" w:cs="Times New Roman"/>
          <w:szCs w:val="24"/>
        </w:rPr>
        <w:t xml:space="preserve"> </w:t>
      </w:r>
      <w:r w:rsidR="00120126">
        <w:rPr>
          <w:rFonts w:ascii="Times New Roman" w:hAnsi="Times New Roman" w:cs="Times New Roman"/>
          <w:szCs w:val="24"/>
        </w:rPr>
        <w:t xml:space="preserve">i konserwację </w:t>
      </w:r>
      <w:r w:rsidR="00974FE9">
        <w:rPr>
          <w:rFonts w:ascii="Times New Roman" w:hAnsi="Times New Roman" w:cs="Times New Roman"/>
          <w:szCs w:val="24"/>
        </w:rPr>
        <w:t>materiałów archiwalnych</w:t>
      </w:r>
      <w:r w:rsidR="00120126">
        <w:rPr>
          <w:rFonts w:ascii="Times New Roman" w:hAnsi="Times New Roman" w:cs="Times New Roman"/>
          <w:szCs w:val="24"/>
        </w:rPr>
        <w:t xml:space="preserve">, </w:t>
      </w:r>
      <w:r w:rsidR="00E62E6C">
        <w:rPr>
          <w:rFonts w:ascii="Times New Roman" w:hAnsi="Times New Roman" w:cs="Times New Roman"/>
          <w:szCs w:val="24"/>
        </w:rPr>
        <w:t xml:space="preserve">w </w:t>
      </w:r>
      <w:r w:rsidR="00120126">
        <w:rPr>
          <w:rFonts w:ascii="Times New Roman" w:hAnsi="Times New Roman" w:cs="Times New Roman"/>
          <w:szCs w:val="24"/>
        </w:rPr>
        <w:t>tym</w:t>
      </w:r>
      <w:r w:rsidR="00E62E6C">
        <w:rPr>
          <w:rFonts w:ascii="Times New Roman" w:hAnsi="Times New Roman" w:cs="Times New Roman"/>
          <w:szCs w:val="24"/>
        </w:rPr>
        <w:t>:</w:t>
      </w:r>
    </w:p>
    <w:p w14:paraId="39962B13" w14:textId="22000BA7" w:rsidR="00E62E6C" w:rsidRDefault="00974FE9" w:rsidP="00E62E6C">
      <w:pPr>
        <w:pStyle w:val="USTustnpkodeksu"/>
        <w:keepNext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</w:t>
      </w:r>
      <w:r w:rsidR="00E62E6C">
        <w:rPr>
          <w:rFonts w:ascii="Times New Roman" w:hAnsi="Times New Roman" w:cs="Times New Roman"/>
          <w:szCs w:val="24"/>
        </w:rPr>
        <w:t>onserwację zabezpieczającą</w:t>
      </w:r>
      <w:r w:rsidR="002F6A46">
        <w:rPr>
          <w:rFonts w:ascii="Times New Roman" w:hAnsi="Times New Roman" w:cs="Times New Roman"/>
          <w:szCs w:val="24"/>
        </w:rPr>
        <w:t>,</w:t>
      </w:r>
    </w:p>
    <w:p w14:paraId="53385002" w14:textId="4C3CFF8A" w:rsidR="00E62E6C" w:rsidRDefault="00974FE9" w:rsidP="00E62E6C">
      <w:pPr>
        <w:pStyle w:val="USTustnpkodeksu"/>
        <w:keepNext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</w:t>
      </w:r>
      <w:r w:rsidR="00E62E6C">
        <w:rPr>
          <w:rFonts w:ascii="Times New Roman" w:hAnsi="Times New Roman" w:cs="Times New Roman"/>
          <w:szCs w:val="24"/>
        </w:rPr>
        <w:t>onserwację – restaurację</w:t>
      </w:r>
      <w:r w:rsidR="001F38B9">
        <w:rPr>
          <w:rFonts w:ascii="Times New Roman" w:hAnsi="Times New Roman" w:cs="Times New Roman"/>
          <w:szCs w:val="24"/>
        </w:rPr>
        <w:t>.</w:t>
      </w:r>
    </w:p>
    <w:p w14:paraId="720C79F2" w14:textId="7E168C1D" w:rsidR="00925F98" w:rsidRPr="00FF157D" w:rsidRDefault="00925F98" w:rsidP="00925F98">
      <w:pPr>
        <w:pStyle w:val="USTustnpkodeksu"/>
        <w:keepNext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3.</w:t>
      </w:r>
      <w:r w:rsidR="00614CDD" w:rsidRPr="00FF157D">
        <w:rPr>
          <w:rFonts w:ascii="Times New Roman" w:hAnsi="Times New Roman" w:cs="Times New Roman"/>
          <w:szCs w:val="24"/>
        </w:rPr>
        <w:t xml:space="preserve"> </w:t>
      </w:r>
      <w:r w:rsidRPr="00FF157D">
        <w:rPr>
          <w:rFonts w:ascii="Times New Roman" w:hAnsi="Times New Roman" w:cs="Times New Roman"/>
          <w:szCs w:val="24"/>
        </w:rPr>
        <w:t xml:space="preserve">Opracowanie materiałów archiwalnych i profilaktyka konserwatorska obejmuje: </w:t>
      </w:r>
    </w:p>
    <w:p w14:paraId="299B64D9" w14:textId="0A31F351" w:rsidR="00D15E11" w:rsidRPr="00FF157D" w:rsidRDefault="00925F98" w:rsidP="00D15E11">
      <w:pPr>
        <w:pStyle w:val="PKTpunkt"/>
        <w:keepNext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 xml:space="preserve">1) </w:t>
      </w:r>
      <w:r w:rsidR="008E598B" w:rsidRPr="00FF157D">
        <w:rPr>
          <w:rFonts w:ascii="Times New Roman" w:hAnsi="Times New Roman" w:cs="Times New Roman"/>
          <w:szCs w:val="24"/>
        </w:rPr>
        <w:t xml:space="preserve">rozpoznanie, systematyzację i zabezpieczenie materiałów archiwalnych, tj.: </w:t>
      </w:r>
    </w:p>
    <w:p w14:paraId="1D097A49" w14:textId="69884E1F" w:rsidR="00925F98" w:rsidRPr="00FF157D" w:rsidRDefault="00012369" w:rsidP="0063020E">
      <w:pPr>
        <w:pStyle w:val="PKTpunkt"/>
        <w:keepNext/>
        <w:numPr>
          <w:ilvl w:val="0"/>
          <w:numId w:val="3"/>
        </w:numPr>
        <w:ind w:left="993" w:hanging="426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 xml:space="preserve">weryfikację </w:t>
      </w:r>
      <w:r w:rsidR="00925F98" w:rsidRPr="00FF157D">
        <w:rPr>
          <w:rFonts w:ascii="Times New Roman" w:hAnsi="Times New Roman" w:cs="Times New Roman"/>
          <w:szCs w:val="24"/>
        </w:rPr>
        <w:t xml:space="preserve">proweniencji </w:t>
      </w:r>
      <w:r w:rsidR="008E598B" w:rsidRPr="00FF157D">
        <w:rPr>
          <w:rFonts w:ascii="Times New Roman" w:hAnsi="Times New Roman" w:cs="Times New Roman"/>
          <w:szCs w:val="24"/>
        </w:rPr>
        <w:t xml:space="preserve">materiałów </w:t>
      </w:r>
      <w:r w:rsidR="00834FB4" w:rsidRPr="00FF157D">
        <w:rPr>
          <w:rFonts w:ascii="Times New Roman" w:hAnsi="Times New Roman" w:cs="Times New Roman"/>
          <w:szCs w:val="24"/>
        </w:rPr>
        <w:t>archiwalnych</w:t>
      </w:r>
      <w:r w:rsidR="00914A7D" w:rsidRPr="00FF157D">
        <w:rPr>
          <w:rFonts w:ascii="Times New Roman" w:hAnsi="Times New Roman" w:cs="Times New Roman"/>
          <w:szCs w:val="24"/>
        </w:rPr>
        <w:t xml:space="preserve"> </w:t>
      </w:r>
      <w:r w:rsidRPr="00FF157D">
        <w:rPr>
          <w:rFonts w:ascii="Times New Roman" w:hAnsi="Times New Roman" w:cs="Times New Roman"/>
          <w:szCs w:val="24"/>
        </w:rPr>
        <w:t>i ich przynależności zespołowej</w:t>
      </w:r>
      <w:r w:rsidR="005F0FD6" w:rsidRPr="00FF157D">
        <w:rPr>
          <w:rFonts w:ascii="Times New Roman" w:hAnsi="Times New Roman" w:cs="Times New Roman"/>
          <w:szCs w:val="24"/>
        </w:rPr>
        <w:t>,</w:t>
      </w:r>
    </w:p>
    <w:p w14:paraId="0FA50CED" w14:textId="048482C3" w:rsidR="00925F98" w:rsidRPr="00FF157D" w:rsidRDefault="00012369" w:rsidP="00925F98">
      <w:pPr>
        <w:pStyle w:val="LITlitera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b)</w:t>
      </w:r>
      <w:r w:rsidR="00AA4690" w:rsidRPr="00FF157D">
        <w:rPr>
          <w:rFonts w:ascii="Times New Roman" w:hAnsi="Times New Roman" w:cs="Times New Roman"/>
          <w:szCs w:val="24"/>
        </w:rPr>
        <w:tab/>
      </w:r>
      <w:r w:rsidR="00925F98" w:rsidRPr="00FF157D">
        <w:rPr>
          <w:rFonts w:ascii="Times New Roman" w:hAnsi="Times New Roman" w:cs="Times New Roman"/>
          <w:szCs w:val="24"/>
        </w:rPr>
        <w:t xml:space="preserve">systematyzację </w:t>
      </w:r>
      <w:r w:rsidR="00D535E4" w:rsidRPr="00FF157D">
        <w:rPr>
          <w:rFonts w:ascii="Times New Roman" w:hAnsi="Times New Roman" w:cs="Times New Roman"/>
          <w:szCs w:val="24"/>
        </w:rPr>
        <w:t>materiałów</w:t>
      </w:r>
      <w:r w:rsidR="008D5A6A" w:rsidRPr="00FF157D">
        <w:rPr>
          <w:rFonts w:ascii="Times New Roman" w:hAnsi="Times New Roman" w:cs="Times New Roman"/>
          <w:szCs w:val="24"/>
        </w:rPr>
        <w:t xml:space="preserve"> archiwalnych</w:t>
      </w:r>
      <w:r w:rsidR="00925F98" w:rsidRPr="00FF157D">
        <w:rPr>
          <w:rFonts w:ascii="Times New Roman" w:hAnsi="Times New Roman" w:cs="Times New Roman"/>
          <w:szCs w:val="24"/>
        </w:rPr>
        <w:t xml:space="preserve"> w obrębie zespołu (zbioru) polegającą na uformowaniu grup </w:t>
      </w:r>
      <w:r w:rsidR="00D00E77" w:rsidRPr="00FF157D">
        <w:rPr>
          <w:rFonts w:ascii="Times New Roman" w:hAnsi="Times New Roman" w:cs="Times New Roman"/>
          <w:szCs w:val="24"/>
        </w:rPr>
        <w:t>strukturalno-</w:t>
      </w:r>
      <w:r w:rsidR="00925F98" w:rsidRPr="00FF157D">
        <w:rPr>
          <w:rFonts w:ascii="Times New Roman" w:hAnsi="Times New Roman" w:cs="Times New Roman"/>
          <w:szCs w:val="24"/>
        </w:rPr>
        <w:t>rzeczowych (serii) oraz nadanie im odpowiedniego układu logicznego,</w:t>
      </w:r>
    </w:p>
    <w:p w14:paraId="49EDA1BC" w14:textId="5C979F70" w:rsidR="00925F98" w:rsidRPr="00FF157D" w:rsidRDefault="00473E91" w:rsidP="00925F98">
      <w:pPr>
        <w:pStyle w:val="LITlitera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c</w:t>
      </w:r>
      <w:r w:rsidR="00925F98" w:rsidRPr="00FF157D">
        <w:rPr>
          <w:rFonts w:ascii="Times New Roman" w:hAnsi="Times New Roman" w:cs="Times New Roman"/>
          <w:szCs w:val="24"/>
        </w:rPr>
        <w:t>)</w:t>
      </w:r>
      <w:r w:rsidR="001E7577" w:rsidRPr="00FF157D">
        <w:rPr>
          <w:rFonts w:ascii="Times New Roman" w:hAnsi="Times New Roman" w:cs="Times New Roman"/>
          <w:szCs w:val="24"/>
        </w:rPr>
        <w:tab/>
      </w:r>
      <w:r w:rsidR="00925F98" w:rsidRPr="00FF157D">
        <w:rPr>
          <w:rFonts w:ascii="Times New Roman" w:hAnsi="Times New Roman" w:cs="Times New Roman"/>
          <w:szCs w:val="24"/>
        </w:rPr>
        <w:t>uformowanie jednostek archiwalnych i ich uporządkowanie wewnętrzne,</w:t>
      </w:r>
    </w:p>
    <w:p w14:paraId="6E78EFF7" w14:textId="68D8CBCB" w:rsidR="00914A7D" w:rsidRPr="00120126" w:rsidRDefault="00473E91" w:rsidP="00120126">
      <w:pPr>
        <w:pStyle w:val="LITlitera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d</w:t>
      </w:r>
      <w:r w:rsidR="00925F98" w:rsidRPr="00FF157D">
        <w:rPr>
          <w:rFonts w:ascii="Times New Roman" w:hAnsi="Times New Roman" w:cs="Times New Roman"/>
          <w:szCs w:val="24"/>
        </w:rPr>
        <w:t>)</w:t>
      </w:r>
      <w:r w:rsidR="001E7577" w:rsidRPr="00FF157D">
        <w:rPr>
          <w:rFonts w:ascii="Times New Roman" w:hAnsi="Times New Roman" w:cs="Times New Roman"/>
          <w:szCs w:val="24"/>
        </w:rPr>
        <w:tab/>
      </w:r>
      <w:r w:rsidR="00925F98" w:rsidRPr="00FF157D">
        <w:rPr>
          <w:rFonts w:ascii="Times New Roman" w:hAnsi="Times New Roman" w:cs="Times New Roman"/>
          <w:szCs w:val="24"/>
        </w:rPr>
        <w:t>zabezpieczenie jednostek archiwalnych opakowaniami ochronnymi (teczkami, pudłami, obwolutami, koszu</w:t>
      </w:r>
      <w:r w:rsidR="00B610B4" w:rsidRPr="00FF157D">
        <w:rPr>
          <w:rFonts w:ascii="Times New Roman" w:hAnsi="Times New Roman" w:cs="Times New Roman"/>
          <w:szCs w:val="24"/>
        </w:rPr>
        <w:t>lkami) o parametrach zgodnych z </w:t>
      </w:r>
      <w:r w:rsidR="00925F98" w:rsidRPr="00FF157D">
        <w:rPr>
          <w:rFonts w:ascii="Times New Roman" w:hAnsi="Times New Roman" w:cs="Times New Roman"/>
          <w:szCs w:val="24"/>
        </w:rPr>
        <w:t>wymogami konserwatorskimi</w:t>
      </w:r>
      <w:r w:rsidR="00914A7D" w:rsidRPr="00FF157D">
        <w:rPr>
          <w:rFonts w:ascii="Times New Roman" w:hAnsi="Times New Roman" w:cs="Times New Roman"/>
          <w:szCs w:val="24"/>
        </w:rPr>
        <w:t xml:space="preserve">, </w:t>
      </w:r>
      <w:r w:rsidR="00120CAA" w:rsidRPr="00FF157D">
        <w:rPr>
          <w:rFonts w:ascii="Times New Roman" w:hAnsi="Times New Roman" w:cs="Times New Roman"/>
          <w:szCs w:val="24"/>
        </w:rPr>
        <w:t>tzn. zgodnych ze standardem technicznego zabezpieczenia materiałów archiwalnych</w:t>
      </w:r>
      <w:r w:rsidR="0096173F" w:rsidRPr="00FF157D">
        <w:rPr>
          <w:rFonts w:ascii="Times New Roman" w:hAnsi="Times New Roman" w:cs="Times New Roman"/>
          <w:szCs w:val="24"/>
        </w:rPr>
        <w:t>,</w:t>
      </w:r>
      <w:r w:rsidR="00914A7D" w:rsidRPr="00FF157D">
        <w:rPr>
          <w:rFonts w:ascii="Times New Roman" w:hAnsi="Times New Roman" w:cs="Times New Roman"/>
          <w:szCs w:val="24"/>
        </w:rPr>
        <w:t xml:space="preserve"> </w:t>
      </w:r>
      <w:r w:rsidR="003C4BFD" w:rsidRPr="00FF157D">
        <w:rPr>
          <w:rFonts w:ascii="Times New Roman" w:hAnsi="Times New Roman" w:cs="Times New Roman"/>
          <w:szCs w:val="24"/>
        </w:rPr>
        <w:t xml:space="preserve">określonym w </w:t>
      </w:r>
      <w:r w:rsidR="00775CB4" w:rsidRPr="00120126">
        <w:rPr>
          <w:rFonts w:ascii="Times New Roman" w:hAnsi="Times New Roman" w:cs="Times New Roman"/>
          <w:szCs w:val="24"/>
        </w:rPr>
        <w:t>załącznik</w:t>
      </w:r>
      <w:r w:rsidR="003C4BFD" w:rsidRPr="00120126">
        <w:rPr>
          <w:rFonts w:ascii="Times New Roman" w:hAnsi="Times New Roman" w:cs="Times New Roman"/>
          <w:szCs w:val="24"/>
        </w:rPr>
        <w:t>u</w:t>
      </w:r>
      <w:r w:rsidR="00775CB4" w:rsidRPr="00120126">
        <w:rPr>
          <w:rFonts w:ascii="Times New Roman" w:hAnsi="Times New Roman" w:cs="Times New Roman"/>
          <w:szCs w:val="24"/>
        </w:rPr>
        <w:t xml:space="preserve"> nr 4 do </w:t>
      </w:r>
      <w:r w:rsidR="00914A7D" w:rsidRPr="00120126">
        <w:rPr>
          <w:rFonts w:ascii="Times New Roman" w:hAnsi="Times New Roman" w:cs="Times New Roman"/>
          <w:szCs w:val="24"/>
        </w:rPr>
        <w:t>rozporządzeni</w:t>
      </w:r>
      <w:r w:rsidR="00775CB4" w:rsidRPr="00120126">
        <w:rPr>
          <w:rFonts w:ascii="Times New Roman" w:hAnsi="Times New Roman" w:cs="Times New Roman"/>
          <w:szCs w:val="24"/>
        </w:rPr>
        <w:t>a</w:t>
      </w:r>
      <w:r w:rsidR="00914A7D" w:rsidRPr="00120126">
        <w:rPr>
          <w:rFonts w:ascii="Times New Roman" w:hAnsi="Times New Roman" w:cs="Times New Roman"/>
          <w:szCs w:val="24"/>
        </w:rPr>
        <w:t xml:space="preserve"> Ministra Kultury i Dziedzictwa Narodowego </w:t>
      </w:r>
      <w:r w:rsidR="00B610B4" w:rsidRPr="00120126">
        <w:rPr>
          <w:rFonts w:ascii="Times New Roman" w:hAnsi="Times New Roman" w:cs="Times New Roman"/>
          <w:szCs w:val="24"/>
        </w:rPr>
        <w:t>z dnia 20 </w:t>
      </w:r>
      <w:r w:rsidR="00914A7D" w:rsidRPr="00120126">
        <w:rPr>
          <w:rFonts w:ascii="Times New Roman" w:hAnsi="Times New Roman" w:cs="Times New Roman"/>
          <w:szCs w:val="24"/>
        </w:rPr>
        <w:t xml:space="preserve">października 2015 r. w sprawie klasyfikowania i kwalifikowania dokumentacji, przekazywania materiałów </w:t>
      </w:r>
      <w:r w:rsidR="00914A7D" w:rsidRPr="00120126">
        <w:rPr>
          <w:rFonts w:ascii="Times New Roman" w:hAnsi="Times New Roman" w:cs="Times New Roman"/>
          <w:szCs w:val="24"/>
        </w:rPr>
        <w:lastRenderedPageBreak/>
        <w:t>archiwalnych do archiwów państwowych i brakowania dokumentacji niearchiwalnej</w:t>
      </w:r>
      <w:r w:rsidR="00B610B4" w:rsidRPr="00120126">
        <w:rPr>
          <w:rFonts w:ascii="Times New Roman" w:hAnsi="Times New Roman" w:cs="Times New Roman"/>
          <w:szCs w:val="24"/>
        </w:rPr>
        <w:t xml:space="preserve"> </w:t>
      </w:r>
      <w:r w:rsidR="003C4BFD" w:rsidRPr="00120126">
        <w:rPr>
          <w:rFonts w:ascii="Times New Roman" w:hAnsi="Times New Roman" w:cs="Times New Roman"/>
          <w:szCs w:val="24"/>
        </w:rPr>
        <w:t>(</w:t>
      </w:r>
      <w:r w:rsidR="00914A7D" w:rsidRPr="00120126">
        <w:rPr>
          <w:rFonts w:ascii="Times New Roman" w:hAnsi="Times New Roman" w:cs="Times New Roman"/>
          <w:szCs w:val="24"/>
        </w:rPr>
        <w:t>Dz.</w:t>
      </w:r>
      <w:r w:rsidR="003C4BFD" w:rsidRPr="00120126">
        <w:rPr>
          <w:rFonts w:ascii="Times New Roman" w:hAnsi="Times New Roman" w:cs="Times New Roman"/>
          <w:szCs w:val="24"/>
        </w:rPr>
        <w:t xml:space="preserve"> </w:t>
      </w:r>
      <w:r w:rsidR="00914A7D" w:rsidRPr="00120126">
        <w:rPr>
          <w:rFonts w:ascii="Times New Roman" w:hAnsi="Times New Roman" w:cs="Times New Roman"/>
          <w:szCs w:val="24"/>
        </w:rPr>
        <w:t>U. z 2019 r. poz. 246</w:t>
      </w:r>
      <w:r w:rsidR="003C4BFD" w:rsidRPr="00120126">
        <w:rPr>
          <w:rFonts w:ascii="Times New Roman" w:hAnsi="Times New Roman" w:cs="Times New Roman"/>
          <w:szCs w:val="24"/>
        </w:rPr>
        <w:t>), zwane</w:t>
      </w:r>
      <w:r w:rsidR="0096173F" w:rsidRPr="00120126">
        <w:rPr>
          <w:rFonts w:ascii="Times New Roman" w:hAnsi="Times New Roman" w:cs="Times New Roman"/>
          <w:szCs w:val="24"/>
        </w:rPr>
        <w:t>go</w:t>
      </w:r>
      <w:r w:rsidR="00E21EFA" w:rsidRPr="00120126">
        <w:rPr>
          <w:rFonts w:ascii="Times New Roman" w:hAnsi="Times New Roman" w:cs="Times New Roman"/>
          <w:szCs w:val="24"/>
        </w:rPr>
        <w:t xml:space="preserve"> dalej „rozporządzenie</w:t>
      </w:r>
      <w:r w:rsidR="003C4BFD" w:rsidRPr="00120126">
        <w:rPr>
          <w:rFonts w:ascii="Times New Roman" w:hAnsi="Times New Roman" w:cs="Times New Roman"/>
          <w:szCs w:val="24"/>
        </w:rPr>
        <w:t>m</w:t>
      </w:r>
      <w:r w:rsidR="00E21EFA" w:rsidRPr="00120126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21EFA" w:rsidRPr="00120126">
        <w:rPr>
          <w:rFonts w:ascii="Times New Roman" w:hAnsi="Times New Roman" w:cs="Times New Roman"/>
          <w:szCs w:val="24"/>
        </w:rPr>
        <w:t>MKiDN</w:t>
      </w:r>
      <w:proofErr w:type="spellEnd"/>
      <w:r w:rsidR="00E21EFA" w:rsidRPr="00120126">
        <w:rPr>
          <w:rFonts w:ascii="Times New Roman" w:hAnsi="Times New Roman" w:cs="Times New Roman"/>
          <w:szCs w:val="24"/>
        </w:rPr>
        <w:t xml:space="preserve"> z 2015 r.”</w:t>
      </w:r>
      <w:r w:rsidR="0096173F" w:rsidRPr="00120126">
        <w:rPr>
          <w:rFonts w:ascii="Times New Roman" w:hAnsi="Times New Roman" w:cs="Times New Roman"/>
          <w:szCs w:val="24"/>
        </w:rPr>
        <w:t>,</w:t>
      </w:r>
    </w:p>
    <w:p w14:paraId="600F16DE" w14:textId="6A1D3E0B" w:rsidR="00A8171F" w:rsidRPr="00120126" w:rsidRDefault="00A8171F" w:rsidP="00120126">
      <w:pPr>
        <w:pStyle w:val="Default"/>
        <w:tabs>
          <w:tab w:val="left" w:pos="284"/>
        </w:tabs>
        <w:spacing w:before="120"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120126">
        <w:rPr>
          <w:rFonts w:ascii="Times New Roman" w:hAnsi="Times New Roman" w:cs="Times New Roman"/>
          <w:color w:val="auto"/>
        </w:rPr>
        <w:t xml:space="preserve">e) zapewnienie opracowanym jednostkom archiwalnym </w:t>
      </w:r>
      <w:r w:rsidR="00DA1949" w:rsidRPr="00120126">
        <w:rPr>
          <w:rFonts w:ascii="Times New Roman" w:hAnsi="Times New Roman" w:cs="Times New Roman"/>
          <w:color w:val="auto"/>
        </w:rPr>
        <w:t xml:space="preserve">odpowiednich </w:t>
      </w:r>
      <w:r w:rsidRPr="00120126">
        <w:rPr>
          <w:rFonts w:ascii="Times New Roman" w:hAnsi="Times New Roman" w:cs="Times New Roman"/>
          <w:color w:val="auto"/>
        </w:rPr>
        <w:t>warunków przechowywania</w:t>
      </w:r>
      <w:r w:rsidR="002F6A46">
        <w:rPr>
          <w:rFonts w:ascii="Times New Roman" w:hAnsi="Times New Roman" w:cs="Times New Roman"/>
          <w:color w:val="auto"/>
        </w:rPr>
        <w:t>,</w:t>
      </w:r>
      <w:r w:rsidRPr="00120126">
        <w:rPr>
          <w:rFonts w:ascii="Times New Roman" w:hAnsi="Times New Roman" w:cs="Times New Roman"/>
          <w:color w:val="auto"/>
        </w:rPr>
        <w:t xml:space="preserve"> zgodnych</w:t>
      </w:r>
      <w:r w:rsidR="00DA1949" w:rsidRPr="00120126">
        <w:rPr>
          <w:rFonts w:ascii="Times New Roman" w:hAnsi="Times New Roman" w:cs="Times New Roman"/>
          <w:color w:val="auto"/>
        </w:rPr>
        <w:t xml:space="preserve"> </w:t>
      </w:r>
      <w:r w:rsidRPr="00120126">
        <w:rPr>
          <w:rFonts w:ascii="Times New Roman" w:hAnsi="Times New Roman" w:cs="Times New Roman"/>
          <w:color w:val="auto"/>
        </w:rPr>
        <w:t xml:space="preserve">z </w:t>
      </w:r>
      <w:r w:rsidR="00120126" w:rsidRPr="00120126">
        <w:rPr>
          <w:rFonts w:ascii="Times New Roman" w:hAnsi="Times New Roman" w:cs="Times New Roman"/>
          <w:color w:val="auto"/>
        </w:rPr>
        <w:t>PN-EN 16893:2018-03, Konserwacja dziedzictwa kulturowego – Specyfikacje dotyczące lokalizacji, budowy i modyfikacji budynków lub pomieszczeń przeznaczonych do przechowywania i korzystania ze zbiorów o</w:t>
      </w:r>
      <w:r w:rsidR="00C0661D" w:rsidRPr="00120126">
        <w:rPr>
          <w:rFonts w:ascii="Times New Roman" w:hAnsi="Times New Roman" w:cs="Times New Roman"/>
          <w:color w:val="auto"/>
        </w:rPr>
        <w:t xml:space="preserve">raz </w:t>
      </w:r>
      <w:r w:rsidR="00120126" w:rsidRPr="00120126">
        <w:rPr>
          <w:rFonts w:ascii="Times New Roman" w:hAnsi="Times New Roman" w:cs="Times New Roman"/>
          <w:color w:val="auto"/>
        </w:rPr>
        <w:t xml:space="preserve">PKN-ISO/TR 19814:2021-12, Informacja i dokumentacja </w:t>
      </w:r>
      <w:r w:rsidR="002F6A46">
        <w:rPr>
          <w:rFonts w:ascii="Times New Roman" w:hAnsi="Times New Roman" w:cs="Times New Roman"/>
          <w:color w:val="auto"/>
        </w:rPr>
        <w:t xml:space="preserve">– </w:t>
      </w:r>
      <w:r w:rsidR="00120126" w:rsidRPr="00120126">
        <w:rPr>
          <w:rFonts w:ascii="Times New Roman" w:hAnsi="Times New Roman" w:cs="Times New Roman"/>
          <w:color w:val="auto"/>
        </w:rPr>
        <w:t>Zarządzanie zbiorami w</w:t>
      </w:r>
      <w:r w:rsidR="00303A6B">
        <w:rPr>
          <w:rFonts w:ascii="Times New Roman" w:hAnsi="Times New Roman" w:cs="Times New Roman"/>
          <w:color w:val="auto"/>
        </w:rPr>
        <w:t> </w:t>
      </w:r>
      <w:r w:rsidR="00120126" w:rsidRPr="00120126">
        <w:rPr>
          <w:rFonts w:ascii="Times New Roman" w:hAnsi="Times New Roman" w:cs="Times New Roman"/>
          <w:color w:val="auto"/>
        </w:rPr>
        <w:t xml:space="preserve">archiwach i bibliotekach </w:t>
      </w:r>
      <w:r w:rsidR="00C52D18" w:rsidRPr="00120126">
        <w:rPr>
          <w:rFonts w:ascii="Times New Roman" w:hAnsi="Times New Roman" w:cs="Times New Roman"/>
          <w:color w:val="auto"/>
        </w:rPr>
        <w:t xml:space="preserve">oraz wprowadzenie monitoringu </w:t>
      </w:r>
      <w:r w:rsidR="00C0661D" w:rsidRPr="00120126">
        <w:rPr>
          <w:rFonts w:ascii="Times New Roman" w:hAnsi="Times New Roman" w:cs="Times New Roman"/>
          <w:color w:val="auto"/>
        </w:rPr>
        <w:t>warunków klimatycznych w pomieszczeniach magazynowania archiwaliów przy pomocy rejestratorów temperatury i wilgotności powietrza</w:t>
      </w:r>
      <w:r w:rsidR="002F6A46">
        <w:rPr>
          <w:rFonts w:ascii="Times New Roman" w:hAnsi="Times New Roman" w:cs="Times New Roman"/>
          <w:color w:val="auto"/>
        </w:rPr>
        <w:t>,</w:t>
      </w:r>
    </w:p>
    <w:p w14:paraId="2AFA1FA1" w14:textId="5EE835F5" w:rsidR="00925F98" w:rsidRPr="00120126" w:rsidRDefault="00033500" w:rsidP="00120126">
      <w:pPr>
        <w:pStyle w:val="LITlitera"/>
        <w:rPr>
          <w:rFonts w:ascii="Times New Roman" w:hAnsi="Times New Roman" w:cs="Times New Roman"/>
          <w:szCs w:val="24"/>
        </w:rPr>
      </w:pPr>
      <w:r w:rsidRPr="00120126">
        <w:rPr>
          <w:rFonts w:ascii="Times New Roman" w:hAnsi="Times New Roman" w:cs="Times New Roman"/>
          <w:szCs w:val="24"/>
        </w:rPr>
        <w:t>f</w:t>
      </w:r>
      <w:r w:rsidR="00925F98" w:rsidRPr="00120126">
        <w:rPr>
          <w:rFonts w:ascii="Times New Roman" w:hAnsi="Times New Roman" w:cs="Times New Roman"/>
          <w:szCs w:val="24"/>
        </w:rPr>
        <w:t>)</w:t>
      </w:r>
      <w:r w:rsidR="00925F98" w:rsidRPr="00120126">
        <w:rPr>
          <w:rFonts w:ascii="Times New Roman" w:hAnsi="Times New Roman" w:cs="Times New Roman"/>
          <w:szCs w:val="24"/>
        </w:rPr>
        <w:tab/>
        <w:t>umieszczenie na zewnętrznej stronie opakowania zabezpieczającego sformowane</w:t>
      </w:r>
      <w:r w:rsidR="00EB3E4B" w:rsidRPr="00120126">
        <w:rPr>
          <w:rFonts w:ascii="Times New Roman" w:hAnsi="Times New Roman" w:cs="Times New Roman"/>
          <w:szCs w:val="24"/>
        </w:rPr>
        <w:t>j</w:t>
      </w:r>
      <w:r w:rsidR="00925F98" w:rsidRPr="00120126">
        <w:rPr>
          <w:rFonts w:ascii="Times New Roman" w:hAnsi="Times New Roman" w:cs="Times New Roman"/>
          <w:szCs w:val="24"/>
        </w:rPr>
        <w:t xml:space="preserve"> jednostki archiwalne</w:t>
      </w:r>
      <w:r w:rsidR="00EB3E4B" w:rsidRPr="00120126">
        <w:rPr>
          <w:rFonts w:ascii="Times New Roman" w:hAnsi="Times New Roman" w:cs="Times New Roman"/>
          <w:szCs w:val="24"/>
        </w:rPr>
        <w:t>j</w:t>
      </w:r>
      <w:r w:rsidR="00925F98" w:rsidRPr="00120126">
        <w:rPr>
          <w:rFonts w:ascii="Times New Roman" w:hAnsi="Times New Roman" w:cs="Times New Roman"/>
          <w:szCs w:val="24"/>
        </w:rPr>
        <w:t xml:space="preserve"> (</w:t>
      </w:r>
      <w:r w:rsidR="00303A6B">
        <w:rPr>
          <w:rFonts w:ascii="Times New Roman" w:hAnsi="Times New Roman" w:cs="Times New Roman"/>
          <w:szCs w:val="24"/>
        </w:rPr>
        <w:t>n</w:t>
      </w:r>
      <w:r w:rsidR="00EB3E4B" w:rsidRPr="00120126">
        <w:rPr>
          <w:rFonts w:ascii="Times New Roman" w:hAnsi="Times New Roman" w:cs="Times New Roman"/>
          <w:szCs w:val="24"/>
        </w:rPr>
        <w:t>p</w:t>
      </w:r>
      <w:r w:rsidR="00925F98" w:rsidRPr="00120126">
        <w:rPr>
          <w:rFonts w:ascii="Times New Roman" w:hAnsi="Times New Roman" w:cs="Times New Roman"/>
          <w:szCs w:val="24"/>
        </w:rPr>
        <w:t xml:space="preserve">. teczki, pudła lub obwoluty) nazwy instytucji przechowującej </w:t>
      </w:r>
      <w:r w:rsidR="006B3C1B" w:rsidRPr="00120126">
        <w:rPr>
          <w:rFonts w:ascii="Times New Roman" w:hAnsi="Times New Roman" w:cs="Times New Roman"/>
          <w:szCs w:val="24"/>
        </w:rPr>
        <w:t>materiały</w:t>
      </w:r>
      <w:r w:rsidR="00925F98" w:rsidRPr="00120126">
        <w:rPr>
          <w:rFonts w:ascii="Times New Roman" w:hAnsi="Times New Roman" w:cs="Times New Roman"/>
          <w:szCs w:val="24"/>
        </w:rPr>
        <w:t xml:space="preserve"> </w:t>
      </w:r>
      <w:r w:rsidR="00610EE2" w:rsidRPr="00120126">
        <w:rPr>
          <w:rFonts w:ascii="Times New Roman" w:hAnsi="Times New Roman" w:cs="Times New Roman"/>
          <w:szCs w:val="24"/>
        </w:rPr>
        <w:t xml:space="preserve">archiwalne </w:t>
      </w:r>
      <w:r w:rsidR="00925F98" w:rsidRPr="00120126">
        <w:rPr>
          <w:rFonts w:ascii="Times New Roman" w:hAnsi="Times New Roman" w:cs="Times New Roman"/>
          <w:szCs w:val="24"/>
        </w:rPr>
        <w:t xml:space="preserve">oraz danych </w:t>
      </w:r>
      <w:r w:rsidR="00610EE2" w:rsidRPr="00120126">
        <w:rPr>
          <w:rFonts w:ascii="Times New Roman" w:hAnsi="Times New Roman" w:cs="Times New Roman"/>
          <w:szCs w:val="24"/>
        </w:rPr>
        <w:t xml:space="preserve">je </w:t>
      </w:r>
      <w:r w:rsidR="00925F98" w:rsidRPr="00120126">
        <w:rPr>
          <w:rFonts w:ascii="Times New Roman" w:hAnsi="Times New Roman" w:cs="Times New Roman"/>
          <w:szCs w:val="24"/>
        </w:rPr>
        <w:t>identyfikujących</w:t>
      </w:r>
      <w:r w:rsidR="00D00E77" w:rsidRPr="00120126">
        <w:rPr>
          <w:rFonts w:ascii="Times New Roman" w:hAnsi="Times New Roman" w:cs="Times New Roman"/>
          <w:szCs w:val="24"/>
        </w:rPr>
        <w:t>,</w:t>
      </w:r>
      <w:r w:rsidR="00925F98" w:rsidRPr="00120126">
        <w:rPr>
          <w:rFonts w:ascii="Times New Roman" w:hAnsi="Times New Roman" w:cs="Times New Roman"/>
          <w:szCs w:val="24"/>
        </w:rPr>
        <w:t xml:space="preserve"> </w:t>
      </w:r>
      <w:r w:rsidR="006B3C1B" w:rsidRPr="00120126">
        <w:rPr>
          <w:rFonts w:ascii="Times New Roman" w:hAnsi="Times New Roman" w:cs="Times New Roman"/>
          <w:szCs w:val="24"/>
        </w:rPr>
        <w:t>tzn.</w:t>
      </w:r>
      <w:r w:rsidR="00925F98" w:rsidRPr="00120126">
        <w:rPr>
          <w:rFonts w:ascii="Times New Roman" w:hAnsi="Times New Roman" w:cs="Times New Roman"/>
          <w:szCs w:val="24"/>
        </w:rPr>
        <w:t xml:space="preserve"> numeru zespołu (zbioru), nazwy zespołu </w:t>
      </w:r>
      <w:r w:rsidR="00EB3E4B" w:rsidRPr="00120126">
        <w:rPr>
          <w:rFonts w:ascii="Times New Roman" w:hAnsi="Times New Roman" w:cs="Times New Roman"/>
          <w:szCs w:val="24"/>
        </w:rPr>
        <w:t>(</w:t>
      </w:r>
      <w:r w:rsidR="00925F98" w:rsidRPr="00120126">
        <w:rPr>
          <w:rFonts w:ascii="Times New Roman" w:hAnsi="Times New Roman" w:cs="Times New Roman"/>
          <w:szCs w:val="24"/>
        </w:rPr>
        <w:t>zbioru</w:t>
      </w:r>
      <w:r w:rsidR="00EB3E4B" w:rsidRPr="00120126">
        <w:rPr>
          <w:rFonts w:ascii="Times New Roman" w:hAnsi="Times New Roman" w:cs="Times New Roman"/>
          <w:szCs w:val="24"/>
        </w:rPr>
        <w:t>)</w:t>
      </w:r>
      <w:r w:rsidR="006B3C1B" w:rsidRPr="00120126">
        <w:rPr>
          <w:rFonts w:ascii="Times New Roman" w:hAnsi="Times New Roman" w:cs="Times New Roman"/>
          <w:szCs w:val="24"/>
        </w:rPr>
        <w:t xml:space="preserve"> archiwalnego</w:t>
      </w:r>
      <w:r w:rsidR="00925F98" w:rsidRPr="00120126">
        <w:rPr>
          <w:rFonts w:ascii="Times New Roman" w:hAnsi="Times New Roman" w:cs="Times New Roman"/>
          <w:szCs w:val="24"/>
        </w:rPr>
        <w:t>, tytułu jednostki archiwalnej, dat skrajnych dokumentów zgromadzonych w jednostce archiwalnej oraz sygnatury</w:t>
      </w:r>
      <w:r w:rsidR="00303A6B">
        <w:rPr>
          <w:rFonts w:ascii="Times New Roman" w:hAnsi="Times New Roman" w:cs="Times New Roman"/>
          <w:szCs w:val="24"/>
        </w:rPr>
        <w:t>;</w:t>
      </w:r>
    </w:p>
    <w:p w14:paraId="7A48EF72" w14:textId="77262CFA" w:rsidR="00925F98" w:rsidRPr="00FF157D" w:rsidRDefault="00925F98" w:rsidP="00120126">
      <w:pPr>
        <w:pStyle w:val="PKTpunkt"/>
        <w:rPr>
          <w:rFonts w:ascii="Times New Roman" w:hAnsi="Times New Roman" w:cs="Times New Roman"/>
          <w:szCs w:val="24"/>
        </w:rPr>
      </w:pPr>
      <w:r w:rsidRPr="00120126">
        <w:rPr>
          <w:rFonts w:ascii="Times New Roman" w:hAnsi="Times New Roman" w:cs="Times New Roman"/>
          <w:szCs w:val="24"/>
        </w:rPr>
        <w:t>2)</w:t>
      </w:r>
      <w:r w:rsidRPr="00120126">
        <w:rPr>
          <w:rFonts w:ascii="Times New Roman" w:hAnsi="Times New Roman" w:cs="Times New Roman"/>
          <w:szCs w:val="24"/>
        </w:rPr>
        <w:tab/>
        <w:t xml:space="preserve">przygotowanie inwentarza </w:t>
      </w:r>
      <w:r w:rsidR="00120CAA" w:rsidRPr="00120126">
        <w:rPr>
          <w:rFonts w:ascii="Times New Roman" w:hAnsi="Times New Roman" w:cs="Times New Roman"/>
          <w:szCs w:val="24"/>
        </w:rPr>
        <w:t xml:space="preserve">archiwalnego </w:t>
      </w:r>
      <w:r w:rsidRPr="00120126">
        <w:rPr>
          <w:rFonts w:ascii="Times New Roman" w:hAnsi="Times New Roman" w:cs="Times New Roman"/>
          <w:szCs w:val="24"/>
        </w:rPr>
        <w:t xml:space="preserve">obligatoryjnie </w:t>
      </w:r>
      <w:r w:rsidRPr="00FF157D">
        <w:rPr>
          <w:rFonts w:ascii="Times New Roman" w:hAnsi="Times New Roman" w:cs="Times New Roman"/>
          <w:szCs w:val="24"/>
        </w:rPr>
        <w:t>w</w:t>
      </w:r>
      <w:r w:rsidR="001E7577" w:rsidRPr="00FF157D">
        <w:rPr>
          <w:rFonts w:ascii="Times New Roman" w:hAnsi="Times New Roman" w:cs="Times New Roman"/>
          <w:szCs w:val="24"/>
        </w:rPr>
        <w:t xml:space="preserve"> </w:t>
      </w:r>
      <w:r w:rsidRPr="00FF157D">
        <w:rPr>
          <w:rFonts w:ascii="Times New Roman" w:hAnsi="Times New Roman" w:cs="Times New Roman"/>
          <w:szCs w:val="24"/>
        </w:rPr>
        <w:t>postaci elektroniczne</w:t>
      </w:r>
      <w:r w:rsidR="00AE01EB" w:rsidRPr="00FF157D">
        <w:rPr>
          <w:rFonts w:ascii="Times New Roman" w:hAnsi="Times New Roman" w:cs="Times New Roman"/>
          <w:szCs w:val="24"/>
        </w:rPr>
        <w:t>j</w:t>
      </w:r>
      <w:r w:rsidRPr="00FF157D">
        <w:rPr>
          <w:rFonts w:ascii="Times New Roman" w:hAnsi="Times New Roman" w:cs="Times New Roman"/>
          <w:szCs w:val="24"/>
        </w:rPr>
        <w:t>, zawierającego co najmniej:</w:t>
      </w:r>
    </w:p>
    <w:p w14:paraId="162353CF" w14:textId="408FD830" w:rsidR="008B3257" w:rsidRPr="00FF157D" w:rsidRDefault="00925F98" w:rsidP="00BB4302">
      <w:pPr>
        <w:pStyle w:val="LITlitera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a)</w:t>
      </w:r>
      <w:r w:rsidR="001E7577" w:rsidRPr="00FF157D">
        <w:rPr>
          <w:rFonts w:ascii="Times New Roman" w:hAnsi="Times New Roman" w:cs="Times New Roman"/>
          <w:szCs w:val="24"/>
        </w:rPr>
        <w:tab/>
      </w:r>
      <w:r w:rsidR="004325D6" w:rsidRPr="00FF157D">
        <w:rPr>
          <w:rFonts w:ascii="Times New Roman" w:hAnsi="Times New Roman" w:cs="Times New Roman"/>
          <w:szCs w:val="24"/>
        </w:rPr>
        <w:t>stronę tytułową zawierającą</w:t>
      </w:r>
      <w:r w:rsidR="006F0F63" w:rsidRPr="00FF157D">
        <w:rPr>
          <w:rFonts w:ascii="Times New Roman" w:hAnsi="Times New Roman" w:cs="Times New Roman"/>
          <w:szCs w:val="24"/>
        </w:rPr>
        <w:t xml:space="preserve"> nazwę instytucji przechowującej materiały archiwalne, nazwę zespołu (zbioru) archiwalnego, jego daty skrajne oraz</w:t>
      </w:r>
      <w:r w:rsidR="004325D6" w:rsidRPr="00FF157D">
        <w:rPr>
          <w:rFonts w:ascii="Times New Roman" w:hAnsi="Times New Roman" w:cs="Times New Roman"/>
          <w:szCs w:val="24"/>
        </w:rPr>
        <w:t xml:space="preserve"> formułę informacyjną</w:t>
      </w:r>
      <w:r w:rsidR="000B1334" w:rsidRPr="00FF157D">
        <w:rPr>
          <w:rFonts w:ascii="Times New Roman" w:hAnsi="Times New Roman" w:cs="Times New Roman"/>
          <w:szCs w:val="24"/>
        </w:rPr>
        <w:t xml:space="preserve"> o treści</w:t>
      </w:r>
      <w:r w:rsidR="004325D6" w:rsidRPr="00FF157D">
        <w:rPr>
          <w:rFonts w:ascii="Times New Roman" w:hAnsi="Times New Roman" w:cs="Times New Roman"/>
          <w:szCs w:val="24"/>
        </w:rPr>
        <w:t xml:space="preserve">: Inwentarz sporządzony w ramach realizacji zadania publicznego </w:t>
      </w:r>
      <w:r w:rsidR="00C93124" w:rsidRPr="00FF157D">
        <w:rPr>
          <w:rFonts w:ascii="Times New Roman" w:hAnsi="Times New Roman" w:cs="Times New Roman"/>
          <w:szCs w:val="24"/>
        </w:rPr>
        <w:t>„</w:t>
      </w:r>
      <w:r w:rsidR="004325D6" w:rsidRPr="00FF157D">
        <w:rPr>
          <w:rFonts w:ascii="Times New Roman" w:hAnsi="Times New Roman" w:cs="Times New Roman"/>
          <w:szCs w:val="24"/>
        </w:rPr>
        <w:t xml:space="preserve">Wspieranie </w:t>
      </w:r>
      <w:r w:rsidR="00D00E77" w:rsidRPr="00FF157D">
        <w:rPr>
          <w:rFonts w:ascii="Times New Roman" w:hAnsi="Times New Roman" w:cs="Times New Roman"/>
          <w:szCs w:val="24"/>
        </w:rPr>
        <w:t>d</w:t>
      </w:r>
      <w:r w:rsidR="004325D6" w:rsidRPr="00FF157D">
        <w:rPr>
          <w:rFonts w:ascii="Times New Roman" w:hAnsi="Times New Roman" w:cs="Times New Roman"/>
          <w:szCs w:val="24"/>
        </w:rPr>
        <w:t xml:space="preserve">ziałań </w:t>
      </w:r>
      <w:r w:rsidR="00D00E77" w:rsidRPr="00FF157D">
        <w:rPr>
          <w:rFonts w:ascii="Times New Roman" w:hAnsi="Times New Roman" w:cs="Times New Roman"/>
          <w:szCs w:val="24"/>
        </w:rPr>
        <w:t>a</w:t>
      </w:r>
      <w:r w:rsidR="004325D6" w:rsidRPr="00FF157D">
        <w:rPr>
          <w:rFonts w:ascii="Times New Roman" w:hAnsi="Times New Roman" w:cs="Times New Roman"/>
          <w:szCs w:val="24"/>
        </w:rPr>
        <w:t>rchiwalnych 202</w:t>
      </w:r>
      <w:r w:rsidR="000B25F8" w:rsidRPr="00FF157D">
        <w:rPr>
          <w:rFonts w:ascii="Times New Roman" w:hAnsi="Times New Roman" w:cs="Times New Roman"/>
          <w:szCs w:val="24"/>
        </w:rPr>
        <w:t>3</w:t>
      </w:r>
      <w:r w:rsidR="0096173F" w:rsidRPr="00FF157D">
        <w:rPr>
          <w:rFonts w:ascii="Times New Roman" w:hAnsi="Times New Roman" w:cs="Times New Roman"/>
          <w:szCs w:val="24"/>
        </w:rPr>
        <w:t>”</w:t>
      </w:r>
      <w:r w:rsidR="004325D6" w:rsidRPr="00FF157D">
        <w:rPr>
          <w:rFonts w:ascii="Times New Roman" w:hAnsi="Times New Roman" w:cs="Times New Roman"/>
          <w:szCs w:val="24"/>
        </w:rPr>
        <w:t xml:space="preserve"> ogłoszonego przez Naczelnego Dyrektora</w:t>
      </w:r>
      <w:r w:rsidR="0096173F" w:rsidRPr="00FF157D">
        <w:rPr>
          <w:rFonts w:ascii="Times New Roman" w:hAnsi="Times New Roman" w:cs="Times New Roman"/>
          <w:szCs w:val="24"/>
        </w:rPr>
        <w:t>,</w:t>
      </w:r>
    </w:p>
    <w:p w14:paraId="5B16ED69" w14:textId="760FDD75" w:rsidR="00925F98" w:rsidRPr="00FF157D" w:rsidRDefault="004325D6" w:rsidP="00925F98">
      <w:pPr>
        <w:pStyle w:val="LITlitera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b)</w:t>
      </w:r>
      <w:r w:rsidR="001E7577" w:rsidRPr="00FF157D">
        <w:rPr>
          <w:rFonts w:ascii="Times New Roman" w:hAnsi="Times New Roman" w:cs="Times New Roman"/>
          <w:szCs w:val="24"/>
        </w:rPr>
        <w:tab/>
      </w:r>
      <w:r w:rsidR="00925F98" w:rsidRPr="00FF157D">
        <w:rPr>
          <w:rFonts w:ascii="Times New Roman" w:hAnsi="Times New Roman" w:cs="Times New Roman"/>
          <w:szCs w:val="24"/>
        </w:rPr>
        <w:t>wstęp z informacjami o zespole (zbiorze) archiwalnym i jego twórcy, a także metodach porządkowania,</w:t>
      </w:r>
    </w:p>
    <w:p w14:paraId="199EBEDF" w14:textId="59AFBB27" w:rsidR="00925F98" w:rsidRPr="00FF157D" w:rsidRDefault="004325D6" w:rsidP="00925F98">
      <w:pPr>
        <w:pStyle w:val="LITlitera"/>
        <w:keepNext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c</w:t>
      </w:r>
      <w:r w:rsidR="00925F98" w:rsidRPr="00FF157D">
        <w:rPr>
          <w:rFonts w:ascii="Times New Roman" w:hAnsi="Times New Roman" w:cs="Times New Roman"/>
          <w:szCs w:val="24"/>
        </w:rPr>
        <w:t>)</w:t>
      </w:r>
      <w:r w:rsidR="00925F98" w:rsidRPr="00FF157D">
        <w:rPr>
          <w:rFonts w:ascii="Times New Roman" w:hAnsi="Times New Roman" w:cs="Times New Roman"/>
          <w:szCs w:val="24"/>
        </w:rPr>
        <w:tab/>
        <w:t>wykaz zinwentaryzowanych jednostek archiwalnych:</w:t>
      </w:r>
    </w:p>
    <w:p w14:paraId="7A0D2FCC" w14:textId="1AD58224" w:rsidR="00925F98" w:rsidRPr="00FF157D" w:rsidRDefault="009971C0" w:rsidP="00925F98">
      <w:pPr>
        <w:pStyle w:val="LITlitera"/>
        <w:keepNext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– </w:t>
      </w:r>
      <w:r w:rsidR="00925F98" w:rsidRPr="00FF157D">
        <w:rPr>
          <w:rFonts w:ascii="Times New Roman" w:hAnsi="Times New Roman" w:cs="Times New Roman"/>
          <w:szCs w:val="24"/>
        </w:rPr>
        <w:t>z następującymi danymi obowiązkowymi:</w:t>
      </w:r>
    </w:p>
    <w:p w14:paraId="66EFAD8D" w14:textId="749DBCE3" w:rsidR="00925F98" w:rsidRPr="00FF157D" w:rsidRDefault="00925F98" w:rsidP="00925F98">
      <w:pPr>
        <w:pStyle w:val="TIRtire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 xml:space="preserve">– </w:t>
      </w:r>
      <w:r w:rsidR="002F6A46">
        <w:rPr>
          <w:rFonts w:ascii="Times New Roman" w:hAnsi="Times New Roman" w:cs="Times New Roman"/>
          <w:szCs w:val="24"/>
        </w:rPr>
        <w:t xml:space="preserve">– </w:t>
      </w:r>
      <w:r w:rsidRPr="00FF157D">
        <w:rPr>
          <w:rFonts w:ascii="Times New Roman" w:hAnsi="Times New Roman" w:cs="Times New Roman"/>
          <w:szCs w:val="24"/>
        </w:rPr>
        <w:t>sygnatura (unikalny identyfikator jednostki w obrębie zespołu/zbioru),</w:t>
      </w:r>
    </w:p>
    <w:p w14:paraId="13E1F196" w14:textId="3C59DECE" w:rsidR="00925F98" w:rsidRPr="00FF157D" w:rsidRDefault="00925F98" w:rsidP="00925F98">
      <w:pPr>
        <w:pStyle w:val="TIRtire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 xml:space="preserve">– </w:t>
      </w:r>
      <w:r w:rsidR="002F6A46">
        <w:rPr>
          <w:rFonts w:ascii="Times New Roman" w:hAnsi="Times New Roman" w:cs="Times New Roman"/>
          <w:szCs w:val="24"/>
        </w:rPr>
        <w:t xml:space="preserve">– </w:t>
      </w:r>
      <w:r w:rsidRPr="00FF157D">
        <w:rPr>
          <w:rFonts w:ascii="Times New Roman" w:hAnsi="Times New Roman" w:cs="Times New Roman"/>
          <w:szCs w:val="24"/>
        </w:rPr>
        <w:t>tytuł jednostki,</w:t>
      </w:r>
    </w:p>
    <w:p w14:paraId="5DFDC887" w14:textId="3591BEF7" w:rsidR="00925F98" w:rsidRPr="00FF157D" w:rsidRDefault="00925F98" w:rsidP="00925F98">
      <w:pPr>
        <w:pStyle w:val="TIRtire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 xml:space="preserve">– </w:t>
      </w:r>
      <w:r w:rsidR="002F6A46">
        <w:rPr>
          <w:rFonts w:ascii="Times New Roman" w:hAnsi="Times New Roman" w:cs="Times New Roman"/>
          <w:szCs w:val="24"/>
        </w:rPr>
        <w:t xml:space="preserve">– </w:t>
      </w:r>
      <w:r w:rsidRPr="00FF157D">
        <w:rPr>
          <w:rFonts w:ascii="Times New Roman" w:hAnsi="Times New Roman" w:cs="Times New Roman"/>
          <w:szCs w:val="24"/>
        </w:rPr>
        <w:t>daty skrajne jednostki,</w:t>
      </w:r>
    </w:p>
    <w:p w14:paraId="6C02D65B" w14:textId="7E1202AE" w:rsidR="00925F98" w:rsidRPr="00FF157D" w:rsidRDefault="00925F98" w:rsidP="00925F98">
      <w:pPr>
        <w:pStyle w:val="TIRtire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 xml:space="preserve">– </w:t>
      </w:r>
      <w:r w:rsidR="002F6A46">
        <w:rPr>
          <w:rFonts w:ascii="Times New Roman" w:hAnsi="Times New Roman" w:cs="Times New Roman"/>
          <w:szCs w:val="24"/>
        </w:rPr>
        <w:t xml:space="preserve">– </w:t>
      </w:r>
      <w:r w:rsidRPr="00FF157D">
        <w:rPr>
          <w:rFonts w:ascii="Times New Roman" w:hAnsi="Times New Roman" w:cs="Times New Roman"/>
          <w:szCs w:val="24"/>
        </w:rPr>
        <w:t>rodzaj materiałów archiwalnych,</w:t>
      </w:r>
    </w:p>
    <w:p w14:paraId="0034C802" w14:textId="47C14925" w:rsidR="006B3E48" w:rsidRPr="00FF157D" w:rsidRDefault="00C06CB1" w:rsidP="00925F98">
      <w:pPr>
        <w:pStyle w:val="TIRtire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 xml:space="preserve">– </w:t>
      </w:r>
      <w:r w:rsidR="002F6A46">
        <w:rPr>
          <w:rFonts w:ascii="Times New Roman" w:hAnsi="Times New Roman" w:cs="Times New Roman"/>
          <w:szCs w:val="24"/>
        </w:rPr>
        <w:t xml:space="preserve">– </w:t>
      </w:r>
      <w:r w:rsidR="006B3E48" w:rsidRPr="00FF157D">
        <w:rPr>
          <w:rFonts w:ascii="Times New Roman" w:hAnsi="Times New Roman" w:cs="Times New Roman"/>
          <w:szCs w:val="24"/>
        </w:rPr>
        <w:t xml:space="preserve">postać materiałów archiwalnych, </w:t>
      </w:r>
    </w:p>
    <w:p w14:paraId="43E64FCD" w14:textId="6689E508" w:rsidR="00925F98" w:rsidRPr="00FF157D" w:rsidRDefault="009971C0" w:rsidP="00925F98">
      <w:pPr>
        <w:pStyle w:val="TIRtiret"/>
        <w:ind w:left="0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– </w:t>
      </w:r>
      <w:r w:rsidR="00925F98" w:rsidRPr="00FF157D">
        <w:rPr>
          <w:rFonts w:ascii="Times New Roman" w:hAnsi="Times New Roman" w:cs="Times New Roman"/>
          <w:szCs w:val="24"/>
        </w:rPr>
        <w:t xml:space="preserve">oraz z danymi fakultatywnymi właściwymi dla danej postaci i rodzaju </w:t>
      </w:r>
      <w:r w:rsidR="005F4F64">
        <w:rPr>
          <w:rFonts w:ascii="Times New Roman" w:hAnsi="Times New Roman" w:cs="Times New Roman"/>
          <w:szCs w:val="24"/>
        </w:rPr>
        <w:t>materiałów</w:t>
      </w:r>
      <w:r w:rsidR="007A7B2F">
        <w:rPr>
          <w:rFonts w:ascii="Times New Roman" w:hAnsi="Times New Roman" w:cs="Times New Roman"/>
          <w:szCs w:val="24"/>
        </w:rPr>
        <w:t xml:space="preserve"> archiwalnych</w:t>
      </w:r>
      <w:r w:rsidR="00925F98" w:rsidRPr="00FF157D">
        <w:rPr>
          <w:rFonts w:ascii="Times New Roman" w:hAnsi="Times New Roman" w:cs="Times New Roman"/>
          <w:szCs w:val="24"/>
        </w:rPr>
        <w:t>:</w:t>
      </w:r>
    </w:p>
    <w:p w14:paraId="7590574B" w14:textId="2E7FA01F" w:rsidR="00925F98" w:rsidRPr="00FF157D" w:rsidRDefault="00925F98" w:rsidP="00925F98">
      <w:pPr>
        <w:pStyle w:val="TIRtire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 xml:space="preserve">– </w:t>
      </w:r>
      <w:r w:rsidR="009971C0">
        <w:rPr>
          <w:rFonts w:ascii="Times New Roman" w:hAnsi="Times New Roman" w:cs="Times New Roman"/>
          <w:szCs w:val="24"/>
        </w:rPr>
        <w:t xml:space="preserve">– </w:t>
      </w:r>
      <w:r w:rsidRPr="00FF157D">
        <w:rPr>
          <w:rFonts w:ascii="Times New Roman" w:hAnsi="Times New Roman" w:cs="Times New Roman"/>
          <w:szCs w:val="24"/>
        </w:rPr>
        <w:t>zawartość jednostki,</w:t>
      </w:r>
    </w:p>
    <w:p w14:paraId="3D71C0B2" w14:textId="54765279" w:rsidR="00925F98" w:rsidRPr="00FF157D" w:rsidRDefault="00925F98" w:rsidP="00925F98">
      <w:pPr>
        <w:pStyle w:val="TIRtire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lastRenderedPageBreak/>
        <w:t xml:space="preserve">– </w:t>
      </w:r>
      <w:r w:rsidR="009971C0">
        <w:rPr>
          <w:rFonts w:ascii="Times New Roman" w:hAnsi="Times New Roman" w:cs="Times New Roman"/>
          <w:szCs w:val="24"/>
        </w:rPr>
        <w:t xml:space="preserve">– </w:t>
      </w:r>
      <w:r w:rsidRPr="00FF157D">
        <w:rPr>
          <w:rFonts w:ascii="Times New Roman" w:hAnsi="Times New Roman" w:cs="Times New Roman"/>
          <w:szCs w:val="24"/>
        </w:rPr>
        <w:t>język,</w:t>
      </w:r>
    </w:p>
    <w:p w14:paraId="4FFA4E98" w14:textId="2E58FE29" w:rsidR="00925F98" w:rsidRPr="00FF157D" w:rsidRDefault="00925F98" w:rsidP="00925F98">
      <w:pPr>
        <w:pStyle w:val="TIRtire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 xml:space="preserve">– </w:t>
      </w:r>
      <w:r w:rsidR="009971C0">
        <w:rPr>
          <w:rFonts w:ascii="Times New Roman" w:hAnsi="Times New Roman" w:cs="Times New Roman"/>
          <w:szCs w:val="24"/>
        </w:rPr>
        <w:t xml:space="preserve">– </w:t>
      </w:r>
      <w:r w:rsidRPr="00FF157D">
        <w:rPr>
          <w:rFonts w:ascii="Times New Roman" w:hAnsi="Times New Roman" w:cs="Times New Roman"/>
          <w:szCs w:val="24"/>
        </w:rPr>
        <w:t xml:space="preserve">opis zewnętrzny, </w:t>
      </w:r>
    </w:p>
    <w:p w14:paraId="50A60691" w14:textId="3E1C0793" w:rsidR="00925F98" w:rsidRPr="00FF157D" w:rsidRDefault="00925F98" w:rsidP="00925F98">
      <w:pPr>
        <w:pStyle w:val="TIRtire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 xml:space="preserve">– </w:t>
      </w:r>
      <w:r w:rsidR="009971C0">
        <w:rPr>
          <w:rFonts w:ascii="Times New Roman" w:hAnsi="Times New Roman" w:cs="Times New Roman"/>
          <w:szCs w:val="24"/>
        </w:rPr>
        <w:t xml:space="preserve">– </w:t>
      </w:r>
      <w:r w:rsidRPr="00FF157D">
        <w:rPr>
          <w:rFonts w:ascii="Times New Roman" w:hAnsi="Times New Roman" w:cs="Times New Roman"/>
          <w:szCs w:val="24"/>
        </w:rPr>
        <w:t xml:space="preserve">opis wewnętrzny, </w:t>
      </w:r>
    </w:p>
    <w:p w14:paraId="0C56D15B" w14:textId="0BA65C10" w:rsidR="00925F98" w:rsidRPr="00FF157D" w:rsidRDefault="00925F98" w:rsidP="00925F98">
      <w:pPr>
        <w:pStyle w:val="TIRtire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 xml:space="preserve">– </w:t>
      </w:r>
      <w:r w:rsidR="009971C0">
        <w:rPr>
          <w:rFonts w:ascii="Times New Roman" w:hAnsi="Times New Roman" w:cs="Times New Roman"/>
          <w:szCs w:val="24"/>
        </w:rPr>
        <w:t xml:space="preserve">– </w:t>
      </w:r>
      <w:r w:rsidRPr="00FF157D">
        <w:rPr>
          <w:rFonts w:ascii="Times New Roman" w:hAnsi="Times New Roman" w:cs="Times New Roman"/>
          <w:szCs w:val="24"/>
        </w:rPr>
        <w:t>format lub rozmiar,</w:t>
      </w:r>
    </w:p>
    <w:p w14:paraId="79AA3A04" w14:textId="4AE2A415" w:rsidR="00925F98" w:rsidRPr="00FF157D" w:rsidRDefault="00925F98" w:rsidP="00925F98">
      <w:pPr>
        <w:pStyle w:val="TIRtire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 xml:space="preserve">– </w:t>
      </w:r>
      <w:r w:rsidR="009971C0">
        <w:rPr>
          <w:rFonts w:ascii="Times New Roman" w:hAnsi="Times New Roman" w:cs="Times New Roman"/>
          <w:szCs w:val="24"/>
        </w:rPr>
        <w:t xml:space="preserve">– </w:t>
      </w:r>
      <w:r w:rsidRPr="00FF157D">
        <w:rPr>
          <w:rFonts w:ascii="Times New Roman" w:hAnsi="Times New Roman" w:cs="Times New Roman"/>
          <w:szCs w:val="24"/>
        </w:rPr>
        <w:t>informacja o liczbie stron lub kart, liczbie fotografii albo liczbie minut nagrań dźwiękowych lub filmowych;</w:t>
      </w:r>
    </w:p>
    <w:p w14:paraId="1280A0DE" w14:textId="1DD7A53F" w:rsidR="00925F98" w:rsidRPr="00303A6B" w:rsidRDefault="006B3C1B" w:rsidP="0063020E">
      <w:pPr>
        <w:pStyle w:val="PKTpunkt"/>
        <w:numPr>
          <w:ilvl w:val="0"/>
          <w:numId w:val="7"/>
        </w:numPr>
        <w:ind w:left="567" w:hanging="567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publikację</w:t>
      </w:r>
      <w:r w:rsidR="0043560C" w:rsidRPr="00FF157D">
        <w:rPr>
          <w:rFonts w:ascii="Times New Roman" w:hAnsi="Times New Roman" w:cs="Times New Roman"/>
          <w:szCs w:val="24"/>
        </w:rPr>
        <w:t xml:space="preserve"> inwentarz</w:t>
      </w:r>
      <w:r w:rsidRPr="00FF157D">
        <w:rPr>
          <w:rFonts w:ascii="Times New Roman" w:hAnsi="Times New Roman" w:cs="Times New Roman"/>
          <w:szCs w:val="24"/>
        </w:rPr>
        <w:t>a</w:t>
      </w:r>
      <w:r w:rsidR="0043560C" w:rsidRPr="00FF157D">
        <w:rPr>
          <w:rFonts w:ascii="Times New Roman" w:hAnsi="Times New Roman" w:cs="Times New Roman"/>
          <w:szCs w:val="24"/>
        </w:rPr>
        <w:t xml:space="preserve"> </w:t>
      </w:r>
      <w:r w:rsidR="00A350DC" w:rsidRPr="00FF157D">
        <w:rPr>
          <w:rFonts w:ascii="Times New Roman" w:hAnsi="Times New Roman" w:cs="Times New Roman"/>
          <w:szCs w:val="24"/>
        </w:rPr>
        <w:t xml:space="preserve">archiwalnego </w:t>
      </w:r>
      <w:r w:rsidR="0043560C" w:rsidRPr="00FF157D">
        <w:rPr>
          <w:rFonts w:ascii="Times New Roman" w:hAnsi="Times New Roman" w:cs="Times New Roman"/>
          <w:szCs w:val="24"/>
        </w:rPr>
        <w:t>w dowolnym serwisie internetowym i</w:t>
      </w:r>
      <w:r w:rsidR="005D5CCB" w:rsidRPr="00FF157D">
        <w:rPr>
          <w:rFonts w:ascii="Times New Roman" w:hAnsi="Times New Roman" w:cs="Times New Roman"/>
          <w:szCs w:val="24"/>
        </w:rPr>
        <w:t> </w:t>
      </w:r>
      <w:r w:rsidR="00765F0C" w:rsidRPr="00FF157D">
        <w:rPr>
          <w:rFonts w:ascii="Times New Roman" w:hAnsi="Times New Roman" w:cs="Times New Roman"/>
          <w:szCs w:val="24"/>
        </w:rPr>
        <w:t>obligatoryjn</w:t>
      </w:r>
      <w:r w:rsidR="001665F1" w:rsidRPr="00FF157D">
        <w:rPr>
          <w:rFonts w:ascii="Times New Roman" w:hAnsi="Times New Roman" w:cs="Times New Roman"/>
          <w:szCs w:val="24"/>
        </w:rPr>
        <w:t>e</w:t>
      </w:r>
      <w:r w:rsidR="00765F0C" w:rsidRPr="00FF157D">
        <w:rPr>
          <w:rFonts w:ascii="Times New Roman" w:hAnsi="Times New Roman" w:cs="Times New Roman"/>
          <w:szCs w:val="24"/>
        </w:rPr>
        <w:t xml:space="preserve"> przekazanie</w:t>
      </w:r>
      <w:r w:rsidR="0043560C" w:rsidRPr="00FF157D">
        <w:rPr>
          <w:rFonts w:ascii="Times New Roman" w:hAnsi="Times New Roman" w:cs="Times New Roman"/>
          <w:szCs w:val="24"/>
        </w:rPr>
        <w:t xml:space="preserve"> go</w:t>
      </w:r>
      <w:r w:rsidR="00765F0C" w:rsidRPr="00FF157D">
        <w:rPr>
          <w:rFonts w:ascii="Times New Roman" w:hAnsi="Times New Roman" w:cs="Times New Roman"/>
          <w:szCs w:val="24"/>
        </w:rPr>
        <w:t xml:space="preserve"> </w:t>
      </w:r>
      <w:r w:rsidR="00FB4E6C" w:rsidRPr="00FF157D">
        <w:rPr>
          <w:rFonts w:ascii="Times New Roman" w:hAnsi="Times New Roman" w:cs="Times New Roman"/>
          <w:szCs w:val="24"/>
        </w:rPr>
        <w:t xml:space="preserve">Naczelnemu Dyrektorowi </w:t>
      </w:r>
      <w:r w:rsidR="00925F98" w:rsidRPr="00FF157D">
        <w:rPr>
          <w:rFonts w:ascii="Times New Roman" w:hAnsi="Times New Roman" w:cs="Times New Roman"/>
          <w:szCs w:val="24"/>
        </w:rPr>
        <w:t>w</w:t>
      </w:r>
      <w:r w:rsidR="001E7577" w:rsidRPr="00FF157D">
        <w:rPr>
          <w:rFonts w:ascii="Times New Roman" w:hAnsi="Times New Roman" w:cs="Times New Roman"/>
          <w:szCs w:val="24"/>
        </w:rPr>
        <w:t xml:space="preserve"> </w:t>
      </w:r>
      <w:r w:rsidR="00925F98" w:rsidRPr="00FF157D">
        <w:rPr>
          <w:rFonts w:ascii="Times New Roman" w:hAnsi="Times New Roman" w:cs="Times New Roman"/>
          <w:szCs w:val="24"/>
        </w:rPr>
        <w:t xml:space="preserve">postaci elektronicznej </w:t>
      </w:r>
      <w:r w:rsidR="0043560C" w:rsidRPr="00FF157D">
        <w:rPr>
          <w:rFonts w:ascii="Times New Roman" w:hAnsi="Times New Roman" w:cs="Times New Roman"/>
          <w:szCs w:val="24"/>
        </w:rPr>
        <w:t>(</w:t>
      </w:r>
      <w:r w:rsidR="00C93124" w:rsidRPr="00FF157D">
        <w:rPr>
          <w:rFonts w:ascii="Times New Roman" w:hAnsi="Times New Roman" w:cs="Times New Roman"/>
          <w:szCs w:val="24"/>
        </w:rPr>
        <w:t xml:space="preserve">jako plik pdf oraz </w:t>
      </w:r>
      <w:r w:rsidR="0043560C" w:rsidRPr="00FF157D">
        <w:rPr>
          <w:rFonts w:ascii="Times New Roman" w:hAnsi="Times New Roman" w:cs="Times New Roman"/>
          <w:szCs w:val="24"/>
        </w:rPr>
        <w:t xml:space="preserve">za pośrednictwem </w:t>
      </w:r>
      <w:r w:rsidR="00FB4E6C" w:rsidRPr="00FF157D">
        <w:rPr>
          <w:rFonts w:ascii="Times New Roman" w:hAnsi="Times New Roman" w:cs="Times New Roman"/>
          <w:szCs w:val="24"/>
        </w:rPr>
        <w:t xml:space="preserve">systemu informatycznego dedykowanego przez Naczelnego Dyrektora </w:t>
      </w:r>
      <w:r w:rsidR="001037DC" w:rsidRPr="00FF157D">
        <w:rPr>
          <w:rFonts w:ascii="Times New Roman" w:hAnsi="Times New Roman" w:cs="Times New Roman"/>
          <w:szCs w:val="24"/>
        </w:rPr>
        <w:t xml:space="preserve">lub w formacie </w:t>
      </w:r>
      <w:proofErr w:type="spellStart"/>
      <w:r w:rsidR="00C93124" w:rsidRPr="00303A6B">
        <w:rPr>
          <w:rFonts w:ascii="Times New Roman" w:hAnsi="Times New Roman" w:cs="Times New Roman"/>
          <w:szCs w:val="24"/>
        </w:rPr>
        <w:t>csv</w:t>
      </w:r>
      <w:proofErr w:type="spellEnd"/>
      <w:r w:rsidR="0043560C" w:rsidRPr="00303A6B">
        <w:rPr>
          <w:rFonts w:ascii="Times New Roman" w:hAnsi="Times New Roman" w:cs="Times New Roman"/>
          <w:szCs w:val="24"/>
        </w:rPr>
        <w:t>).</w:t>
      </w:r>
    </w:p>
    <w:p w14:paraId="6BA83066" w14:textId="7FD906B0" w:rsidR="00925F98" w:rsidRPr="00303A6B" w:rsidRDefault="00925F98" w:rsidP="00CA1AC3">
      <w:pPr>
        <w:pStyle w:val="TIRtiret"/>
        <w:ind w:left="567" w:firstLine="0"/>
        <w:rPr>
          <w:rFonts w:ascii="Times New Roman" w:hAnsi="Times New Roman" w:cs="Times New Roman"/>
          <w:szCs w:val="24"/>
        </w:rPr>
      </w:pPr>
      <w:r w:rsidRPr="00303A6B">
        <w:rPr>
          <w:rFonts w:ascii="Times New Roman" w:hAnsi="Times New Roman" w:cs="Times New Roman"/>
          <w:szCs w:val="24"/>
        </w:rPr>
        <w:t xml:space="preserve">4. Kompleksowe zabezpieczenie </w:t>
      </w:r>
      <w:r w:rsidR="00BC072B" w:rsidRPr="00303A6B">
        <w:rPr>
          <w:rFonts w:ascii="Times New Roman" w:hAnsi="Times New Roman" w:cs="Times New Roman"/>
          <w:szCs w:val="24"/>
        </w:rPr>
        <w:t>i konserwacj</w:t>
      </w:r>
      <w:r w:rsidR="002E015E">
        <w:rPr>
          <w:rFonts w:ascii="Times New Roman" w:hAnsi="Times New Roman" w:cs="Times New Roman"/>
          <w:szCs w:val="24"/>
        </w:rPr>
        <w:t>a</w:t>
      </w:r>
      <w:r w:rsidR="00BC072B" w:rsidRPr="00303A6B">
        <w:rPr>
          <w:rFonts w:ascii="Times New Roman" w:hAnsi="Times New Roman" w:cs="Times New Roman"/>
          <w:szCs w:val="24"/>
        </w:rPr>
        <w:t xml:space="preserve"> </w:t>
      </w:r>
      <w:r w:rsidRPr="00303A6B">
        <w:rPr>
          <w:rFonts w:ascii="Times New Roman" w:hAnsi="Times New Roman" w:cs="Times New Roman"/>
          <w:szCs w:val="24"/>
        </w:rPr>
        <w:t>materiałów archiwalnych obejmuj</w:t>
      </w:r>
      <w:r w:rsidR="00BC072B" w:rsidRPr="00303A6B">
        <w:rPr>
          <w:rFonts w:ascii="Times New Roman" w:hAnsi="Times New Roman" w:cs="Times New Roman"/>
          <w:szCs w:val="24"/>
        </w:rPr>
        <w:t>ą</w:t>
      </w:r>
      <w:r w:rsidR="002E015E">
        <w:rPr>
          <w:rFonts w:ascii="Times New Roman" w:hAnsi="Times New Roman" w:cs="Times New Roman"/>
          <w:szCs w:val="24"/>
        </w:rPr>
        <w:t xml:space="preserve"> co najmniej jedną z następujących czynności</w:t>
      </w:r>
      <w:r w:rsidRPr="00303A6B">
        <w:rPr>
          <w:rFonts w:ascii="Times New Roman" w:hAnsi="Times New Roman" w:cs="Times New Roman"/>
          <w:szCs w:val="24"/>
        </w:rPr>
        <w:t>:</w:t>
      </w:r>
    </w:p>
    <w:p w14:paraId="2E55AB66" w14:textId="3201FBAF" w:rsidR="00925F98" w:rsidRPr="00303A6B" w:rsidRDefault="00925F98" w:rsidP="005F4F64">
      <w:pPr>
        <w:pStyle w:val="LITlitera"/>
        <w:ind w:left="426"/>
        <w:rPr>
          <w:rFonts w:ascii="Times New Roman" w:hAnsi="Times New Roman" w:cs="Times New Roman"/>
          <w:szCs w:val="24"/>
        </w:rPr>
      </w:pPr>
      <w:r w:rsidRPr="00303A6B">
        <w:rPr>
          <w:rFonts w:ascii="Times New Roman" w:hAnsi="Times New Roman" w:cs="Times New Roman"/>
          <w:szCs w:val="24"/>
        </w:rPr>
        <w:t>1)</w:t>
      </w:r>
      <w:r w:rsidRPr="00303A6B">
        <w:rPr>
          <w:rFonts w:ascii="Times New Roman" w:hAnsi="Times New Roman" w:cs="Times New Roman"/>
          <w:szCs w:val="24"/>
        </w:rPr>
        <w:tab/>
        <w:t xml:space="preserve">ocenę stanu zachowania zasobu oraz poszczególnych jednostek </w:t>
      </w:r>
      <w:r w:rsidR="00D00E77" w:rsidRPr="00303A6B">
        <w:rPr>
          <w:rFonts w:ascii="Times New Roman" w:hAnsi="Times New Roman" w:cs="Times New Roman"/>
          <w:szCs w:val="24"/>
        </w:rPr>
        <w:t>archiwalnych</w:t>
      </w:r>
      <w:r w:rsidRPr="00303A6B">
        <w:rPr>
          <w:rFonts w:ascii="Times New Roman" w:hAnsi="Times New Roman" w:cs="Times New Roman"/>
          <w:szCs w:val="24"/>
        </w:rPr>
        <w:t xml:space="preserve">, ustalenie </w:t>
      </w:r>
      <w:r w:rsidR="002E015E">
        <w:rPr>
          <w:rFonts w:ascii="Times New Roman" w:hAnsi="Times New Roman" w:cs="Times New Roman"/>
          <w:szCs w:val="24"/>
        </w:rPr>
        <w:t xml:space="preserve">      </w:t>
      </w:r>
      <w:r w:rsidRPr="00303A6B">
        <w:rPr>
          <w:rFonts w:ascii="Times New Roman" w:hAnsi="Times New Roman" w:cs="Times New Roman"/>
          <w:szCs w:val="24"/>
        </w:rPr>
        <w:t>i</w:t>
      </w:r>
      <w:r w:rsidR="00765BC1" w:rsidRPr="00303A6B">
        <w:rPr>
          <w:rFonts w:ascii="Times New Roman" w:hAnsi="Times New Roman" w:cs="Times New Roman"/>
          <w:szCs w:val="24"/>
        </w:rPr>
        <w:t xml:space="preserve"> </w:t>
      </w:r>
      <w:r w:rsidR="002B067C" w:rsidRPr="00303A6B">
        <w:rPr>
          <w:rFonts w:ascii="Times New Roman" w:hAnsi="Times New Roman" w:cs="Times New Roman"/>
          <w:szCs w:val="24"/>
        </w:rPr>
        <w:t>s</w:t>
      </w:r>
      <w:r w:rsidRPr="00303A6B">
        <w:rPr>
          <w:rFonts w:ascii="Times New Roman" w:hAnsi="Times New Roman" w:cs="Times New Roman"/>
          <w:szCs w:val="24"/>
        </w:rPr>
        <w:t>precyzowanie potrzeb, zaplanowanie prac oraz wypracowanie decyzji konserwatorskich (tj. opracowanie</w:t>
      </w:r>
      <w:r w:rsidR="006B3C1B" w:rsidRPr="00303A6B">
        <w:rPr>
          <w:rFonts w:ascii="Times New Roman" w:hAnsi="Times New Roman" w:cs="Times New Roman"/>
          <w:szCs w:val="24"/>
        </w:rPr>
        <w:t xml:space="preserve"> szczegółowego</w:t>
      </w:r>
      <w:r w:rsidRPr="00303A6B">
        <w:rPr>
          <w:rFonts w:ascii="Times New Roman" w:hAnsi="Times New Roman" w:cs="Times New Roman"/>
          <w:szCs w:val="24"/>
        </w:rPr>
        <w:t xml:space="preserve"> programu prac konserwatorskich</w:t>
      </w:r>
      <w:r w:rsidR="00FA50E7" w:rsidRPr="00303A6B">
        <w:rPr>
          <w:rFonts w:ascii="Times New Roman" w:hAnsi="Times New Roman" w:cs="Times New Roman"/>
          <w:szCs w:val="24"/>
        </w:rPr>
        <w:t xml:space="preserve"> i zabezpieczających</w:t>
      </w:r>
      <w:r w:rsidRPr="00303A6B">
        <w:rPr>
          <w:rFonts w:ascii="Times New Roman" w:hAnsi="Times New Roman" w:cs="Times New Roman"/>
          <w:szCs w:val="24"/>
        </w:rPr>
        <w:t>)</w:t>
      </w:r>
      <w:r w:rsidR="002E015E">
        <w:rPr>
          <w:rFonts w:ascii="Times New Roman" w:hAnsi="Times New Roman" w:cs="Times New Roman"/>
          <w:szCs w:val="24"/>
        </w:rPr>
        <w:t>;</w:t>
      </w:r>
    </w:p>
    <w:p w14:paraId="279D22BA" w14:textId="22C1EABD" w:rsidR="00925F98" w:rsidRPr="00303A6B" w:rsidRDefault="00925F98" w:rsidP="00CA1AC3">
      <w:pPr>
        <w:pStyle w:val="LITlitera"/>
        <w:ind w:left="426"/>
        <w:rPr>
          <w:rFonts w:ascii="Times New Roman" w:hAnsi="Times New Roman" w:cs="Times New Roman"/>
          <w:szCs w:val="24"/>
        </w:rPr>
      </w:pPr>
      <w:r w:rsidRPr="00303A6B">
        <w:rPr>
          <w:rFonts w:ascii="Times New Roman" w:hAnsi="Times New Roman" w:cs="Times New Roman"/>
          <w:szCs w:val="24"/>
        </w:rPr>
        <w:t>2)</w:t>
      </w:r>
      <w:r w:rsidRPr="00303A6B">
        <w:rPr>
          <w:rFonts w:ascii="Times New Roman" w:hAnsi="Times New Roman" w:cs="Times New Roman"/>
          <w:szCs w:val="24"/>
        </w:rPr>
        <w:tab/>
      </w:r>
      <w:r w:rsidR="00CA1AC3" w:rsidRPr="00303A6B">
        <w:rPr>
          <w:rFonts w:ascii="Times New Roman" w:hAnsi="Times New Roman" w:cs="Times New Roman"/>
          <w:szCs w:val="24"/>
        </w:rPr>
        <w:t xml:space="preserve">badania </w:t>
      </w:r>
      <w:proofErr w:type="spellStart"/>
      <w:r w:rsidR="00BC072B" w:rsidRPr="00303A6B">
        <w:rPr>
          <w:rFonts w:ascii="Times New Roman" w:hAnsi="Times New Roman" w:cs="Times New Roman"/>
          <w:szCs w:val="24"/>
        </w:rPr>
        <w:t>my</w:t>
      </w:r>
      <w:r w:rsidR="00CA1AC3" w:rsidRPr="00303A6B">
        <w:rPr>
          <w:rFonts w:ascii="Times New Roman" w:hAnsi="Times New Roman" w:cs="Times New Roman"/>
          <w:szCs w:val="24"/>
        </w:rPr>
        <w:t>kologiczne</w:t>
      </w:r>
      <w:proofErr w:type="spellEnd"/>
      <w:r w:rsidR="00CA1AC3" w:rsidRPr="00303A6B">
        <w:rPr>
          <w:rFonts w:ascii="Times New Roman" w:hAnsi="Times New Roman" w:cs="Times New Roman"/>
          <w:szCs w:val="24"/>
        </w:rPr>
        <w:t xml:space="preserve"> oraz w razie potrzeby </w:t>
      </w:r>
      <w:r w:rsidRPr="00303A6B">
        <w:rPr>
          <w:rFonts w:ascii="Times New Roman" w:hAnsi="Times New Roman" w:cs="Times New Roman"/>
          <w:szCs w:val="24"/>
        </w:rPr>
        <w:t>dezynfekcję</w:t>
      </w:r>
      <w:r w:rsidR="00CA1AC3" w:rsidRPr="00303A6B">
        <w:rPr>
          <w:rFonts w:ascii="Times New Roman" w:hAnsi="Times New Roman" w:cs="Times New Roman"/>
          <w:szCs w:val="24"/>
        </w:rPr>
        <w:t xml:space="preserve"> </w:t>
      </w:r>
      <w:r w:rsidR="002E015E">
        <w:rPr>
          <w:rFonts w:ascii="Times New Roman" w:hAnsi="Times New Roman" w:cs="Times New Roman"/>
          <w:szCs w:val="24"/>
        </w:rPr>
        <w:t xml:space="preserve">łącznie </w:t>
      </w:r>
      <w:r w:rsidR="00CA1AC3" w:rsidRPr="00303A6B">
        <w:rPr>
          <w:rFonts w:ascii="Times New Roman" w:hAnsi="Times New Roman" w:cs="Times New Roman"/>
          <w:szCs w:val="24"/>
        </w:rPr>
        <w:t>z badaniami potwierdzającymi jej skuteczność</w:t>
      </w:r>
      <w:r w:rsidR="002E015E">
        <w:rPr>
          <w:rFonts w:ascii="Times New Roman" w:hAnsi="Times New Roman" w:cs="Times New Roman"/>
          <w:szCs w:val="24"/>
        </w:rPr>
        <w:t>;</w:t>
      </w:r>
    </w:p>
    <w:p w14:paraId="62CDDCA3" w14:textId="12DBD9D8" w:rsidR="00BC072B" w:rsidRPr="00303A6B" w:rsidRDefault="00925F98" w:rsidP="00CA1AC3">
      <w:pPr>
        <w:pStyle w:val="LITlitera"/>
        <w:ind w:left="426"/>
        <w:rPr>
          <w:rFonts w:ascii="Times New Roman" w:hAnsi="Times New Roman" w:cs="Times New Roman"/>
          <w:szCs w:val="24"/>
        </w:rPr>
      </w:pPr>
      <w:r w:rsidRPr="00303A6B">
        <w:rPr>
          <w:rFonts w:ascii="Times New Roman" w:hAnsi="Times New Roman" w:cs="Times New Roman"/>
          <w:szCs w:val="24"/>
        </w:rPr>
        <w:t>3)</w:t>
      </w:r>
      <w:r w:rsidRPr="00303A6B">
        <w:rPr>
          <w:rFonts w:ascii="Times New Roman" w:hAnsi="Times New Roman" w:cs="Times New Roman"/>
          <w:szCs w:val="24"/>
        </w:rPr>
        <w:tab/>
        <w:t>konserwację zachowawczą</w:t>
      </w:r>
      <w:r w:rsidR="00974FE9" w:rsidRPr="00303A6B">
        <w:rPr>
          <w:rFonts w:ascii="Times New Roman" w:hAnsi="Times New Roman" w:cs="Times New Roman"/>
          <w:szCs w:val="24"/>
        </w:rPr>
        <w:t xml:space="preserve"> i</w:t>
      </w:r>
      <w:r w:rsidR="00BC072B" w:rsidRPr="00303A6B">
        <w:rPr>
          <w:rFonts w:ascii="Times New Roman" w:hAnsi="Times New Roman" w:cs="Times New Roman"/>
          <w:szCs w:val="24"/>
        </w:rPr>
        <w:t xml:space="preserve"> zabezpieczenie poszczególnych jednostek archiwalnych w</w:t>
      </w:r>
      <w:r w:rsidR="002949F5" w:rsidRPr="00303A6B">
        <w:rPr>
          <w:rFonts w:ascii="Times New Roman" w:hAnsi="Times New Roman" w:cs="Times New Roman"/>
          <w:szCs w:val="24"/>
        </w:rPr>
        <w:t> </w:t>
      </w:r>
      <w:r w:rsidR="00BC072B" w:rsidRPr="00303A6B">
        <w:rPr>
          <w:rFonts w:ascii="Times New Roman" w:hAnsi="Times New Roman" w:cs="Times New Roman"/>
          <w:szCs w:val="24"/>
        </w:rPr>
        <w:t>opakowaniach ochronnych (teczkach, pudłach i innych) o parametrach zgodnych z wymogami konserwatorskimi</w:t>
      </w:r>
      <w:r w:rsidR="002E015E">
        <w:rPr>
          <w:rFonts w:ascii="Times New Roman" w:hAnsi="Times New Roman" w:cs="Times New Roman"/>
          <w:szCs w:val="24"/>
        </w:rPr>
        <w:t>;</w:t>
      </w:r>
    </w:p>
    <w:p w14:paraId="7A624828" w14:textId="6DC28DF1" w:rsidR="00925F98" w:rsidRPr="00303A6B" w:rsidRDefault="002E015E" w:rsidP="00CA1AC3">
      <w:pPr>
        <w:pStyle w:val="LITlitera"/>
        <w:ind w:left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="00925F98" w:rsidRPr="00303A6B">
        <w:rPr>
          <w:rFonts w:ascii="Times New Roman" w:hAnsi="Times New Roman" w:cs="Times New Roman"/>
          <w:szCs w:val="24"/>
        </w:rPr>
        <w:t>)</w:t>
      </w:r>
      <w:r w:rsidR="00925F98" w:rsidRPr="00303A6B">
        <w:rPr>
          <w:rFonts w:ascii="Times New Roman" w:hAnsi="Times New Roman" w:cs="Times New Roman"/>
          <w:szCs w:val="24"/>
        </w:rPr>
        <w:tab/>
        <w:t>konserwację pełną</w:t>
      </w:r>
      <w:r>
        <w:rPr>
          <w:rFonts w:ascii="Times New Roman" w:hAnsi="Times New Roman" w:cs="Times New Roman"/>
          <w:szCs w:val="24"/>
        </w:rPr>
        <w:t xml:space="preserve">, </w:t>
      </w:r>
      <w:r w:rsidR="00CA1AC3" w:rsidRPr="00303A6B">
        <w:rPr>
          <w:rFonts w:ascii="Times New Roman" w:hAnsi="Times New Roman" w:cs="Times New Roman"/>
          <w:szCs w:val="24"/>
        </w:rPr>
        <w:t>w tym konserwację – restaurację pojedynczych jednostek archiwalnych</w:t>
      </w:r>
      <w:r>
        <w:rPr>
          <w:rFonts w:ascii="Times New Roman" w:hAnsi="Times New Roman" w:cs="Times New Roman"/>
          <w:szCs w:val="24"/>
        </w:rPr>
        <w:t>;</w:t>
      </w:r>
    </w:p>
    <w:p w14:paraId="277718B9" w14:textId="1FB8CC30" w:rsidR="00925F98" w:rsidRPr="00303A6B" w:rsidRDefault="002E015E" w:rsidP="00CA1AC3">
      <w:pPr>
        <w:pStyle w:val="LITlitera"/>
        <w:ind w:left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925F98" w:rsidRPr="00303A6B">
        <w:rPr>
          <w:rFonts w:ascii="Times New Roman" w:hAnsi="Times New Roman" w:cs="Times New Roman"/>
          <w:szCs w:val="24"/>
        </w:rPr>
        <w:t>)</w:t>
      </w:r>
      <w:r w:rsidR="00925F98" w:rsidRPr="00303A6B">
        <w:rPr>
          <w:rFonts w:ascii="Times New Roman" w:hAnsi="Times New Roman" w:cs="Times New Roman"/>
          <w:szCs w:val="24"/>
        </w:rPr>
        <w:tab/>
        <w:t>konserwację masową</w:t>
      </w:r>
      <w:r w:rsidR="00CA1AC3" w:rsidRPr="00303A6B">
        <w:rPr>
          <w:rFonts w:ascii="Times New Roman" w:hAnsi="Times New Roman" w:cs="Times New Roman"/>
          <w:szCs w:val="24"/>
        </w:rPr>
        <w:t xml:space="preserve"> </w:t>
      </w:r>
      <w:r w:rsidR="006B09F1">
        <w:rPr>
          <w:rFonts w:ascii="Times New Roman" w:hAnsi="Times New Roman" w:cs="Times New Roman"/>
          <w:szCs w:val="24"/>
        </w:rPr>
        <w:t>d</w:t>
      </w:r>
      <w:r w:rsidR="00CA1AC3" w:rsidRPr="00303A6B">
        <w:rPr>
          <w:rFonts w:ascii="Times New Roman" w:hAnsi="Times New Roman" w:cs="Times New Roman"/>
          <w:szCs w:val="24"/>
        </w:rPr>
        <w:t>otycz</w:t>
      </w:r>
      <w:r>
        <w:rPr>
          <w:rFonts w:ascii="Times New Roman" w:hAnsi="Times New Roman" w:cs="Times New Roman"/>
          <w:szCs w:val="24"/>
        </w:rPr>
        <w:t>ącą</w:t>
      </w:r>
      <w:r w:rsidR="00CA1AC3" w:rsidRPr="00303A6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materiałów </w:t>
      </w:r>
      <w:r w:rsidR="00CA1AC3" w:rsidRPr="00303A6B">
        <w:rPr>
          <w:rFonts w:ascii="Times New Roman" w:hAnsi="Times New Roman" w:cs="Times New Roman"/>
          <w:szCs w:val="24"/>
        </w:rPr>
        <w:t>archiwal</w:t>
      </w:r>
      <w:r>
        <w:rPr>
          <w:rFonts w:ascii="Times New Roman" w:hAnsi="Times New Roman" w:cs="Times New Roman"/>
          <w:szCs w:val="24"/>
        </w:rPr>
        <w:t>nych</w:t>
      </w:r>
      <w:r w:rsidR="00CA1AC3" w:rsidRPr="00303A6B">
        <w:rPr>
          <w:rFonts w:ascii="Times New Roman" w:hAnsi="Times New Roman" w:cs="Times New Roman"/>
          <w:szCs w:val="24"/>
        </w:rPr>
        <w:t xml:space="preserve"> na papierach maszynowych </w:t>
      </w:r>
      <w:r>
        <w:rPr>
          <w:rFonts w:ascii="Times New Roman" w:hAnsi="Times New Roman" w:cs="Times New Roman"/>
          <w:szCs w:val="24"/>
        </w:rPr>
        <w:t xml:space="preserve">        </w:t>
      </w:r>
      <w:r w:rsidR="006B09F1">
        <w:rPr>
          <w:rFonts w:ascii="Times New Roman" w:hAnsi="Times New Roman" w:cs="Times New Roman"/>
          <w:szCs w:val="24"/>
        </w:rPr>
        <w:t xml:space="preserve">z </w:t>
      </w:r>
      <w:r w:rsidR="00CA1AC3" w:rsidRPr="00303A6B">
        <w:rPr>
          <w:rFonts w:ascii="Times New Roman" w:hAnsi="Times New Roman" w:cs="Times New Roman"/>
          <w:szCs w:val="24"/>
        </w:rPr>
        <w:t>XIX-XX w</w:t>
      </w:r>
      <w:r w:rsidR="002949F5" w:rsidRPr="00303A6B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, </w:t>
      </w:r>
      <w:r w:rsidR="00CA1AC3" w:rsidRPr="00303A6B">
        <w:rPr>
          <w:rFonts w:ascii="Times New Roman" w:hAnsi="Times New Roman" w:cs="Times New Roman"/>
          <w:szCs w:val="24"/>
        </w:rPr>
        <w:t>obejmuj</w:t>
      </w:r>
      <w:r>
        <w:rPr>
          <w:rFonts w:ascii="Times New Roman" w:hAnsi="Times New Roman" w:cs="Times New Roman"/>
          <w:szCs w:val="24"/>
        </w:rPr>
        <w:t>ącą</w:t>
      </w:r>
      <w:r w:rsidR="00CA1AC3" w:rsidRPr="00303A6B">
        <w:rPr>
          <w:rFonts w:ascii="Times New Roman" w:hAnsi="Times New Roman" w:cs="Times New Roman"/>
          <w:szCs w:val="24"/>
        </w:rPr>
        <w:t xml:space="preserve"> działania konserwatorskie podejmowane na całych zespołach archiwalnych</w:t>
      </w:r>
      <w:r>
        <w:rPr>
          <w:rFonts w:ascii="Times New Roman" w:hAnsi="Times New Roman" w:cs="Times New Roman"/>
          <w:szCs w:val="24"/>
        </w:rPr>
        <w:t>,</w:t>
      </w:r>
      <w:r w:rsidR="00CA1AC3" w:rsidRPr="00303A6B">
        <w:rPr>
          <w:rFonts w:ascii="Times New Roman" w:hAnsi="Times New Roman" w:cs="Times New Roman"/>
          <w:szCs w:val="24"/>
        </w:rPr>
        <w:t xml:space="preserve"> w</w:t>
      </w:r>
      <w:r w:rsidR="002949F5" w:rsidRPr="00303A6B">
        <w:rPr>
          <w:rFonts w:ascii="Times New Roman" w:hAnsi="Times New Roman" w:cs="Times New Roman"/>
          <w:szCs w:val="24"/>
        </w:rPr>
        <w:t> </w:t>
      </w:r>
      <w:r w:rsidR="00CA1AC3" w:rsidRPr="00303A6B">
        <w:rPr>
          <w:rFonts w:ascii="Times New Roman" w:hAnsi="Times New Roman" w:cs="Times New Roman"/>
          <w:szCs w:val="24"/>
        </w:rPr>
        <w:t>tym o</w:t>
      </w:r>
      <w:r w:rsidR="006B09F1">
        <w:rPr>
          <w:rFonts w:ascii="Times New Roman" w:hAnsi="Times New Roman" w:cs="Times New Roman"/>
          <w:szCs w:val="24"/>
        </w:rPr>
        <w:t>d</w:t>
      </w:r>
      <w:r w:rsidR="00CA1AC3" w:rsidRPr="00303A6B">
        <w:rPr>
          <w:rFonts w:ascii="Times New Roman" w:hAnsi="Times New Roman" w:cs="Times New Roman"/>
          <w:szCs w:val="24"/>
        </w:rPr>
        <w:t>kurzanie, odkwaszanie</w:t>
      </w:r>
      <w:r>
        <w:rPr>
          <w:rFonts w:ascii="Times New Roman" w:hAnsi="Times New Roman" w:cs="Times New Roman"/>
          <w:szCs w:val="24"/>
        </w:rPr>
        <w:t xml:space="preserve"> i</w:t>
      </w:r>
      <w:r w:rsidR="00CA1AC3" w:rsidRPr="00303A6B">
        <w:rPr>
          <w:rFonts w:ascii="Times New Roman" w:hAnsi="Times New Roman" w:cs="Times New Roman"/>
          <w:szCs w:val="24"/>
        </w:rPr>
        <w:t xml:space="preserve"> reperacj</w:t>
      </w:r>
      <w:r>
        <w:rPr>
          <w:rFonts w:ascii="Times New Roman" w:hAnsi="Times New Roman" w:cs="Times New Roman"/>
          <w:szCs w:val="24"/>
        </w:rPr>
        <w:t>ę</w:t>
      </w:r>
      <w:r w:rsidR="00CA1AC3" w:rsidRPr="00303A6B">
        <w:rPr>
          <w:rFonts w:ascii="Times New Roman" w:hAnsi="Times New Roman" w:cs="Times New Roman"/>
          <w:szCs w:val="24"/>
        </w:rPr>
        <w:t xml:space="preserve"> uszkodzeń mechanicznych</w:t>
      </w:r>
      <w:r w:rsidR="006B09F1">
        <w:rPr>
          <w:rFonts w:ascii="Times New Roman" w:hAnsi="Times New Roman" w:cs="Times New Roman"/>
          <w:szCs w:val="24"/>
        </w:rPr>
        <w:t>.</w:t>
      </w:r>
    </w:p>
    <w:p w14:paraId="538A8964" w14:textId="217A558C" w:rsidR="006B3C1B" w:rsidRPr="00303A6B" w:rsidRDefault="00925F98" w:rsidP="006B3C1B">
      <w:pPr>
        <w:pStyle w:val="USTustnpkodeksu"/>
        <w:rPr>
          <w:rFonts w:ascii="Times New Roman" w:hAnsi="Times New Roman" w:cs="Times New Roman"/>
          <w:szCs w:val="24"/>
        </w:rPr>
      </w:pPr>
      <w:r w:rsidRPr="00303A6B">
        <w:rPr>
          <w:rFonts w:ascii="Times New Roman" w:hAnsi="Times New Roman" w:cs="Times New Roman"/>
          <w:szCs w:val="24"/>
        </w:rPr>
        <w:t>5. Przedmiotem realizacji zadania publicznego powinny być materiały archiwalne w</w:t>
      </w:r>
      <w:r w:rsidR="007A7B2F" w:rsidRPr="00303A6B">
        <w:rPr>
          <w:rFonts w:ascii="Times New Roman" w:hAnsi="Times New Roman" w:cs="Times New Roman"/>
          <w:szCs w:val="24"/>
        </w:rPr>
        <w:t> </w:t>
      </w:r>
      <w:r w:rsidRPr="00303A6B">
        <w:rPr>
          <w:rFonts w:ascii="Times New Roman" w:hAnsi="Times New Roman" w:cs="Times New Roman"/>
          <w:szCs w:val="24"/>
        </w:rPr>
        <w:t>rozumieniu art. 1 ustawy archiwalnej.</w:t>
      </w:r>
      <w:r w:rsidR="006B3C1B" w:rsidRPr="00303A6B">
        <w:rPr>
          <w:rFonts w:ascii="Times New Roman" w:hAnsi="Times New Roman" w:cs="Times New Roman"/>
          <w:szCs w:val="24"/>
        </w:rPr>
        <w:t xml:space="preserve"> </w:t>
      </w:r>
    </w:p>
    <w:p w14:paraId="48E83111" w14:textId="445E3941" w:rsidR="00844CAC" w:rsidRPr="00FF157D" w:rsidRDefault="00844CAC" w:rsidP="00844CAC">
      <w:pPr>
        <w:pStyle w:val="USTustnpkodeksu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Pr="00FF157D">
        <w:rPr>
          <w:rFonts w:ascii="Times New Roman" w:hAnsi="Times New Roman" w:cs="Times New Roman"/>
          <w:szCs w:val="24"/>
        </w:rPr>
        <w:t>. Projekt musi być realizowany wyłącznie na terytorium Polski.</w:t>
      </w:r>
    </w:p>
    <w:p w14:paraId="4ECF68EE" w14:textId="4CAAA6D5" w:rsidR="00925F98" w:rsidRPr="00FF157D" w:rsidRDefault="00844CAC" w:rsidP="00925F98">
      <w:pPr>
        <w:pStyle w:val="USTustnpkodeksu"/>
        <w:rPr>
          <w:rFonts w:ascii="Times New Roman" w:hAnsi="Times New Roman" w:cs="Times New Roman"/>
          <w:szCs w:val="24"/>
        </w:rPr>
      </w:pPr>
      <w:r w:rsidRPr="001F38B9">
        <w:rPr>
          <w:rFonts w:ascii="Times New Roman" w:hAnsi="Times New Roman" w:cs="Times New Roman"/>
          <w:szCs w:val="24"/>
        </w:rPr>
        <w:t>7</w:t>
      </w:r>
      <w:r w:rsidR="00925F98" w:rsidRPr="001F38B9">
        <w:rPr>
          <w:rFonts w:ascii="Times New Roman" w:hAnsi="Times New Roman" w:cs="Times New Roman"/>
          <w:szCs w:val="24"/>
        </w:rPr>
        <w:t>. Dotacji nie przyznaje się na szkolenia dla oferenta lub odbiorców zadania oraz działania związane z digitalizacją materiałów archiwalnych.</w:t>
      </w:r>
    </w:p>
    <w:p w14:paraId="05F9475C" w14:textId="36D146AB" w:rsidR="00925F98" w:rsidRPr="00FF157D" w:rsidRDefault="00844CAC" w:rsidP="00925F98">
      <w:pPr>
        <w:pStyle w:val="USTustnpkodeksu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</w:t>
      </w:r>
      <w:r w:rsidR="00925F98" w:rsidRPr="00FF157D">
        <w:rPr>
          <w:rFonts w:ascii="Times New Roman" w:hAnsi="Times New Roman" w:cs="Times New Roman"/>
          <w:szCs w:val="24"/>
        </w:rPr>
        <w:t xml:space="preserve">. Jeżeli szkolenia lub działania, o których mowa w ust. </w:t>
      </w:r>
      <w:r w:rsidR="00D664E7">
        <w:rPr>
          <w:rFonts w:ascii="Times New Roman" w:hAnsi="Times New Roman" w:cs="Times New Roman"/>
          <w:szCs w:val="24"/>
        </w:rPr>
        <w:t>7</w:t>
      </w:r>
      <w:r w:rsidR="00925F98" w:rsidRPr="00FF157D">
        <w:rPr>
          <w:rFonts w:ascii="Times New Roman" w:hAnsi="Times New Roman" w:cs="Times New Roman"/>
          <w:szCs w:val="24"/>
        </w:rPr>
        <w:t>, są niezbędne dla realizacji zadania publicznego, oferent może je finansować z</w:t>
      </w:r>
      <w:r w:rsidR="00765BC1" w:rsidRPr="00FF157D">
        <w:rPr>
          <w:rFonts w:ascii="Times New Roman" w:hAnsi="Times New Roman" w:cs="Times New Roman"/>
          <w:szCs w:val="24"/>
        </w:rPr>
        <w:t xml:space="preserve"> </w:t>
      </w:r>
      <w:r w:rsidR="00925F98" w:rsidRPr="00FF157D">
        <w:rPr>
          <w:rFonts w:ascii="Times New Roman" w:hAnsi="Times New Roman" w:cs="Times New Roman"/>
          <w:szCs w:val="24"/>
        </w:rPr>
        <w:t>wkładu własnego.</w:t>
      </w:r>
    </w:p>
    <w:p w14:paraId="4733402E" w14:textId="773F0046" w:rsidR="00925F98" w:rsidRPr="00FF157D" w:rsidRDefault="00925F98" w:rsidP="00925F98">
      <w:pPr>
        <w:pStyle w:val="ARTartustawynprozporzdzenia"/>
        <w:rPr>
          <w:rFonts w:ascii="Times New Roman" w:hAnsi="Times New Roman" w:cs="Times New Roman"/>
          <w:szCs w:val="24"/>
        </w:rPr>
      </w:pPr>
      <w:r w:rsidRPr="00FF157D">
        <w:rPr>
          <w:rStyle w:val="Ppogrubienie"/>
          <w:rFonts w:ascii="Times New Roman" w:hAnsi="Times New Roman" w:cs="Times New Roman"/>
          <w:szCs w:val="24"/>
        </w:rPr>
        <w:lastRenderedPageBreak/>
        <w:t>§ 3.</w:t>
      </w:r>
      <w:r w:rsidRPr="00FF157D">
        <w:rPr>
          <w:rFonts w:ascii="Times New Roman" w:hAnsi="Times New Roman" w:cs="Times New Roman"/>
          <w:szCs w:val="24"/>
        </w:rPr>
        <w:t> 1. O przyznanie dotacji mogą ubiegać się podmioty, o których mowa w art. 3 ust. 2 i</w:t>
      </w:r>
      <w:r w:rsidR="006B09F1">
        <w:rPr>
          <w:rFonts w:ascii="Times New Roman" w:hAnsi="Times New Roman" w:cs="Times New Roman"/>
          <w:szCs w:val="24"/>
        </w:rPr>
        <w:t> </w:t>
      </w:r>
      <w:r w:rsidRPr="00FF157D">
        <w:rPr>
          <w:rFonts w:ascii="Times New Roman" w:hAnsi="Times New Roman" w:cs="Times New Roman"/>
          <w:szCs w:val="24"/>
        </w:rPr>
        <w:t xml:space="preserve">3 </w:t>
      </w:r>
      <w:proofErr w:type="spellStart"/>
      <w:r w:rsidRPr="00FF157D">
        <w:rPr>
          <w:rFonts w:ascii="Times New Roman" w:hAnsi="Times New Roman" w:cs="Times New Roman"/>
          <w:szCs w:val="24"/>
        </w:rPr>
        <w:t>udpp</w:t>
      </w:r>
      <w:proofErr w:type="spellEnd"/>
      <w:r w:rsidRPr="00FF157D">
        <w:rPr>
          <w:rFonts w:ascii="Times New Roman" w:hAnsi="Times New Roman" w:cs="Times New Roman"/>
          <w:szCs w:val="24"/>
        </w:rPr>
        <w:t xml:space="preserve">. </w:t>
      </w:r>
    </w:p>
    <w:p w14:paraId="1432018D" w14:textId="5CFB57D1" w:rsidR="00925F98" w:rsidRPr="00FF157D" w:rsidRDefault="00925F98" w:rsidP="00925F98">
      <w:pPr>
        <w:pStyle w:val="USTustnpkodeksu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2. W celu potwierdzenia, że materiały archiwalne będące przedmiotem realizacji zadania publicznego są własnością podmiotów, o których mowa w ust. 1, oferent składa oświadczenie, którego wzór stanowi załącznik nr 1 do Regulaminu.</w:t>
      </w:r>
    </w:p>
    <w:p w14:paraId="5D7233B8" w14:textId="509F1CBF" w:rsidR="00925F98" w:rsidRPr="00FF157D" w:rsidRDefault="00925F98" w:rsidP="00925F98">
      <w:pPr>
        <w:pStyle w:val="ARTartustawynprozporzdzenia"/>
        <w:rPr>
          <w:rFonts w:ascii="Times New Roman" w:hAnsi="Times New Roman" w:cs="Times New Roman"/>
          <w:szCs w:val="24"/>
        </w:rPr>
      </w:pPr>
      <w:r w:rsidRPr="00FF157D">
        <w:rPr>
          <w:rStyle w:val="Ppogrubienie"/>
          <w:rFonts w:ascii="Times New Roman" w:hAnsi="Times New Roman" w:cs="Times New Roman"/>
          <w:szCs w:val="24"/>
        </w:rPr>
        <w:t>§ 4.</w:t>
      </w:r>
      <w:r w:rsidRPr="00FF157D">
        <w:rPr>
          <w:rFonts w:ascii="Times New Roman" w:hAnsi="Times New Roman" w:cs="Times New Roman"/>
          <w:szCs w:val="24"/>
        </w:rPr>
        <w:t> 1. Maksymalna łączna kwota środków finansowych przeznaczonych na realizację zada</w:t>
      </w:r>
      <w:r w:rsidR="004C1DC6">
        <w:rPr>
          <w:rFonts w:ascii="Times New Roman" w:hAnsi="Times New Roman" w:cs="Times New Roman"/>
          <w:szCs w:val="24"/>
        </w:rPr>
        <w:t>ń</w:t>
      </w:r>
      <w:r w:rsidRPr="00FF157D">
        <w:rPr>
          <w:rFonts w:ascii="Times New Roman" w:hAnsi="Times New Roman" w:cs="Times New Roman"/>
          <w:szCs w:val="24"/>
        </w:rPr>
        <w:t xml:space="preserve"> publiczn</w:t>
      </w:r>
      <w:r w:rsidR="004C1DC6">
        <w:rPr>
          <w:rFonts w:ascii="Times New Roman" w:hAnsi="Times New Roman" w:cs="Times New Roman"/>
          <w:szCs w:val="24"/>
        </w:rPr>
        <w:t>ych</w:t>
      </w:r>
      <w:r w:rsidRPr="00FF157D">
        <w:rPr>
          <w:rFonts w:ascii="Times New Roman" w:hAnsi="Times New Roman" w:cs="Times New Roman"/>
          <w:szCs w:val="24"/>
        </w:rPr>
        <w:t>, o który</w:t>
      </w:r>
      <w:r w:rsidR="004C1DC6">
        <w:rPr>
          <w:rFonts w:ascii="Times New Roman" w:hAnsi="Times New Roman" w:cs="Times New Roman"/>
          <w:szCs w:val="24"/>
        </w:rPr>
        <w:t>ch</w:t>
      </w:r>
      <w:r w:rsidRPr="00FF157D">
        <w:rPr>
          <w:rFonts w:ascii="Times New Roman" w:hAnsi="Times New Roman" w:cs="Times New Roman"/>
          <w:szCs w:val="24"/>
        </w:rPr>
        <w:t xml:space="preserve"> mowa w § 2 ust. 1 i 2, wynosi 900.000,00 zł brutto.</w:t>
      </w:r>
    </w:p>
    <w:p w14:paraId="01370E36" w14:textId="066B8DDD" w:rsidR="00925F98" w:rsidRPr="00FF157D" w:rsidRDefault="00925F98" w:rsidP="00925F98">
      <w:pPr>
        <w:pStyle w:val="USTustnpkodeksu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 xml:space="preserve">2. Minimalna kwota wnioskowanej dotacji nie może być niższa niż </w:t>
      </w:r>
      <w:r w:rsidR="00E10670" w:rsidRPr="00FF157D">
        <w:rPr>
          <w:rFonts w:ascii="Times New Roman" w:hAnsi="Times New Roman" w:cs="Times New Roman"/>
          <w:szCs w:val="24"/>
        </w:rPr>
        <w:t>9</w:t>
      </w:r>
      <w:r w:rsidRPr="00FF157D">
        <w:rPr>
          <w:rFonts w:ascii="Times New Roman" w:hAnsi="Times New Roman" w:cs="Times New Roman"/>
          <w:szCs w:val="24"/>
        </w:rPr>
        <w:t>.000,00 zł brutto.</w:t>
      </w:r>
    </w:p>
    <w:p w14:paraId="3828E477" w14:textId="1A04A8EF" w:rsidR="00925F98" w:rsidRPr="00FF157D" w:rsidRDefault="00925F98" w:rsidP="00925F98">
      <w:pPr>
        <w:pStyle w:val="USTustnpkodeksu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3. Maksymalna kwota wnioskowanej dotacji nie może być wyższa niż 100.000,00 zł brutto.</w:t>
      </w:r>
    </w:p>
    <w:p w14:paraId="13D18193" w14:textId="40FD2AD6" w:rsidR="00925F98" w:rsidRPr="00FF157D" w:rsidRDefault="00925F98" w:rsidP="00925F98">
      <w:pPr>
        <w:pStyle w:val="USTustnpkodeksu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 xml:space="preserve">4. Oferta, która wykaże kwotę wnioskowanej dotacji niższą niż minimalna lub wyższą niż maksymalna, podlega odrzuceniu na etapie </w:t>
      </w:r>
      <w:r w:rsidR="003D0575" w:rsidRPr="00FF157D">
        <w:rPr>
          <w:rFonts w:ascii="Times New Roman" w:hAnsi="Times New Roman" w:cs="Times New Roman"/>
          <w:szCs w:val="24"/>
        </w:rPr>
        <w:t>weryfikacji</w:t>
      </w:r>
      <w:r w:rsidR="0056786F" w:rsidRPr="00FF157D">
        <w:rPr>
          <w:rFonts w:ascii="Times New Roman" w:hAnsi="Times New Roman" w:cs="Times New Roman"/>
          <w:szCs w:val="24"/>
        </w:rPr>
        <w:t xml:space="preserve"> oferty pod względem</w:t>
      </w:r>
      <w:r w:rsidRPr="00FF157D">
        <w:rPr>
          <w:rFonts w:ascii="Times New Roman" w:hAnsi="Times New Roman" w:cs="Times New Roman"/>
          <w:szCs w:val="24"/>
        </w:rPr>
        <w:t xml:space="preserve"> formaln</w:t>
      </w:r>
      <w:r w:rsidR="00AB76EA" w:rsidRPr="00FF157D">
        <w:rPr>
          <w:rFonts w:ascii="Times New Roman" w:hAnsi="Times New Roman" w:cs="Times New Roman"/>
          <w:szCs w:val="24"/>
        </w:rPr>
        <w:t>ym</w:t>
      </w:r>
      <w:r w:rsidR="00DA381B" w:rsidRPr="00FF157D">
        <w:rPr>
          <w:rFonts w:ascii="Times New Roman" w:hAnsi="Times New Roman" w:cs="Times New Roman"/>
          <w:szCs w:val="24"/>
        </w:rPr>
        <w:t>.</w:t>
      </w:r>
    </w:p>
    <w:p w14:paraId="6764A942" w14:textId="659890CA" w:rsidR="00925F98" w:rsidRPr="00FF157D" w:rsidRDefault="00925F98" w:rsidP="00925F98">
      <w:pPr>
        <w:pStyle w:val="USTustnpkodeksu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5. Oferent obowiązany jest zapewnić wkład własny w wysokości co najmniej 10% całkowitego kosztu zadania publicznego. Oferenci składający ofertę wspólną obowiązani są zapewnić łączny wkład własny w wysokości co najmniej</w:t>
      </w:r>
      <w:r w:rsidR="002E1FCF">
        <w:rPr>
          <w:rFonts w:ascii="Times New Roman" w:hAnsi="Times New Roman" w:cs="Times New Roman"/>
          <w:szCs w:val="24"/>
        </w:rPr>
        <w:t xml:space="preserve"> </w:t>
      </w:r>
      <w:r w:rsidRPr="00FF157D">
        <w:rPr>
          <w:rFonts w:ascii="Times New Roman" w:hAnsi="Times New Roman" w:cs="Times New Roman"/>
          <w:szCs w:val="24"/>
        </w:rPr>
        <w:t>10% całkowitego kosztu zadania publicznego.</w:t>
      </w:r>
    </w:p>
    <w:p w14:paraId="1BBE4669" w14:textId="77777777" w:rsidR="00925F98" w:rsidRPr="00FF157D" w:rsidRDefault="00925F98" w:rsidP="00925F98">
      <w:pPr>
        <w:pStyle w:val="USTustnpkodeksu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6. Na wkład własny oferenta mogą składać się środki finansowe inne niż dotacja, zarówno własne, jak i pochodzące z innych źródeł, a także wkład rzeczowy oraz wkład osobowy niepowodujący powstania faktycznego wydatku pieniężnego, ale stanowiący równowartość pracy wykonanej przez osobę fizyczną (np. wolontariusza).</w:t>
      </w:r>
    </w:p>
    <w:p w14:paraId="6D9FE02A" w14:textId="414AF977" w:rsidR="00925F98" w:rsidRPr="00FF157D" w:rsidRDefault="00925F98" w:rsidP="00925F98">
      <w:pPr>
        <w:pStyle w:val="USTustnpkodeksu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 xml:space="preserve">7. Wkład osobowy, o którym mowa w ust. 6, obejmuje wartość wolontariatu i pracy społecznej ustalaną z uwzględnieniem ilości wykorzystanego czasu oraz standardowej stawki godzinowej lub dziennej za dany rodzaj wykonywanej pracy. Wraz z ofertą należy przedstawić </w:t>
      </w:r>
      <w:r w:rsidR="002E10D1" w:rsidRPr="00FF157D">
        <w:rPr>
          <w:rFonts w:ascii="Times New Roman" w:hAnsi="Times New Roman" w:cs="Times New Roman"/>
          <w:szCs w:val="24"/>
        </w:rPr>
        <w:t xml:space="preserve">planowaną liczbę </w:t>
      </w:r>
      <w:r w:rsidRPr="00FF157D">
        <w:rPr>
          <w:rFonts w:ascii="Times New Roman" w:hAnsi="Times New Roman" w:cs="Times New Roman"/>
          <w:szCs w:val="24"/>
        </w:rPr>
        <w:t>godzin pracy społecznej,</w:t>
      </w:r>
      <w:r w:rsidR="007C704A" w:rsidRPr="00FF157D">
        <w:rPr>
          <w:rFonts w:ascii="Times New Roman" w:hAnsi="Times New Roman" w:cs="Times New Roman"/>
          <w:szCs w:val="24"/>
        </w:rPr>
        <w:t xml:space="preserve"> </w:t>
      </w:r>
      <w:r w:rsidRPr="00FF157D">
        <w:rPr>
          <w:rFonts w:ascii="Times New Roman" w:hAnsi="Times New Roman" w:cs="Times New Roman"/>
          <w:szCs w:val="24"/>
        </w:rPr>
        <w:t>z</w:t>
      </w:r>
      <w:r w:rsidR="00AB76EA" w:rsidRPr="00FF157D">
        <w:rPr>
          <w:rFonts w:ascii="Times New Roman" w:hAnsi="Times New Roman" w:cs="Times New Roman"/>
          <w:szCs w:val="24"/>
        </w:rPr>
        <w:t> </w:t>
      </w:r>
      <w:r w:rsidRPr="00FF157D">
        <w:rPr>
          <w:rFonts w:ascii="Times New Roman" w:hAnsi="Times New Roman" w:cs="Times New Roman"/>
          <w:szCs w:val="24"/>
        </w:rPr>
        <w:t>uwzględnieniem jej kosztów. Na etapie rozliczenia należy prze</w:t>
      </w:r>
      <w:r w:rsidR="00F942DF" w:rsidRPr="00FF157D">
        <w:rPr>
          <w:rFonts w:ascii="Times New Roman" w:hAnsi="Times New Roman" w:cs="Times New Roman"/>
          <w:szCs w:val="24"/>
        </w:rPr>
        <w:t>d</w:t>
      </w:r>
      <w:r w:rsidRPr="00FF157D">
        <w:rPr>
          <w:rFonts w:ascii="Times New Roman" w:hAnsi="Times New Roman" w:cs="Times New Roman"/>
          <w:szCs w:val="24"/>
        </w:rPr>
        <w:t>stawić zestawienie wykonane</w:t>
      </w:r>
      <w:r w:rsidR="002E10D1" w:rsidRPr="00FF157D">
        <w:rPr>
          <w:rFonts w:ascii="Times New Roman" w:hAnsi="Times New Roman" w:cs="Times New Roman"/>
          <w:szCs w:val="24"/>
        </w:rPr>
        <w:t>go czasu</w:t>
      </w:r>
      <w:r w:rsidRPr="00FF157D">
        <w:rPr>
          <w:rFonts w:ascii="Times New Roman" w:hAnsi="Times New Roman" w:cs="Times New Roman"/>
          <w:szCs w:val="24"/>
        </w:rPr>
        <w:t xml:space="preserve"> pracy z uwzględnieniem jej wartości.</w:t>
      </w:r>
    </w:p>
    <w:p w14:paraId="2967AA0A" w14:textId="77777777" w:rsidR="00925F98" w:rsidRPr="00FF157D" w:rsidRDefault="00925F98" w:rsidP="00925F98">
      <w:pPr>
        <w:pStyle w:val="USTustnpkodeksu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8. Wkład rzeczowy, o którym mowa w ust. 6, obejmuje w szczególności nieruchomości, środki transportu, maszyny i urządzenia. Wkładem rzeczowym może być również usługa świadczona na rzecz oferenta przez inny podmiot, nieodpłatnie wykorzystana w realizacji zadania publicznego.</w:t>
      </w:r>
    </w:p>
    <w:p w14:paraId="08F30200" w14:textId="131BBBE7" w:rsidR="00925F98" w:rsidRPr="00FF157D" w:rsidRDefault="00925F98" w:rsidP="00925F98">
      <w:pPr>
        <w:pStyle w:val="USTustnpkodeksu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 xml:space="preserve">9. Oferta, w której wkład własny oferenta jest niższy niż określony w ust. 5, podlega odrzuceniu na etapie </w:t>
      </w:r>
      <w:r w:rsidR="0056786F" w:rsidRPr="00FF157D">
        <w:rPr>
          <w:rFonts w:ascii="Times New Roman" w:hAnsi="Times New Roman" w:cs="Times New Roman"/>
          <w:szCs w:val="24"/>
        </w:rPr>
        <w:t xml:space="preserve">weryfikacji pod </w:t>
      </w:r>
      <w:r w:rsidR="00AB76EA" w:rsidRPr="00FF157D">
        <w:rPr>
          <w:rFonts w:ascii="Times New Roman" w:hAnsi="Times New Roman" w:cs="Times New Roman"/>
          <w:szCs w:val="24"/>
        </w:rPr>
        <w:t xml:space="preserve">względem </w:t>
      </w:r>
      <w:r w:rsidRPr="00FF157D">
        <w:rPr>
          <w:rFonts w:ascii="Times New Roman" w:hAnsi="Times New Roman" w:cs="Times New Roman"/>
          <w:szCs w:val="24"/>
        </w:rPr>
        <w:t>formaln</w:t>
      </w:r>
      <w:r w:rsidR="00AB76EA" w:rsidRPr="00FF157D">
        <w:rPr>
          <w:rFonts w:ascii="Times New Roman" w:hAnsi="Times New Roman" w:cs="Times New Roman"/>
          <w:szCs w:val="24"/>
        </w:rPr>
        <w:t>ym</w:t>
      </w:r>
      <w:r w:rsidRPr="00FF157D">
        <w:rPr>
          <w:rFonts w:ascii="Times New Roman" w:hAnsi="Times New Roman" w:cs="Times New Roman"/>
          <w:szCs w:val="24"/>
        </w:rPr>
        <w:t>.</w:t>
      </w:r>
    </w:p>
    <w:p w14:paraId="6DA06E99" w14:textId="77777777" w:rsidR="00925F98" w:rsidRPr="00FF157D" w:rsidRDefault="00925F98" w:rsidP="00925F98">
      <w:pPr>
        <w:pStyle w:val="USTustnpkodeksu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 xml:space="preserve">10. Wysokość wkładu własnego w trakcie realizacji zadania publicznego może wzrosnąć. </w:t>
      </w:r>
    </w:p>
    <w:p w14:paraId="3EBFD10D" w14:textId="699AA598" w:rsidR="00925F98" w:rsidRPr="00FF157D" w:rsidRDefault="00632F6E" w:rsidP="0063020E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F157D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925F98" w:rsidRPr="00FF157D">
        <w:rPr>
          <w:rFonts w:ascii="Times New Roman" w:hAnsi="Times New Roman" w:cs="Times New Roman"/>
          <w:sz w:val="24"/>
          <w:szCs w:val="24"/>
        </w:rPr>
        <w:t>11. Jeżeli suma wydatków finansowanych z dotacji w danej kategorii kosztów (kategoria „Koszty realizacji działań”, kategoria „Koszty administracyjne”) wykazana w sprawozdaniu z</w:t>
      </w:r>
      <w:r w:rsidR="006B09F1">
        <w:rPr>
          <w:rFonts w:ascii="Times New Roman" w:hAnsi="Times New Roman" w:cs="Times New Roman"/>
          <w:sz w:val="24"/>
          <w:szCs w:val="24"/>
        </w:rPr>
        <w:t> </w:t>
      </w:r>
      <w:r w:rsidR="00925F98" w:rsidRPr="00FF157D">
        <w:rPr>
          <w:rFonts w:ascii="Times New Roman" w:hAnsi="Times New Roman" w:cs="Times New Roman"/>
          <w:sz w:val="24"/>
          <w:szCs w:val="24"/>
        </w:rPr>
        <w:t>realizacji zadania publicznego nie jest równa sumie kosztów określonej w umowie, uznaje się ją za zgodną z umową, jeżeli nie nastąpiło zwiększenie tej sumy wydatków o więcej niż 10% sumy wydatków danej kategorii kosztów, przy czym przesunięcia pomiędzy poszczególnymi wydatkami określonymi w jednej kategorii kosztów są dozwolone, z zastrzeżeniem tego limitu. Dokonywanie przesunięć wydatków w kategorii "Koszty ad</w:t>
      </w:r>
      <w:r w:rsidR="00B610B4" w:rsidRPr="00FF157D">
        <w:rPr>
          <w:rFonts w:ascii="Times New Roman" w:hAnsi="Times New Roman" w:cs="Times New Roman"/>
          <w:sz w:val="24"/>
          <w:szCs w:val="24"/>
        </w:rPr>
        <w:t>ministracyjne" jest dozwolone z </w:t>
      </w:r>
      <w:r w:rsidR="00925F98" w:rsidRPr="00FF157D">
        <w:rPr>
          <w:rFonts w:ascii="Times New Roman" w:hAnsi="Times New Roman" w:cs="Times New Roman"/>
          <w:sz w:val="24"/>
          <w:szCs w:val="24"/>
        </w:rPr>
        <w:t>zastrzeżeniem limitu, o którym mowa w ust. 16.</w:t>
      </w:r>
    </w:p>
    <w:p w14:paraId="5FC3C819" w14:textId="35676059" w:rsidR="00925F98" w:rsidRPr="00FF157D" w:rsidRDefault="00925F98" w:rsidP="00940135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157D">
        <w:rPr>
          <w:rFonts w:ascii="Times New Roman" w:hAnsi="Times New Roman" w:cs="Times New Roman"/>
          <w:sz w:val="24"/>
          <w:szCs w:val="24"/>
        </w:rPr>
        <w:tab/>
        <w:t xml:space="preserve">12. </w:t>
      </w:r>
      <w:r w:rsidR="007E3C48" w:rsidRPr="00FF157D">
        <w:rPr>
          <w:rFonts w:ascii="Times New Roman" w:hAnsi="Times New Roman" w:cs="Times New Roman"/>
          <w:sz w:val="24"/>
          <w:szCs w:val="24"/>
        </w:rPr>
        <w:t>N</w:t>
      </w:r>
      <w:r w:rsidRPr="00FF157D">
        <w:rPr>
          <w:rFonts w:ascii="Times New Roman" w:hAnsi="Times New Roman" w:cs="Times New Roman"/>
          <w:sz w:val="24"/>
          <w:szCs w:val="24"/>
        </w:rPr>
        <w:t>aruszenie przepisu ust. 11 uważa się za pobranie części dotacji w nadmiernej wysokości.</w:t>
      </w:r>
    </w:p>
    <w:p w14:paraId="74E041E4" w14:textId="41842275" w:rsidR="00925F98" w:rsidRPr="00FF157D" w:rsidRDefault="00925F98" w:rsidP="00925F98">
      <w:pPr>
        <w:pStyle w:val="USTustnpkodeksu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 xml:space="preserve">13. Oferent jest obowiązany szczegółowo określić wkład własny w sekcji </w:t>
      </w:r>
      <w:r w:rsidR="00F76D56" w:rsidRPr="00FF157D">
        <w:rPr>
          <w:rFonts w:ascii="Times New Roman" w:hAnsi="Times New Roman" w:cs="Times New Roman"/>
          <w:szCs w:val="24"/>
        </w:rPr>
        <w:t xml:space="preserve">IV lub </w:t>
      </w:r>
      <w:r w:rsidRPr="00FF157D">
        <w:rPr>
          <w:rFonts w:ascii="Times New Roman" w:hAnsi="Times New Roman" w:cs="Times New Roman"/>
          <w:szCs w:val="24"/>
        </w:rPr>
        <w:t>VI oferty.</w:t>
      </w:r>
    </w:p>
    <w:p w14:paraId="5A4CCDB9" w14:textId="77777777" w:rsidR="00925F98" w:rsidRPr="00FF157D" w:rsidRDefault="00925F98" w:rsidP="00925F98">
      <w:pPr>
        <w:pStyle w:val="USTustnpkodeksu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14. Ze środków dotacji sfinansować można jedynie działania niezbędne w celu realizacji zadań publicznych określonych w § 2 ust. 2.</w:t>
      </w:r>
    </w:p>
    <w:p w14:paraId="4F7D22D3" w14:textId="77777777" w:rsidR="00925F98" w:rsidRPr="00FF157D" w:rsidRDefault="00925F98" w:rsidP="00925F98">
      <w:pPr>
        <w:pStyle w:val="USTustnpkodeksu"/>
        <w:keepNext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15. W ramach realizacji zadania publicznego oferent może pokrywać ze środków pochodzących z dotacji oraz wkładu własnego koszty wynikające ze specyfiki działań podejmowanych w ramach projektu, które spełniają łącznie następujące warunki:</w:t>
      </w:r>
    </w:p>
    <w:p w14:paraId="0EADD2B8" w14:textId="77777777" w:rsidR="00925F98" w:rsidRPr="00FF157D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1)</w:t>
      </w:r>
      <w:r w:rsidRPr="00FF157D">
        <w:rPr>
          <w:rFonts w:ascii="Times New Roman" w:hAnsi="Times New Roman" w:cs="Times New Roman"/>
          <w:szCs w:val="24"/>
        </w:rPr>
        <w:tab/>
        <w:t>są niezbędne do zrealizowania projektu oraz osiągnięcia jego rezultatów;</w:t>
      </w:r>
    </w:p>
    <w:p w14:paraId="3D799D0F" w14:textId="77777777" w:rsidR="00925F98" w:rsidRPr="00FF157D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2)</w:t>
      </w:r>
      <w:r w:rsidRPr="00FF157D">
        <w:rPr>
          <w:rFonts w:ascii="Times New Roman" w:hAnsi="Times New Roman" w:cs="Times New Roman"/>
          <w:szCs w:val="24"/>
        </w:rPr>
        <w:tab/>
        <w:t>zostały określone w kosztorysie do oferty;</w:t>
      </w:r>
    </w:p>
    <w:p w14:paraId="7D8B1579" w14:textId="77777777" w:rsidR="00925F98" w:rsidRPr="00FF157D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3)</w:t>
      </w:r>
      <w:r w:rsidRPr="00FF157D">
        <w:rPr>
          <w:rFonts w:ascii="Times New Roman" w:hAnsi="Times New Roman" w:cs="Times New Roman"/>
          <w:szCs w:val="24"/>
        </w:rPr>
        <w:tab/>
        <w:t>zostały poniesione w terminach, o których mowa w § 5 ust. 1.</w:t>
      </w:r>
    </w:p>
    <w:p w14:paraId="5BC3B8AB" w14:textId="575F4B8C" w:rsidR="00925F98" w:rsidRPr="00FF157D" w:rsidRDefault="00925F98" w:rsidP="00925F98">
      <w:pPr>
        <w:pStyle w:val="USTustnpkodeksu"/>
        <w:keepNext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16. Do kosztów administracyjnych, które łącznie nie mogą przekraczać 15% całkowitego kosztu zadania publicznego, zalicza się:</w:t>
      </w:r>
    </w:p>
    <w:p w14:paraId="7E905FBE" w14:textId="77777777" w:rsidR="00925F98" w:rsidRPr="00FF157D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1)</w:t>
      </w:r>
      <w:r w:rsidRPr="00FF157D">
        <w:rPr>
          <w:rFonts w:ascii="Times New Roman" w:hAnsi="Times New Roman" w:cs="Times New Roman"/>
          <w:szCs w:val="24"/>
        </w:rPr>
        <w:tab/>
        <w:t>wynagrodzenia koordynatora projektu oraz innych pracowników administracyjnych wraz z kosztami ponoszonymi w związku z pełnieniem funkcji w projekcie, a także pochodne od tych wynagrodzeń;</w:t>
      </w:r>
    </w:p>
    <w:p w14:paraId="03B6043F" w14:textId="77777777" w:rsidR="00925F98" w:rsidRPr="00FF157D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2)</w:t>
      </w:r>
      <w:r w:rsidRPr="00FF157D">
        <w:rPr>
          <w:rFonts w:ascii="Times New Roman" w:hAnsi="Times New Roman" w:cs="Times New Roman"/>
          <w:szCs w:val="24"/>
        </w:rPr>
        <w:tab/>
        <w:t>koszty usług księgowych;</w:t>
      </w:r>
    </w:p>
    <w:p w14:paraId="78CDA10D" w14:textId="77777777" w:rsidR="00925F98" w:rsidRPr="00FF157D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3)</w:t>
      </w:r>
      <w:r w:rsidRPr="00FF157D">
        <w:rPr>
          <w:rFonts w:ascii="Times New Roman" w:hAnsi="Times New Roman" w:cs="Times New Roman"/>
          <w:szCs w:val="24"/>
        </w:rPr>
        <w:tab/>
        <w:t>koszty usług prawnych;</w:t>
      </w:r>
    </w:p>
    <w:p w14:paraId="03A86A76" w14:textId="77777777" w:rsidR="00925F98" w:rsidRPr="00FF157D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4)</w:t>
      </w:r>
      <w:r w:rsidRPr="00FF157D">
        <w:rPr>
          <w:rFonts w:ascii="Times New Roman" w:hAnsi="Times New Roman" w:cs="Times New Roman"/>
          <w:szCs w:val="24"/>
        </w:rPr>
        <w:tab/>
        <w:t>koszty utrzymania biura, w tym koszty najmu;</w:t>
      </w:r>
    </w:p>
    <w:p w14:paraId="6F08D25C" w14:textId="77777777" w:rsidR="00925F98" w:rsidRPr="00FF157D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5)</w:t>
      </w:r>
      <w:r w:rsidRPr="00FF157D">
        <w:rPr>
          <w:rFonts w:ascii="Times New Roman" w:hAnsi="Times New Roman" w:cs="Times New Roman"/>
          <w:szCs w:val="24"/>
        </w:rPr>
        <w:tab/>
        <w:t>opłaty za media;</w:t>
      </w:r>
    </w:p>
    <w:p w14:paraId="407AF4AE" w14:textId="77777777" w:rsidR="00925F98" w:rsidRPr="00FF157D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6)</w:t>
      </w:r>
      <w:r w:rsidRPr="00FF157D">
        <w:rPr>
          <w:rFonts w:ascii="Times New Roman" w:hAnsi="Times New Roman" w:cs="Times New Roman"/>
          <w:szCs w:val="24"/>
        </w:rPr>
        <w:tab/>
        <w:t>koszty zakupu materiałów biurowych;</w:t>
      </w:r>
    </w:p>
    <w:p w14:paraId="4809885C" w14:textId="39F955E6" w:rsidR="00925F98" w:rsidRPr="00FF157D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7)</w:t>
      </w:r>
      <w:r w:rsidRPr="00FF157D">
        <w:rPr>
          <w:rFonts w:ascii="Times New Roman" w:hAnsi="Times New Roman" w:cs="Times New Roman"/>
          <w:szCs w:val="24"/>
        </w:rPr>
        <w:tab/>
        <w:t xml:space="preserve">koszty </w:t>
      </w:r>
      <w:r w:rsidR="00012369" w:rsidRPr="00FF157D">
        <w:rPr>
          <w:rFonts w:ascii="Times New Roman" w:hAnsi="Times New Roman" w:cs="Times New Roman"/>
          <w:szCs w:val="24"/>
        </w:rPr>
        <w:t>organizacyjne</w:t>
      </w:r>
      <w:r w:rsidRPr="00FF157D">
        <w:rPr>
          <w:rFonts w:ascii="Times New Roman" w:hAnsi="Times New Roman" w:cs="Times New Roman"/>
          <w:szCs w:val="24"/>
        </w:rPr>
        <w:t xml:space="preserve">, </w:t>
      </w:r>
      <w:r w:rsidR="00012369" w:rsidRPr="00FF157D">
        <w:rPr>
          <w:rFonts w:ascii="Times New Roman" w:hAnsi="Times New Roman" w:cs="Times New Roman"/>
          <w:szCs w:val="24"/>
        </w:rPr>
        <w:t xml:space="preserve">do których zalicza się </w:t>
      </w:r>
      <w:r w:rsidRPr="00FF157D">
        <w:rPr>
          <w:rFonts w:ascii="Times New Roman" w:hAnsi="Times New Roman" w:cs="Times New Roman"/>
          <w:szCs w:val="24"/>
        </w:rPr>
        <w:t>koszty usług pocztowych, kurierskich, telefonii stacjonarnej i komórkowej, Internetu oraz koszty rozmów prowadzonych przy wykorzystaniu technologii VOIP;</w:t>
      </w:r>
    </w:p>
    <w:p w14:paraId="30C10066" w14:textId="77777777" w:rsidR="00925F98" w:rsidRPr="00FF157D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8)</w:t>
      </w:r>
      <w:r w:rsidRPr="00FF157D">
        <w:rPr>
          <w:rFonts w:ascii="Times New Roman" w:hAnsi="Times New Roman" w:cs="Times New Roman"/>
          <w:szCs w:val="24"/>
        </w:rPr>
        <w:tab/>
        <w:t>koszty związane z obsługą rachunku bankowego i dokonywania czynności bankowych;</w:t>
      </w:r>
    </w:p>
    <w:p w14:paraId="77390DC3" w14:textId="052838B6" w:rsidR="00925F98" w:rsidRPr="00FF157D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lastRenderedPageBreak/>
        <w:t>9)</w:t>
      </w:r>
      <w:r w:rsidRPr="00FF157D">
        <w:rPr>
          <w:rFonts w:ascii="Times New Roman" w:hAnsi="Times New Roman" w:cs="Times New Roman"/>
          <w:szCs w:val="24"/>
        </w:rPr>
        <w:tab/>
        <w:t>podatek od towarów i usług (VAT) uiszczony w związku z kosztami, o których mowa w</w:t>
      </w:r>
      <w:r w:rsidR="000A1C4B">
        <w:rPr>
          <w:rFonts w:ascii="Times New Roman" w:hAnsi="Times New Roman" w:cs="Times New Roman"/>
          <w:szCs w:val="24"/>
        </w:rPr>
        <w:t> </w:t>
      </w:r>
      <w:r w:rsidRPr="00FF157D">
        <w:rPr>
          <w:rFonts w:ascii="Times New Roman" w:hAnsi="Times New Roman" w:cs="Times New Roman"/>
          <w:szCs w:val="24"/>
        </w:rPr>
        <w:t>pkt 1-8, przy czym warunkiem koniecznym jest złożenie przez oferenta oświadczenia w zakresie niemożności odzyskania tego podatku, zgodnego ze wzorem stanowiącym załącznik nr 2 do Regulaminu, z zastrzeżeniem</w:t>
      </w:r>
      <w:r w:rsidR="000A1C4B">
        <w:rPr>
          <w:rFonts w:ascii="Times New Roman" w:hAnsi="Times New Roman" w:cs="Times New Roman"/>
          <w:szCs w:val="24"/>
        </w:rPr>
        <w:t>,</w:t>
      </w:r>
      <w:r w:rsidRPr="00FF157D">
        <w:rPr>
          <w:rFonts w:ascii="Times New Roman" w:hAnsi="Times New Roman" w:cs="Times New Roman"/>
          <w:szCs w:val="24"/>
        </w:rPr>
        <w:t xml:space="preserve"> że podatek ten nie podlega dofinansowaniu w ramach dotacji.</w:t>
      </w:r>
    </w:p>
    <w:p w14:paraId="62D1E155" w14:textId="77777777" w:rsidR="00925F98" w:rsidRPr="00FF157D" w:rsidRDefault="00925F98" w:rsidP="00925F98">
      <w:pPr>
        <w:pStyle w:val="USTustnpkodeksu"/>
        <w:keepNext/>
        <w:rPr>
          <w:rFonts w:ascii="Times New Roman" w:hAnsi="Times New Roman" w:cs="Times New Roman"/>
          <w:szCs w:val="24"/>
        </w:rPr>
      </w:pPr>
      <w:bookmarkStart w:id="0" w:name="page6"/>
      <w:bookmarkEnd w:id="0"/>
      <w:r w:rsidRPr="00FF157D">
        <w:rPr>
          <w:rFonts w:ascii="Times New Roman" w:hAnsi="Times New Roman" w:cs="Times New Roman"/>
          <w:szCs w:val="24"/>
        </w:rPr>
        <w:t>17. Do kosztów niekwalifikowanych w zadaniu publicznym zalicza się:</w:t>
      </w:r>
    </w:p>
    <w:p w14:paraId="28BE5E82" w14:textId="77777777" w:rsidR="00925F98" w:rsidRPr="00FF157D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1)</w:t>
      </w:r>
      <w:r w:rsidRPr="00FF157D">
        <w:rPr>
          <w:rFonts w:ascii="Times New Roman" w:hAnsi="Times New Roman" w:cs="Times New Roman"/>
          <w:szCs w:val="24"/>
        </w:rPr>
        <w:tab/>
        <w:t>zwrot z kapitału;</w:t>
      </w:r>
    </w:p>
    <w:p w14:paraId="2A3C78E5" w14:textId="77777777" w:rsidR="00925F98" w:rsidRPr="00FF157D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2)</w:t>
      </w:r>
      <w:r w:rsidRPr="00FF157D">
        <w:rPr>
          <w:rFonts w:ascii="Times New Roman" w:hAnsi="Times New Roman" w:cs="Times New Roman"/>
          <w:szCs w:val="24"/>
        </w:rPr>
        <w:tab/>
        <w:t>zadłużenie i koszt obsługi zadłużenia;</w:t>
      </w:r>
    </w:p>
    <w:p w14:paraId="6CF6B098" w14:textId="77777777" w:rsidR="00925F98" w:rsidRPr="00FF157D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3)</w:t>
      </w:r>
      <w:r w:rsidRPr="00FF157D">
        <w:rPr>
          <w:rFonts w:ascii="Times New Roman" w:hAnsi="Times New Roman" w:cs="Times New Roman"/>
          <w:szCs w:val="24"/>
        </w:rPr>
        <w:tab/>
        <w:t>rezerwy na straty i ewentualne przyszłe zobowiązania;</w:t>
      </w:r>
    </w:p>
    <w:p w14:paraId="4EE1BB64" w14:textId="77777777" w:rsidR="00925F98" w:rsidRPr="00FF157D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4)</w:t>
      </w:r>
      <w:r w:rsidRPr="00FF157D">
        <w:rPr>
          <w:rFonts w:ascii="Times New Roman" w:hAnsi="Times New Roman" w:cs="Times New Roman"/>
          <w:szCs w:val="24"/>
        </w:rPr>
        <w:tab/>
        <w:t>odsetki od zadłużenia;</w:t>
      </w:r>
    </w:p>
    <w:p w14:paraId="44DED50D" w14:textId="77777777" w:rsidR="00925F98" w:rsidRPr="00FF157D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5)</w:t>
      </w:r>
      <w:r w:rsidRPr="00FF157D">
        <w:rPr>
          <w:rFonts w:ascii="Times New Roman" w:hAnsi="Times New Roman" w:cs="Times New Roman"/>
          <w:szCs w:val="24"/>
        </w:rPr>
        <w:tab/>
        <w:t>straty związane z wymianą walut;</w:t>
      </w:r>
    </w:p>
    <w:p w14:paraId="33A038E0" w14:textId="77777777" w:rsidR="00925F98" w:rsidRPr="00FF157D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6)</w:t>
      </w:r>
      <w:r w:rsidRPr="00FF157D">
        <w:rPr>
          <w:rFonts w:ascii="Times New Roman" w:hAnsi="Times New Roman" w:cs="Times New Roman"/>
          <w:szCs w:val="24"/>
        </w:rPr>
        <w:tab/>
        <w:t>zakup nieruchomości (gruntów, budynków, lokali);</w:t>
      </w:r>
    </w:p>
    <w:p w14:paraId="24B2CB75" w14:textId="3D4ED56A" w:rsidR="00925F98" w:rsidRPr="00FF157D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7)</w:t>
      </w:r>
      <w:r w:rsidRPr="00FF157D">
        <w:rPr>
          <w:rFonts w:ascii="Times New Roman" w:hAnsi="Times New Roman" w:cs="Times New Roman"/>
          <w:szCs w:val="24"/>
        </w:rPr>
        <w:tab/>
      </w:r>
      <w:r w:rsidRPr="00FF157D">
        <w:rPr>
          <w:rFonts w:ascii="Times New Roman" w:hAnsi="Times New Roman" w:cs="Times New Roman"/>
          <w:spacing w:val="-6"/>
          <w:szCs w:val="24"/>
        </w:rPr>
        <w:t>zakup wartości niematerialnych i prawnych oraz środków trwałych w rozumieniu</w:t>
      </w:r>
      <w:r w:rsidRPr="00FF157D">
        <w:rPr>
          <w:rFonts w:ascii="Times New Roman" w:hAnsi="Times New Roman" w:cs="Times New Roman"/>
          <w:szCs w:val="24"/>
        </w:rPr>
        <w:t xml:space="preserve"> </w:t>
      </w:r>
      <w:r w:rsidR="000B2A5C" w:rsidRPr="00FF157D">
        <w:rPr>
          <w:rFonts w:ascii="Times New Roman" w:hAnsi="Times New Roman" w:cs="Times New Roman"/>
          <w:szCs w:val="24"/>
        </w:rPr>
        <w:t xml:space="preserve">odpowiednio </w:t>
      </w:r>
      <w:r w:rsidRPr="00FF157D">
        <w:rPr>
          <w:rFonts w:ascii="Times New Roman" w:hAnsi="Times New Roman" w:cs="Times New Roman"/>
          <w:szCs w:val="24"/>
        </w:rPr>
        <w:t xml:space="preserve">art. 3 ust. 1 pkt 14 i 15 ustawy z dnia 29 września 1994 r. o rachunkowości </w:t>
      </w:r>
      <w:r w:rsidR="00B07435" w:rsidRPr="00FF157D">
        <w:rPr>
          <w:rFonts w:ascii="Times New Roman" w:hAnsi="Times New Roman" w:cs="Times New Roman"/>
          <w:szCs w:val="24"/>
        </w:rPr>
        <w:t>(Dz. U. z</w:t>
      </w:r>
      <w:r w:rsidR="006B09F1">
        <w:rPr>
          <w:rFonts w:ascii="Times New Roman" w:hAnsi="Times New Roman" w:cs="Times New Roman"/>
          <w:szCs w:val="24"/>
        </w:rPr>
        <w:t> </w:t>
      </w:r>
      <w:r w:rsidR="007466D6">
        <w:rPr>
          <w:rFonts w:ascii="Times New Roman" w:hAnsi="Times New Roman" w:cs="Times New Roman"/>
          <w:szCs w:val="24"/>
        </w:rPr>
        <w:t>2023</w:t>
      </w:r>
      <w:r w:rsidR="006B09F1">
        <w:rPr>
          <w:rFonts w:ascii="Times New Roman" w:hAnsi="Times New Roman" w:cs="Times New Roman"/>
          <w:szCs w:val="24"/>
        </w:rPr>
        <w:t> </w:t>
      </w:r>
      <w:r w:rsidR="00B07435" w:rsidRPr="00FF157D">
        <w:rPr>
          <w:rFonts w:ascii="Times New Roman" w:hAnsi="Times New Roman" w:cs="Times New Roman"/>
          <w:szCs w:val="24"/>
        </w:rPr>
        <w:t xml:space="preserve">r. poz. </w:t>
      </w:r>
      <w:r w:rsidR="007466D6">
        <w:rPr>
          <w:rFonts w:ascii="Times New Roman" w:hAnsi="Times New Roman" w:cs="Times New Roman"/>
          <w:szCs w:val="24"/>
        </w:rPr>
        <w:t>120 i 295</w:t>
      </w:r>
      <w:r w:rsidR="00B07435" w:rsidRPr="00FF157D">
        <w:rPr>
          <w:rFonts w:ascii="Times New Roman" w:hAnsi="Times New Roman" w:cs="Times New Roman"/>
          <w:szCs w:val="24"/>
        </w:rPr>
        <w:t xml:space="preserve">), </w:t>
      </w:r>
      <w:r w:rsidRPr="00FF157D">
        <w:rPr>
          <w:rFonts w:ascii="Times New Roman" w:hAnsi="Times New Roman" w:cs="Times New Roman"/>
          <w:szCs w:val="24"/>
        </w:rPr>
        <w:t>o wartości jednostkowej brutto powyżej 10.000,00 zł;</w:t>
      </w:r>
    </w:p>
    <w:p w14:paraId="7E3B0B79" w14:textId="0B174687" w:rsidR="00925F98" w:rsidRPr="00FF157D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8)</w:t>
      </w:r>
      <w:r w:rsidRPr="00FF157D">
        <w:rPr>
          <w:rFonts w:ascii="Times New Roman" w:hAnsi="Times New Roman" w:cs="Times New Roman"/>
          <w:szCs w:val="24"/>
        </w:rPr>
        <w:tab/>
        <w:t>koszty leczenia pracowników oferenta lub podmiotu biorącego udział w realizacji zadania publicznego;</w:t>
      </w:r>
    </w:p>
    <w:p w14:paraId="3B99EE08" w14:textId="77777777" w:rsidR="00925F98" w:rsidRPr="00FF157D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9)</w:t>
      </w:r>
      <w:r w:rsidRPr="00FF157D">
        <w:rPr>
          <w:rFonts w:ascii="Times New Roman" w:hAnsi="Times New Roman" w:cs="Times New Roman"/>
          <w:szCs w:val="24"/>
        </w:rPr>
        <w:tab/>
        <w:t>koszty zakupu napojów alkoholowych i artykułów spożywczych;</w:t>
      </w:r>
    </w:p>
    <w:p w14:paraId="1B4D7A0E" w14:textId="77777777" w:rsidR="00925F98" w:rsidRPr="00FF157D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10)</w:t>
      </w:r>
      <w:r w:rsidRPr="00FF157D">
        <w:rPr>
          <w:rFonts w:ascii="Times New Roman" w:hAnsi="Times New Roman" w:cs="Times New Roman"/>
          <w:szCs w:val="24"/>
        </w:rPr>
        <w:tab/>
        <w:t>koszty związane z wykonaniem studiów wykonalności;</w:t>
      </w:r>
    </w:p>
    <w:p w14:paraId="06503A10" w14:textId="77777777" w:rsidR="00925F98" w:rsidRPr="00FF157D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11)</w:t>
      </w:r>
      <w:r w:rsidRPr="00FF157D">
        <w:rPr>
          <w:rFonts w:ascii="Times New Roman" w:hAnsi="Times New Roman" w:cs="Times New Roman"/>
          <w:szCs w:val="24"/>
        </w:rPr>
        <w:tab/>
        <w:t>wydatki remontowe zgodnie z prawem budowlanym oraz wydatki budowlano- inwestycyjne związane z budową, rozbudową, przebudową, odbudową, rekonstrukcją czy adaptacją oraz montażem pierwszego wyposażenia obiektów budowlanych.</w:t>
      </w:r>
    </w:p>
    <w:p w14:paraId="4ED03C85" w14:textId="3BE60B88" w:rsidR="00925F98" w:rsidRPr="00FF157D" w:rsidRDefault="00925F98" w:rsidP="00925F98">
      <w:pPr>
        <w:pStyle w:val="USTustnpkodeksu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 xml:space="preserve">18. Koszty związane z promocją zadania publicznego nie mogą przekroczyć 10% całkowitego kosztu zadania publicznego. </w:t>
      </w:r>
    </w:p>
    <w:p w14:paraId="25AEA9D0" w14:textId="5E174AB3" w:rsidR="00925F98" w:rsidRPr="00FF157D" w:rsidRDefault="00925F98" w:rsidP="00925F98">
      <w:pPr>
        <w:pStyle w:val="USTustnpkodeksu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19. Komisja konkursowa, o której mowa w § 7 ust. 1, może uznać za celowe rekomendowanie Naczelnemu Dyrektorowi przyznanie dotacji w wysokości odpowiadającej całości lub części wnioskowanej kwoty oraz, w uzasadnionych przypadkach, dokonanie korekty terminu rozpoczęcia i zakończenia realizacji zadania publicznego.</w:t>
      </w:r>
    </w:p>
    <w:p w14:paraId="38B54ED4" w14:textId="77777777" w:rsidR="00925F98" w:rsidRPr="00FF157D" w:rsidRDefault="00925F98" w:rsidP="00925F98">
      <w:pPr>
        <w:pStyle w:val="USTustnpkodeksu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20. W przypadku rekomendowania Naczelnemu Dyrektorowi zmniejszenia kwoty wnioskowanej dotacji, na podstawie ust. 19, komisja konkursowa określa pozycje kosztorysu oferty, których dotyczy zmniejszenie, a oferent dokonuje stosownych korekt w ofercie.</w:t>
      </w:r>
    </w:p>
    <w:p w14:paraId="1E9DF2AF" w14:textId="77777777" w:rsidR="00925F98" w:rsidRPr="00FF157D" w:rsidRDefault="00925F98" w:rsidP="00925F98">
      <w:pPr>
        <w:pStyle w:val="USTustnpkodeksu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21. Rekomendując Naczelnemu Dyrektorowi przyznanie dotacji, komisja konkursowa może zalecić modyfikację zakresu działań opisanych w ofercie i załącznikach do oferty.</w:t>
      </w:r>
    </w:p>
    <w:p w14:paraId="2C73EAFB" w14:textId="448B2AD6" w:rsidR="00925F98" w:rsidRPr="00303A6B" w:rsidRDefault="00925F98" w:rsidP="00925F98">
      <w:pPr>
        <w:pStyle w:val="ARTartustawynprozporzdzenia"/>
        <w:rPr>
          <w:rFonts w:ascii="Times New Roman" w:hAnsi="Times New Roman" w:cs="Times New Roman"/>
          <w:i/>
          <w:szCs w:val="24"/>
        </w:rPr>
      </w:pPr>
      <w:r w:rsidRPr="00FF157D">
        <w:rPr>
          <w:rStyle w:val="Ppogrubienie"/>
          <w:rFonts w:ascii="Times New Roman" w:hAnsi="Times New Roman" w:cs="Times New Roman"/>
          <w:szCs w:val="24"/>
        </w:rPr>
        <w:lastRenderedPageBreak/>
        <w:t>§ 5.</w:t>
      </w:r>
      <w:r w:rsidRPr="00FF157D">
        <w:rPr>
          <w:rFonts w:ascii="Times New Roman" w:hAnsi="Times New Roman" w:cs="Times New Roman"/>
          <w:szCs w:val="24"/>
        </w:rPr>
        <w:t> 1. Realizacja rzeczowa i finansowa zadania publicznego</w:t>
      </w:r>
      <w:r w:rsidRPr="00303A6B">
        <w:rPr>
          <w:rFonts w:ascii="Times New Roman" w:hAnsi="Times New Roman" w:cs="Times New Roman"/>
          <w:szCs w:val="24"/>
        </w:rPr>
        <w:t>, na które przyznano dotację, może rozpocząć się po zawarciu umowy, jednak nie wcześniej niż w dniu</w:t>
      </w:r>
      <w:r w:rsidR="007C704A" w:rsidRPr="00303A6B">
        <w:rPr>
          <w:rFonts w:ascii="Times New Roman" w:hAnsi="Times New Roman" w:cs="Times New Roman"/>
          <w:szCs w:val="24"/>
        </w:rPr>
        <w:t xml:space="preserve"> </w:t>
      </w:r>
      <w:r w:rsidR="00552423" w:rsidRPr="00303A6B">
        <w:rPr>
          <w:rFonts w:ascii="Times New Roman" w:hAnsi="Times New Roman" w:cs="Times New Roman"/>
          <w:szCs w:val="24"/>
        </w:rPr>
        <w:t>30</w:t>
      </w:r>
      <w:r w:rsidR="00790937" w:rsidRPr="00303A6B">
        <w:rPr>
          <w:rFonts w:ascii="Times New Roman" w:hAnsi="Times New Roman" w:cs="Times New Roman"/>
          <w:szCs w:val="24"/>
        </w:rPr>
        <w:t> </w:t>
      </w:r>
      <w:r w:rsidR="005C2AF1" w:rsidRPr="00303A6B">
        <w:rPr>
          <w:rFonts w:ascii="Times New Roman" w:hAnsi="Times New Roman" w:cs="Times New Roman"/>
          <w:szCs w:val="24"/>
        </w:rPr>
        <w:t xml:space="preserve">czerwca </w:t>
      </w:r>
      <w:r w:rsidRPr="00303A6B">
        <w:rPr>
          <w:rFonts w:ascii="Times New Roman" w:hAnsi="Times New Roman" w:cs="Times New Roman"/>
          <w:szCs w:val="24"/>
        </w:rPr>
        <w:t>202</w:t>
      </w:r>
      <w:r w:rsidR="000B25F8" w:rsidRPr="00303A6B">
        <w:rPr>
          <w:rFonts w:ascii="Times New Roman" w:hAnsi="Times New Roman" w:cs="Times New Roman"/>
          <w:szCs w:val="24"/>
        </w:rPr>
        <w:t>3</w:t>
      </w:r>
      <w:r w:rsidRPr="00303A6B">
        <w:rPr>
          <w:rFonts w:ascii="Times New Roman" w:hAnsi="Times New Roman" w:cs="Times New Roman"/>
          <w:szCs w:val="24"/>
        </w:rPr>
        <w:t xml:space="preserve"> r., i musi zakończyć się do dnia 31 grudnia 202</w:t>
      </w:r>
      <w:r w:rsidR="000B25F8" w:rsidRPr="00303A6B">
        <w:rPr>
          <w:rFonts w:ascii="Times New Roman" w:hAnsi="Times New Roman" w:cs="Times New Roman"/>
          <w:szCs w:val="24"/>
        </w:rPr>
        <w:t>3</w:t>
      </w:r>
      <w:r w:rsidRPr="00303A6B">
        <w:rPr>
          <w:rFonts w:ascii="Times New Roman" w:hAnsi="Times New Roman" w:cs="Times New Roman"/>
          <w:szCs w:val="24"/>
        </w:rPr>
        <w:t xml:space="preserve"> r. </w:t>
      </w:r>
    </w:p>
    <w:p w14:paraId="760A7CFE" w14:textId="2956B85F" w:rsidR="00925F98" w:rsidRPr="00FF157D" w:rsidRDefault="00925F98" w:rsidP="00925F98">
      <w:pPr>
        <w:pStyle w:val="USTustnpkodeksu"/>
        <w:rPr>
          <w:rFonts w:ascii="Times New Roman" w:hAnsi="Times New Roman" w:cs="Times New Roman"/>
          <w:szCs w:val="24"/>
        </w:rPr>
      </w:pPr>
      <w:bookmarkStart w:id="1" w:name="page7"/>
      <w:bookmarkEnd w:id="1"/>
      <w:r w:rsidRPr="00FF157D">
        <w:rPr>
          <w:rFonts w:ascii="Times New Roman" w:hAnsi="Times New Roman" w:cs="Times New Roman"/>
          <w:szCs w:val="24"/>
        </w:rPr>
        <w:t>2. Terminy realizacji zadania publicznego powinny uwzględniać działania przygotowawcze i podsumowujące projekt, przy czym wszystkie działania podsumowujące muszą być zakończone w terminie 14 dni od dnia realizacji ostatniego wydarzenia lub czynności w projekcie, nie później jednak niż do dnia 31 grudnia 202</w:t>
      </w:r>
      <w:r w:rsidR="000627F7" w:rsidRPr="00FF157D">
        <w:rPr>
          <w:rFonts w:ascii="Times New Roman" w:hAnsi="Times New Roman" w:cs="Times New Roman"/>
          <w:szCs w:val="24"/>
        </w:rPr>
        <w:t>3</w:t>
      </w:r>
      <w:r w:rsidRPr="00FF157D">
        <w:rPr>
          <w:rFonts w:ascii="Times New Roman" w:hAnsi="Times New Roman" w:cs="Times New Roman"/>
          <w:szCs w:val="24"/>
        </w:rPr>
        <w:t xml:space="preserve"> r. </w:t>
      </w:r>
    </w:p>
    <w:p w14:paraId="0B6A0600" w14:textId="77777777" w:rsidR="00925F98" w:rsidRPr="00FF157D" w:rsidRDefault="00925F98" w:rsidP="00925F98">
      <w:pPr>
        <w:pStyle w:val="USTustnpkodeksu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3. Całość dotacji będzie przekazana w terminie 30 dni od dnia zawarcia umowy.</w:t>
      </w:r>
    </w:p>
    <w:p w14:paraId="7D74ECDD" w14:textId="51DE7B76" w:rsidR="00925F98" w:rsidRPr="00FF157D" w:rsidRDefault="00925F98" w:rsidP="00925F98">
      <w:pPr>
        <w:pStyle w:val="ARTartustawynprozporzdzenia"/>
        <w:rPr>
          <w:rFonts w:ascii="Times New Roman" w:hAnsi="Times New Roman" w:cs="Times New Roman"/>
          <w:szCs w:val="24"/>
        </w:rPr>
      </w:pPr>
      <w:r w:rsidRPr="00FF157D">
        <w:rPr>
          <w:rStyle w:val="Ppogrubienie"/>
          <w:rFonts w:ascii="Times New Roman" w:hAnsi="Times New Roman" w:cs="Times New Roman"/>
          <w:szCs w:val="24"/>
        </w:rPr>
        <w:t>§ 6.</w:t>
      </w:r>
      <w:r w:rsidRPr="00FF157D">
        <w:rPr>
          <w:rFonts w:ascii="Times New Roman" w:hAnsi="Times New Roman" w:cs="Times New Roman"/>
          <w:szCs w:val="24"/>
        </w:rPr>
        <w:t xml:space="preserve"> 1. Warunkiem ubiegania się o dotację przez podmioty określone w § 3 ust. 1, jest prawidłowe wypełnienie i złożenie w </w:t>
      </w:r>
      <w:r w:rsidR="00E15B5C">
        <w:rPr>
          <w:rFonts w:ascii="Times New Roman" w:hAnsi="Times New Roman" w:cs="Times New Roman"/>
          <w:szCs w:val="24"/>
        </w:rPr>
        <w:t>systemie</w:t>
      </w:r>
      <w:r w:rsidRPr="00FF157D">
        <w:rPr>
          <w:rFonts w:ascii="Times New Roman" w:hAnsi="Times New Roman" w:cs="Times New Roman"/>
          <w:szCs w:val="24"/>
        </w:rPr>
        <w:t xml:space="preserve"> Witkac.pl oferty wraz z załącznikami, a także dostarczenie do siedziby Naczelnej Dyrekcji Archiwów Państwowych w </w:t>
      </w:r>
      <w:r w:rsidR="00D6670B" w:rsidRPr="00FF157D">
        <w:rPr>
          <w:rFonts w:ascii="Times New Roman" w:hAnsi="Times New Roman" w:cs="Times New Roman"/>
          <w:szCs w:val="24"/>
        </w:rPr>
        <w:t xml:space="preserve">postaci </w:t>
      </w:r>
      <w:r w:rsidRPr="00FF157D">
        <w:rPr>
          <w:rFonts w:ascii="Times New Roman" w:hAnsi="Times New Roman" w:cs="Times New Roman"/>
          <w:szCs w:val="24"/>
        </w:rPr>
        <w:t>papierowej, w</w:t>
      </w:r>
      <w:r w:rsidR="006B09F1">
        <w:rPr>
          <w:rFonts w:ascii="Times New Roman" w:hAnsi="Times New Roman" w:cs="Times New Roman"/>
          <w:szCs w:val="24"/>
        </w:rPr>
        <w:t> </w:t>
      </w:r>
      <w:r w:rsidRPr="00FF157D">
        <w:rPr>
          <w:rFonts w:ascii="Times New Roman" w:hAnsi="Times New Roman" w:cs="Times New Roman"/>
          <w:szCs w:val="24"/>
        </w:rPr>
        <w:t>terminie określonym w</w:t>
      </w:r>
      <w:r w:rsidR="00790937" w:rsidRPr="00FF157D">
        <w:rPr>
          <w:rFonts w:ascii="Times New Roman" w:hAnsi="Times New Roman" w:cs="Times New Roman"/>
          <w:szCs w:val="24"/>
        </w:rPr>
        <w:t> </w:t>
      </w:r>
      <w:r w:rsidRPr="00FF157D">
        <w:rPr>
          <w:rFonts w:ascii="Times New Roman" w:hAnsi="Times New Roman" w:cs="Times New Roman"/>
          <w:szCs w:val="24"/>
        </w:rPr>
        <w:t>ust. 1</w:t>
      </w:r>
      <w:r w:rsidR="00511281">
        <w:rPr>
          <w:rFonts w:ascii="Times New Roman" w:hAnsi="Times New Roman" w:cs="Times New Roman"/>
          <w:szCs w:val="24"/>
        </w:rPr>
        <w:t>1</w:t>
      </w:r>
      <w:r w:rsidRPr="00FF157D">
        <w:rPr>
          <w:rFonts w:ascii="Times New Roman" w:hAnsi="Times New Roman" w:cs="Times New Roman"/>
          <w:szCs w:val="24"/>
        </w:rPr>
        <w:t xml:space="preserve">, potwierdzenia złożenia oferty wygenerowanego </w:t>
      </w:r>
      <w:r w:rsidR="0085594E">
        <w:rPr>
          <w:rFonts w:ascii="Times New Roman" w:hAnsi="Times New Roman" w:cs="Times New Roman"/>
          <w:szCs w:val="24"/>
        </w:rPr>
        <w:t xml:space="preserve">                           </w:t>
      </w:r>
      <w:r w:rsidR="00120CAA" w:rsidRPr="00FF157D">
        <w:rPr>
          <w:rFonts w:ascii="Times New Roman" w:hAnsi="Times New Roman" w:cs="Times New Roman"/>
          <w:szCs w:val="24"/>
        </w:rPr>
        <w:t>i</w:t>
      </w:r>
      <w:r w:rsidRPr="00FF157D">
        <w:rPr>
          <w:rFonts w:ascii="Times New Roman" w:hAnsi="Times New Roman" w:cs="Times New Roman"/>
          <w:szCs w:val="24"/>
        </w:rPr>
        <w:t xml:space="preserve"> wydrukowanego </w:t>
      </w:r>
      <w:r w:rsidR="00120CAA" w:rsidRPr="00FF157D">
        <w:rPr>
          <w:rFonts w:ascii="Times New Roman" w:hAnsi="Times New Roman" w:cs="Times New Roman"/>
          <w:szCs w:val="24"/>
        </w:rPr>
        <w:t>z</w:t>
      </w:r>
      <w:r w:rsidR="00CB43C8" w:rsidRPr="00FF157D">
        <w:rPr>
          <w:rFonts w:ascii="Times New Roman" w:hAnsi="Times New Roman" w:cs="Times New Roman"/>
          <w:szCs w:val="24"/>
        </w:rPr>
        <w:t> </w:t>
      </w:r>
      <w:r w:rsidR="00766EAC">
        <w:rPr>
          <w:rFonts w:ascii="Times New Roman" w:hAnsi="Times New Roman" w:cs="Times New Roman"/>
          <w:szCs w:val="24"/>
        </w:rPr>
        <w:t>Witkac.pl</w:t>
      </w:r>
      <w:r w:rsidR="00120CAA" w:rsidRPr="00FF157D">
        <w:rPr>
          <w:rFonts w:ascii="Times New Roman" w:hAnsi="Times New Roman" w:cs="Times New Roman"/>
          <w:szCs w:val="24"/>
        </w:rPr>
        <w:t>,</w:t>
      </w:r>
      <w:r w:rsidRPr="00FF157D">
        <w:rPr>
          <w:rFonts w:ascii="Times New Roman" w:hAnsi="Times New Roman" w:cs="Times New Roman"/>
          <w:szCs w:val="24"/>
        </w:rPr>
        <w:t xml:space="preserve"> opatrzonego podpisami osób </w:t>
      </w:r>
      <w:r w:rsidR="00E21EFA" w:rsidRPr="00FF157D">
        <w:rPr>
          <w:rFonts w:ascii="Times New Roman" w:hAnsi="Times New Roman" w:cs="Times New Roman"/>
          <w:szCs w:val="24"/>
        </w:rPr>
        <w:t xml:space="preserve">prawidłowo upoważnionych </w:t>
      </w:r>
      <w:r w:rsidRPr="00FF157D">
        <w:rPr>
          <w:rFonts w:ascii="Times New Roman" w:hAnsi="Times New Roman" w:cs="Times New Roman"/>
          <w:szCs w:val="24"/>
        </w:rPr>
        <w:t xml:space="preserve">do reprezentowania oferenta, przy czym niezłożenie tego potwierdzenia powoduje odrzucenie oferty ze względów formalnych. </w:t>
      </w:r>
    </w:p>
    <w:p w14:paraId="09AFC357" w14:textId="6BDA22DB" w:rsidR="00925F98" w:rsidRPr="00FF157D" w:rsidRDefault="00925F98" w:rsidP="00925F98">
      <w:pPr>
        <w:pStyle w:val="USTustnpkodeksu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 xml:space="preserve">2. Złożenie oferty traktowane jest jako skuteczne złożenie oświadczenia woli oferenta </w:t>
      </w:r>
      <w:r w:rsidR="0085594E">
        <w:rPr>
          <w:rFonts w:ascii="Times New Roman" w:hAnsi="Times New Roman" w:cs="Times New Roman"/>
          <w:szCs w:val="24"/>
        </w:rPr>
        <w:t xml:space="preserve">       </w:t>
      </w:r>
      <w:r w:rsidRPr="00FF157D">
        <w:rPr>
          <w:rFonts w:ascii="Times New Roman" w:hAnsi="Times New Roman" w:cs="Times New Roman"/>
          <w:szCs w:val="24"/>
        </w:rPr>
        <w:t xml:space="preserve">o uczestnictwie w konkursie oraz o gotowości realizacji zadania publicznego zgodnie </w:t>
      </w:r>
      <w:r w:rsidR="0085594E">
        <w:rPr>
          <w:rFonts w:ascii="Times New Roman" w:hAnsi="Times New Roman" w:cs="Times New Roman"/>
          <w:szCs w:val="24"/>
        </w:rPr>
        <w:t xml:space="preserve">                    </w:t>
      </w:r>
      <w:r w:rsidRPr="00FF157D">
        <w:rPr>
          <w:rFonts w:ascii="Times New Roman" w:hAnsi="Times New Roman" w:cs="Times New Roman"/>
          <w:szCs w:val="24"/>
        </w:rPr>
        <w:t>z zakresem finansowym i merytorycznym wskazanym w ofercie, a w przypadku wyboru oferty - o gotowości zawarcia umowy.</w:t>
      </w:r>
    </w:p>
    <w:p w14:paraId="1E80518C" w14:textId="03E10E8F" w:rsidR="00925F98" w:rsidRPr="00FF157D" w:rsidRDefault="00844CAC" w:rsidP="00925F98">
      <w:pPr>
        <w:pStyle w:val="USTustnpkodeksu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925F98" w:rsidRPr="00FF157D">
        <w:rPr>
          <w:rFonts w:ascii="Times New Roman" w:hAnsi="Times New Roman" w:cs="Times New Roman"/>
          <w:szCs w:val="24"/>
        </w:rPr>
        <w:t xml:space="preserve">. Każdy oferent może złożyć w konkursie dwie oferty, w tym jedną indywidualną.  </w:t>
      </w:r>
    </w:p>
    <w:p w14:paraId="3BC52D2B" w14:textId="742111B8" w:rsidR="00925F98" w:rsidRPr="00FF157D" w:rsidRDefault="00844CAC" w:rsidP="00925F98">
      <w:pPr>
        <w:pStyle w:val="USTustnpkodeksu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="00925F98" w:rsidRPr="00FF157D">
        <w:rPr>
          <w:rFonts w:ascii="Times New Roman" w:hAnsi="Times New Roman" w:cs="Times New Roman"/>
          <w:szCs w:val="24"/>
        </w:rPr>
        <w:t>. Dwóch lub więcej oferentów, działających wspólnie, może złożyć ofertę wspólną w</w:t>
      </w:r>
      <w:r w:rsidR="00766EAC">
        <w:rPr>
          <w:rFonts w:ascii="Times New Roman" w:hAnsi="Times New Roman" w:cs="Times New Roman"/>
          <w:szCs w:val="24"/>
        </w:rPr>
        <w:t> </w:t>
      </w:r>
      <w:r w:rsidR="00925F98" w:rsidRPr="00FF157D">
        <w:rPr>
          <w:rFonts w:ascii="Times New Roman" w:hAnsi="Times New Roman" w:cs="Times New Roman"/>
          <w:szCs w:val="24"/>
        </w:rPr>
        <w:t xml:space="preserve">rozumieniu i na zasadach określonych w art. 14 ust. 2-5 </w:t>
      </w:r>
      <w:proofErr w:type="spellStart"/>
      <w:r w:rsidR="00925F98" w:rsidRPr="00FF157D">
        <w:rPr>
          <w:rFonts w:ascii="Times New Roman" w:hAnsi="Times New Roman" w:cs="Times New Roman"/>
          <w:szCs w:val="24"/>
        </w:rPr>
        <w:t>udpp</w:t>
      </w:r>
      <w:proofErr w:type="spellEnd"/>
      <w:r w:rsidR="00925F98" w:rsidRPr="00FF157D">
        <w:rPr>
          <w:rFonts w:ascii="Times New Roman" w:hAnsi="Times New Roman" w:cs="Times New Roman"/>
          <w:szCs w:val="24"/>
        </w:rPr>
        <w:t>, pod warunkiem, że nie stoi to w sprzeczności z zasadami organizacji i działania tych oferentów.</w:t>
      </w:r>
    </w:p>
    <w:p w14:paraId="1662A523" w14:textId="22DE37D8" w:rsidR="00925F98" w:rsidRPr="00FF157D" w:rsidRDefault="00844CAC" w:rsidP="00925F98">
      <w:pPr>
        <w:pStyle w:val="USTustnpkodeksu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925F98" w:rsidRPr="00FF157D">
        <w:rPr>
          <w:rFonts w:ascii="Times New Roman" w:hAnsi="Times New Roman" w:cs="Times New Roman"/>
          <w:szCs w:val="24"/>
        </w:rPr>
        <w:t>. W przypadku składania oferty wspólnej, należy:</w:t>
      </w:r>
    </w:p>
    <w:p w14:paraId="6165F360" w14:textId="7C8EF55A" w:rsidR="00925F98" w:rsidRPr="00FF157D" w:rsidRDefault="00925F98" w:rsidP="00925F98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1) wskazać w niej jednego oferenta odpowiedzialnego za koordynację projektu i</w:t>
      </w:r>
      <w:r w:rsidR="00790937" w:rsidRPr="00FF157D">
        <w:rPr>
          <w:rFonts w:ascii="Times New Roman" w:hAnsi="Times New Roman" w:cs="Times New Roman"/>
          <w:szCs w:val="24"/>
        </w:rPr>
        <w:t> </w:t>
      </w:r>
      <w:r w:rsidRPr="00FF157D">
        <w:rPr>
          <w:rFonts w:ascii="Times New Roman" w:hAnsi="Times New Roman" w:cs="Times New Roman"/>
          <w:szCs w:val="24"/>
        </w:rPr>
        <w:t>w</w:t>
      </w:r>
      <w:r w:rsidR="00790937" w:rsidRPr="00FF157D">
        <w:rPr>
          <w:rFonts w:ascii="Times New Roman" w:hAnsi="Times New Roman" w:cs="Times New Roman"/>
          <w:szCs w:val="24"/>
        </w:rPr>
        <w:t> </w:t>
      </w:r>
      <w:r w:rsidRPr="00FF157D">
        <w:rPr>
          <w:rFonts w:ascii="Times New Roman" w:hAnsi="Times New Roman" w:cs="Times New Roman"/>
          <w:szCs w:val="24"/>
        </w:rPr>
        <w:t>sekcji VI oferty opisać działania, które w ramach realizacji zadania publicznego będą wykonywać poszczególni oferenci oraz sposób ich reprezentacji wobec zlecającego zadanie;</w:t>
      </w:r>
    </w:p>
    <w:p w14:paraId="1F36848A" w14:textId="575A668A" w:rsidR="00925F98" w:rsidRPr="00FF157D" w:rsidRDefault="00925F98" w:rsidP="00925F98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2) przed podpisaniem umowy dostarczyć do siedziby Naczelnej Dyrekcji Archiwów Państwowych umowę o współpracy:</w:t>
      </w:r>
    </w:p>
    <w:p w14:paraId="098773BC" w14:textId="421C9B5E" w:rsidR="00925F98" w:rsidRPr="00FF157D" w:rsidRDefault="00925F98" w:rsidP="00925F98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 xml:space="preserve">      a) określającą koordynatora projektu, </w:t>
      </w:r>
    </w:p>
    <w:p w14:paraId="2C6F9F5B" w14:textId="1E93EA82" w:rsidR="00925F98" w:rsidRPr="00FF157D" w:rsidRDefault="00925F98" w:rsidP="00925F98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 xml:space="preserve">      b) zawierającą upoważnienie dla koordynatora projektu do działania w imieniu wszystkich oferentów oraz – tożsamy z zawartym w sekcji VI oferty – opis działań wykonywanych przez poszczególnych oferentów w ramach realizacji zadania publicznego.</w:t>
      </w:r>
    </w:p>
    <w:p w14:paraId="51413867" w14:textId="7C36073A" w:rsidR="00925F98" w:rsidRPr="00FF157D" w:rsidRDefault="00844CAC" w:rsidP="00925F98">
      <w:pPr>
        <w:pStyle w:val="USTustnpkodeksu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6</w:t>
      </w:r>
      <w:r w:rsidR="00925F98" w:rsidRPr="00FF157D">
        <w:rPr>
          <w:rFonts w:ascii="Times New Roman" w:hAnsi="Times New Roman" w:cs="Times New Roman"/>
          <w:szCs w:val="24"/>
        </w:rPr>
        <w:t xml:space="preserve">. W przypadku oferty wspólnej należy złożyć dokumenty, o których mowa w ust. </w:t>
      </w:r>
      <w:r>
        <w:rPr>
          <w:rFonts w:ascii="Times New Roman" w:hAnsi="Times New Roman" w:cs="Times New Roman"/>
          <w:szCs w:val="24"/>
        </w:rPr>
        <w:t>9</w:t>
      </w:r>
      <w:r w:rsidR="00925F98" w:rsidRPr="00FF157D">
        <w:rPr>
          <w:rFonts w:ascii="Times New Roman" w:hAnsi="Times New Roman" w:cs="Times New Roman"/>
          <w:szCs w:val="24"/>
        </w:rPr>
        <w:t xml:space="preserve">, dla każdego z oferentów oddzielnie, przy czym </w:t>
      </w:r>
      <w:r w:rsidR="00882B80" w:rsidRPr="00FF157D">
        <w:rPr>
          <w:rFonts w:ascii="Times New Roman" w:hAnsi="Times New Roman" w:cs="Times New Roman"/>
          <w:szCs w:val="24"/>
        </w:rPr>
        <w:t>oświadczenie dotyczące praw</w:t>
      </w:r>
      <w:r w:rsidR="00E4237A" w:rsidRPr="00FF157D">
        <w:rPr>
          <w:rFonts w:ascii="Times New Roman" w:hAnsi="Times New Roman" w:cs="Times New Roman"/>
          <w:szCs w:val="24"/>
        </w:rPr>
        <w:t>a</w:t>
      </w:r>
      <w:r w:rsidR="00882B80" w:rsidRPr="00FF157D">
        <w:rPr>
          <w:rFonts w:ascii="Times New Roman" w:hAnsi="Times New Roman" w:cs="Times New Roman"/>
          <w:szCs w:val="24"/>
        </w:rPr>
        <w:t xml:space="preserve"> własności oferenta do materiałów archiwalnych składa</w:t>
      </w:r>
      <w:r w:rsidR="000B2A5C" w:rsidRPr="00FF157D">
        <w:rPr>
          <w:rFonts w:ascii="Times New Roman" w:hAnsi="Times New Roman" w:cs="Times New Roman"/>
          <w:szCs w:val="24"/>
        </w:rPr>
        <w:t>ją</w:t>
      </w:r>
      <w:r w:rsidR="00882B80" w:rsidRPr="00FF157D">
        <w:rPr>
          <w:rFonts w:ascii="Times New Roman" w:hAnsi="Times New Roman" w:cs="Times New Roman"/>
          <w:szCs w:val="24"/>
        </w:rPr>
        <w:t xml:space="preserve"> tylko oferenci</w:t>
      </w:r>
      <w:r w:rsidR="00E4237A" w:rsidRPr="00FF157D">
        <w:rPr>
          <w:rFonts w:ascii="Times New Roman" w:hAnsi="Times New Roman" w:cs="Times New Roman"/>
          <w:szCs w:val="24"/>
        </w:rPr>
        <w:t>, którym przysługuje</w:t>
      </w:r>
      <w:r w:rsidR="00882B80" w:rsidRPr="00FF157D">
        <w:rPr>
          <w:rFonts w:ascii="Times New Roman" w:hAnsi="Times New Roman" w:cs="Times New Roman"/>
          <w:szCs w:val="24"/>
        </w:rPr>
        <w:t xml:space="preserve"> </w:t>
      </w:r>
      <w:r w:rsidR="00E4237A" w:rsidRPr="00FF157D">
        <w:rPr>
          <w:rFonts w:ascii="Times New Roman" w:hAnsi="Times New Roman" w:cs="Times New Roman"/>
          <w:szCs w:val="24"/>
        </w:rPr>
        <w:t>to</w:t>
      </w:r>
      <w:r w:rsidR="00882B80" w:rsidRPr="00FF157D">
        <w:rPr>
          <w:rFonts w:ascii="Times New Roman" w:hAnsi="Times New Roman" w:cs="Times New Roman"/>
          <w:szCs w:val="24"/>
        </w:rPr>
        <w:t xml:space="preserve"> praw</w:t>
      </w:r>
      <w:r w:rsidR="00E4237A" w:rsidRPr="00FF157D">
        <w:rPr>
          <w:rFonts w:ascii="Times New Roman" w:hAnsi="Times New Roman" w:cs="Times New Roman"/>
          <w:szCs w:val="24"/>
        </w:rPr>
        <w:t>o</w:t>
      </w:r>
      <w:r w:rsidR="00882B80" w:rsidRPr="00FF157D">
        <w:rPr>
          <w:rFonts w:ascii="Times New Roman" w:hAnsi="Times New Roman" w:cs="Times New Roman"/>
          <w:szCs w:val="24"/>
        </w:rPr>
        <w:t xml:space="preserve">. Ponadto </w:t>
      </w:r>
      <w:r w:rsidR="00925F98" w:rsidRPr="00FF157D">
        <w:rPr>
          <w:rFonts w:ascii="Times New Roman" w:hAnsi="Times New Roman" w:cs="Times New Roman"/>
          <w:szCs w:val="24"/>
        </w:rPr>
        <w:t>wszystkie wymogi wobec oferenta określone w</w:t>
      </w:r>
      <w:r w:rsidR="00790937" w:rsidRPr="00FF157D">
        <w:rPr>
          <w:rFonts w:ascii="Times New Roman" w:hAnsi="Times New Roman" w:cs="Times New Roman"/>
          <w:szCs w:val="24"/>
        </w:rPr>
        <w:t> </w:t>
      </w:r>
      <w:r w:rsidR="00925F98" w:rsidRPr="00FF157D">
        <w:rPr>
          <w:rFonts w:ascii="Times New Roman" w:hAnsi="Times New Roman" w:cs="Times New Roman"/>
          <w:szCs w:val="24"/>
        </w:rPr>
        <w:t>Regulaminie dotyczą również każdego z</w:t>
      </w:r>
      <w:r w:rsidR="00766EAC">
        <w:rPr>
          <w:rFonts w:ascii="Times New Roman" w:hAnsi="Times New Roman" w:cs="Times New Roman"/>
          <w:szCs w:val="24"/>
        </w:rPr>
        <w:t> </w:t>
      </w:r>
      <w:r w:rsidR="00925F98" w:rsidRPr="00FF157D">
        <w:rPr>
          <w:rFonts w:ascii="Times New Roman" w:hAnsi="Times New Roman" w:cs="Times New Roman"/>
          <w:szCs w:val="24"/>
        </w:rPr>
        <w:t>oferentów składających ofertę wspólną.</w:t>
      </w:r>
      <w:r w:rsidR="0089773B" w:rsidRPr="00FF157D">
        <w:rPr>
          <w:rFonts w:ascii="Times New Roman" w:hAnsi="Times New Roman" w:cs="Times New Roman"/>
          <w:szCs w:val="24"/>
        </w:rPr>
        <w:t xml:space="preserve"> </w:t>
      </w:r>
    </w:p>
    <w:p w14:paraId="4E1DB929" w14:textId="43C77675" w:rsidR="00925F98" w:rsidRPr="00FF157D" w:rsidRDefault="00844CAC" w:rsidP="00925F98">
      <w:pPr>
        <w:pStyle w:val="USTustnpkodeksu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925F98" w:rsidRPr="00FF157D">
        <w:rPr>
          <w:rFonts w:ascii="Times New Roman" w:hAnsi="Times New Roman" w:cs="Times New Roman"/>
          <w:szCs w:val="24"/>
        </w:rPr>
        <w:t>. Nie wprowadza się ograniczeń co do liczby oferentów uczestniczących w realizacji oferty wspólnej, pod warunkiem że każdy z nich wykaże rzeczywisty udział w realizacji zdania.</w:t>
      </w:r>
    </w:p>
    <w:p w14:paraId="65552964" w14:textId="7F6670AA" w:rsidR="00925F98" w:rsidRPr="00FF157D" w:rsidRDefault="00844CAC" w:rsidP="00925F98">
      <w:pPr>
        <w:pStyle w:val="USTustnpkodeksu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</w:t>
      </w:r>
      <w:r w:rsidR="00925F98" w:rsidRPr="00FF157D">
        <w:rPr>
          <w:rFonts w:ascii="Times New Roman" w:hAnsi="Times New Roman" w:cs="Times New Roman"/>
          <w:szCs w:val="24"/>
        </w:rPr>
        <w:t>. Oferent nie może czerpać zysków z uczestnictwa w projekcie, co oznacza, że dotacja może być przeznaczona jedynie na rzetelnie obliczone niezbędne koszty udziału oferenta w</w:t>
      </w:r>
      <w:r w:rsidR="00766EAC">
        <w:rPr>
          <w:rFonts w:ascii="Times New Roman" w:hAnsi="Times New Roman" w:cs="Times New Roman"/>
          <w:szCs w:val="24"/>
        </w:rPr>
        <w:t> </w:t>
      </w:r>
      <w:r w:rsidR="00925F98" w:rsidRPr="00FF157D">
        <w:rPr>
          <w:rFonts w:ascii="Times New Roman" w:hAnsi="Times New Roman" w:cs="Times New Roman"/>
          <w:szCs w:val="24"/>
        </w:rPr>
        <w:t>projekcie.</w:t>
      </w:r>
    </w:p>
    <w:p w14:paraId="0F21D6D2" w14:textId="1CF5CD97" w:rsidR="00925F98" w:rsidRPr="00FF157D" w:rsidRDefault="00844CAC" w:rsidP="00925F98">
      <w:pPr>
        <w:pStyle w:val="USTustnpkodeksu"/>
        <w:keepNext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925F98" w:rsidRPr="00FF157D">
        <w:rPr>
          <w:rFonts w:ascii="Times New Roman" w:hAnsi="Times New Roman" w:cs="Times New Roman"/>
          <w:szCs w:val="24"/>
        </w:rPr>
        <w:t>. Prawidłowo przygotowana oferta zawiera następujące załączniki:</w:t>
      </w:r>
    </w:p>
    <w:p w14:paraId="203AE293" w14:textId="3E17BA07" w:rsidR="00925F98" w:rsidRPr="00FF157D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1)</w:t>
      </w:r>
      <w:r w:rsidRPr="00FF157D">
        <w:rPr>
          <w:rFonts w:ascii="Times New Roman" w:hAnsi="Times New Roman" w:cs="Times New Roman"/>
          <w:szCs w:val="24"/>
        </w:rPr>
        <w:tab/>
        <w:t>oświadczenie dotyczące prawa własności oferenta do materiałów archiwalnych będących przedmiotem realizacji zadania publicznego</w:t>
      </w:r>
      <w:r w:rsidR="00E4237A" w:rsidRPr="00FF157D">
        <w:rPr>
          <w:rFonts w:ascii="Times New Roman" w:hAnsi="Times New Roman" w:cs="Times New Roman"/>
          <w:szCs w:val="24"/>
        </w:rPr>
        <w:t>, którego</w:t>
      </w:r>
      <w:r w:rsidR="00882B80" w:rsidRPr="00FF157D">
        <w:rPr>
          <w:rFonts w:ascii="Times New Roman" w:hAnsi="Times New Roman" w:cs="Times New Roman"/>
          <w:szCs w:val="24"/>
        </w:rPr>
        <w:t xml:space="preserve"> wzór stanowi załącznik nr 1 do Regulaminu</w:t>
      </w:r>
      <w:r w:rsidRPr="00FF157D">
        <w:rPr>
          <w:rFonts w:ascii="Times New Roman" w:hAnsi="Times New Roman" w:cs="Times New Roman"/>
          <w:szCs w:val="24"/>
        </w:rPr>
        <w:t>;</w:t>
      </w:r>
    </w:p>
    <w:p w14:paraId="0E12E24B" w14:textId="34417679" w:rsidR="00925F98" w:rsidRPr="00FF157D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2)</w:t>
      </w:r>
      <w:r w:rsidRPr="00FF157D">
        <w:rPr>
          <w:rFonts w:ascii="Times New Roman" w:hAnsi="Times New Roman" w:cs="Times New Roman"/>
          <w:szCs w:val="24"/>
        </w:rPr>
        <w:tab/>
        <w:t>oświadczenie o kwalifikowalności podatku od towarów i usług (VAT)</w:t>
      </w:r>
      <w:r w:rsidR="00E4237A" w:rsidRPr="00FF157D">
        <w:rPr>
          <w:rFonts w:ascii="Times New Roman" w:hAnsi="Times New Roman" w:cs="Times New Roman"/>
          <w:szCs w:val="24"/>
        </w:rPr>
        <w:t>, którego</w:t>
      </w:r>
      <w:r w:rsidR="00882B80" w:rsidRPr="00FF157D">
        <w:rPr>
          <w:rFonts w:ascii="Times New Roman" w:hAnsi="Times New Roman" w:cs="Times New Roman"/>
          <w:szCs w:val="24"/>
        </w:rPr>
        <w:t xml:space="preserve"> wzór stanowi załącznik nr 2 do Regulaminu</w:t>
      </w:r>
      <w:r w:rsidRPr="00FF157D">
        <w:rPr>
          <w:rFonts w:ascii="Times New Roman" w:hAnsi="Times New Roman" w:cs="Times New Roman"/>
          <w:szCs w:val="24"/>
        </w:rPr>
        <w:t xml:space="preserve">; </w:t>
      </w:r>
    </w:p>
    <w:p w14:paraId="05801644" w14:textId="68409A25" w:rsidR="00925F98" w:rsidRPr="00FF157D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3)</w:t>
      </w:r>
      <w:r w:rsidRPr="00FF157D">
        <w:rPr>
          <w:rFonts w:ascii="Times New Roman" w:hAnsi="Times New Roman" w:cs="Times New Roman"/>
          <w:szCs w:val="24"/>
        </w:rPr>
        <w:tab/>
        <w:t xml:space="preserve">oświadczenie, że inwentarz archiwalny sporządzony w ramach projektu zostanie </w:t>
      </w:r>
      <w:r w:rsidR="00F44EFB" w:rsidRPr="00FF157D">
        <w:rPr>
          <w:rFonts w:ascii="Times New Roman" w:hAnsi="Times New Roman" w:cs="Times New Roman"/>
          <w:szCs w:val="24"/>
        </w:rPr>
        <w:t xml:space="preserve">przekazany </w:t>
      </w:r>
      <w:r w:rsidR="008B3257" w:rsidRPr="00FF157D">
        <w:rPr>
          <w:rFonts w:ascii="Times New Roman" w:hAnsi="Times New Roman" w:cs="Times New Roman"/>
          <w:szCs w:val="24"/>
        </w:rPr>
        <w:t xml:space="preserve">Naczelnemu Dyrektorowi </w:t>
      </w:r>
      <w:r w:rsidR="00F44EFB" w:rsidRPr="00FF157D">
        <w:rPr>
          <w:rFonts w:ascii="Times New Roman" w:hAnsi="Times New Roman" w:cs="Times New Roman"/>
          <w:szCs w:val="24"/>
        </w:rPr>
        <w:t xml:space="preserve">w postaci elektronicznej </w:t>
      </w:r>
      <w:r w:rsidR="00012369" w:rsidRPr="00FF157D">
        <w:rPr>
          <w:rFonts w:ascii="Times New Roman" w:hAnsi="Times New Roman" w:cs="Times New Roman"/>
          <w:szCs w:val="24"/>
        </w:rPr>
        <w:t xml:space="preserve">w sposób określony w </w:t>
      </w:r>
      <w:r w:rsidR="00990B33" w:rsidRPr="00FF157D">
        <w:rPr>
          <w:rStyle w:val="Ppogrubienie"/>
          <w:rFonts w:ascii="Times New Roman" w:hAnsi="Times New Roman" w:cs="Times New Roman"/>
          <w:b w:val="0"/>
          <w:bCs w:val="0"/>
          <w:szCs w:val="24"/>
        </w:rPr>
        <w:t>§</w:t>
      </w:r>
      <w:r w:rsidR="00990B33" w:rsidRPr="00FF157D">
        <w:rPr>
          <w:rStyle w:val="Ppogrubienie"/>
          <w:rFonts w:ascii="Times New Roman" w:hAnsi="Times New Roman" w:cs="Times New Roman"/>
          <w:szCs w:val="24"/>
        </w:rPr>
        <w:t xml:space="preserve"> </w:t>
      </w:r>
      <w:r w:rsidR="00012369" w:rsidRPr="00FF157D">
        <w:rPr>
          <w:rFonts w:ascii="Times New Roman" w:hAnsi="Times New Roman" w:cs="Times New Roman"/>
          <w:szCs w:val="24"/>
        </w:rPr>
        <w:t>2</w:t>
      </w:r>
      <w:r w:rsidR="008D691A" w:rsidRPr="00FF157D">
        <w:rPr>
          <w:rFonts w:ascii="Times New Roman" w:hAnsi="Times New Roman" w:cs="Times New Roman"/>
          <w:szCs w:val="24"/>
        </w:rPr>
        <w:t xml:space="preserve"> ust</w:t>
      </w:r>
      <w:r w:rsidR="00012369" w:rsidRPr="00FF157D">
        <w:rPr>
          <w:rFonts w:ascii="Times New Roman" w:hAnsi="Times New Roman" w:cs="Times New Roman"/>
          <w:szCs w:val="24"/>
        </w:rPr>
        <w:t>.</w:t>
      </w:r>
      <w:r w:rsidR="00FB476D" w:rsidRPr="00FF157D">
        <w:rPr>
          <w:rFonts w:ascii="Times New Roman" w:hAnsi="Times New Roman" w:cs="Times New Roman"/>
          <w:szCs w:val="24"/>
        </w:rPr>
        <w:t xml:space="preserve"> </w:t>
      </w:r>
      <w:r w:rsidR="00012369" w:rsidRPr="00FF157D">
        <w:rPr>
          <w:rFonts w:ascii="Times New Roman" w:hAnsi="Times New Roman" w:cs="Times New Roman"/>
          <w:szCs w:val="24"/>
        </w:rPr>
        <w:t>3</w:t>
      </w:r>
      <w:r w:rsidR="00FB476D" w:rsidRPr="00FF157D">
        <w:rPr>
          <w:rFonts w:ascii="Times New Roman" w:hAnsi="Times New Roman" w:cs="Times New Roman"/>
          <w:szCs w:val="24"/>
        </w:rPr>
        <w:t xml:space="preserve"> pk</w:t>
      </w:r>
      <w:r w:rsidR="007373A3" w:rsidRPr="00FF157D">
        <w:rPr>
          <w:rFonts w:ascii="Times New Roman" w:hAnsi="Times New Roman" w:cs="Times New Roman"/>
          <w:szCs w:val="24"/>
        </w:rPr>
        <w:t xml:space="preserve">t </w:t>
      </w:r>
      <w:r w:rsidR="00012369" w:rsidRPr="00FF157D">
        <w:rPr>
          <w:rFonts w:ascii="Times New Roman" w:hAnsi="Times New Roman" w:cs="Times New Roman"/>
          <w:szCs w:val="24"/>
        </w:rPr>
        <w:t xml:space="preserve">3 </w:t>
      </w:r>
      <w:r w:rsidR="00120CAA" w:rsidRPr="00FF157D">
        <w:rPr>
          <w:rFonts w:ascii="Times New Roman" w:hAnsi="Times New Roman" w:cs="Times New Roman"/>
          <w:szCs w:val="24"/>
        </w:rPr>
        <w:t>wraz z</w:t>
      </w:r>
      <w:r w:rsidR="008B3257" w:rsidRPr="00FF157D">
        <w:rPr>
          <w:rFonts w:ascii="Times New Roman" w:hAnsi="Times New Roman" w:cs="Times New Roman"/>
          <w:szCs w:val="24"/>
        </w:rPr>
        <w:t xml:space="preserve"> oświadcz</w:t>
      </w:r>
      <w:r w:rsidR="00051DFD" w:rsidRPr="00FF157D">
        <w:rPr>
          <w:rFonts w:ascii="Times New Roman" w:hAnsi="Times New Roman" w:cs="Times New Roman"/>
          <w:szCs w:val="24"/>
        </w:rPr>
        <w:t>e</w:t>
      </w:r>
      <w:r w:rsidR="008B3257" w:rsidRPr="00FF157D">
        <w:rPr>
          <w:rFonts w:ascii="Times New Roman" w:hAnsi="Times New Roman" w:cs="Times New Roman"/>
          <w:szCs w:val="24"/>
        </w:rPr>
        <w:t>niem o wyrażeniu</w:t>
      </w:r>
      <w:r w:rsidR="00120CAA" w:rsidRPr="00FF157D">
        <w:rPr>
          <w:rFonts w:ascii="Times New Roman" w:hAnsi="Times New Roman" w:cs="Times New Roman"/>
          <w:szCs w:val="24"/>
        </w:rPr>
        <w:t xml:space="preserve"> zgod</w:t>
      </w:r>
      <w:r w:rsidR="008B3257" w:rsidRPr="00FF157D">
        <w:rPr>
          <w:rFonts w:ascii="Times New Roman" w:hAnsi="Times New Roman" w:cs="Times New Roman"/>
          <w:szCs w:val="24"/>
        </w:rPr>
        <w:t>y</w:t>
      </w:r>
      <w:r w:rsidR="00120CAA" w:rsidRPr="00FF157D">
        <w:rPr>
          <w:rFonts w:ascii="Times New Roman" w:hAnsi="Times New Roman" w:cs="Times New Roman"/>
          <w:szCs w:val="24"/>
        </w:rPr>
        <w:t xml:space="preserve"> na jego publikację przez Naczelnego Dyrektora</w:t>
      </w:r>
      <w:r w:rsidR="00E4237A" w:rsidRPr="00FF157D">
        <w:rPr>
          <w:rFonts w:ascii="Times New Roman" w:hAnsi="Times New Roman" w:cs="Times New Roman"/>
          <w:szCs w:val="24"/>
        </w:rPr>
        <w:t>, którego</w:t>
      </w:r>
      <w:r w:rsidR="008B3257" w:rsidRPr="00FF157D">
        <w:rPr>
          <w:rFonts w:ascii="Times New Roman" w:hAnsi="Times New Roman" w:cs="Times New Roman"/>
          <w:szCs w:val="24"/>
        </w:rPr>
        <w:t xml:space="preserve"> wzór </w:t>
      </w:r>
      <w:r w:rsidR="00882B80" w:rsidRPr="00FF157D">
        <w:rPr>
          <w:rFonts w:ascii="Times New Roman" w:hAnsi="Times New Roman" w:cs="Times New Roman"/>
          <w:szCs w:val="24"/>
        </w:rPr>
        <w:t xml:space="preserve">stanowi </w:t>
      </w:r>
      <w:r w:rsidR="008B3257" w:rsidRPr="00FF157D">
        <w:rPr>
          <w:rFonts w:ascii="Times New Roman" w:hAnsi="Times New Roman" w:cs="Times New Roman"/>
          <w:szCs w:val="24"/>
        </w:rPr>
        <w:t>załącznik nr</w:t>
      </w:r>
      <w:r w:rsidR="00775CB4" w:rsidRPr="00FF157D">
        <w:rPr>
          <w:rFonts w:ascii="Times New Roman" w:hAnsi="Times New Roman" w:cs="Times New Roman"/>
          <w:szCs w:val="24"/>
        </w:rPr>
        <w:t> 3</w:t>
      </w:r>
      <w:r w:rsidR="008B3257" w:rsidRPr="00FF157D">
        <w:rPr>
          <w:rFonts w:ascii="Times New Roman" w:hAnsi="Times New Roman" w:cs="Times New Roman"/>
          <w:szCs w:val="24"/>
        </w:rPr>
        <w:t xml:space="preserve"> do Regulaminu</w:t>
      </w:r>
      <w:r w:rsidRPr="00FF157D">
        <w:rPr>
          <w:rFonts w:ascii="Times New Roman" w:hAnsi="Times New Roman" w:cs="Times New Roman"/>
          <w:szCs w:val="24"/>
        </w:rPr>
        <w:t>;</w:t>
      </w:r>
    </w:p>
    <w:p w14:paraId="1DE2D8F7" w14:textId="0EA56F95" w:rsidR="00925F98" w:rsidRPr="00FF157D" w:rsidRDefault="00925F98" w:rsidP="00925F98">
      <w:pPr>
        <w:pStyle w:val="PKTpunkt"/>
        <w:rPr>
          <w:rFonts w:ascii="Times New Roman" w:hAnsi="Times New Roman" w:cs="Times New Roman"/>
          <w:i/>
          <w:szCs w:val="24"/>
        </w:rPr>
      </w:pPr>
      <w:r w:rsidRPr="00FF157D">
        <w:rPr>
          <w:rFonts w:ascii="Times New Roman" w:hAnsi="Times New Roman" w:cs="Times New Roman"/>
          <w:szCs w:val="24"/>
        </w:rPr>
        <w:t>4)</w:t>
      </w:r>
      <w:r w:rsidRPr="00FF157D">
        <w:rPr>
          <w:rFonts w:ascii="Times New Roman" w:hAnsi="Times New Roman" w:cs="Times New Roman"/>
          <w:szCs w:val="24"/>
        </w:rPr>
        <w:tab/>
        <w:t>w przypadku, gdy oferent nie podlega wpisowi do Krajowego Rejestru Sądowego – kopi</w:t>
      </w:r>
      <w:r w:rsidR="00D6670B" w:rsidRPr="00FF157D">
        <w:rPr>
          <w:rFonts w:ascii="Times New Roman" w:hAnsi="Times New Roman" w:cs="Times New Roman"/>
          <w:szCs w:val="24"/>
        </w:rPr>
        <w:t>ę</w:t>
      </w:r>
      <w:r w:rsidRPr="00FF157D">
        <w:rPr>
          <w:rFonts w:ascii="Times New Roman" w:hAnsi="Times New Roman" w:cs="Times New Roman"/>
          <w:szCs w:val="24"/>
        </w:rPr>
        <w:t xml:space="preserve"> aktualnego odpisu z innego rejestru lub ewidencji, ewentualnie inny dokument potwierdzający status prawny oferenta</w:t>
      </w:r>
      <w:r w:rsidR="008839CD" w:rsidRPr="00FF157D">
        <w:rPr>
          <w:rFonts w:ascii="Times New Roman" w:hAnsi="Times New Roman" w:cs="Times New Roman"/>
          <w:szCs w:val="24"/>
        </w:rPr>
        <w:t xml:space="preserve"> </w:t>
      </w:r>
      <w:r w:rsidRPr="00FF157D">
        <w:rPr>
          <w:rFonts w:ascii="Times New Roman" w:hAnsi="Times New Roman" w:cs="Times New Roman"/>
          <w:szCs w:val="24"/>
        </w:rPr>
        <w:t>i</w:t>
      </w:r>
      <w:r w:rsidR="00790937" w:rsidRPr="00FF157D">
        <w:rPr>
          <w:rFonts w:ascii="Times New Roman" w:hAnsi="Times New Roman" w:cs="Times New Roman"/>
          <w:szCs w:val="24"/>
        </w:rPr>
        <w:t> </w:t>
      </w:r>
      <w:r w:rsidRPr="00FF157D">
        <w:rPr>
          <w:rFonts w:ascii="Times New Roman" w:hAnsi="Times New Roman" w:cs="Times New Roman"/>
          <w:szCs w:val="24"/>
        </w:rPr>
        <w:t xml:space="preserve">obowiązujące u niego zasady reprezentacji, przy czym dokumenty te muszą być zgodne z aktualnym stanem faktycznym i prawnym, niezależnie od tego, kiedy zostały wydane; </w:t>
      </w:r>
    </w:p>
    <w:p w14:paraId="22AA404B" w14:textId="1C8A50CD" w:rsidR="00925F98" w:rsidRPr="00303A6B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5)</w:t>
      </w:r>
      <w:r w:rsidRPr="00FF157D">
        <w:rPr>
          <w:rFonts w:ascii="Times New Roman" w:hAnsi="Times New Roman" w:cs="Times New Roman"/>
          <w:szCs w:val="24"/>
        </w:rPr>
        <w:tab/>
        <w:t xml:space="preserve">odpowiednie </w:t>
      </w:r>
      <w:r w:rsidRPr="00303A6B">
        <w:rPr>
          <w:rFonts w:ascii="Times New Roman" w:hAnsi="Times New Roman" w:cs="Times New Roman"/>
          <w:szCs w:val="24"/>
        </w:rPr>
        <w:t>pełnomocnictwa, jeżeli uprawnienie do złożenia oferty nie wynika bezpośrednio z dokumentów, o których mowa w pkt 4;</w:t>
      </w:r>
    </w:p>
    <w:p w14:paraId="13E3769C" w14:textId="1F16D7AC" w:rsidR="00A8171F" w:rsidRPr="00303A6B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303A6B">
        <w:rPr>
          <w:rFonts w:ascii="Times New Roman" w:hAnsi="Times New Roman" w:cs="Times New Roman"/>
          <w:szCs w:val="24"/>
        </w:rPr>
        <w:t>6)</w:t>
      </w:r>
      <w:r w:rsidRPr="00303A6B">
        <w:rPr>
          <w:rFonts w:ascii="Times New Roman" w:hAnsi="Times New Roman" w:cs="Times New Roman"/>
          <w:szCs w:val="24"/>
        </w:rPr>
        <w:tab/>
      </w:r>
      <w:r w:rsidR="00A8171F" w:rsidRPr="00303A6B">
        <w:rPr>
          <w:rFonts w:ascii="Times New Roman" w:hAnsi="Times New Roman" w:cs="Times New Roman"/>
          <w:szCs w:val="24"/>
        </w:rPr>
        <w:t xml:space="preserve">w przypadku oferty, której celem jest opracowanie materiałów archiwalnych </w:t>
      </w:r>
      <w:r w:rsidR="0085594E">
        <w:rPr>
          <w:rFonts w:ascii="Times New Roman" w:hAnsi="Times New Roman" w:cs="Times New Roman"/>
          <w:szCs w:val="24"/>
        </w:rPr>
        <w:t xml:space="preserve">                           </w:t>
      </w:r>
      <w:r w:rsidR="004572FB" w:rsidRPr="00303A6B">
        <w:rPr>
          <w:rFonts w:ascii="Times New Roman" w:hAnsi="Times New Roman" w:cs="Times New Roman"/>
          <w:szCs w:val="24"/>
        </w:rPr>
        <w:t xml:space="preserve">i profilaktyka konserwatorska </w:t>
      </w:r>
      <w:r w:rsidR="00A8171F" w:rsidRPr="00303A6B">
        <w:rPr>
          <w:rFonts w:ascii="Times New Roman" w:hAnsi="Times New Roman" w:cs="Times New Roman"/>
          <w:szCs w:val="24"/>
        </w:rPr>
        <w:t>– informację o warunkach przechowywania</w:t>
      </w:r>
      <w:r w:rsidR="00303A6B" w:rsidRPr="00303A6B">
        <w:rPr>
          <w:rFonts w:ascii="Times New Roman" w:hAnsi="Times New Roman" w:cs="Times New Roman"/>
          <w:szCs w:val="24"/>
        </w:rPr>
        <w:t xml:space="preserve"> </w:t>
      </w:r>
      <w:r w:rsidR="0085594E">
        <w:rPr>
          <w:rFonts w:ascii="Times New Roman" w:hAnsi="Times New Roman" w:cs="Times New Roman"/>
          <w:szCs w:val="24"/>
        </w:rPr>
        <w:t xml:space="preserve">materiałów archiwalnych </w:t>
      </w:r>
      <w:r w:rsidR="00303A6B" w:rsidRPr="00303A6B">
        <w:rPr>
          <w:rFonts w:ascii="Times New Roman" w:hAnsi="Times New Roman" w:cs="Times New Roman"/>
          <w:szCs w:val="24"/>
        </w:rPr>
        <w:t>w</w:t>
      </w:r>
      <w:r w:rsidR="00303A6B">
        <w:rPr>
          <w:rFonts w:ascii="Times New Roman" w:hAnsi="Times New Roman" w:cs="Times New Roman"/>
          <w:szCs w:val="24"/>
        </w:rPr>
        <w:t> </w:t>
      </w:r>
      <w:r w:rsidR="00303A6B" w:rsidRPr="00303A6B">
        <w:rPr>
          <w:rFonts w:ascii="Times New Roman" w:hAnsi="Times New Roman" w:cs="Times New Roman"/>
          <w:szCs w:val="24"/>
        </w:rPr>
        <w:t>magazynie</w:t>
      </w:r>
      <w:r w:rsidR="00A8171F" w:rsidRPr="00303A6B">
        <w:rPr>
          <w:rFonts w:ascii="Times New Roman" w:hAnsi="Times New Roman" w:cs="Times New Roman"/>
          <w:szCs w:val="24"/>
        </w:rPr>
        <w:t>, w tym</w:t>
      </w:r>
      <w:r w:rsidR="008309D4" w:rsidRPr="00303A6B">
        <w:rPr>
          <w:rFonts w:ascii="Times New Roman" w:hAnsi="Times New Roman" w:cs="Times New Roman"/>
          <w:szCs w:val="24"/>
        </w:rPr>
        <w:t xml:space="preserve"> jego</w:t>
      </w:r>
      <w:r w:rsidR="00A8171F" w:rsidRPr="00303A6B">
        <w:rPr>
          <w:rFonts w:ascii="Times New Roman" w:hAnsi="Times New Roman" w:cs="Times New Roman"/>
          <w:szCs w:val="24"/>
        </w:rPr>
        <w:t xml:space="preserve"> usytuowanie, </w:t>
      </w:r>
      <w:r w:rsidR="008309D4" w:rsidRPr="00303A6B">
        <w:rPr>
          <w:rFonts w:ascii="Times New Roman" w:hAnsi="Times New Roman" w:cs="Times New Roman"/>
          <w:szCs w:val="24"/>
        </w:rPr>
        <w:t xml:space="preserve">oraz informację czy </w:t>
      </w:r>
      <w:r w:rsidR="00FA50E7" w:rsidRPr="00303A6B">
        <w:rPr>
          <w:rFonts w:ascii="Times New Roman" w:hAnsi="Times New Roman" w:cs="Times New Roman"/>
          <w:szCs w:val="24"/>
        </w:rPr>
        <w:t xml:space="preserve">są </w:t>
      </w:r>
      <w:r w:rsidR="00747C38" w:rsidRPr="00303A6B">
        <w:rPr>
          <w:rFonts w:ascii="Times New Roman" w:hAnsi="Times New Roman" w:cs="Times New Roman"/>
          <w:szCs w:val="24"/>
        </w:rPr>
        <w:t xml:space="preserve">monitorowane i </w:t>
      </w:r>
      <w:r w:rsidR="008309D4" w:rsidRPr="00303A6B">
        <w:rPr>
          <w:rFonts w:ascii="Times New Roman" w:hAnsi="Times New Roman" w:cs="Times New Roman"/>
          <w:szCs w:val="24"/>
        </w:rPr>
        <w:t>rejestrowane parametry klimatu w</w:t>
      </w:r>
      <w:r w:rsidR="00A87822" w:rsidRPr="00303A6B">
        <w:rPr>
          <w:rFonts w:ascii="Times New Roman" w:hAnsi="Times New Roman" w:cs="Times New Roman"/>
          <w:szCs w:val="24"/>
        </w:rPr>
        <w:t> </w:t>
      </w:r>
      <w:r w:rsidR="008309D4" w:rsidRPr="00303A6B">
        <w:rPr>
          <w:rFonts w:ascii="Times New Roman" w:hAnsi="Times New Roman" w:cs="Times New Roman"/>
          <w:szCs w:val="24"/>
        </w:rPr>
        <w:t>magazynie.</w:t>
      </w:r>
    </w:p>
    <w:p w14:paraId="2A101952" w14:textId="03BAEBB0" w:rsidR="00747C38" w:rsidRPr="00303A6B" w:rsidRDefault="00A8171F" w:rsidP="00303A6B">
      <w:pPr>
        <w:pStyle w:val="PKTpunkt"/>
        <w:rPr>
          <w:rFonts w:ascii="Times New Roman" w:hAnsi="Times New Roman" w:cs="Times New Roman"/>
          <w:szCs w:val="24"/>
        </w:rPr>
      </w:pPr>
      <w:r w:rsidRPr="00303A6B">
        <w:rPr>
          <w:rFonts w:ascii="Times New Roman" w:hAnsi="Times New Roman" w:cs="Times New Roman"/>
          <w:szCs w:val="24"/>
        </w:rPr>
        <w:t xml:space="preserve">7) </w:t>
      </w:r>
      <w:r w:rsidR="00925F98" w:rsidRPr="00303A6B">
        <w:rPr>
          <w:rFonts w:ascii="Times New Roman" w:hAnsi="Times New Roman" w:cs="Times New Roman"/>
          <w:szCs w:val="24"/>
        </w:rPr>
        <w:t xml:space="preserve">w przypadku oferty, której celem jest konserwacja </w:t>
      </w:r>
      <w:r w:rsidR="00012369" w:rsidRPr="00303A6B">
        <w:rPr>
          <w:rFonts w:ascii="Times New Roman" w:hAnsi="Times New Roman" w:cs="Times New Roman"/>
          <w:szCs w:val="24"/>
        </w:rPr>
        <w:t xml:space="preserve">lub kompleksowe zabezpieczenie materiałów archiwalnych </w:t>
      </w:r>
      <w:r w:rsidR="0085594E">
        <w:rPr>
          <w:rFonts w:ascii="Times New Roman" w:hAnsi="Times New Roman" w:cs="Times New Roman"/>
          <w:szCs w:val="24"/>
        </w:rPr>
        <w:t xml:space="preserve">albo obydwie te czynności </w:t>
      </w:r>
      <w:r w:rsidR="00DF5D79" w:rsidRPr="00303A6B">
        <w:rPr>
          <w:rFonts w:ascii="Times New Roman" w:hAnsi="Times New Roman" w:cs="Times New Roman"/>
          <w:szCs w:val="24"/>
        </w:rPr>
        <w:t xml:space="preserve">– </w:t>
      </w:r>
      <w:r w:rsidR="00695C2B" w:rsidRPr="00303A6B">
        <w:rPr>
          <w:rFonts w:ascii="Times New Roman" w:hAnsi="Times New Roman" w:cs="Times New Roman"/>
          <w:szCs w:val="24"/>
        </w:rPr>
        <w:t>ewidencję dokumentów przeznaczonych do konserwacji, zawierającą ich sygnatury i tytuły,</w:t>
      </w:r>
      <w:r w:rsidR="00387684" w:rsidRPr="00303A6B">
        <w:rPr>
          <w:rFonts w:ascii="Times New Roman" w:hAnsi="Times New Roman" w:cs="Times New Roman"/>
          <w:szCs w:val="24"/>
        </w:rPr>
        <w:t xml:space="preserve"> technikę wykonania, </w:t>
      </w:r>
      <w:r w:rsidR="00320FAF" w:rsidRPr="00303A6B">
        <w:rPr>
          <w:rFonts w:ascii="Times New Roman" w:hAnsi="Times New Roman" w:cs="Times New Roman"/>
          <w:szCs w:val="24"/>
        </w:rPr>
        <w:lastRenderedPageBreak/>
        <w:t>wymiary</w:t>
      </w:r>
      <w:r w:rsidR="00387684" w:rsidRPr="00303A6B">
        <w:rPr>
          <w:rFonts w:ascii="Times New Roman" w:hAnsi="Times New Roman" w:cs="Times New Roman"/>
          <w:szCs w:val="24"/>
        </w:rPr>
        <w:t xml:space="preserve"> oraz </w:t>
      </w:r>
      <w:r w:rsidR="00A87822" w:rsidRPr="00303A6B">
        <w:rPr>
          <w:rFonts w:ascii="Times New Roman" w:hAnsi="Times New Roman" w:cs="Times New Roman"/>
          <w:szCs w:val="24"/>
        </w:rPr>
        <w:t xml:space="preserve">liczbę </w:t>
      </w:r>
      <w:r w:rsidR="00387684" w:rsidRPr="00303A6B">
        <w:rPr>
          <w:rFonts w:ascii="Times New Roman" w:hAnsi="Times New Roman" w:cs="Times New Roman"/>
          <w:szCs w:val="24"/>
        </w:rPr>
        <w:t>kart,</w:t>
      </w:r>
      <w:r w:rsidR="00695C2B" w:rsidRPr="00303A6B">
        <w:rPr>
          <w:rFonts w:ascii="Times New Roman" w:hAnsi="Times New Roman" w:cs="Times New Roman"/>
          <w:szCs w:val="24"/>
        </w:rPr>
        <w:t xml:space="preserve"> </w:t>
      </w:r>
      <w:r w:rsidR="00DF5D79" w:rsidRPr="00303A6B">
        <w:rPr>
          <w:rFonts w:ascii="Times New Roman" w:hAnsi="Times New Roman" w:cs="Times New Roman"/>
          <w:szCs w:val="24"/>
        </w:rPr>
        <w:t>opis stanu zachowania i</w:t>
      </w:r>
      <w:r w:rsidR="00790937" w:rsidRPr="00303A6B">
        <w:rPr>
          <w:rFonts w:ascii="Times New Roman" w:hAnsi="Times New Roman" w:cs="Times New Roman"/>
          <w:szCs w:val="24"/>
        </w:rPr>
        <w:t> </w:t>
      </w:r>
      <w:r w:rsidR="00925F98" w:rsidRPr="00303A6B">
        <w:rPr>
          <w:rFonts w:ascii="Times New Roman" w:hAnsi="Times New Roman" w:cs="Times New Roman"/>
          <w:szCs w:val="24"/>
        </w:rPr>
        <w:t>dokumentacj</w:t>
      </w:r>
      <w:r w:rsidR="00D6670B" w:rsidRPr="00303A6B">
        <w:rPr>
          <w:rFonts w:ascii="Times New Roman" w:hAnsi="Times New Roman" w:cs="Times New Roman"/>
          <w:szCs w:val="24"/>
        </w:rPr>
        <w:t>ę</w:t>
      </w:r>
      <w:r w:rsidR="00925F98" w:rsidRPr="00303A6B">
        <w:rPr>
          <w:rFonts w:ascii="Times New Roman" w:hAnsi="Times New Roman" w:cs="Times New Roman"/>
          <w:szCs w:val="24"/>
        </w:rPr>
        <w:t xml:space="preserve"> fotograficzn</w:t>
      </w:r>
      <w:r w:rsidR="00D6670B" w:rsidRPr="00303A6B">
        <w:rPr>
          <w:rFonts w:ascii="Times New Roman" w:hAnsi="Times New Roman" w:cs="Times New Roman"/>
          <w:szCs w:val="24"/>
        </w:rPr>
        <w:t>ą</w:t>
      </w:r>
      <w:r w:rsidR="00925F98" w:rsidRPr="00303A6B">
        <w:rPr>
          <w:rFonts w:ascii="Times New Roman" w:hAnsi="Times New Roman" w:cs="Times New Roman"/>
          <w:szCs w:val="24"/>
        </w:rPr>
        <w:t xml:space="preserve"> obrazując</w:t>
      </w:r>
      <w:r w:rsidR="00D6670B" w:rsidRPr="00303A6B">
        <w:rPr>
          <w:rFonts w:ascii="Times New Roman" w:hAnsi="Times New Roman" w:cs="Times New Roman"/>
          <w:szCs w:val="24"/>
        </w:rPr>
        <w:t>ą</w:t>
      </w:r>
      <w:r w:rsidR="00925F98" w:rsidRPr="00303A6B">
        <w:rPr>
          <w:rFonts w:ascii="Times New Roman" w:hAnsi="Times New Roman" w:cs="Times New Roman"/>
          <w:szCs w:val="24"/>
        </w:rPr>
        <w:t xml:space="preserve"> stan </w:t>
      </w:r>
      <w:r w:rsidR="004572FB" w:rsidRPr="00303A6B">
        <w:rPr>
          <w:rFonts w:ascii="Times New Roman" w:hAnsi="Times New Roman" w:cs="Times New Roman"/>
          <w:szCs w:val="24"/>
        </w:rPr>
        <w:t>zachowania</w:t>
      </w:r>
      <w:r w:rsidR="00925F98" w:rsidRPr="00303A6B">
        <w:rPr>
          <w:rFonts w:ascii="Times New Roman" w:hAnsi="Times New Roman" w:cs="Times New Roman"/>
          <w:szCs w:val="24"/>
        </w:rPr>
        <w:t xml:space="preserve"> materiałów archiwalnych</w:t>
      </w:r>
      <w:r w:rsidR="00E07F1C" w:rsidRPr="00303A6B">
        <w:rPr>
          <w:rFonts w:ascii="Times New Roman" w:hAnsi="Times New Roman" w:cs="Times New Roman"/>
          <w:szCs w:val="24"/>
        </w:rPr>
        <w:t xml:space="preserve"> oraz proponowany program prac konserwatorskich </w:t>
      </w:r>
      <w:r w:rsidR="00FA50E7" w:rsidRPr="00303A6B">
        <w:rPr>
          <w:rFonts w:ascii="Times New Roman" w:hAnsi="Times New Roman" w:cs="Times New Roman"/>
          <w:szCs w:val="24"/>
        </w:rPr>
        <w:t xml:space="preserve">i zabezpieczających </w:t>
      </w:r>
      <w:r w:rsidR="004572FB" w:rsidRPr="00303A6B">
        <w:rPr>
          <w:rFonts w:ascii="Times New Roman" w:hAnsi="Times New Roman" w:cs="Times New Roman"/>
          <w:szCs w:val="24"/>
        </w:rPr>
        <w:t>wraz z ich harmonogramem</w:t>
      </w:r>
      <w:r w:rsidR="00925F98" w:rsidRPr="00303A6B">
        <w:rPr>
          <w:rFonts w:ascii="Times New Roman" w:hAnsi="Times New Roman" w:cs="Times New Roman"/>
          <w:szCs w:val="24"/>
        </w:rPr>
        <w:t>.</w:t>
      </w:r>
    </w:p>
    <w:p w14:paraId="2A8F0D8F" w14:textId="711191B4" w:rsidR="00925F98" w:rsidRPr="00FF157D" w:rsidRDefault="00925F98" w:rsidP="00925F98">
      <w:pPr>
        <w:pStyle w:val="USTustnpkodeksu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1</w:t>
      </w:r>
      <w:r w:rsidR="00D664E7">
        <w:rPr>
          <w:rFonts w:ascii="Times New Roman" w:hAnsi="Times New Roman" w:cs="Times New Roman"/>
          <w:szCs w:val="24"/>
        </w:rPr>
        <w:t>0</w:t>
      </w:r>
      <w:r w:rsidRPr="00FF157D">
        <w:rPr>
          <w:rFonts w:ascii="Times New Roman" w:hAnsi="Times New Roman" w:cs="Times New Roman"/>
          <w:szCs w:val="24"/>
        </w:rPr>
        <w:t>. Załączniki składane w formie kopii wymagają potwierdzenia za zgodność z oryginałem przez uprawnionych do składania oświadczeń woli w imieniu oferenta,</w:t>
      </w:r>
      <w:r w:rsidR="00C23276" w:rsidRPr="00FF157D">
        <w:rPr>
          <w:rFonts w:ascii="Times New Roman" w:hAnsi="Times New Roman" w:cs="Times New Roman"/>
          <w:szCs w:val="24"/>
        </w:rPr>
        <w:t xml:space="preserve"> </w:t>
      </w:r>
      <w:r w:rsidRPr="00FF157D">
        <w:rPr>
          <w:rFonts w:ascii="Times New Roman" w:hAnsi="Times New Roman" w:cs="Times New Roman"/>
          <w:szCs w:val="24"/>
        </w:rPr>
        <w:t>zgodnie z</w:t>
      </w:r>
      <w:r w:rsidR="00695C2B">
        <w:rPr>
          <w:rFonts w:ascii="Times New Roman" w:hAnsi="Times New Roman" w:cs="Times New Roman"/>
          <w:szCs w:val="24"/>
        </w:rPr>
        <w:t> </w:t>
      </w:r>
      <w:r w:rsidRPr="00FF157D">
        <w:rPr>
          <w:rFonts w:ascii="Times New Roman" w:hAnsi="Times New Roman" w:cs="Times New Roman"/>
          <w:szCs w:val="24"/>
        </w:rPr>
        <w:t>zasadami jego reprezentacji.</w:t>
      </w:r>
    </w:p>
    <w:p w14:paraId="4D07FDF1" w14:textId="536E9E73" w:rsidR="00925F98" w:rsidRPr="00FF157D" w:rsidRDefault="00925F98" w:rsidP="00925F98">
      <w:pPr>
        <w:pStyle w:val="USTustnpkodeksu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1</w:t>
      </w:r>
      <w:r w:rsidR="00D664E7">
        <w:rPr>
          <w:rFonts w:ascii="Times New Roman" w:hAnsi="Times New Roman" w:cs="Times New Roman"/>
          <w:szCs w:val="24"/>
        </w:rPr>
        <w:t>1</w:t>
      </w:r>
      <w:r w:rsidRPr="00FF157D">
        <w:rPr>
          <w:rFonts w:ascii="Times New Roman" w:hAnsi="Times New Roman" w:cs="Times New Roman"/>
          <w:szCs w:val="24"/>
        </w:rPr>
        <w:t xml:space="preserve">. Termin składania ofert upływa w dniu </w:t>
      </w:r>
      <w:r w:rsidR="00B016E2" w:rsidRPr="00DB4E2F">
        <w:rPr>
          <w:rFonts w:ascii="Times New Roman" w:hAnsi="Times New Roman" w:cs="Times New Roman"/>
          <w:szCs w:val="24"/>
        </w:rPr>
        <w:t>15</w:t>
      </w:r>
      <w:r w:rsidR="00FE3BC6" w:rsidRPr="00DB4E2F">
        <w:rPr>
          <w:rFonts w:ascii="Times New Roman" w:hAnsi="Times New Roman" w:cs="Times New Roman"/>
          <w:szCs w:val="24"/>
        </w:rPr>
        <w:t xml:space="preserve"> maja</w:t>
      </w:r>
      <w:r w:rsidR="00CC4E46" w:rsidRPr="00DB4E2F">
        <w:rPr>
          <w:rFonts w:ascii="Times New Roman" w:hAnsi="Times New Roman" w:cs="Times New Roman"/>
          <w:szCs w:val="24"/>
        </w:rPr>
        <w:t xml:space="preserve"> </w:t>
      </w:r>
      <w:r w:rsidRPr="00DB4E2F">
        <w:rPr>
          <w:rFonts w:ascii="Times New Roman" w:hAnsi="Times New Roman" w:cs="Times New Roman"/>
          <w:szCs w:val="24"/>
        </w:rPr>
        <w:t>202</w:t>
      </w:r>
      <w:r w:rsidR="000627F7" w:rsidRPr="00DB4E2F">
        <w:rPr>
          <w:rFonts w:ascii="Times New Roman" w:hAnsi="Times New Roman" w:cs="Times New Roman"/>
          <w:szCs w:val="24"/>
        </w:rPr>
        <w:t>3</w:t>
      </w:r>
      <w:r w:rsidRPr="00DB4E2F">
        <w:rPr>
          <w:rFonts w:ascii="Times New Roman" w:hAnsi="Times New Roman" w:cs="Times New Roman"/>
          <w:szCs w:val="24"/>
        </w:rPr>
        <w:t xml:space="preserve"> r. o godz. 1</w:t>
      </w:r>
      <w:r w:rsidR="00F44EFB" w:rsidRPr="00DB4E2F">
        <w:rPr>
          <w:rFonts w:ascii="Times New Roman" w:hAnsi="Times New Roman" w:cs="Times New Roman"/>
          <w:szCs w:val="24"/>
        </w:rPr>
        <w:t>2</w:t>
      </w:r>
      <w:r w:rsidRPr="00DB4E2F">
        <w:rPr>
          <w:rFonts w:ascii="Times New Roman" w:hAnsi="Times New Roman" w:cs="Times New Roman"/>
          <w:szCs w:val="24"/>
        </w:rPr>
        <w:t xml:space="preserve">.00. Potwierdzenie złożenia oferty, wydrukowane z </w:t>
      </w:r>
      <w:r w:rsidR="002D4C9B" w:rsidRPr="00DB4E2F">
        <w:rPr>
          <w:rFonts w:ascii="Times New Roman" w:hAnsi="Times New Roman" w:cs="Times New Roman"/>
          <w:szCs w:val="24"/>
        </w:rPr>
        <w:t>systemu</w:t>
      </w:r>
      <w:r w:rsidRPr="00DB4E2F">
        <w:rPr>
          <w:rFonts w:ascii="Times New Roman" w:hAnsi="Times New Roman" w:cs="Times New Roman"/>
          <w:szCs w:val="24"/>
        </w:rPr>
        <w:t xml:space="preserve"> Witkac.pl, należy przesłać lub bezpośrednio dostarczyć do dnia </w:t>
      </w:r>
      <w:r w:rsidR="00B016E2" w:rsidRPr="00DB4E2F">
        <w:rPr>
          <w:rFonts w:ascii="Times New Roman" w:hAnsi="Times New Roman" w:cs="Times New Roman"/>
          <w:szCs w:val="24"/>
        </w:rPr>
        <w:t>2</w:t>
      </w:r>
      <w:r w:rsidR="008F3458" w:rsidRPr="00DB4E2F">
        <w:rPr>
          <w:rFonts w:ascii="Times New Roman" w:hAnsi="Times New Roman" w:cs="Times New Roman"/>
          <w:szCs w:val="24"/>
        </w:rPr>
        <w:t>2</w:t>
      </w:r>
      <w:r w:rsidR="00DC1393" w:rsidRPr="00DB4E2F">
        <w:rPr>
          <w:rFonts w:ascii="Times New Roman" w:hAnsi="Times New Roman" w:cs="Times New Roman"/>
          <w:szCs w:val="24"/>
        </w:rPr>
        <w:t xml:space="preserve"> maja</w:t>
      </w:r>
      <w:r w:rsidRPr="00DB4E2F">
        <w:rPr>
          <w:rFonts w:ascii="Times New Roman" w:hAnsi="Times New Roman" w:cs="Times New Roman"/>
          <w:szCs w:val="24"/>
        </w:rPr>
        <w:t xml:space="preserve"> 202</w:t>
      </w:r>
      <w:r w:rsidR="000627F7" w:rsidRPr="00DB4E2F">
        <w:rPr>
          <w:rFonts w:ascii="Times New Roman" w:hAnsi="Times New Roman" w:cs="Times New Roman"/>
          <w:szCs w:val="24"/>
        </w:rPr>
        <w:t>3</w:t>
      </w:r>
      <w:r w:rsidRPr="00DB4E2F">
        <w:rPr>
          <w:rFonts w:ascii="Times New Roman" w:hAnsi="Times New Roman" w:cs="Times New Roman"/>
          <w:szCs w:val="24"/>
        </w:rPr>
        <w:t xml:space="preserve"> r. do godz. </w:t>
      </w:r>
      <w:r w:rsidR="001427C0" w:rsidRPr="00DB4E2F">
        <w:rPr>
          <w:rFonts w:ascii="Times New Roman" w:hAnsi="Times New Roman" w:cs="Times New Roman"/>
          <w:szCs w:val="24"/>
        </w:rPr>
        <w:t>1</w:t>
      </w:r>
      <w:r w:rsidR="00CC4E46" w:rsidRPr="00DB4E2F">
        <w:rPr>
          <w:rFonts w:ascii="Times New Roman" w:hAnsi="Times New Roman" w:cs="Times New Roman"/>
          <w:szCs w:val="24"/>
        </w:rPr>
        <w:t>4</w:t>
      </w:r>
      <w:r w:rsidRPr="00DB4E2F">
        <w:rPr>
          <w:rFonts w:ascii="Times New Roman" w:hAnsi="Times New Roman" w:cs="Times New Roman"/>
          <w:szCs w:val="24"/>
        </w:rPr>
        <w:t xml:space="preserve">.00 </w:t>
      </w:r>
      <w:r w:rsidRPr="00FF157D">
        <w:rPr>
          <w:rFonts w:ascii="Times New Roman" w:hAnsi="Times New Roman" w:cs="Times New Roman"/>
          <w:szCs w:val="24"/>
        </w:rPr>
        <w:t>na adres: ul. Rakowiecka 2D, 02-517 Warszawa, z adnotacją „Konkurs WDA 202</w:t>
      </w:r>
      <w:r w:rsidR="000627F7" w:rsidRPr="00FF157D">
        <w:rPr>
          <w:rFonts w:ascii="Times New Roman" w:hAnsi="Times New Roman" w:cs="Times New Roman"/>
          <w:szCs w:val="24"/>
        </w:rPr>
        <w:t>3</w:t>
      </w:r>
      <w:r w:rsidRPr="00FF157D">
        <w:rPr>
          <w:rFonts w:ascii="Times New Roman" w:hAnsi="Times New Roman" w:cs="Times New Roman"/>
          <w:szCs w:val="24"/>
        </w:rPr>
        <w:t>”. Decyduje data i godzina wpływu do siedziby Naczelnej Dyrekcji Archiwów Państwowych.</w:t>
      </w:r>
    </w:p>
    <w:p w14:paraId="46A5DBF8" w14:textId="79825BA5" w:rsidR="00925F98" w:rsidRPr="00FF157D" w:rsidRDefault="00925F98" w:rsidP="00925F98">
      <w:pPr>
        <w:pStyle w:val="USTustnpkodeksu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1</w:t>
      </w:r>
      <w:r w:rsidR="00D664E7">
        <w:rPr>
          <w:rFonts w:ascii="Times New Roman" w:hAnsi="Times New Roman" w:cs="Times New Roman"/>
          <w:szCs w:val="24"/>
        </w:rPr>
        <w:t>2</w:t>
      </w:r>
      <w:r w:rsidRPr="00FF157D">
        <w:rPr>
          <w:rFonts w:ascii="Times New Roman" w:hAnsi="Times New Roman" w:cs="Times New Roman"/>
          <w:szCs w:val="24"/>
        </w:rPr>
        <w:t>. Koszty przygotowania oferty obciążają składających ją oferentów.</w:t>
      </w:r>
    </w:p>
    <w:p w14:paraId="63F495A1" w14:textId="77777777" w:rsidR="00925F98" w:rsidRPr="00FF157D" w:rsidRDefault="00925F98" w:rsidP="00925F98">
      <w:pPr>
        <w:pStyle w:val="ARTartustawynprozporzdzenia"/>
        <w:rPr>
          <w:rFonts w:ascii="Times New Roman" w:hAnsi="Times New Roman" w:cs="Times New Roman"/>
          <w:szCs w:val="24"/>
        </w:rPr>
      </w:pPr>
      <w:r w:rsidRPr="00FF157D">
        <w:rPr>
          <w:rStyle w:val="Ppogrubienie"/>
          <w:rFonts w:ascii="Times New Roman" w:hAnsi="Times New Roman" w:cs="Times New Roman"/>
          <w:szCs w:val="24"/>
        </w:rPr>
        <w:t>§ 7.</w:t>
      </w:r>
      <w:r w:rsidRPr="00FF157D">
        <w:rPr>
          <w:rFonts w:ascii="Times New Roman" w:hAnsi="Times New Roman" w:cs="Times New Roman"/>
          <w:szCs w:val="24"/>
        </w:rPr>
        <w:t> 1. Ocenę złożonych ofert przeprowadza komisja konkursowa, zwana dalej „komisją”, powołana przez Naczelnego Dyrektora w drodze zarządzenia.</w:t>
      </w:r>
    </w:p>
    <w:p w14:paraId="391D27D7" w14:textId="73E45E90" w:rsidR="00925F98" w:rsidRPr="00FF157D" w:rsidRDefault="00925F98" w:rsidP="00925F98">
      <w:pPr>
        <w:pStyle w:val="USTustnpkodeksu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 xml:space="preserve">2. Oferty </w:t>
      </w:r>
      <w:r w:rsidR="00D6670B" w:rsidRPr="00FF157D">
        <w:rPr>
          <w:rFonts w:ascii="Times New Roman" w:hAnsi="Times New Roman" w:cs="Times New Roman"/>
          <w:szCs w:val="24"/>
        </w:rPr>
        <w:t xml:space="preserve">weryfikowane </w:t>
      </w:r>
      <w:r w:rsidRPr="00FF157D">
        <w:rPr>
          <w:rFonts w:ascii="Times New Roman" w:hAnsi="Times New Roman" w:cs="Times New Roman"/>
          <w:szCs w:val="24"/>
        </w:rPr>
        <w:t xml:space="preserve">są przez komisję pod względem formalnym i </w:t>
      </w:r>
      <w:r w:rsidR="00D6670B" w:rsidRPr="00FF157D">
        <w:rPr>
          <w:rFonts w:ascii="Times New Roman" w:hAnsi="Times New Roman" w:cs="Times New Roman"/>
          <w:szCs w:val="24"/>
        </w:rPr>
        <w:t xml:space="preserve">oceniane pod względem </w:t>
      </w:r>
      <w:r w:rsidRPr="00FF157D">
        <w:rPr>
          <w:rFonts w:ascii="Times New Roman" w:hAnsi="Times New Roman" w:cs="Times New Roman"/>
          <w:szCs w:val="24"/>
        </w:rPr>
        <w:t>merytorycznym.</w:t>
      </w:r>
    </w:p>
    <w:p w14:paraId="2E8E4197" w14:textId="58B6B8D1" w:rsidR="00925F98" w:rsidRPr="00FF157D" w:rsidRDefault="00925F98" w:rsidP="00925F98">
      <w:pPr>
        <w:pStyle w:val="USTustnpkodeksu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 xml:space="preserve">3. Oferty </w:t>
      </w:r>
      <w:r w:rsidR="00F44EFB" w:rsidRPr="00FF157D">
        <w:rPr>
          <w:rFonts w:ascii="Times New Roman" w:hAnsi="Times New Roman" w:cs="Times New Roman"/>
          <w:szCs w:val="24"/>
        </w:rPr>
        <w:t xml:space="preserve">zweryfikowane </w:t>
      </w:r>
      <w:r w:rsidRPr="00FF157D">
        <w:rPr>
          <w:rFonts w:ascii="Times New Roman" w:hAnsi="Times New Roman" w:cs="Times New Roman"/>
          <w:szCs w:val="24"/>
        </w:rPr>
        <w:t xml:space="preserve">negatywnie pod względem formalnym podlegają odrzuceniu i nie są </w:t>
      </w:r>
      <w:r w:rsidR="00F44EFB" w:rsidRPr="00FF157D">
        <w:rPr>
          <w:rFonts w:ascii="Times New Roman" w:hAnsi="Times New Roman" w:cs="Times New Roman"/>
          <w:szCs w:val="24"/>
        </w:rPr>
        <w:t>oceniane</w:t>
      </w:r>
      <w:r w:rsidR="00DE7C65" w:rsidRPr="00FF157D">
        <w:rPr>
          <w:rFonts w:ascii="Times New Roman" w:hAnsi="Times New Roman" w:cs="Times New Roman"/>
          <w:szCs w:val="24"/>
        </w:rPr>
        <w:t xml:space="preserve"> </w:t>
      </w:r>
      <w:r w:rsidRPr="00FF157D">
        <w:rPr>
          <w:rFonts w:ascii="Times New Roman" w:hAnsi="Times New Roman" w:cs="Times New Roman"/>
          <w:szCs w:val="24"/>
        </w:rPr>
        <w:t xml:space="preserve">pod względem merytorycznym, z zastrzeżeniem ust. </w:t>
      </w:r>
      <w:r w:rsidR="00CC4E46" w:rsidRPr="00FF157D">
        <w:rPr>
          <w:rFonts w:ascii="Times New Roman" w:hAnsi="Times New Roman" w:cs="Times New Roman"/>
          <w:szCs w:val="24"/>
        </w:rPr>
        <w:t>5</w:t>
      </w:r>
      <w:r w:rsidRPr="00FF157D">
        <w:rPr>
          <w:rFonts w:ascii="Times New Roman" w:hAnsi="Times New Roman" w:cs="Times New Roman"/>
          <w:szCs w:val="24"/>
        </w:rPr>
        <w:t>.</w:t>
      </w:r>
    </w:p>
    <w:p w14:paraId="22771992" w14:textId="74DD0F4D" w:rsidR="00925F98" w:rsidRPr="00FF157D" w:rsidRDefault="00925F98" w:rsidP="00925F98">
      <w:pPr>
        <w:pStyle w:val="USTustnpkodeksu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 xml:space="preserve">4. Oferty są </w:t>
      </w:r>
      <w:r w:rsidR="00D6670B" w:rsidRPr="00FF157D">
        <w:rPr>
          <w:rFonts w:ascii="Times New Roman" w:hAnsi="Times New Roman" w:cs="Times New Roman"/>
          <w:szCs w:val="24"/>
        </w:rPr>
        <w:t xml:space="preserve">weryfikowane </w:t>
      </w:r>
      <w:r w:rsidRPr="00FF157D">
        <w:rPr>
          <w:rFonts w:ascii="Times New Roman" w:hAnsi="Times New Roman" w:cs="Times New Roman"/>
          <w:szCs w:val="24"/>
        </w:rPr>
        <w:t>według następujących kryteriów formalnych: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97"/>
        <w:gridCol w:w="3574"/>
        <w:gridCol w:w="2324"/>
      </w:tblGrid>
      <w:tr w:rsidR="00925F98" w:rsidRPr="00FF157D" w14:paraId="19FC2575" w14:textId="77777777" w:rsidTr="00120CAA">
        <w:trPr>
          <w:jc w:val="center"/>
        </w:trPr>
        <w:tc>
          <w:tcPr>
            <w:tcW w:w="567" w:type="dxa"/>
          </w:tcPr>
          <w:p w14:paraId="4E1CB61A" w14:textId="77777777" w:rsidR="00925F98" w:rsidRPr="00FF157D" w:rsidRDefault="00925F98" w:rsidP="0012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597" w:type="dxa"/>
          </w:tcPr>
          <w:p w14:paraId="3E82E8E6" w14:textId="77777777" w:rsidR="00925F98" w:rsidRPr="00FF157D" w:rsidRDefault="00925F98" w:rsidP="0012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Nazwa kryterium</w:t>
            </w:r>
          </w:p>
        </w:tc>
        <w:tc>
          <w:tcPr>
            <w:tcW w:w="3574" w:type="dxa"/>
          </w:tcPr>
          <w:p w14:paraId="3F2D9725" w14:textId="77777777" w:rsidR="00925F98" w:rsidRPr="00FF157D" w:rsidRDefault="00925F98" w:rsidP="0012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Opis kryterium</w:t>
            </w:r>
          </w:p>
        </w:tc>
        <w:tc>
          <w:tcPr>
            <w:tcW w:w="2324" w:type="dxa"/>
          </w:tcPr>
          <w:p w14:paraId="530C4D3E" w14:textId="77777777" w:rsidR="00925F98" w:rsidRPr="00FF157D" w:rsidRDefault="00925F98" w:rsidP="0012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Opis znaczenia kryterium</w:t>
            </w:r>
          </w:p>
        </w:tc>
      </w:tr>
      <w:tr w:rsidR="00D6670B" w:rsidRPr="00FF157D" w14:paraId="680328B5" w14:textId="77777777" w:rsidTr="00BB4302">
        <w:trPr>
          <w:jc w:val="center"/>
        </w:trPr>
        <w:tc>
          <w:tcPr>
            <w:tcW w:w="567" w:type="dxa"/>
          </w:tcPr>
          <w:p w14:paraId="7D4FE463" w14:textId="5D0DE15F" w:rsidR="00D6670B" w:rsidRPr="00FF157D" w:rsidRDefault="00D6670B" w:rsidP="00D6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7" w:type="dxa"/>
          </w:tcPr>
          <w:p w14:paraId="7CF9B57A" w14:textId="0FE3ADA8" w:rsidR="00D6670B" w:rsidRPr="00FF157D" w:rsidRDefault="00D6670B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Niepodleganie wykluczeniu z możliwości otrzymania dotacji na realizację zadania publicznego  </w:t>
            </w:r>
          </w:p>
        </w:tc>
        <w:tc>
          <w:tcPr>
            <w:tcW w:w="3574" w:type="dxa"/>
          </w:tcPr>
          <w:p w14:paraId="12B411EB" w14:textId="11A8FEA5" w:rsidR="00D6670B" w:rsidRPr="00FF157D" w:rsidRDefault="00D6670B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Oferent jest podmiotem uprawnionym do złożenia oferty zgodnie z § 3 ust. 1</w:t>
            </w:r>
          </w:p>
        </w:tc>
        <w:tc>
          <w:tcPr>
            <w:tcW w:w="2324" w:type="dxa"/>
          </w:tcPr>
          <w:p w14:paraId="43CAC0D4" w14:textId="77777777" w:rsidR="00D6670B" w:rsidRPr="00FF157D" w:rsidRDefault="00D6670B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tak/nie </w:t>
            </w:r>
          </w:p>
          <w:p w14:paraId="01CA586B" w14:textId="77777777" w:rsidR="00D6670B" w:rsidRPr="00FF157D" w:rsidRDefault="00D6670B" w:rsidP="00BB4302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01CF2" w14:textId="2109E8F7" w:rsidR="00D6670B" w:rsidRPr="00FF157D" w:rsidRDefault="00D6670B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(niespełnienie kryterium oznacza odrzucenie oferty)</w:t>
            </w:r>
          </w:p>
        </w:tc>
      </w:tr>
      <w:tr w:rsidR="00925F98" w:rsidRPr="00FF157D" w14:paraId="064BE8FD" w14:textId="77777777" w:rsidTr="00BB4302">
        <w:trPr>
          <w:trHeight w:val="739"/>
          <w:jc w:val="center"/>
        </w:trPr>
        <w:tc>
          <w:tcPr>
            <w:tcW w:w="567" w:type="dxa"/>
          </w:tcPr>
          <w:p w14:paraId="7935BC7D" w14:textId="1AE030E4" w:rsidR="00925F98" w:rsidRPr="00FF157D" w:rsidRDefault="00D6670B" w:rsidP="00D6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97" w:type="dxa"/>
          </w:tcPr>
          <w:p w14:paraId="1D8CF016" w14:textId="1B3DBF8F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Złożenie oferty w odpowiedniej formie</w:t>
            </w:r>
          </w:p>
        </w:tc>
        <w:tc>
          <w:tcPr>
            <w:tcW w:w="3574" w:type="dxa"/>
          </w:tcPr>
          <w:p w14:paraId="42E34C64" w14:textId="2A1EE016" w:rsidR="00925F98" w:rsidRPr="00FF157D" w:rsidRDefault="00925F98" w:rsidP="004D07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Oferent złożył ofertę w </w:t>
            </w:r>
            <w:r w:rsidR="002D4C9B">
              <w:rPr>
                <w:rFonts w:ascii="Times New Roman" w:hAnsi="Times New Roman" w:cs="Times New Roman"/>
                <w:sz w:val="24"/>
                <w:szCs w:val="24"/>
              </w:rPr>
              <w:t>systemie</w:t>
            </w: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 Witkac.pl </w:t>
            </w:r>
          </w:p>
          <w:p w14:paraId="24F66E59" w14:textId="0E09158B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oraz dostarczył wygenerowane potwierdzenie złożenia oferty</w:t>
            </w:r>
          </w:p>
        </w:tc>
        <w:tc>
          <w:tcPr>
            <w:tcW w:w="2324" w:type="dxa"/>
          </w:tcPr>
          <w:p w14:paraId="5AABD736" w14:textId="25C04B89" w:rsidR="00925F98" w:rsidRPr="00FF157D" w:rsidRDefault="00925F98" w:rsidP="00BB4302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tak/nie </w:t>
            </w:r>
          </w:p>
          <w:p w14:paraId="0D6C141A" w14:textId="77777777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(niespełnienie kryterium oznacza odrzucenie oferty)</w:t>
            </w:r>
          </w:p>
        </w:tc>
      </w:tr>
      <w:tr w:rsidR="00925F98" w:rsidRPr="00FF157D" w14:paraId="1AA05A4D" w14:textId="77777777" w:rsidTr="00120CAA">
        <w:trPr>
          <w:jc w:val="center"/>
        </w:trPr>
        <w:tc>
          <w:tcPr>
            <w:tcW w:w="567" w:type="dxa"/>
          </w:tcPr>
          <w:p w14:paraId="2935E696" w14:textId="5D1E7CCB" w:rsidR="00925F98" w:rsidRPr="00FF157D" w:rsidRDefault="00E55A2D" w:rsidP="0012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7" w:type="dxa"/>
          </w:tcPr>
          <w:p w14:paraId="13DBD692" w14:textId="0D8C1FD6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Podpis osób upoważnionych</w:t>
            </w:r>
          </w:p>
        </w:tc>
        <w:tc>
          <w:tcPr>
            <w:tcW w:w="3574" w:type="dxa"/>
          </w:tcPr>
          <w:p w14:paraId="73C35CDA" w14:textId="2422C96E" w:rsidR="00925F98" w:rsidRPr="00FF157D" w:rsidRDefault="00925F98" w:rsidP="004D07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Potwierdzenie złożenia oferty zostało podpisane przez osoby odpowiednio do tego umocowane</w:t>
            </w:r>
          </w:p>
          <w:p w14:paraId="28CE11C8" w14:textId="53AE10E9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048CDF6E" w14:textId="77777777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tak/nie </w:t>
            </w:r>
          </w:p>
          <w:p w14:paraId="2B643429" w14:textId="77777777" w:rsidR="00925F98" w:rsidRPr="00FF157D" w:rsidRDefault="00925F98" w:rsidP="00BB4302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1E163" w14:textId="77777777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(niespełnienie kryterium oznacza odrzucenie oferty)</w:t>
            </w:r>
          </w:p>
        </w:tc>
      </w:tr>
      <w:tr w:rsidR="00925F98" w:rsidRPr="00FF157D" w14:paraId="06D92481" w14:textId="77777777" w:rsidTr="00120CAA">
        <w:trPr>
          <w:jc w:val="center"/>
        </w:trPr>
        <w:tc>
          <w:tcPr>
            <w:tcW w:w="567" w:type="dxa"/>
          </w:tcPr>
          <w:p w14:paraId="14B4EC74" w14:textId="75A65029" w:rsidR="00925F98" w:rsidRPr="00FF157D" w:rsidRDefault="00E55A2D" w:rsidP="0012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97" w:type="dxa"/>
          </w:tcPr>
          <w:p w14:paraId="7BDFE59E" w14:textId="57CB8F03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Termin złożenia oferty</w:t>
            </w:r>
          </w:p>
        </w:tc>
        <w:tc>
          <w:tcPr>
            <w:tcW w:w="3574" w:type="dxa"/>
          </w:tcPr>
          <w:p w14:paraId="5778E98A" w14:textId="1C753066" w:rsidR="00925F98" w:rsidRPr="00FF157D" w:rsidRDefault="002D4C9B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złożenia o</w:t>
            </w:r>
            <w:r w:rsidR="00925F98" w:rsidRPr="00FF157D">
              <w:rPr>
                <w:rFonts w:ascii="Times New Roman" w:hAnsi="Times New Roman" w:cs="Times New Roman"/>
                <w:sz w:val="24"/>
                <w:szCs w:val="24"/>
              </w:rPr>
              <w:t>fert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925F98"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 został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25F98"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 dostarczon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25F98"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 z zachowaniem terminu określonego w § 6 ust. 1</w:t>
            </w:r>
            <w:r w:rsidR="00D66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F98"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</w:tcPr>
          <w:p w14:paraId="54A438CF" w14:textId="77777777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tak/nie </w:t>
            </w:r>
          </w:p>
          <w:p w14:paraId="3B2449B2" w14:textId="77777777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C0C19" w14:textId="77777777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(niespełnienie kryterium oznacza odrzucenie oferty)</w:t>
            </w:r>
          </w:p>
        </w:tc>
      </w:tr>
      <w:tr w:rsidR="00925F98" w:rsidRPr="00FF157D" w14:paraId="455C873F" w14:textId="77777777" w:rsidTr="00120CAA">
        <w:trPr>
          <w:jc w:val="center"/>
        </w:trPr>
        <w:tc>
          <w:tcPr>
            <w:tcW w:w="567" w:type="dxa"/>
          </w:tcPr>
          <w:p w14:paraId="535A216F" w14:textId="085E1BA0" w:rsidR="00925F98" w:rsidRPr="00FF157D" w:rsidRDefault="00E55A2D" w:rsidP="00E5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7" w:type="dxa"/>
          </w:tcPr>
          <w:p w14:paraId="43C17E7C" w14:textId="53BB7C37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Kompletność dokumentacji</w:t>
            </w:r>
          </w:p>
        </w:tc>
        <w:tc>
          <w:tcPr>
            <w:tcW w:w="3574" w:type="dxa"/>
          </w:tcPr>
          <w:p w14:paraId="711E28BF" w14:textId="32391D23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Oferent</w:t>
            </w:r>
            <w:r w:rsidR="00F455B3"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 złożył kompletnie wypełnioną ofertę i</w:t>
            </w: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 wszystkie wymagane załączniki </w:t>
            </w:r>
          </w:p>
        </w:tc>
        <w:tc>
          <w:tcPr>
            <w:tcW w:w="2324" w:type="dxa"/>
          </w:tcPr>
          <w:p w14:paraId="2D0E0F17" w14:textId="77777777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tak/nie </w:t>
            </w:r>
          </w:p>
          <w:p w14:paraId="0F65A7D2" w14:textId="77777777" w:rsidR="00925F98" w:rsidRPr="00FF157D" w:rsidRDefault="00925F98" w:rsidP="00BB4302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3DB2F" w14:textId="68FE67A1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(niespełnienie kryterium oznacza odrzucenie oferty)</w:t>
            </w:r>
          </w:p>
        </w:tc>
      </w:tr>
      <w:tr w:rsidR="00925F98" w:rsidRPr="00FF157D" w14:paraId="27172BC3" w14:textId="77777777" w:rsidTr="00BB4302">
        <w:trPr>
          <w:jc w:val="center"/>
        </w:trPr>
        <w:tc>
          <w:tcPr>
            <w:tcW w:w="567" w:type="dxa"/>
          </w:tcPr>
          <w:p w14:paraId="09BD4851" w14:textId="1D567DCD" w:rsidR="00925F98" w:rsidRPr="00FF157D" w:rsidRDefault="00E55A2D" w:rsidP="00E5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7" w:type="dxa"/>
          </w:tcPr>
          <w:p w14:paraId="3D8C0964" w14:textId="02DA7D15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Liczba złożonych ofert</w:t>
            </w:r>
          </w:p>
        </w:tc>
        <w:tc>
          <w:tcPr>
            <w:tcW w:w="3574" w:type="dxa"/>
          </w:tcPr>
          <w:p w14:paraId="4051237C" w14:textId="40696F8B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Oferent złożył w konkursie ofert</w:t>
            </w:r>
            <w:r w:rsidR="00E55A2D" w:rsidRPr="00FF157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, któr</w:t>
            </w:r>
            <w:r w:rsidR="00E55A2D" w:rsidRPr="00FF157D">
              <w:rPr>
                <w:rFonts w:ascii="Times New Roman" w:hAnsi="Times New Roman" w:cs="Times New Roman"/>
                <w:sz w:val="24"/>
                <w:szCs w:val="24"/>
              </w:rPr>
              <w:t>ych liczb</w:t>
            </w: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a nie przekracza limitu określonego w § 6 ust. </w:t>
            </w:r>
            <w:r w:rsidR="00FF6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6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</w:tcPr>
          <w:p w14:paraId="03CB23F1" w14:textId="77777777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tak/nie </w:t>
            </w:r>
          </w:p>
          <w:p w14:paraId="232E8A80" w14:textId="77777777" w:rsidR="00925F98" w:rsidRPr="00FF157D" w:rsidRDefault="00925F98" w:rsidP="00BB4302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421F2" w14:textId="77777777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(niespełnienie kryterium oznacza odrzucenie oferty; odrzuceniu podlegają wszystkie oferty złożone przez tego oferenta, w tym oferty wspólne)</w:t>
            </w:r>
          </w:p>
        </w:tc>
      </w:tr>
      <w:tr w:rsidR="00925F98" w:rsidRPr="00FF157D" w14:paraId="087D43C9" w14:textId="77777777" w:rsidTr="000C4B50">
        <w:trPr>
          <w:trHeight w:val="992"/>
          <w:jc w:val="center"/>
        </w:trPr>
        <w:tc>
          <w:tcPr>
            <w:tcW w:w="567" w:type="dxa"/>
          </w:tcPr>
          <w:p w14:paraId="3EF6B26E" w14:textId="1606B20B" w:rsidR="00925F98" w:rsidRPr="00FF157D" w:rsidRDefault="00E55A2D" w:rsidP="00E5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7" w:type="dxa"/>
          </w:tcPr>
          <w:p w14:paraId="1927F098" w14:textId="0D563D86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Poprawność określenia kwoty dotacji i wkładu własnego </w:t>
            </w:r>
          </w:p>
        </w:tc>
        <w:tc>
          <w:tcPr>
            <w:tcW w:w="3574" w:type="dxa"/>
          </w:tcPr>
          <w:p w14:paraId="2C45A766" w14:textId="5A74B86B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Wnioskowana kwota dotacji jest poprawnie obliczona oraz zgodna z zasadami udzielenia dotacji określonymi w Regulaminie, minimalne i maksymalne kwoty wnioskowanej dotacji mieszczą się w przedziale określonym w § 4 ust. 2 i </w:t>
            </w:r>
            <w:smartTag w:uri="urn:schemas-microsoft-com:office:smarttags" w:element="metricconverter">
              <w:smartTagPr>
                <w:attr w:name="ProductID" w:val="3, a"/>
              </w:smartTagPr>
              <w:r w:rsidRPr="00FF157D">
                <w:rPr>
                  <w:rFonts w:ascii="Times New Roman" w:hAnsi="Times New Roman" w:cs="Times New Roman"/>
                  <w:sz w:val="24"/>
                  <w:szCs w:val="24"/>
                </w:rPr>
                <w:t>3, a</w:t>
              </w:r>
            </w:smartTag>
            <w:r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 wkład własny jest poprawnie obliczony i nie jest niższy niż wskazany w § 4 ust. 5</w:t>
            </w:r>
            <w:r w:rsidR="00EA6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</w:tcPr>
          <w:p w14:paraId="0733C608" w14:textId="77777777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tak/nie </w:t>
            </w:r>
          </w:p>
          <w:p w14:paraId="6840C971" w14:textId="77777777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CD828" w14:textId="57554CA9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(niespełnienie kryterium oznacza odrzucenie oferty)</w:t>
            </w:r>
          </w:p>
        </w:tc>
      </w:tr>
      <w:tr w:rsidR="00925F98" w:rsidRPr="00FF157D" w14:paraId="790CBA14" w14:textId="77777777" w:rsidTr="00120CAA">
        <w:trPr>
          <w:jc w:val="center"/>
        </w:trPr>
        <w:tc>
          <w:tcPr>
            <w:tcW w:w="567" w:type="dxa"/>
          </w:tcPr>
          <w:p w14:paraId="489E33E9" w14:textId="19E8FDDB" w:rsidR="00925F98" w:rsidRPr="00FF157D" w:rsidRDefault="00E55A2D" w:rsidP="00E5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7" w:type="dxa"/>
          </w:tcPr>
          <w:p w14:paraId="783A4CD4" w14:textId="5FA0F3F5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Poprawność złożenia oferty wspólnej</w:t>
            </w:r>
          </w:p>
        </w:tc>
        <w:tc>
          <w:tcPr>
            <w:tcW w:w="3574" w:type="dxa"/>
          </w:tcPr>
          <w:p w14:paraId="6FA26363" w14:textId="227B9CD5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Oferenci zostali wybrani zgodnie z art. 3 ust. 2 i 3 </w:t>
            </w:r>
            <w:proofErr w:type="spellStart"/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udpp</w:t>
            </w:r>
            <w:proofErr w:type="spellEnd"/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15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 do oferty dołączone zostały </w:t>
            </w:r>
            <w:r w:rsidRPr="00FF1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wszystkie wymagane w takim przypadku dokumenty</w:t>
            </w:r>
            <w:r w:rsidR="00EA6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</w:tcPr>
          <w:p w14:paraId="43CBCF44" w14:textId="562F26AA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tak/nie</w:t>
            </w:r>
          </w:p>
          <w:p w14:paraId="7CDB38BE" w14:textId="77777777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20528" w14:textId="78DD52B9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(niespełnienie kryterium oznacza odrzucenie oferty)</w:t>
            </w:r>
          </w:p>
        </w:tc>
      </w:tr>
      <w:tr w:rsidR="00925F98" w:rsidRPr="00FF157D" w14:paraId="63A36B2A" w14:textId="77777777" w:rsidTr="00120CAA">
        <w:trPr>
          <w:jc w:val="center"/>
        </w:trPr>
        <w:tc>
          <w:tcPr>
            <w:tcW w:w="567" w:type="dxa"/>
          </w:tcPr>
          <w:p w14:paraId="0A3181D2" w14:textId="77777777" w:rsidR="00925F98" w:rsidRPr="00FF157D" w:rsidRDefault="00925F98" w:rsidP="0012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97" w:type="dxa"/>
          </w:tcPr>
          <w:p w14:paraId="284E0B77" w14:textId="77777777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Kwalifikowalność kosztów i termin realizacji zadania publicznego </w:t>
            </w:r>
          </w:p>
        </w:tc>
        <w:tc>
          <w:tcPr>
            <w:tcW w:w="3574" w:type="dxa"/>
          </w:tcPr>
          <w:p w14:paraId="551A9438" w14:textId="77777777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Koszty wskazane w ofercie należą do kosztów kwalifikowanych, kategorie kosztów nie przekraczają określonych limitów, a realizacja projektu mieści się w ramach czasowych określonych w § 5 ust. 1 </w:t>
            </w:r>
          </w:p>
        </w:tc>
        <w:tc>
          <w:tcPr>
            <w:tcW w:w="2324" w:type="dxa"/>
          </w:tcPr>
          <w:p w14:paraId="77B506D3" w14:textId="77777777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tak/nie </w:t>
            </w:r>
          </w:p>
          <w:p w14:paraId="76D3CEBA" w14:textId="77777777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E9C00" w14:textId="77777777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(niespełnienie kryterium oznacza odrzucenie oferty)</w:t>
            </w:r>
          </w:p>
        </w:tc>
      </w:tr>
      <w:tr w:rsidR="00925F98" w:rsidRPr="00FF157D" w14:paraId="755B086A" w14:textId="77777777" w:rsidTr="00120CAA">
        <w:trPr>
          <w:jc w:val="center"/>
        </w:trPr>
        <w:tc>
          <w:tcPr>
            <w:tcW w:w="567" w:type="dxa"/>
          </w:tcPr>
          <w:p w14:paraId="0F5308D2" w14:textId="77777777" w:rsidR="00925F98" w:rsidRPr="00FF157D" w:rsidRDefault="00925F98" w:rsidP="0012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7" w:type="dxa"/>
          </w:tcPr>
          <w:p w14:paraId="7F861C9A" w14:textId="77777777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Miejsce realizacji projektu</w:t>
            </w:r>
          </w:p>
        </w:tc>
        <w:tc>
          <w:tcPr>
            <w:tcW w:w="3574" w:type="dxa"/>
          </w:tcPr>
          <w:p w14:paraId="5704489D" w14:textId="5DCD175A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Zadanie publiczne jest realizowane na terytorium Polski</w:t>
            </w:r>
            <w:r w:rsidR="00EA6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14:paraId="5A6294DD" w14:textId="77777777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tak/nie </w:t>
            </w:r>
          </w:p>
          <w:p w14:paraId="77619340" w14:textId="77777777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(niespełnienie kryterium oznacza odrzucenie oferty)</w:t>
            </w:r>
          </w:p>
        </w:tc>
      </w:tr>
      <w:tr w:rsidR="00925F98" w:rsidRPr="00FF157D" w14:paraId="2477F29A" w14:textId="77777777" w:rsidTr="00120CAA">
        <w:trPr>
          <w:jc w:val="center"/>
        </w:trPr>
        <w:tc>
          <w:tcPr>
            <w:tcW w:w="567" w:type="dxa"/>
          </w:tcPr>
          <w:p w14:paraId="405EC89D" w14:textId="77777777" w:rsidR="00925F98" w:rsidRPr="00FF157D" w:rsidRDefault="00925F98" w:rsidP="0012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7" w:type="dxa"/>
          </w:tcPr>
          <w:p w14:paraId="0F42FD7D" w14:textId="77777777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Wykonanie zadania zgodnie z wymaganiami</w:t>
            </w:r>
          </w:p>
        </w:tc>
        <w:tc>
          <w:tcPr>
            <w:tcW w:w="3574" w:type="dxa"/>
          </w:tcPr>
          <w:p w14:paraId="18035EB5" w14:textId="1FFA9F3B" w:rsidR="00E3379B" w:rsidRPr="00FF157D" w:rsidRDefault="00925F98" w:rsidP="00E2617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Oferent wyraża zgodę na </w:t>
            </w:r>
            <w:r w:rsidR="00F44EFB"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publikację inwentarza </w:t>
            </w:r>
            <w:r w:rsidR="00A350DC"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archiwalnego </w:t>
            </w:r>
            <w:r w:rsidR="00F44EFB" w:rsidRPr="00FF157D">
              <w:rPr>
                <w:rFonts w:ascii="Times New Roman" w:hAnsi="Times New Roman" w:cs="Times New Roman"/>
                <w:sz w:val="24"/>
                <w:szCs w:val="24"/>
              </w:rPr>
              <w:t>przekazanego</w:t>
            </w:r>
            <w:r w:rsidR="00775DAE"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 Naczelnemu Dyrektorowi w postaci elektronicznej</w:t>
            </w:r>
            <w:r w:rsidR="008F6A02"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 w sposób określony w </w:t>
            </w:r>
            <w:r w:rsidR="008F6A02" w:rsidRPr="00FF157D">
              <w:rPr>
                <w:rStyle w:val="Ppogrubienie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§ </w:t>
            </w:r>
            <w:r w:rsidR="008F6A02" w:rsidRPr="00FF157D">
              <w:rPr>
                <w:rFonts w:ascii="Times New Roman" w:hAnsi="Times New Roman" w:cs="Times New Roman"/>
                <w:sz w:val="24"/>
                <w:szCs w:val="24"/>
              </w:rPr>
              <w:t>2 ust. 3 pkt 3</w:t>
            </w:r>
            <w:r w:rsidR="002D4C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6A02"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składając oświadczenie według wzoru stanowiącego załącznik nr 3 do Regulaminu</w:t>
            </w:r>
            <w:r w:rsidR="00E3379B" w:rsidRPr="00FF1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14:paraId="5455055E" w14:textId="77777777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tak/nie </w:t>
            </w:r>
          </w:p>
          <w:p w14:paraId="5CBBC927" w14:textId="77777777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0CD7D" w14:textId="77777777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(niespełnienie kryterium oznacza odrzucenie oferty)</w:t>
            </w:r>
          </w:p>
        </w:tc>
      </w:tr>
    </w:tbl>
    <w:p w14:paraId="28A2CEA5" w14:textId="77777777" w:rsidR="00925F98" w:rsidRPr="00FF157D" w:rsidRDefault="00925F98" w:rsidP="00925F98">
      <w:pPr>
        <w:pStyle w:val="USTustnpkodeksu"/>
        <w:rPr>
          <w:rFonts w:ascii="Times New Roman" w:hAnsi="Times New Roman" w:cs="Times New Roman"/>
          <w:szCs w:val="24"/>
        </w:rPr>
      </w:pPr>
    </w:p>
    <w:p w14:paraId="35133379" w14:textId="7A5DD37A" w:rsidR="00277D85" w:rsidRPr="00FF157D" w:rsidRDefault="00925F98" w:rsidP="00051DFD">
      <w:pPr>
        <w:pStyle w:val="USTustnpkodeksu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 xml:space="preserve">5. W przypadku, gdy złożona oferta zawiera oczywiste omyłki pisarskie lub oczywiste omyłki rachunkowe lub dokumentacja wymaga dodatkowych wyjaśnień, </w:t>
      </w:r>
      <w:r w:rsidR="00DE7C65" w:rsidRPr="00FF157D">
        <w:rPr>
          <w:rFonts w:ascii="Times New Roman" w:hAnsi="Times New Roman" w:cs="Times New Roman"/>
          <w:szCs w:val="24"/>
        </w:rPr>
        <w:t xml:space="preserve">członek komisji </w:t>
      </w:r>
      <w:r w:rsidRPr="00FF157D">
        <w:rPr>
          <w:rFonts w:ascii="Times New Roman" w:hAnsi="Times New Roman" w:cs="Times New Roman"/>
          <w:szCs w:val="24"/>
        </w:rPr>
        <w:t xml:space="preserve">może wezwać oferenta do uzupełnienia lub poprawienia oferty lub do udzielenia wyjaśnień we wskazanym terminie, pod rygorem odrzucenia oferty podczas </w:t>
      </w:r>
      <w:r w:rsidR="00664D73" w:rsidRPr="00FF157D">
        <w:rPr>
          <w:rFonts w:ascii="Times New Roman" w:hAnsi="Times New Roman" w:cs="Times New Roman"/>
          <w:szCs w:val="24"/>
        </w:rPr>
        <w:t>weryfikacji</w:t>
      </w:r>
      <w:r w:rsidR="00F455B3" w:rsidRPr="00FF157D">
        <w:rPr>
          <w:rFonts w:ascii="Times New Roman" w:hAnsi="Times New Roman" w:cs="Times New Roman"/>
          <w:szCs w:val="24"/>
        </w:rPr>
        <w:t xml:space="preserve"> pod względem</w:t>
      </w:r>
      <w:r w:rsidRPr="00FF157D">
        <w:rPr>
          <w:rFonts w:ascii="Times New Roman" w:hAnsi="Times New Roman" w:cs="Times New Roman"/>
          <w:szCs w:val="24"/>
        </w:rPr>
        <w:t xml:space="preserve"> formaln</w:t>
      </w:r>
      <w:r w:rsidR="00664D73" w:rsidRPr="00FF157D">
        <w:rPr>
          <w:rFonts w:ascii="Times New Roman" w:hAnsi="Times New Roman" w:cs="Times New Roman"/>
          <w:szCs w:val="24"/>
        </w:rPr>
        <w:t>ym</w:t>
      </w:r>
      <w:r w:rsidR="00DA381B" w:rsidRPr="00FF157D">
        <w:rPr>
          <w:rFonts w:ascii="Times New Roman" w:hAnsi="Times New Roman" w:cs="Times New Roman"/>
          <w:szCs w:val="24"/>
        </w:rPr>
        <w:t>.</w:t>
      </w:r>
      <w:r w:rsidR="00277D85" w:rsidRPr="00FF157D">
        <w:rPr>
          <w:rFonts w:ascii="Times New Roman" w:hAnsi="Times New Roman" w:cs="Times New Roman"/>
          <w:szCs w:val="24"/>
        </w:rPr>
        <w:t xml:space="preserve"> </w:t>
      </w:r>
    </w:p>
    <w:p w14:paraId="5567E807" w14:textId="7AA51625" w:rsidR="00925F98" w:rsidRPr="00FF157D" w:rsidRDefault="00277D85" w:rsidP="00051DFD">
      <w:pPr>
        <w:pStyle w:val="USTustnpkodeksu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6. W przypadku powzięcia uzasadnianych wątpliwości, że materiały archiwalne będące przedmiotem realizacji zadania publicznego nie są własnością podmiotów, o których mowa w</w:t>
      </w:r>
      <w:r w:rsidR="006B09F1">
        <w:rPr>
          <w:rFonts w:ascii="Times New Roman" w:hAnsi="Times New Roman" w:cs="Times New Roman"/>
          <w:szCs w:val="24"/>
        </w:rPr>
        <w:t> </w:t>
      </w:r>
      <w:r w:rsidRPr="00FF157D">
        <w:rPr>
          <w:rStyle w:val="Ppogrubienie"/>
          <w:rFonts w:ascii="Times New Roman" w:hAnsi="Times New Roman" w:cs="Times New Roman"/>
          <w:b w:val="0"/>
          <w:bCs w:val="0"/>
          <w:szCs w:val="24"/>
        </w:rPr>
        <w:t>§</w:t>
      </w:r>
      <w:r w:rsidR="006B09F1">
        <w:rPr>
          <w:rStyle w:val="Ppogrubienie"/>
          <w:rFonts w:ascii="Times New Roman" w:hAnsi="Times New Roman" w:cs="Times New Roman"/>
          <w:b w:val="0"/>
          <w:bCs w:val="0"/>
          <w:szCs w:val="24"/>
        </w:rPr>
        <w:t> </w:t>
      </w:r>
      <w:r w:rsidRPr="00FF157D">
        <w:rPr>
          <w:rStyle w:val="Ppogrubienie"/>
          <w:rFonts w:ascii="Times New Roman" w:hAnsi="Times New Roman" w:cs="Times New Roman"/>
          <w:b w:val="0"/>
          <w:bCs w:val="0"/>
          <w:szCs w:val="24"/>
        </w:rPr>
        <w:t>3</w:t>
      </w:r>
      <w:r w:rsidRPr="00FF157D">
        <w:rPr>
          <w:rStyle w:val="Ppogrubienie"/>
          <w:rFonts w:ascii="Times New Roman" w:hAnsi="Times New Roman" w:cs="Times New Roman"/>
          <w:szCs w:val="24"/>
        </w:rPr>
        <w:t xml:space="preserve"> </w:t>
      </w:r>
      <w:r w:rsidRPr="00FF157D">
        <w:rPr>
          <w:rFonts w:ascii="Times New Roman" w:hAnsi="Times New Roman" w:cs="Times New Roman"/>
          <w:szCs w:val="24"/>
        </w:rPr>
        <w:t xml:space="preserve">ust. 1, oprócz oświadczenia dotyczącego prawa własności oferenta do </w:t>
      </w:r>
      <w:r w:rsidR="00E26173" w:rsidRPr="00FF157D">
        <w:rPr>
          <w:rFonts w:ascii="Times New Roman" w:hAnsi="Times New Roman" w:cs="Times New Roman"/>
          <w:szCs w:val="24"/>
        </w:rPr>
        <w:t xml:space="preserve">tych </w:t>
      </w:r>
      <w:r w:rsidRPr="00FF157D">
        <w:rPr>
          <w:rFonts w:ascii="Times New Roman" w:hAnsi="Times New Roman" w:cs="Times New Roman"/>
          <w:szCs w:val="24"/>
        </w:rPr>
        <w:t>materiałów archiwalnych</w:t>
      </w:r>
      <w:r w:rsidR="00012369" w:rsidRPr="00FF157D">
        <w:rPr>
          <w:rFonts w:ascii="Times New Roman" w:hAnsi="Times New Roman" w:cs="Times New Roman"/>
          <w:szCs w:val="24"/>
        </w:rPr>
        <w:t>,</w:t>
      </w:r>
      <w:r w:rsidRPr="00FF157D">
        <w:rPr>
          <w:rFonts w:ascii="Times New Roman" w:hAnsi="Times New Roman" w:cs="Times New Roman"/>
          <w:szCs w:val="24"/>
        </w:rPr>
        <w:t xml:space="preserve"> komisja konkursowa może żądać </w:t>
      </w:r>
      <w:r w:rsidR="00E26173" w:rsidRPr="00FF157D">
        <w:rPr>
          <w:rFonts w:ascii="Times New Roman" w:hAnsi="Times New Roman" w:cs="Times New Roman"/>
          <w:szCs w:val="24"/>
        </w:rPr>
        <w:t>przedstawienia</w:t>
      </w:r>
      <w:r w:rsidRPr="00FF157D">
        <w:rPr>
          <w:rFonts w:ascii="Times New Roman" w:hAnsi="Times New Roman" w:cs="Times New Roman"/>
          <w:szCs w:val="24"/>
        </w:rPr>
        <w:t xml:space="preserve"> w wyznaczonym terminie dokumentów potwierdzających prawo własności do tych materiałów</w:t>
      </w:r>
      <w:r w:rsidR="00A809E1" w:rsidRPr="00FF157D">
        <w:rPr>
          <w:rFonts w:ascii="Times New Roman" w:hAnsi="Times New Roman" w:cs="Times New Roman"/>
          <w:szCs w:val="24"/>
        </w:rPr>
        <w:t>,</w:t>
      </w:r>
      <w:r w:rsidRPr="00FF157D">
        <w:rPr>
          <w:rFonts w:ascii="Times New Roman" w:hAnsi="Times New Roman" w:cs="Times New Roman"/>
          <w:szCs w:val="24"/>
        </w:rPr>
        <w:t xml:space="preserve"> a w przypadku </w:t>
      </w:r>
      <w:r w:rsidR="00E26173" w:rsidRPr="00FF157D">
        <w:rPr>
          <w:rFonts w:ascii="Times New Roman" w:hAnsi="Times New Roman" w:cs="Times New Roman"/>
          <w:szCs w:val="24"/>
        </w:rPr>
        <w:t>nieprzedstawienia dokumentów</w:t>
      </w:r>
      <w:r w:rsidRPr="00FF157D">
        <w:rPr>
          <w:rFonts w:ascii="Times New Roman" w:hAnsi="Times New Roman" w:cs="Times New Roman"/>
          <w:szCs w:val="24"/>
        </w:rPr>
        <w:t xml:space="preserve"> oferta podlega odrzuceniu ze względów formalnych.</w:t>
      </w:r>
    </w:p>
    <w:p w14:paraId="05B094BC" w14:textId="305A750A" w:rsidR="00CC4E46" w:rsidRPr="00FF157D" w:rsidRDefault="00277D85" w:rsidP="00925F98">
      <w:pPr>
        <w:pStyle w:val="USTustnpkodeksu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lastRenderedPageBreak/>
        <w:t>7</w:t>
      </w:r>
      <w:r w:rsidR="00CC4E46" w:rsidRPr="00FF157D">
        <w:rPr>
          <w:rFonts w:ascii="Times New Roman" w:hAnsi="Times New Roman" w:cs="Times New Roman"/>
          <w:szCs w:val="24"/>
        </w:rPr>
        <w:t xml:space="preserve">. Lista oferentów, których oferty odrzucono ze względów formalnych, </w:t>
      </w:r>
      <w:r w:rsidR="00D63224" w:rsidRPr="00FF157D">
        <w:rPr>
          <w:rFonts w:ascii="Times New Roman" w:hAnsi="Times New Roman" w:cs="Times New Roman"/>
          <w:szCs w:val="24"/>
        </w:rPr>
        <w:t>jest</w:t>
      </w:r>
      <w:r w:rsidR="00CC4E46" w:rsidRPr="00FF157D">
        <w:rPr>
          <w:rFonts w:ascii="Times New Roman" w:hAnsi="Times New Roman" w:cs="Times New Roman"/>
          <w:szCs w:val="24"/>
        </w:rPr>
        <w:t xml:space="preserve"> publikowana na stronie internetowej Naczelnej Dyrekcji Archiwów Państwowych: www.archiwa.gov.pl, w</w:t>
      </w:r>
      <w:r w:rsidR="00305655">
        <w:rPr>
          <w:rFonts w:ascii="Times New Roman" w:hAnsi="Times New Roman" w:cs="Times New Roman"/>
          <w:szCs w:val="24"/>
        </w:rPr>
        <w:t> </w:t>
      </w:r>
      <w:r w:rsidR="00CC4E46" w:rsidRPr="00FF157D">
        <w:rPr>
          <w:rFonts w:ascii="Times New Roman" w:hAnsi="Times New Roman" w:cs="Times New Roman"/>
          <w:szCs w:val="24"/>
        </w:rPr>
        <w:t>terminie 7 dni od dnia zatwierdzenia</w:t>
      </w:r>
      <w:r w:rsidR="00D63224" w:rsidRPr="00FF157D">
        <w:rPr>
          <w:rFonts w:ascii="Times New Roman" w:hAnsi="Times New Roman" w:cs="Times New Roman"/>
          <w:szCs w:val="24"/>
        </w:rPr>
        <w:t xml:space="preserve"> tej listy</w:t>
      </w:r>
      <w:r w:rsidR="00CC4E46" w:rsidRPr="00FF157D">
        <w:rPr>
          <w:rFonts w:ascii="Times New Roman" w:hAnsi="Times New Roman" w:cs="Times New Roman"/>
          <w:szCs w:val="24"/>
        </w:rPr>
        <w:t>.</w:t>
      </w:r>
    </w:p>
    <w:p w14:paraId="0E3D41CB" w14:textId="5C979C58" w:rsidR="00925F98" w:rsidRPr="00FF157D" w:rsidRDefault="00201A24" w:rsidP="00925F98">
      <w:pPr>
        <w:pStyle w:val="USTustnpkodeksu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8</w:t>
      </w:r>
      <w:r w:rsidR="00925F98" w:rsidRPr="00FF157D">
        <w:rPr>
          <w:rFonts w:ascii="Times New Roman" w:hAnsi="Times New Roman" w:cs="Times New Roman"/>
          <w:szCs w:val="24"/>
        </w:rPr>
        <w:t xml:space="preserve">. Oferty </w:t>
      </w:r>
      <w:r w:rsidR="00DE7C65" w:rsidRPr="00FF157D">
        <w:rPr>
          <w:rFonts w:ascii="Times New Roman" w:hAnsi="Times New Roman" w:cs="Times New Roman"/>
          <w:szCs w:val="24"/>
        </w:rPr>
        <w:t xml:space="preserve">zweryfikowane </w:t>
      </w:r>
      <w:r w:rsidR="00925F98" w:rsidRPr="00FF157D">
        <w:rPr>
          <w:rFonts w:ascii="Times New Roman" w:hAnsi="Times New Roman" w:cs="Times New Roman"/>
          <w:szCs w:val="24"/>
        </w:rPr>
        <w:t>pozytywnie pod względem formalnym podlegają ocenie merytorycznej według następujących kryteriów:</w:t>
      </w:r>
      <w:bookmarkStart w:id="2" w:name="page12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611"/>
        <w:gridCol w:w="3300"/>
        <w:gridCol w:w="2582"/>
      </w:tblGrid>
      <w:tr w:rsidR="008309D4" w:rsidRPr="00FF157D" w14:paraId="7C6497D1" w14:textId="77777777" w:rsidTr="00120CAA">
        <w:tc>
          <w:tcPr>
            <w:tcW w:w="569" w:type="dxa"/>
          </w:tcPr>
          <w:p w14:paraId="5F11B5C7" w14:textId="77777777" w:rsidR="00925F98" w:rsidRPr="00FF157D" w:rsidRDefault="00925F98" w:rsidP="0012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11" w:type="dxa"/>
          </w:tcPr>
          <w:p w14:paraId="45777380" w14:textId="77777777" w:rsidR="00925F98" w:rsidRPr="00FF157D" w:rsidRDefault="00925F98" w:rsidP="0012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Nazwa kryterium</w:t>
            </w:r>
          </w:p>
        </w:tc>
        <w:tc>
          <w:tcPr>
            <w:tcW w:w="3300" w:type="dxa"/>
          </w:tcPr>
          <w:p w14:paraId="1296D809" w14:textId="77777777" w:rsidR="00925F98" w:rsidRPr="00FF157D" w:rsidRDefault="00925F98" w:rsidP="0012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Opis kryterium</w:t>
            </w:r>
          </w:p>
        </w:tc>
        <w:tc>
          <w:tcPr>
            <w:tcW w:w="2582" w:type="dxa"/>
          </w:tcPr>
          <w:p w14:paraId="22218E80" w14:textId="383EECD8" w:rsidR="00925F98" w:rsidRPr="00FF157D" w:rsidRDefault="00925F98" w:rsidP="0012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Opis znaczenia kryterium (punktacja od 0 do 10)</w:t>
            </w:r>
          </w:p>
        </w:tc>
      </w:tr>
      <w:tr w:rsidR="008309D4" w:rsidRPr="00FF157D" w14:paraId="7BA08223" w14:textId="77777777" w:rsidTr="00120CAA">
        <w:trPr>
          <w:trHeight w:val="699"/>
        </w:trPr>
        <w:tc>
          <w:tcPr>
            <w:tcW w:w="569" w:type="dxa"/>
          </w:tcPr>
          <w:p w14:paraId="3A212C88" w14:textId="77777777" w:rsidR="00925F98" w:rsidRPr="00FF157D" w:rsidRDefault="00925F98" w:rsidP="0012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1" w:type="dxa"/>
          </w:tcPr>
          <w:p w14:paraId="25B61DC6" w14:textId="77777777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Założenia zgłaszanego projektu są zgodne z celami i założeniami konkursu, określonymi w § 2 ust. 1-5</w:t>
            </w:r>
          </w:p>
        </w:tc>
        <w:tc>
          <w:tcPr>
            <w:tcW w:w="3300" w:type="dxa"/>
          </w:tcPr>
          <w:p w14:paraId="56A0E987" w14:textId="33F7D99A" w:rsidR="00925F98" w:rsidRPr="00FF157D" w:rsidRDefault="006563F7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25F98" w:rsidRPr="00FF157D">
              <w:rPr>
                <w:rFonts w:ascii="Times New Roman" w:hAnsi="Times New Roman" w:cs="Times New Roman"/>
                <w:sz w:val="24"/>
                <w:szCs w:val="24"/>
              </w:rPr>
              <w:t>cenie podlegają cele projektu</w:t>
            </w:r>
            <w:r w:rsidR="00955010" w:rsidRPr="00FF157D">
              <w:rPr>
                <w:rFonts w:ascii="Times New Roman" w:hAnsi="Times New Roman" w:cs="Times New Roman"/>
                <w:sz w:val="24"/>
                <w:szCs w:val="24"/>
              </w:rPr>
              <w:t>, jego kompleksowość</w:t>
            </w:r>
            <w:r w:rsidR="00925F98"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 oraz zakładane rezultaty, </w:t>
            </w:r>
            <w:r w:rsidR="003D1FEC"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w zakresie </w:t>
            </w:r>
            <w:r w:rsidR="00925F98" w:rsidRPr="00FF157D">
              <w:rPr>
                <w:rFonts w:ascii="Times New Roman" w:hAnsi="Times New Roman" w:cs="Times New Roman"/>
                <w:sz w:val="24"/>
                <w:szCs w:val="24"/>
              </w:rPr>
              <w:t>zgodnoś</w:t>
            </w:r>
            <w:r w:rsidR="003D1FEC" w:rsidRPr="00FF157D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="00925F98"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 z zadani</w:t>
            </w:r>
            <w:r w:rsidR="003D1FEC" w:rsidRPr="00FF157D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925F98"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 publiczn</w:t>
            </w:r>
            <w:r w:rsidR="003D1FEC" w:rsidRPr="00FF157D">
              <w:rPr>
                <w:rFonts w:ascii="Times New Roman" w:hAnsi="Times New Roman" w:cs="Times New Roman"/>
                <w:sz w:val="24"/>
                <w:szCs w:val="24"/>
              </w:rPr>
              <w:t>ym</w:t>
            </w:r>
            <w:r w:rsidR="00925F98" w:rsidRPr="00FF157D">
              <w:rPr>
                <w:rFonts w:ascii="Times New Roman" w:hAnsi="Times New Roman" w:cs="Times New Roman"/>
                <w:sz w:val="24"/>
                <w:szCs w:val="24"/>
              </w:rPr>
              <w:t>, którego dotyczy konkurs</w:t>
            </w:r>
            <w:r w:rsidR="00EA6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2" w:type="dxa"/>
          </w:tcPr>
          <w:p w14:paraId="762BCD83" w14:textId="77777777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802E5" w14:textId="77777777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Niespełnienie kryterium (punktacja 0) oznacza odrzucenie oferty</w:t>
            </w:r>
          </w:p>
          <w:p w14:paraId="5C13B8AC" w14:textId="77777777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D4" w:rsidRPr="00FF157D" w14:paraId="49A0641A" w14:textId="77777777" w:rsidTr="00120CAA">
        <w:tc>
          <w:tcPr>
            <w:tcW w:w="569" w:type="dxa"/>
          </w:tcPr>
          <w:p w14:paraId="57AD68E2" w14:textId="77777777" w:rsidR="00925F98" w:rsidRPr="00FF157D" w:rsidRDefault="00925F98" w:rsidP="0012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1" w:type="dxa"/>
          </w:tcPr>
          <w:p w14:paraId="329D7CCB" w14:textId="77777777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Dodatkowe bezpłatne udostępnianie efektów realizacji projektu </w:t>
            </w:r>
          </w:p>
        </w:tc>
        <w:tc>
          <w:tcPr>
            <w:tcW w:w="3300" w:type="dxa"/>
          </w:tcPr>
          <w:p w14:paraId="62B8B9DC" w14:textId="1E81AC9A" w:rsidR="00925F98" w:rsidRPr="00FF157D" w:rsidRDefault="00925F98" w:rsidP="008059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W wyniku realizacji projektu efekty konkursu będą dodatkowo bezpłatnie dostępne dla korzystających w postaci elektronicznej na stronie internetowej oferenta lub innej stronie internetowej lub serwisie internetowym powszechnie dost</w:t>
            </w:r>
            <w:r w:rsidR="00D535E4"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ępnym. </w:t>
            </w:r>
          </w:p>
          <w:p w14:paraId="34928012" w14:textId="64F42B25" w:rsidR="00A12531" w:rsidRPr="00FF157D" w:rsidRDefault="00A12531" w:rsidP="008059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W przypadku projektów konserwatorskich beneficjenci przygotowują prezentację dot. realizacji i efektów projektu</w:t>
            </w:r>
            <w:r w:rsidR="00012369"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 w powszechnie dostępnej formie elektronicznej</w:t>
            </w: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946EB3" w14:textId="36D615D5" w:rsidR="00D535E4" w:rsidRPr="00FF157D" w:rsidRDefault="00A12531" w:rsidP="008059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W przypadku projektów dot. opracowania efektem jest inwentarz archiwalny</w:t>
            </w:r>
            <w:r w:rsidR="00305655">
              <w:rPr>
                <w:rFonts w:ascii="Times New Roman" w:hAnsi="Times New Roman" w:cs="Times New Roman"/>
                <w:sz w:val="24"/>
                <w:szCs w:val="24"/>
              </w:rPr>
              <w:t xml:space="preserve"> udostępniany on-line</w:t>
            </w: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35E4"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C957A7" w14:textId="1467BE98" w:rsidR="00A12531" w:rsidRPr="00FF157D" w:rsidRDefault="00D535E4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UWAGA! Dostęp do materiałów nie może wiązać się z koniecznością założenia konta lub rejestracją przez użytkowników. Zaleca się także utworzenie odrębnej zakładki </w:t>
            </w:r>
            <w:r w:rsidRPr="00FF1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lub podstrony na stronie internetowej oferenta, w ramach której prezentowane będą rezultaty zrealizowanego zadania publicznego.</w:t>
            </w:r>
          </w:p>
        </w:tc>
        <w:tc>
          <w:tcPr>
            <w:tcW w:w="2582" w:type="dxa"/>
          </w:tcPr>
          <w:p w14:paraId="6D348EB0" w14:textId="77777777" w:rsidR="00925F98" w:rsidRPr="00FF157D" w:rsidRDefault="00925F98" w:rsidP="0012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FCA95" w14:textId="48563482" w:rsidR="00925F98" w:rsidRPr="00FF157D" w:rsidRDefault="00925F98" w:rsidP="00051D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Niespełnienie kryterium (punktacja 0) oznacza odrzucenie oferty.</w:t>
            </w:r>
          </w:p>
          <w:p w14:paraId="1452DACB" w14:textId="6A192BF8" w:rsidR="00237D42" w:rsidRPr="00FF157D" w:rsidRDefault="00237D42" w:rsidP="0012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D4" w:rsidRPr="00FF157D" w14:paraId="5A09D482" w14:textId="77777777" w:rsidTr="00120CAA">
        <w:tc>
          <w:tcPr>
            <w:tcW w:w="569" w:type="dxa"/>
          </w:tcPr>
          <w:p w14:paraId="75459BD4" w14:textId="462A6821" w:rsidR="000E72FA" w:rsidRPr="00FF157D" w:rsidRDefault="000E72FA" w:rsidP="000E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</w:tcPr>
          <w:p w14:paraId="0A7809CE" w14:textId="3873FF58" w:rsidR="000E72FA" w:rsidRPr="00FF157D" w:rsidRDefault="000E72FA" w:rsidP="008059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Ocena ekonomiczności projektu </w:t>
            </w:r>
          </w:p>
        </w:tc>
        <w:tc>
          <w:tcPr>
            <w:tcW w:w="3300" w:type="dxa"/>
          </w:tcPr>
          <w:p w14:paraId="3A1CEBFE" w14:textId="07DFE0A3" w:rsidR="000E72FA" w:rsidRPr="00FF157D" w:rsidRDefault="006563F7" w:rsidP="008059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E72FA" w:rsidRPr="00FF157D">
              <w:rPr>
                <w:rFonts w:ascii="Times New Roman" w:hAnsi="Times New Roman" w:cs="Times New Roman"/>
                <w:sz w:val="24"/>
                <w:szCs w:val="24"/>
              </w:rPr>
              <w:t>ferent powinien wykazać, że planowany zakres przedmiotowy i struktura wydatków są optymalne w kontekście celów szczegółowych zadania publicznego oraz danego projektu, a wszystkie elementy oferty zostały przedstawione kompleksowo i rzeczowo (w tym kosztorys i harmonogram)</w:t>
            </w:r>
            <w:r w:rsidR="00EA6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2" w:type="dxa"/>
          </w:tcPr>
          <w:p w14:paraId="789F74E2" w14:textId="77777777" w:rsidR="000E72FA" w:rsidRPr="00FF157D" w:rsidRDefault="000E72FA" w:rsidP="00051D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40C46" w14:textId="77777777" w:rsidR="000E72FA" w:rsidRPr="00FF157D" w:rsidRDefault="000E72FA" w:rsidP="00051D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Niespełnienie kryterium (punktacja 0) oznacza odrzucenie oferty</w:t>
            </w:r>
          </w:p>
          <w:p w14:paraId="0296460B" w14:textId="77777777" w:rsidR="000E72FA" w:rsidRPr="00FF157D" w:rsidRDefault="000E72FA" w:rsidP="00051D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D4" w:rsidRPr="00FF157D" w14:paraId="76FBCDA6" w14:textId="77777777" w:rsidTr="00120CAA">
        <w:tc>
          <w:tcPr>
            <w:tcW w:w="569" w:type="dxa"/>
          </w:tcPr>
          <w:p w14:paraId="6D87D56C" w14:textId="350D5D67" w:rsidR="000E72FA" w:rsidRPr="00FF157D" w:rsidRDefault="000E72FA" w:rsidP="000E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1" w:type="dxa"/>
          </w:tcPr>
          <w:p w14:paraId="0F1380DB" w14:textId="3CED5B0A" w:rsidR="000E72FA" w:rsidRPr="00FF157D" w:rsidRDefault="000E72FA" w:rsidP="008059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Struktura kosztów </w:t>
            </w:r>
          </w:p>
        </w:tc>
        <w:tc>
          <w:tcPr>
            <w:tcW w:w="3300" w:type="dxa"/>
          </w:tcPr>
          <w:p w14:paraId="7A430555" w14:textId="136E01BB" w:rsidR="003D1FEC" w:rsidRPr="00FF157D" w:rsidRDefault="006563F7" w:rsidP="008059B6">
            <w:pPr>
              <w:jc w:val="lef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E72FA"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ceniany jest sposób finansowania projektu, tj. pozyskanie środków z </w:t>
            </w:r>
            <w:r w:rsidR="003D1FEC" w:rsidRPr="00FF157D">
              <w:rPr>
                <w:rFonts w:ascii="Times New Roman" w:hAnsi="Times New Roman" w:cs="Times New Roman"/>
                <w:sz w:val="24"/>
                <w:szCs w:val="24"/>
              </w:rPr>
              <w:t>różnych źródeł (partnerzy), wysokość wkładu własnego oraz kosztów administracyjnych i promocji</w:t>
            </w:r>
            <w:r w:rsidR="00EA6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2" w:type="dxa"/>
          </w:tcPr>
          <w:p w14:paraId="04DDC0C0" w14:textId="77777777" w:rsidR="000E72FA" w:rsidRPr="00FF157D" w:rsidRDefault="000E72FA" w:rsidP="00051D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83255" w14:textId="77777777" w:rsidR="000E72FA" w:rsidRPr="00FF157D" w:rsidRDefault="000E72FA" w:rsidP="00051D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Niespełnienie kryterium (punktacja 0) oznacza odrzucenie oferty</w:t>
            </w:r>
          </w:p>
          <w:p w14:paraId="78307B6C" w14:textId="77777777" w:rsidR="000E72FA" w:rsidRPr="00FF157D" w:rsidRDefault="000E72FA" w:rsidP="00051D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D4" w:rsidRPr="00FF157D" w14:paraId="23D3A427" w14:textId="77777777" w:rsidTr="00120CAA">
        <w:tc>
          <w:tcPr>
            <w:tcW w:w="569" w:type="dxa"/>
          </w:tcPr>
          <w:p w14:paraId="781B7C4E" w14:textId="094D2544" w:rsidR="000E72FA" w:rsidRPr="00FF157D" w:rsidRDefault="000E72FA" w:rsidP="000E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1" w:type="dxa"/>
          </w:tcPr>
          <w:p w14:paraId="333E230E" w14:textId="77777777" w:rsidR="000E72FA" w:rsidRPr="00FF157D" w:rsidRDefault="000E72FA" w:rsidP="008059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Ocena profesjonalizmu przygotowania oferty </w:t>
            </w:r>
          </w:p>
          <w:p w14:paraId="517CB0B3" w14:textId="77777777" w:rsidR="000E72FA" w:rsidRPr="00FF157D" w:rsidRDefault="000E72FA" w:rsidP="008059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14:paraId="3793A050" w14:textId="024C8703" w:rsidR="000E72FA" w:rsidRPr="00FF157D" w:rsidRDefault="00375696" w:rsidP="00D632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Ocenie podlega spójność, przejrzystość i kompletność danych, zasadność realizacji planowanych działań w stosunku do oczekiwanych wyników projektu. Oferent załączył do oferty ekspertyzy konserwatorów, zapytania rynku, oferty/wyceny produktów np. </w:t>
            </w:r>
            <w:r w:rsidR="007A0C8D"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opakowań ochronnych </w:t>
            </w: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itp. </w:t>
            </w:r>
          </w:p>
        </w:tc>
        <w:tc>
          <w:tcPr>
            <w:tcW w:w="2582" w:type="dxa"/>
          </w:tcPr>
          <w:p w14:paraId="5D171E34" w14:textId="77777777" w:rsidR="000E72FA" w:rsidRPr="00FF157D" w:rsidRDefault="000E72FA" w:rsidP="000E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E9AEA" w14:textId="77777777" w:rsidR="000E72FA" w:rsidRPr="00FF157D" w:rsidRDefault="000E72FA" w:rsidP="000E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Niespełnienie kryterium (punktacja 0) oznacza odrzucenie oferty</w:t>
            </w:r>
          </w:p>
          <w:p w14:paraId="3579FC5F" w14:textId="77777777" w:rsidR="000E72FA" w:rsidRPr="00FF157D" w:rsidRDefault="000E72FA" w:rsidP="000E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D4" w:rsidRPr="00FF157D" w14:paraId="18ACB22A" w14:textId="77777777" w:rsidTr="00120CAA">
        <w:tc>
          <w:tcPr>
            <w:tcW w:w="569" w:type="dxa"/>
          </w:tcPr>
          <w:p w14:paraId="292D28CA" w14:textId="1940E711" w:rsidR="00925F98" w:rsidRPr="00FF157D" w:rsidRDefault="000E72FA" w:rsidP="0012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5F98" w:rsidRPr="00FF1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14:paraId="4482A413" w14:textId="2F004750" w:rsidR="00925F98" w:rsidRPr="00FF157D" w:rsidRDefault="00925F98" w:rsidP="00BB43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Kompletność wymaganych informacji</w:t>
            </w:r>
            <w:r w:rsidR="007A0C8D"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FEC" w:rsidRPr="00FF157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059B6"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FEC" w:rsidRPr="00FF157D">
              <w:rPr>
                <w:rFonts w:ascii="Times New Roman" w:hAnsi="Times New Roman" w:cs="Times New Roman"/>
                <w:sz w:val="24"/>
                <w:szCs w:val="24"/>
              </w:rPr>
              <w:t>materiałach archiwalnych będących przedmiotem projektu</w:t>
            </w:r>
          </w:p>
        </w:tc>
        <w:tc>
          <w:tcPr>
            <w:tcW w:w="3300" w:type="dxa"/>
          </w:tcPr>
          <w:p w14:paraId="62DD4CCF" w14:textId="5D0FF21E" w:rsidR="00925F98" w:rsidRPr="00FF157D" w:rsidRDefault="000E72FA" w:rsidP="00303A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25F98"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ależy przedstawić nazwy zespołów/zbiorów archiwalnych oraz: </w:t>
            </w:r>
          </w:p>
          <w:p w14:paraId="5ED88E38" w14:textId="1E852811" w:rsidR="00925F98" w:rsidRPr="00FF157D" w:rsidRDefault="00925F98" w:rsidP="00303A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55B3"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szacowany </w:t>
            </w: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rozmiar zespołu lub zbioru (wyrażony w </w:t>
            </w:r>
            <w:r w:rsidRPr="00FF1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metrach bieżących oraz liczbie jednostek archiwalnych),</w:t>
            </w:r>
          </w:p>
          <w:p w14:paraId="34D4DF33" w14:textId="4BC92BFC" w:rsidR="00925F98" w:rsidRPr="00FF157D" w:rsidRDefault="00925F98" w:rsidP="00303A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- rodzaj materiałów archiwalnych (np. </w:t>
            </w:r>
            <w:r w:rsidR="000E72FA"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dokumentacja aktowa, dokumentacja fotograficzna, dokumenty pergaminowe i papierowe, </w:t>
            </w: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itd.), </w:t>
            </w:r>
          </w:p>
          <w:p w14:paraId="65836DBC" w14:textId="7FA93EDB" w:rsidR="00925F98" w:rsidRPr="00FF157D" w:rsidRDefault="00925F98" w:rsidP="00303A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- określenie twórców</w:t>
            </w:r>
            <w:r w:rsidR="002E1274" w:rsidRPr="00FF1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 w wyniku działalności których powstały i powstają materiały archiwalne,</w:t>
            </w:r>
          </w:p>
          <w:p w14:paraId="7E15A6B3" w14:textId="77777777" w:rsidR="00925F98" w:rsidRPr="00FF157D" w:rsidRDefault="00925F98" w:rsidP="00303A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 xml:space="preserve">- zakres terytorialny lub przedmiotowy materiałów archiwalnych, </w:t>
            </w:r>
          </w:p>
          <w:p w14:paraId="1FDB4B6E" w14:textId="5E1D64D8" w:rsidR="00D612CA" w:rsidRPr="00303A6B" w:rsidRDefault="00D612CA" w:rsidP="00303A6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12CA">
              <w:rPr>
                <w:rFonts w:ascii="Times New Roman" w:hAnsi="Times New Roman" w:cs="Times New Roman"/>
                <w:sz w:val="24"/>
                <w:szCs w:val="24"/>
              </w:rPr>
              <w:t>- w przypadku opracowani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6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6B">
              <w:rPr>
                <w:rFonts w:ascii="Times New Roman" w:hAnsi="Times New Roman" w:cs="Times New Roman"/>
                <w:sz w:val="24"/>
                <w:szCs w:val="24"/>
              </w:rPr>
              <w:t>materiałów archiwalnych – informację o warunkach ich przechowywania;</w:t>
            </w:r>
          </w:p>
          <w:p w14:paraId="1FA92654" w14:textId="740AD760" w:rsidR="00925F98" w:rsidRPr="00FF157D" w:rsidRDefault="00925F98" w:rsidP="00303A6B">
            <w:pPr>
              <w:pStyle w:val="Nagwek3"/>
              <w:spacing w:before="0"/>
            </w:pPr>
            <w:r w:rsidRPr="00303A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02491A" w:rsidRPr="00303A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w przypadku </w:t>
            </w:r>
            <w:r w:rsidR="008309D4" w:rsidRPr="00303A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kompleksowego zabezpieczenia i konserwacji </w:t>
            </w:r>
            <w:r w:rsidR="008559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materiałów </w:t>
            </w:r>
            <w:r w:rsidR="008309D4" w:rsidRPr="00303A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archiwal</w:t>
            </w:r>
            <w:r w:rsidR="008559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nych </w:t>
            </w:r>
            <w:r w:rsidR="0002491A" w:rsidRPr="00303A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– ewidencj</w:t>
            </w:r>
            <w:r w:rsidR="008309D4" w:rsidRPr="00303A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ę</w:t>
            </w:r>
            <w:r w:rsidR="0002491A" w:rsidRPr="00303A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materiałów archiwalnych, </w:t>
            </w:r>
            <w:r w:rsidR="008309D4" w:rsidRPr="00303A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opis ich </w:t>
            </w:r>
            <w:r w:rsidRPr="00303A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stan</w:t>
            </w:r>
            <w:r w:rsidR="008309D4" w:rsidRPr="00303A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u</w:t>
            </w:r>
            <w:r w:rsidRPr="00303A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zachowania wraz z</w:t>
            </w:r>
            <w:r w:rsidR="00303A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 </w:t>
            </w:r>
            <w:r w:rsidRPr="00303A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dokumentacją fotograficzną</w:t>
            </w:r>
            <w:r w:rsidR="008309D4" w:rsidRPr="00303A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="00C95EA8" w:rsidRPr="00303A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proponowany program prac</w:t>
            </w:r>
            <w:r w:rsidR="008309D4" w:rsidRPr="00303A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C95EA8" w:rsidRPr="00303A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8309D4" w:rsidRPr="00303A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oraz harmonogram przeprowadzenia planowanych prac konserwatorskich</w:t>
            </w:r>
            <w:r w:rsidR="00C95EA8" w:rsidRPr="00303A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582" w:type="dxa"/>
          </w:tcPr>
          <w:p w14:paraId="37301D63" w14:textId="77777777" w:rsidR="00925F98" w:rsidRPr="00FF157D" w:rsidRDefault="00925F98" w:rsidP="0012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433A2" w14:textId="77777777" w:rsidR="00925F98" w:rsidRPr="00FF157D" w:rsidRDefault="00925F98" w:rsidP="0012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7D">
              <w:rPr>
                <w:rFonts w:ascii="Times New Roman" w:hAnsi="Times New Roman" w:cs="Times New Roman"/>
                <w:sz w:val="24"/>
                <w:szCs w:val="24"/>
              </w:rPr>
              <w:t>Niespełnienie kryterium (punktacja 0) oznacza odrzucenie oferty</w:t>
            </w:r>
          </w:p>
          <w:p w14:paraId="0C9DB16F" w14:textId="77777777" w:rsidR="00925F98" w:rsidRPr="00FF157D" w:rsidRDefault="00925F98" w:rsidP="0012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66FE02" w14:textId="572F4C3B" w:rsidR="00925F98" w:rsidRPr="00FF157D" w:rsidRDefault="00201A24" w:rsidP="00925F98">
      <w:pPr>
        <w:pStyle w:val="USTustnpkodeksu"/>
        <w:rPr>
          <w:rFonts w:ascii="Times New Roman" w:hAnsi="Times New Roman" w:cs="Times New Roman"/>
          <w:i/>
          <w:spacing w:val="-6"/>
          <w:szCs w:val="24"/>
        </w:rPr>
      </w:pPr>
      <w:r w:rsidRPr="00FF157D">
        <w:rPr>
          <w:rFonts w:ascii="Times New Roman" w:hAnsi="Times New Roman" w:cs="Times New Roman"/>
          <w:szCs w:val="24"/>
        </w:rPr>
        <w:t>9</w:t>
      </w:r>
      <w:r w:rsidR="00925F98" w:rsidRPr="00FF157D">
        <w:rPr>
          <w:rFonts w:ascii="Times New Roman" w:hAnsi="Times New Roman" w:cs="Times New Roman"/>
          <w:szCs w:val="24"/>
        </w:rPr>
        <w:t>. </w:t>
      </w:r>
      <w:r w:rsidR="00925F98" w:rsidRPr="00FF157D">
        <w:rPr>
          <w:rFonts w:ascii="Times New Roman" w:hAnsi="Times New Roman" w:cs="Times New Roman"/>
          <w:spacing w:val="-6"/>
          <w:szCs w:val="24"/>
        </w:rPr>
        <w:t xml:space="preserve">W wyniku oceny merytorycznej oferta otrzymać może maksymalnie łącznie </w:t>
      </w:r>
      <w:r w:rsidR="00D535E4" w:rsidRPr="00FF157D">
        <w:rPr>
          <w:rFonts w:ascii="Times New Roman" w:hAnsi="Times New Roman" w:cs="Times New Roman"/>
          <w:spacing w:val="-6"/>
          <w:szCs w:val="24"/>
        </w:rPr>
        <w:t>6</w:t>
      </w:r>
      <w:r w:rsidR="00925F98" w:rsidRPr="00FF157D">
        <w:rPr>
          <w:rFonts w:ascii="Times New Roman" w:hAnsi="Times New Roman" w:cs="Times New Roman"/>
          <w:spacing w:val="-6"/>
          <w:szCs w:val="24"/>
        </w:rPr>
        <w:t xml:space="preserve">0 pkt. </w:t>
      </w:r>
    </w:p>
    <w:p w14:paraId="4F2B5723" w14:textId="4C8C598F" w:rsidR="00925F98" w:rsidRPr="00FF157D" w:rsidRDefault="00201A24" w:rsidP="00925F98">
      <w:pPr>
        <w:pStyle w:val="USTustnpkodeksu"/>
        <w:keepNext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10</w:t>
      </w:r>
      <w:r w:rsidR="00925F98" w:rsidRPr="00FF157D">
        <w:rPr>
          <w:rFonts w:ascii="Times New Roman" w:hAnsi="Times New Roman" w:cs="Times New Roman"/>
          <w:szCs w:val="24"/>
        </w:rPr>
        <w:t>. Do otrzymania dotacji kwalifikowane są oferty:</w:t>
      </w:r>
    </w:p>
    <w:p w14:paraId="4CBAAD56" w14:textId="77777777" w:rsidR="00925F98" w:rsidRPr="00FF157D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1)</w:t>
      </w:r>
      <w:r w:rsidRPr="00FF157D">
        <w:rPr>
          <w:rFonts w:ascii="Times New Roman" w:hAnsi="Times New Roman" w:cs="Times New Roman"/>
          <w:szCs w:val="24"/>
        </w:rPr>
        <w:tab/>
        <w:t>niepodlegające odrzuceniu ze względów formalnych;</w:t>
      </w:r>
    </w:p>
    <w:p w14:paraId="30988AFE" w14:textId="77777777" w:rsidR="00925F98" w:rsidRPr="00FF157D" w:rsidRDefault="00925F98" w:rsidP="00925F98">
      <w:pPr>
        <w:pStyle w:val="PKTpunk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2)</w:t>
      </w:r>
      <w:r w:rsidRPr="00FF157D">
        <w:rPr>
          <w:rFonts w:ascii="Times New Roman" w:hAnsi="Times New Roman" w:cs="Times New Roman"/>
          <w:szCs w:val="24"/>
        </w:rPr>
        <w:tab/>
        <w:t>zgodne z założeniami i celami konkursu;</w:t>
      </w:r>
    </w:p>
    <w:p w14:paraId="4665AC8B" w14:textId="61E6C090" w:rsidR="00925F98" w:rsidRPr="00FF157D" w:rsidRDefault="00925F98" w:rsidP="00120CAA">
      <w:pPr>
        <w:pStyle w:val="PKTpunkt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3)</w:t>
      </w:r>
      <w:r w:rsidRPr="00FF157D">
        <w:rPr>
          <w:rFonts w:ascii="Times New Roman" w:hAnsi="Times New Roman" w:cs="Times New Roman"/>
          <w:szCs w:val="24"/>
        </w:rPr>
        <w:tab/>
        <w:t xml:space="preserve">które uzyskały największą liczbę punktów, w kolejności przyznanej punktacji, aż do wyczerpania limitu kwotowego konkursu, o którym mowa w § 4 ust. 1, przy czym jeżeli w którymś z kryteriów merytorycznych oferta nie uzyskała punktów, jej odrzucenie </w:t>
      </w:r>
      <w:r w:rsidRPr="00FF157D">
        <w:rPr>
          <w:rFonts w:ascii="Times New Roman" w:hAnsi="Times New Roman" w:cs="Times New Roman"/>
          <w:szCs w:val="24"/>
        </w:rPr>
        <w:lastRenderedPageBreak/>
        <w:t>następuje niezależnie od liczby punktów uzyskanych w pozostałych kryteriach merytorycznych.</w:t>
      </w:r>
    </w:p>
    <w:p w14:paraId="45993400" w14:textId="2D78D2F5" w:rsidR="00925F98" w:rsidRPr="00FF157D" w:rsidRDefault="00925F98" w:rsidP="00925F98">
      <w:pPr>
        <w:pStyle w:val="USTustnpkodeksu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1</w:t>
      </w:r>
      <w:r w:rsidR="00201A24" w:rsidRPr="00FF157D">
        <w:rPr>
          <w:rFonts w:ascii="Times New Roman" w:hAnsi="Times New Roman" w:cs="Times New Roman"/>
          <w:szCs w:val="24"/>
        </w:rPr>
        <w:t>1</w:t>
      </w:r>
      <w:r w:rsidRPr="00FF157D">
        <w:rPr>
          <w:rFonts w:ascii="Times New Roman" w:hAnsi="Times New Roman" w:cs="Times New Roman"/>
          <w:szCs w:val="24"/>
        </w:rPr>
        <w:t xml:space="preserve">. Warunki określone w ust. </w:t>
      </w:r>
      <w:r w:rsidR="00A809E1" w:rsidRPr="00FF157D">
        <w:rPr>
          <w:rFonts w:ascii="Times New Roman" w:hAnsi="Times New Roman" w:cs="Times New Roman"/>
          <w:szCs w:val="24"/>
        </w:rPr>
        <w:t>10</w:t>
      </w:r>
      <w:r w:rsidRPr="00FF157D">
        <w:rPr>
          <w:rFonts w:ascii="Times New Roman" w:hAnsi="Times New Roman" w:cs="Times New Roman"/>
          <w:szCs w:val="24"/>
        </w:rPr>
        <w:t xml:space="preserve"> muszą zostać spełnione łącznie.</w:t>
      </w:r>
    </w:p>
    <w:p w14:paraId="216CC63C" w14:textId="2CC0875D" w:rsidR="00925F98" w:rsidRPr="00FF157D" w:rsidRDefault="00925F98" w:rsidP="00925F98">
      <w:pPr>
        <w:pStyle w:val="USTustnpkodeksu"/>
        <w:rPr>
          <w:rFonts w:ascii="Times New Roman" w:hAnsi="Times New Roman" w:cs="Times New Roman"/>
          <w:szCs w:val="24"/>
        </w:rPr>
      </w:pPr>
      <w:bookmarkStart w:id="3" w:name="page14"/>
      <w:bookmarkEnd w:id="3"/>
      <w:r w:rsidRPr="00FF157D">
        <w:rPr>
          <w:rFonts w:ascii="Times New Roman" w:hAnsi="Times New Roman" w:cs="Times New Roman"/>
          <w:szCs w:val="24"/>
        </w:rPr>
        <w:t>1</w:t>
      </w:r>
      <w:r w:rsidR="00201A24" w:rsidRPr="00FF157D">
        <w:rPr>
          <w:rFonts w:ascii="Times New Roman" w:hAnsi="Times New Roman" w:cs="Times New Roman"/>
          <w:szCs w:val="24"/>
        </w:rPr>
        <w:t>2</w:t>
      </w:r>
      <w:r w:rsidRPr="00FF157D">
        <w:rPr>
          <w:rFonts w:ascii="Times New Roman" w:hAnsi="Times New Roman" w:cs="Times New Roman"/>
          <w:szCs w:val="24"/>
        </w:rPr>
        <w:t>. Komisja, po przeprowadzeniu oceny merytorycznej ofert, ustala ich kolejność według przyznanej punktacji, poczynając od oferty, która uzyskała największą liczbę punktów.</w:t>
      </w:r>
    </w:p>
    <w:p w14:paraId="7194A96F" w14:textId="23F2930C" w:rsidR="00925F98" w:rsidRPr="00FF157D" w:rsidRDefault="00925F98" w:rsidP="00925F98">
      <w:pPr>
        <w:pStyle w:val="ARTartustawynprozporzdzenia"/>
        <w:rPr>
          <w:rFonts w:ascii="Times New Roman" w:hAnsi="Times New Roman" w:cs="Times New Roman"/>
          <w:szCs w:val="24"/>
        </w:rPr>
      </w:pPr>
      <w:r w:rsidRPr="00FF157D">
        <w:rPr>
          <w:rStyle w:val="Ppogrubienie"/>
          <w:rFonts w:ascii="Times New Roman" w:hAnsi="Times New Roman" w:cs="Times New Roman"/>
          <w:szCs w:val="24"/>
        </w:rPr>
        <w:t>§ 8.</w:t>
      </w:r>
      <w:r w:rsidRPr="00FF157D">
        <w:rPr>
          <w:rFonts w:ascii="Times New Roman" w:hAnsi="Times New Roman" w:cs="Times New Roman"/>
          <w:szCs w:val="24"/>
        </w:rPr>
        <w:t xml:space="preserve"> 1. Ogłoszenie o konkursie jest zamieszczane w Biuletynie Informacji Publicznej Naczelnej Dyrekcji Archiwów Państwowych, na stronie internetowej </w:t>
      </w:r>
      <w:r w:rsidR="00051DFD" w:rsidRPr="00FF157D">
        <w:rPr>
          <w:rFonts w:ascii="Times New Roman" w:hAnsi="Times New Roman" w:cs="Times New Roman"/>
          <w:szCs w:val="24"/>
        </w:rPr>
        <w:t>www.archiwa.gov.pl</w:t>
      </w:r>
      <w:r w:rsidRPr="00FF157D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r w:rsidR="000E72FA" w:rsidRPr="00FF157D">
        <w:rPr>
          <w:rFonts w:ascii="Times New Roman" w:hAnsi="Times New Roman" w:cs="Times New Roman"/>
          <w:color w:val="000000" w:themeColor="text1"/>
          <w:szCs w:val="24"/>
        </w:rPr>
        <w:t xml:space="preserve">na portalu </w:t>
      </w:r>
      <w:hyperlink r:id="rId8" w:history="1">
        <w:r w:rsidRPr="00FF157D">
          <w:rPr>
            <w:rStyle w:val="Hipercze"/>
            <w:rFonts w:ascii="Times New Roman" w:hAnsi="Times New Roman" w:cs="Times New Roman"/>
            <w:color w:val="000000" w:themeColor="text1"/>
            <w:szCs w:val="24"/>
            <w:u w:val="none"/>
          </w:rPr>
          <w:t>www.witkac.pl</w:t>
        </w:r>
      </w:hyperlink>
      <w:r w:rsidRPr="00FF157D">
        <w:rPr>
          <w:rFonts w:ascii="Times New Roman" w:hAnsi="Times New Roman" w:cs="Times New Roman"/>
          <w:szCs w:val="24"/>
        </w:rPr>
        <w:t xml:space="preserve"> oraz w siedzibie Naczelnej Dyrekcji Archiwów Państwowych na tablicy ogłoszeń.</w:t>
      </w:r>
    </w:p>
    <w:p w14:paraId="6F34FF82" w14:textId="69C9A709" w:rsidR="00925F98" w:rsidRPr="00FF157D" w:rsidRDefault="00925F98" w:rsidP="00925F98">
      <w:pPr>
        <w:pStyle w:val="USTustnpkodeksu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 xml:space="preserve">2. Wyniki konkursu </w:t>
      </w:r>
      <w:r w:rsidR="002F229E" w:rsidRPr="00FF157D">
        <w:rPr>
          <w:rFonts w:ascii="Times New Roman" w:hAnsi="Times New Roman" w:cs="Times New Roman"/>
          <w:szCs w:val="24"/>
        </w:rPr>
        <w:t xml:space="preserve">są </w:t>
      </w:r>
      <w:r w:rsidRPr="00FF157D">
        <w:rPr>
          <w:rFonts w:ascii="Times New Roman" w:hAnsi="Times New Roman" w:cs="Times New Roman"/>
          <w:szCs w:val="24"/>
        </w:rPr>
        <w:t>zamieszcz</w:t>
      </w:r>
      <w:r w:rsidR="002F229E" w:rsidRPr="00FF157D">
        <w:rPr>
          <w:rFonts w:ascii="Times New Roman" w:hAnsi="Times New Roman" w:cs="Times New Roman"/>
          <w:szCs w:val="24"/>
        </w:rPr>
        <w:t>a</w:t>
      </w:r>
      <w:r w:rsidRPr="00FF157D">
        <w:rPr>
          <w:rFonts w:ascii="Times New Roman" w:hAnsi="Times New Roman" w:cs="Times New Roman"/>
          <w:szCs w:val="24"/>
        </w:rPr>
        <w:t>ne w Biuletynie Informacji Publicznej Naczelnej Dyrekcji Archiwów Państwowych, na stronie internetowej www.archiwa.gov.pl oraz w</w:t>
      </w:r>
      <w:r w:rsidR="00207D13">
        <w:rPr>
          <w:rFonts w:ascii="Times New Roman" w:hAnsi="Times New Roman" w:cs="Times New Roman"/>
          <w:szCs w:val="24"/>
        </w:rPr>
        <w:t> </w:t>
      </w:r>
      <w:r w:rsidRPr="00FF157D">
        <w:rPr>
          <w:rFonts w:ascii="Times New Roman" w:hAnsi="Times New Roman" w:cs="Times New Roman"/>
          <w:szCs w:val="24"/>
        </w:rPr>
        <w:t>siedzibie Naczelnej Dyrekcji Archiwów Państwowych na tablicy ogłoszeń, niezwłocznie po dokonaniu wyboru ofert i zatwierdzeniu wyboru przez Naczelnego Dyrektora.</w:t>
      </w:r>
    </w:p>
    <w:p w14:paraId="5F3B058D" w14:textId="77777777" w:rsidR="00925F98" w:rsidRPr="00FF157D" w:rsidRDefault="00925F98" w:rsidP="00925F98">
      <w:pPr>
        <w:pStyle w:val="USTustnpkodeksu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>3. Oferenci, którym przyznano dotacje, są pisemnie informowani, w ciągu 14 dni od dnia zamieszczenia ogłoszenia o wynikach konkursu, o sposobie postępowania przy zawieraniu umów.</w:t>
      </w:r>
    </w:p>
    <w:p w14:paraId="1EFB4024" w14:textId="0A62A2EF" w:rsidR="003C0FBD" w:rsidRPr="00FF157D" w:rsidRDefault="000E72FA" w:rsidP="000E72FA">
      <w:pPr>
        <w:pStyle w:val="USTustnpkodeksu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 xml:space="preserve">4. </w:t>
      </w:r>
      <w:r w:rsidR="003C0FBD" w:rsidRPr="00FF157D">
        <w:rPr>
          <w:rFonts w:ascii="Times New Roman" w:hAnsi="Times New Roman" w:cs="Times New Roman"/>
          <w:szCs w:val="24"/>
        </w:rPr>
        <w:t xml:space="preserve">W przypadku </w:t>
      </w:r>
      <w:r w:rsidR="00A809E1" w:rsidRPr="00FF157D">
        <w:rPr>
          <w:rFonts w:ascii="Times New Roman" w:hAnsi="Times New Roman" w:cs="Times New Roman"/>
          <w:szCs w:val="24"/>
        </w:rPr>
        <w:t>ujawnienia</w:t>
      </w:r>
      <w:r w:rsidR="003C0FBD" w:rsidRPr="00FF157D">
        <w:rPr>
          <w:rFonts w:ascii="Times New Roman" w:hAnsi="Times New Roman" w:cs="Times New Roman"/>
          <w:szCs w:val="24"/>
        </w:rPr>
        <w:t xml:space="preserve"> przed podpisaniem umowy</w:t>
      </w:r>
      <w:r w:rsidR="00165AA8">
        <w:rPr>
          <w:rFonts w:ascii="Times New Roman" w:hAnsi="Times New Roman" w:cs="Times New Roman"/>
          <w:szCs w:val="24"/>
        </w:rPr>
        <w:t xml:space="preserve"> </w:t>
      </w:r>
      <w:r w:rsidR="003C0FBD" w:rsidRPr="00FF157D">
        <w:rPr>
          <w:rFonts w:ascii="Times New Roman" w:hAnsi="Times New Roman" w:cs="Times New Roman"/>
          <w:szCs w:val="24"/>
        </w:rPr>
        <w:t>okoliczności uniemożliwiających zgodne z przepisami prawa</w:t>
      </w:r>
      <w:r w:rsidR="00A809E1" w:rsidRPr="00FF157D">
        <w:rPr>
          <w:rFonts w:ascii="Times New Roman" w:hAnsi="Times New Roman" w:cs="Times New Roman"/>
          <w:szCs w:val="24"/>
        </w:rPr>
        <w:t>, w tym R</w:t>
      </w:r>
      <w:r w:rsidR="003C0FBD" w:rsidRPr="00FF157D">
        <w:rPr>
          <w:rFonts w:ascii="Times New Roman" w:hAnsi="Times New Roman" w:cs="Times New Roman"/>
          <w:szCs w:val="24"/>
        </w:rPr>
        <w:t>egulaminu</w:t>
      </w:r>
      <w:r w:rsidR="00A809E1" w:rsidRPr="00FF157D">
        <w:rPr>
          <w:rFonts w:ascii="Times New Roman" w:hAnsi="Times New Roman" w:cs="Times New Roman"/>
          <w:szCs w:val="24"/>
        </w:rPr>
        <w:t>,</w:t>
      </w:r>
      <w:r w:rsidR="003C0FBD" w:rsidRPr="00FF157D">
        <w:rPr>
          <w:rFonts w:ascii="Times New Roman" w:hAnsi="Times New Roman" w:cs="Times New Roman"/>
          <w:szCs w:val="24"/>
        </w:rPr>
        <w:t xml:space="preserve"> przyznanie dotacji oferentowi, w</w:t>
      </w:r>
      <w:r w:rsidR="006B09F1">
        <w:rPr>
          <w:rFonts w:ascii="Times New Roman" w:hAnsi="Times New Roman" w:cs="Times New Roman"/>
          <w:szCs w:val="24"/>
        </w:rPr>
        <w:t> </w:t>
      </w:r>
      <w:r w:rsidR="003C0FBD" w:rsidRPr="00FF157D">
        <w:rPr>
          <w:rFonts w:ascii="Times New Roman" w:hAnsi="Times New Roman" w:cs="Times New Roman"/>
          <w:szCs w:val="24"/>
        </w:rPr>
        <w:t xml:space="preserve">szczególności gdy </w:t>
      </w:r>
      <w:r w:rsidR="00A809E1" w:rsidRPr="00FF157D">
        <w:rPr>
          <w:rFonts w:ascii="Times New Roman" w:hAnsi="Times New Roman" w:cs="Times New Roman"/>
          <w:szCs w:val="24"/>
        </w:rPr>
        <w:t>zostaną ujawnione</w:t>
      </w:r>
      <w:r w:rsidR="003C0FBD" w:rsidRPr="00FF157D">
        <w:rPr>
          <w:rFonts w:ascii="Times New Roman" w:hAnsi="Times New Roman" w:cs="Times New Roman"/>
          <w:szCs w:val="24"/>
        </w:rPr>
        <w:t xml:space="preserve"> nowe okoliczności uzasadniające odrzucenie jego oferty z powodów formalnych, komisja konkursowa niezwłocznie dokonuje powtórzenia w</w:t>
      </w:r>
      <w:r w:rsidR="006B09F1">
        <w:rPr>
          <w:rFonts w:ascii="Times New Roman" w:hAnsi="Times New Roman" w:cs="Times New Roman"/>
          <w:szCs w:val="24"/>
        </w:rPr>
        <w:t> </w:t>
      </w:r>
      <w:r w:rsidR="003C0FBD" w:rsidRPr="00FF157D">
        <w:rPr>
          <w:rFonts w:ascii="Times New Roman" w:hAnsi="Times New Roman" w:cs="Times New Roman"/>
          <w:szCs w:val="24"/>
        </w:rPr>
        <w:t xml:space="preserve">niezbędnym zakresie czynności, o których mowa § 7, a Naczelny Dyrektor informuje tego oferenta o odmowie </w:t>
      </w:r>
      <w:r w:rsidR="00A809E1" w:rsidRPr="00FF157D">
        <w:rPr>
          <w:rFonts w:ascii="Times New Roman" w:hAnsi="Times New Roman" w:cs="Times New Roman"/>
          <w:szCs w:val="24"/>
        </w:rPr>
        <w:t>przyznania</w:t>
      </w:r>
      <w:r w:rsidR="003C0FBD" w:rsidRPr="00FF157D">
        <w:rPr>
          <w:rFonts w:ascii="Times New Roman" w:hAnsi="Times New Roman" w:cs="Times New Roman"/>
          <w:szCs w:val="24"/>
        </w:rPr>
        <w:t xml:space="preserve"> dotacji oraz może </w:t>
      </w:r>
      <w:r w:rsidR="00A809E1" w:rsidRPr="00FF157D">
        <w:rPr>
          <w:rFonts w:ascii="Times New Roman" w:hAnsi="Times New Roman" w:cs="Times New Roman"/>
          <w:szCs w:val="24"/>
        </w:rPr>
        <w:t>przyznać</w:t>
      </w:r>
      <w:r w:rsidR="003C0FBD" w:rsidRPr="00FF157D">
        <w:rPr>
          <w:rFonts w:ascii="Times New Roman" w:hAnsi="Times New Roman" w:cs="Times New Roman"/>
          <w:szCs w:val="24"/>
        </w:rPr>
        <w:t xml:space="preserve"> dotacj</w:t>
      </w:r>
      <w:r w:rsidR="00A809E1" w:rsidRPr="00FF157D">
        <w:rPr>
          <w:rFonts w:ascii="Times New Roman" w:hAnsi="Times New Roman" w:cs="Times New Roman"/>
          <w:szCs w:val="24"/>
        </w:rPr>
        <w:t>ę</w:t>
      </w:r>
      <w:r w:rsidR="003C0FBD" w:rsidRPr="00FF157D">
        <w:rPr>
          <w:rFonts w:ascii="Times New Roman" w:hAnsi="Times New Roman" w:cs="Times New Roman"/>
          <w:szCs w:val="24"/>
        </w:rPr>
        <w:t xml:space="preserve"> oferentowi</w:t>
      </w:r>
      <w:r w:rsidR="00A809E1" w:rsidRPr="00FF157D">
        <w:rPr>
          <w:rFonts w:ascii="Times New Roman" w:hAnsi="Times New Roman" w:cs="Times New Roman"/>
          <w:szCs w:val="24"/>
        </w:rPr>
        <w:t>,</w:t>
      </w:r>
      <w:r w:rsidR="003C0FBD" w:rsidRPr="00FF157D">
        <w:rPr>
          <w:rFonts w:ascii="Times New Roman" w:hAnsi="Times New Roman" w:cs="Times New Roman"/>
          <w:szCs w:val="24"/>
        </w:rPr>
        <w:t xml:space="preserve"> którego oferta uzyskała kolejno największą liczbę punktów</w:t>
      </w:r>
      <w:r w:rsidR="00A809E1" w:rsidRPr="00FF157D">
        <w:rPr>
          <w:rFonts w:ascii="Times New Roman" w:hAnsi="Times New Roman" w:cs="Times New Roman"/>
          <w:szCs w:val="24"/>
        </w:rPr>
        <w:t>, zaś następnie</w:t>
      </w:r>
      <w:r w:rsidR="003C0FBD" w:rsidRPr="00FF157D">
        <w:rPr>
          <w:rFonts w:ascii="Times New Roman" w:hAnsi="Times New Roman" w:cs="Times New Roman"/>
          <w:szCs w:val="24"/>
        </w:rPr>
        <w:t xml:space="preserve"> aktualizowane są wyniki konkursu, o których mowa</w:t>
      </w:r>
      <w:r w:rsidR="005001FF" w:rsidRPr="00FF157D">
        <w:rPr>
          <w:rFonts w:ascii="Times New Roman" w:hAnsi="Times New Roman" w:cs="Times New Roman"/>
          <w:szCs w:val="24"/>
        </w:rPr>
        <w:t xml:space="preserve"> </w:t>
      </w:r>
      <w:r w:rsidR="003C0FBD" w:rsidRPr="00FF157D">
        <w:rPr>
          <w:rFonts w:ascii="Times New Roman" w:hAnsi="Times New Roman" w:cs="Times New Roman"/>
          <w:szCs w:val="24"/>
        </w:rPr>
        <w:t>w ust. 2, a oferent</w:t>
      </w:r>
      <w:r w:rsidR="00A809E1" w:rsidRPr="00FF157D">
        <w:rPr>
          <w:rFonts w:ascii="Times New Roman" w:hAnsi="Times New Roman" w:cs="Times New Roman"/>
          <w:szCs w:val="24"/>
        </w:rPr>
        <w:t>,</w:t>
      </w:r>
      <w:r w:rsidR="003C0FBD" w:rsidRPr="00FF157D">
        <w:rPr>
          <w:rFonts w:ascii="Times New Roman" w:hAnsi="Times New Roman" w:cs="Times New Roman"/>
          <w:szCs w:val="24"/>
        </w:rPr>
        <w:t xml:space="preserve"> któremu przyznano dotację</w:t>
      </w:r>
      <w:r w:rsidR="00A809E1" w:rsidRPr="00FF157D">
        <w:rPr>
          <w:rFonts w:ascii="Times New Roman" w:hAnsi="Times New Roman" w:cs="Times New Roman"/>
          <w:szCs w:val="24"/>
        </w:rPr>
        <w:t>,</w:t>
      </w:r>
      <w:r w:rsidR="003C0FBD" w:rsidRPr="00FF157D">
        <w:rPr>
          <w:rFonts w:ascii="Times New Roman" w:hAnsi="Times New Roman" w:cs="Times New Roman"/>
          <w:szCs w:val="24"/>
        </w:rPr>
        <w:t xml:space="preserve"> jest informowany, zgodnie z</w:t>
      </w:r>
      <w:r w:rsidR="006B09F1">
        <w:rPr>
          <w:rFonts w:ascii="Times New Roman" w:hAnsi="Times New Roman" w:cs="Times New Roman"/>
          <w:szCs w:val="24"/>
        </w:rPr>
        <w:t> </w:t>
      </w:r>
      <w:r w:rsidR="003C0FBD" w:rsidRPr="00FF157D">
        <w:rPr>
          <w:rFonts w:ascii="Times New Roman" w:hAnsi="Times New Roman" w:cs="Times New Roman"/>
          <w:szCs w:val="24"/>
        </w:rPr>
        <w:t xml:space="preserve">ust. 3. </w:t>
      </w:r>
    </w:p>
    <w:p w14:paraId="40826B2E" w14:textId="360BDCCD" w:rsidR="007618FD" w:rsidRPr="00FF157D" w:rsidRDefault="003C0FBD" w:rsidP="00DC1393">
      <w:pPr>
        <w:pStyle w:val="USTustnpkodeksu"/>
        <w:rPr>
          <w:rFonts w:ascii="Times New Roman" w:hAnsi="Times New Roman" w:cs="Times New Roman"/>
          <w:szCs w:val="24"/>
        </w:rPr>
      </w:pPr>
      <w:r w:rsidRPr="00FF157D">
        <w:rPr>
          <w:rFonts w:ascii="Times New Roman" w:hAnsi="Times New Roman" w:cs="Times New Roman"/>
          <w:szCs w:val="24"/>
        </w:rPr>
        <w:t xml:space="preserve">5. </w:t>
      </w:r>
      <w:r w:rsidR="000E72FA" w:rsidRPr="00FF157D">
        <w:rPr>
          <w:rFonts w:ascii="Times New Roman" w:hAnsi="Times New Roman" w:cs="Times New Roman"/>
          <w:szCs w:val="24"/>
        </w:rPr>
        <w:t>Od rozstrzygnięcia Naczelnego Dyrektora o przyznaniu bądź nieprzyznaniu dotacji nie przysługuje odwołanie.</w:t>
      </w:r>
    </w:p>
    <w:p w14:paraId="7650DEA4" w14:textId="77777777" w:rsidR="00925F98" w:rsidRPr="00FF157D" w:rsidRDefault="00925F98" w:rsidP="00925F98">
      <w:pPr>
        <w:pStyle w:val="ARTartustawynprozporzdzenia"/>
        <w:rPr>
          <w:rFonts w:ascii="Times New Roman" w:hAnsi="Times New Roman" w:cs="Times New Roman"/>
          <w:szCs w:val="24"/>
        </w:rPr>
      </w:pPr>
      <w:r w:rsidRPr="00FF157D">
        <w:rPr>
          <w:rStyle w:val="Ppogrubienie"/>
          <w:rFonts w:ascii="Times New Roman" w:hAnsi="Times New Roman" w:cs="Times New Roman"/>
          <w:szCs w:val="24"/>
        </w:rPr>
        <w:t>§ 9.</w:t>
      </w:r>
      <w:r w:rsidRPr="00FF157D">
        <w:rPr>
          <w:rFonts w:ascii="Times New Roman" w:hAnsi="Times New Roman" w:cs="Times New Roman"/>
          <w:szCs w:val="24"/>
        </w:rPr>
        <w:t> 1. Oferenci, którzy otrzymają dotację, będą obowiązani do informowania odbiorców projektu o źródle jej pochodzenia, na zasadach określonych w umowie oraz udokumentowania faktu informowania.</w:t>
      </w:r>
    </w:p>
    <w:p w14:paraId="177A336A" w14:textId="1AF83B12" w:rsidR="00925F98" w:rsidRPr="00303A6B" w:rsidRDefault="00925F98" w:rsidP="00925F98">
      <w:pPr>
        <w:pStyle w:val="USTustnpkodeksu"/>
        <w:rPr>
          <w:rFonts w:ascii="Times New Roman" w:hAnsi="Times New Roman" w:cs="Times New Roman"/>
          <w:szCs w:val="24"/>
        </w:rPr>
      </w:pPr>
      <w:bookmarkStart w:id="4" w:name="page15"/>
      <w:bookmarkEnd w:id="4"/>
      <w:r w:rsidRPr="00303A6B">
        <w:rPr>
          <w:rFonts w:ascii="Times New Roman" w:hAnsi="Times New Roman" w:cs="Times New Roman"/>
          <w:szCs w:val="24"/>
        </w:rPr>
        <w:t>2. Do sprawozdania z wykonania zadania publicznego oferent dołącza na informatycznym nośniku danych dokumentację fotograficzną obrazującą etapy realizacji zadania publicznego</w:t>
      </w:r>
      <w:r w:rsidR="00882B80" w:rsidRPr="00303A6B">
        <w:rPr>
          <w:rFonts w:ascii="Times New Roman" w:hAnsi="Times New Roman" w:cs="Times New Roman"/>
          <w:szCs w:val="24"/>
        </w:rPr>
        <w:t xml:space="preserve"> </w:t>
      </w:r>
      <w:r w:rsidR="00882B80" w:rsidRPr="00303A6B">
        <w:rPr>
          <w:rFonts w:ascii="Times New Roman" w:hAnsi="Times New Roman" w:cs="Times New Roman"/>
          <w:szCs w:val="24"/>
        </w:rPr>
        <w:lastRenderedPageBreak/>
        <w:t xml:space="preserve">oraz, w przypadku projektów dotyczących konserwacji, </w:t>
      </w:r>
      <w:r w:rsidR="004572FB" w:rsidRPr="00303A6B">
        <w:rPr>
          <w:rFonts w:ascii="Times New Roman" w:hAnsi="Times New Roman" w:cs="Times New Roman"/>
          <w:szCs w:val="24"/>
        </w:rPr>
        <w:t>pełną</w:t>
      </w:r>
      <w:r w:rsidR="004A778A" w:rsidRPr="00303A6B">
        <w:rPr>
          <w:rFonts w:ascii="Times New Roman" w:hAnsi="Times New Roman" w:cs="Times New Roman"/>
          <w:szCs w:val="24"/>
        </w:rPr>
        <w:t xml:space="preserve"> dokumentację konserwatorską opisową i fotograficzną</w:t>
      </w:r>
      <w:r w:rsidR="004572FB" w:rsidRPr="00303A6B">
        <w:rPr>
          <w:rFonts w:ascii="Times New Roman" w:hAnsi="Times New Roman" w:cs="Times New Roman"/>
          <w:szCs w:val="24"/>
        </w:rPr>
        <w:t xml:space="preserve"> z przeprowadzonych prac</w:t>
      </w:r>
      <w:r w:rsidR="00EA6299" w:rsidRPr="00303A6B">
        <w:rPr>
          <w:rFonts w:ascii="Times New Roman" w:hAnsi="Times New Roman" w:cs="Times New Roman"/>
          <w:szCs w:val="24"/>
        </w:rPr>
        <w:t xml:space="preserve"> oraz wyniki wykonanych badań.</w:t>
      </w:r>
    </w:p>
    <w:p w14:paraId="56944374" w14:textId="3CC6F93C" w:rsidR="00207D13" w:rsidRPr="00303A6B" w:rsidRDefault="00207D13">
      <w:pPr>
        <w:spacing w:after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03A6B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854575A" w14:textId="77777777" w:rsidR="00E23E7B" w:rsidRPr="00FF157D" w:rsidRDefault="00E23E7B" w:rsidP="00925F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3A0DF6" w14:textId="77777777" w:rsidR="00E23E7B" w:rsidRPr="00FF157D" w:rsidRDefault="00E23E7B" w:rsidP="00E23E7B">
      <w:pPr>
        <w:pStyle w:val="OZNZACZNIKAwskazanienrzacznika"/>
        <w:spacing w:line="240" w:lineRule="auto"/>
        <w:rPr>
          <w:rFonts w:cs="Times New Roman"/>
          <w:b w:val="0"/>
          <w:szCs w:val="24"/>
        </w:rPr>
      </w:pPr>
      <w:r w:rsidRPr="00FF157D">
        <w:rPr>
          <w:rFonts w:cs="Times New Roman"/>
          <w:b w:val="0"/>
          <w:szCs w:val="24"/>
        </w:rPr>
        <w:t>Załączniki do Regulaminu konkursu</w:t>
      </w:r>
    </w:p>
    <w:p w14:paraId="05366C17" w14:textId="77777777" w:rsidR="00E23E7B" w:rsidRPr="00FF157D" w:rsidRDefault="00E23E7B" w:rsidP="00E23E7B">
      <w:pPr>
        <w:pStyle w:val="OZNZACZNIKAwskazanienrzacznika"/>
        <w:spacing w:line="240" w:lineRule="auto"/>
        <w:rPr>
          <w:rFonts w:cs="Times New Roman"/>
          <w:b w:val="0"/>
          <w:szCs w:val="24"/>
        </w:rPr>
      </w:pPr>
      <w:r w:rsidRPr="00FF157D">
        <w:rPr>
          <w:rFonts w:cs="Times New Roman"/>
          <w:b w:val="0"/>
          <w:szCs w:val="24"/>
        </w:rPr>
        <w:t xml:space="preserve">na realizację zadania publicznego </w:t>
      </w:r>
    </w:p>
    <w:p w14:paraId="13DD5A0B" w14:textId="0DCE0423" w:rsidR="00E23E7B" w:rsidRPr="00FF157D" w:rsidRDefault="00E23E7B" w:rsidP="00E23E7B">
      <w:pPr>
        <w:pStyle w:val="OZNZACZNIKAwskazanienrzacznika"/>
        <w:spacing w:line="240" w:lineRule="auto"/>
        <w:rPr>
          <w:rFonts w:cs="Times New Roman"/>
          <w:b w:val="0"/>
          <w:szCs w:val="24"/>
        </w:rPr>
      </w:pPr>
      <w:r w:rsidRPr="00FF157D">
        <w:rPr>
          <w:rFonts w:cs="Times New Roman"/>
          <w:b w:val="0"/>
          <w:szCs w:val="24"/>
        </w:rPr>
        <w:t>„Wspieranie działań archiwalnych 202</w:t>
      </w:r>
      <w:r w:rsidR="000627F7" w:rsidRPr="00FF157D">
        <w:rPr>
          <w:rFonts w:cs="Times New Roman"/>
          <w:b w:val="0"/>
          <w:szCs w:val="24"/>
        </w:rPr>
        <w:t>3</w:t>
      </w:r>
      <w:r w:rsidRPr="00FF157D">
        <w:rPr>
          <w:rFonts w:cs="Times New Roman"/>
          <w:b w:val="0"/>
          <w:szCs w:val="24"/>
        </w:rPr>
        <w:t>”</w:t>
      </w:r>
    </w:p>
    <w:p w14:paraId="5F4273AE" w14:textId="77777777" w:rsidR="00E23E7B" w:rsidRPr="00FF157D" w:rsidRDefault="00E23E7B" w:rsidP="00925F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84006B" w14:textId="77777777" w:rsidR="00A809E1" w:rsidRPr="00FF157D" w:rsidRDefault="00A809E1" w:rsidP="00A809E1">
      <w:pPr>
        <w:pStyle w:val="OZNZACZNIKAwskazanienrzacznika"/>
        <w:jc w:val="left"/>
        <w:rPr>
          <w:rFonts w:cs="Times New Roman"/>
          <w:szCs w:val="24"/>
        </w:rPr>
      </w:pPr>
      <w:r w:rsidRPr="00FF157D">
        <w:rPr>
          <w:rFonts w:cs="Times New Roman"/>
          <w:szCs w:val="24"/>
        </w:rPr>
        <w:t>Załącznik nr 1</w:t>
      </w:r>
    </w:p>
    <w:p w14:paraId="7C2D221A" w14:textId="77777777" w:rsidR="00A809E1" w:rsidRPr="00FF157D" w:rsidRDefault="00A809E1" w:rsidP="00925F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30997C" w14:textId="77777777" w:rsidR="00E23E7B" w:rsidRPr="00FF157D" w:rsidRDefault="00E23E7B" w:rsidP="00925F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F0673" w14:textId="2DD40781" w:rsidR="00925F98" w:rsidRPr="00FF157D" w:rsidRDefault="00925F98" w:rsidP="00925F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57D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3A74172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</w:p>
    <w:p w14:paraId="128679D3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  <w:r w:rsidRPr="00FF157D">
        <w:rPr>
          <w:rFonts w:ascii="Times New Roman" w:hAnsi="Times New Roman" w:cs="Times New Roman"/>
          <w:sz w:val="24"/>
          <w:szCs w:val="24"/>
        </w:rPr>
        <w:t>Działając w imieniu</w:t>
      </w:r>
    </w:p>
    <w:p w14:paraId="4BFC4B19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</w:p>
    <w:p w14:paraId="28D9E7CF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  <w:r w:rsidRPr="00FF15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……………………………………………………………………………...……………..,</w:t>
      </w:r>
    </w:p>
    <w:p w14:paraId="4A9EAEFD" w14:textId="77777777" w:rsidR="00925F98" w:rsidRPr="00FF157D" w:rsidRDefault="00925F98" w:rsidP="00925F98">
      <w:pPr>
        <w:jc w:val="center"/>
        <w:rPr>
          <w:rFonts w:ascii="Times New Roman" w:hAnsi="Times New Roman" w:cs="Times New Roman"/>
          <w:sz w:val="24"/>
          <w:szCs w:val="24"/>
        </w:rPr>
      </w:pPr>
      <w:r w:rsidRPr="00FF157D">
        <w:rPr>
          <w:rFonts w:ascii="Times New Roman" w:hAnsi="Times New Roman" w:cs="Times New Roman"/>
          <w:sz w:val="24"/>
          <w:szCs w:val="24"/>
        </w:rPr>
        <w:t>(nazwa oferenta)</w:t>
      </w:r>
    </w:p>
    <w:p w14:paraId="44AC01FE" w14:textId="5D9E7DB2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  <w:r w:rsidRPr="00FF157D">
        <w:rPr>
          <w:rFonts w:ascii="Times New Roman" w:hAnsi="Times New Roman" w:cs="Times New Roman"/>
          <w:sz w:val="24"/>
          <w:szCs w:val="24"/>
        </w:rPr>
        <w:t>oświadczam, że materiały archiwalne, mające być przedmiotem realizacji zadania publicznego w ramach konkursu "Wspieranie działań archiwalnych 202</w:t>
      </w:r>
      <w:r w:rsidR="000627F7" w:rsidRPr="00FF157D">
        <w:rPr>
          <w:rFonts w:ascii="Times New Roman" w:hAnsi="Times New Roman" w:cs="Times New Roman"/>
          <w:sz w:val="24"/>
          <w:szCs w:val="24"/>
        </w:rPr>
        <w:t>3</w:t>
      </w:r>
      <w:r w:rsidRPr="00FF157D">
        <w:rPr>
          <w:rFonts w:ascii="Times New Roman" w:hAnsi="Times New Roman" w:cs="Times New Roman"/>
          <w:sz w:val="24"/>
          <w:szCs w:val="24"/>
        </w:rPr>
        <w:t>", są własnością reprezentowanego przeze mnie podmiotu.</w:t>
      </w:r>
    </w:p>
    <w:p w14:paraId="15D53E33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</w:p>
    <w:p w14:paraId="5353FF09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  <w:r w:rsidRPr="00FF157D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586BEB76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  <w:r w:rsidRPr="00FF157D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6EDA37B2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  <w:r w:rsidRPr="00FF157D">
        <w:rPr>
          <w:rFonts w:ascii="Times New Roman" w:hAnsi="Times New Roman" w:cs="Times New Roman"/>
          <w:sz w:val="24"/>
          <w:szCs w:val="24"/>
        </w:rPr>
        <w:t>(data i podpis osoby upoważnionej lub podpisy</w:t>
      </w:r>
    </w:p>
    <w:p w14:paraId="449793EF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  <w:r w:rsidRPr="00FF157D">
        <w:rPr>
          <w:rFonts w:ascii="Times New Roman" w:hAnsi="Times New Roman" w:cs="Times New Roman"/>
          <w:sz w:val="24"/>
          <w:szCs w:val="24"/>
        </w:rPr>
        <w:t>osób upoważnionych do składania oświadczeń</w:t>
      </w:r>
    </w:p>
    <w:p w14:paraId="061323CD" w14:textId="1153FD2D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  <w:r w:rsidRPr="00FF157D">
        <w:rPr>
          <w:rFonts w:ascii="Times New Roman" w:hAnsi="Times New Roman" w:cs="Times New Roman"/>
          <w:sz w:val="24"/>
          <w:szCs w:val="24"/>
        </w:rPr>
        <w:t>woli w imieniu oferenta lub oferentów)</w:t>
      </w:r>
    </w:p>
    <w:p w14:paraId="5E245640" w14:textId="4037F993" w:rsidR="00051DFD" w:rsidRPr="00FF157D" w:rsidRDefault="00051DFD" w:rsidP="00BB4302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F157D">
        <w:rPr>
          <w:rFonts w:ascii="Times New Roman" w:hAnsi="Times New Roman" w:cs="Times New Roman"/>
          <w:sz w:val="24"/>
          <w:szCs w:val="24"/>
        </w:rPr>
        <w:br w:type="page"/>
      </w:r>
    </w:p>
    <w:p w14:paraId="3E6E4515" w14:textId="77777777" w:rsidR="009C2DEF" w:rsidRPr="00FF157D" w:rsidRDefault="009C2DEF" w:rsidP="00BB4302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D3E06E3" w14:textId="77777777" w:rsidR="00925F98" w:rsidRPr="00FF157D" w:rsidRDefault="00925F98" w:rsidP="00BB430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157D">
        <w:rPr>
          <w:rFonts w:ascii="Times New Roman" w:hAnsi="Times New Roman" w:cs="Times New Roman"/>
          <w:b/>
          <w:sz w:val="24"/>
          <w:szCs w:val="24"/>
        </w:rPr>
        <w:t xml:space="preserve">Załącznik nr 2 </w:t>
      </w:r>
    </w:p>
    <w:p w14:paraId="7F9B34FD" w14:textId="77777777" w:rsidR="00925F98" w:rsidRPr="00FF157D" w:rsidRDefault="00925F98" w:rsidP="00925F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4CB7F0" w14:textId="77777777" w:rsidR="00925F98" w:rsidRPr="00FF157D" w:rsidRDefault="00925F98" w:rsidP="00925F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392691" w14:textId="77777777" w:rsidR="00925F98" w:rsidRPr="00FF157D" w:rsidRDefault="00925F98" w:rsidP="00925F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57D">
        <w:rPr>
          <w:rFonts w:ascii="Times New Roman" w:hAnsi="Times New Roman" w:cs="Times New Roman"/>
          <w:b/>
          <w:sz w:val="24"/>
          <w:szCs w:val="24"/>
        </w:rPr>
        <w:t>OŚWIADCZENIE W SPRAWIE KWALIFIKOWALNOŚCI PODATKU OD TOWARÓW I USŁUG (VAT)</w:t>
      </w:r>
    </w:p>
    <w:p w14:paraId="1D893AE2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</w:p>
    <w:p w14:paraId="34A4A668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</w:p>
    <w:p w14:paraId="2B90B993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</w:p>
    <w:p w14:paraId="6A2C156A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</w:p>
    <w:p w14:paraId="383E7B9E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  <w:r w:rsidRPr="00FF157D">
        <w:rPr>
          <w:rFonts w:ascii="Times New Roman" w:hAnsi="Times New Roman" w:cs="Times New Roman"/>
          <w:sz w:val="24"/>
          <w:szCs w:val="24"/>
        </w:rPr>
        <w:t xml:space="preserve">Oświadczam, że reprezentowany (-a, -e) przeze mnie </w:t>
      </w:r>
    </w:p>
    <w:p w14:paraId="50193CC1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</w:p>
    <w:p w14:paraId="733CA894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  <w:r w:rsidRPr="00FF15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……………………………………………………………………………...…………………,</w:t>
      </w:r>
    </w:p>
    <w:p w14:paraId="791C2841" w14:textId="77777777" w:rsidR="00925F98" w:rsidRPr="00FF157D" w:rsidRDefault="00925F98" w:rsidP="00925F98">
      <w:pPr>
        <w:jc w:val="center"/>
        <w:rPr>
          <w:rFonts w:ascii="Times New Roman" w:hAnsi="Times New Roman" w:cs="Times New Roman"/>
          <w:sz w:val="24"/>
          <w:szCs w:val="24"/>
        </w:rPr>
      </w:pPr>
      <w:r w:rsidRPr="00FF157D">
        <w:rPr>
          <w:rFonts w:ascii="Times New Roman" w:hAnsi="Times New Roman" w:cs="Times New Roman"/>
          <w:sz w:val="24"/>
          <w:szCs w:val="24"/>
        </w:rPr>
        <w:t>(nazwa oferenta)</w:t>
      </w:r>
    </w:p>
    <w:p w14:paraId="4841346F" w14:textId="6FC9E165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  <w:r w:rsidRPr="00FF157D">
        <w:rPr>
          <w:rFonts w:ascii="Times New Roman" w:hAnsi="Times New Roman" w:cs="Times New Roman"/>
          <w:sz w:val="24"/>
          <w:szCs w:val="24"/>
        </w:rPr>
        <w:t>realizując zadanie publiczne będące przedmiotem oferty złożonej w ramach konkursu "Wspieranie działań archiwalnych 202</w:t>
      </w:r>
      <w:r w:rsidR="000627F7" w:rsidRPr="00FF157D">
        <w:rPr>
          <w:rFonts w:ascii="Times New Roman" w:hAnsi="Times New Roman" w:cs="Times New Roman"/>
          <w:sz w:val="24"/>
          <w:szCs w:val="24"/>
        </w:rPr>
        <w:t>3</w:t>
      </w:r>
      <w:r w:rsidRPr="00FF157D">
        <w:rPr>
          <w:rFonts w:ascii="Times New Roman" w:hAnsi="Times New Roman" w:cs="Times New Roman"/>
          <w:sz w:val="24"/>
          <w:szCs w:val="24"/>
        </w:rPr>
        <w:t>",</w:t>
      </w:r>
    </w:p>
    <w:p w14:paraId="088552AE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</w:p>
    <w:p w14:paraId="7DC19434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  <w:r w:rsidRPr="00FF157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F157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FF157D">
        <w:rPr>
          <w:rFonts w:ascii="Times New Roman" w:hAnsi="Times New Roman" w:cs="Times New Roman"/>
          <w:sz w:val="24"/>
          <w:szCs w:val="24"/>
        </w:rPr>
        <w:fldChar w:fldCharType="end"/>
      </w:r>
      <w:r w:rsidRPr="00FF157D">
        <w:rPr>
          <w:rFonts w:ascii="Times New Roman" w:hAnsi="Times New Roman" w:cs="Times New Roman"/>
          <w:sz w:val="24"/>
          <w:szCs w:val="24"/>
        </w:rPr>
        <w:t xml:space="preserve"> ma możliwość odzyskania poniesionego ostatecznie kosztu podatku VAT*,</w:t>
      </w:r>
    </w:p>
    <w:p w14:paraId="065F9B89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  <w:r w:rsidRPr="00FF157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F157D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FF157D">
        <w:rPr>
          <w:rFonts w:ascii="Times New Roman" w:hAnsi="Times New Roman" w:cs="Times New Roman"/>
          <w:sz w:val="24"/>
          <w:szCs w:val="24"/>
        </w:rPr>
        <w:fldChar w:fldCharType="end"/>
      </w:r>
      <w:r w:rsidRPr="00FF157D">
        <w:rPr>
          <w:rFonts w:ascii="Times New Roman" w:hAnsi="Times New Roman" w:cs="Times New Roman"/>
          <w:sz w:val="24"/>
          <w:szCs w:val="24"/>
        </w:rPr>
        <w:t xml:space="preserve"> nie ma możliwości odzyskania poniesionego ostatecznie kosztu podatku VAT*.</w:t>
      </w:r>
    </w:p>
    <w:p w14:paraId="1CDE8800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  <w:r w:rsidRPr="00FF157D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20142871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  <w:r w:rsidRPr="00FF157D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4060329E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</w:p>
    <w:p w14:paraId="4582C0BF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  <w:r w:rsidRPr="00FF157D">
        <w:rPr>
          <w:rFonts w:ascii="Times New Roman" w:hAnsi="Times New Roman" w:cs="Times New Roman"/>
          <w:sz w:val="24"/>
          <w:szCs w:val="24"/>
        </w:rPr>
        <w:t>(data i podpis osoby upoważnionej lub podpisy</w:t>
      </w:r>
    </w:p>
    <w:p w14:paraId="44294810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  <w:r w:rsidRPr="00FF157D">
        <w:rPr>
          <w:rFonts w:ascii="Times New Roman" w:hAnsi="Times New Roman" w:cs="Times New Roman"/>
          <w:sz w:val="24"/>
          <w:szCs w:val="24"/>
        </w:rPr>
        <w:t>osób upoważnionych do składania oświadczeń</w:t>
      </w:r>
    </w:p>
    <w:p w14:paraId="7EBE5E22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  <w:r w:rsidRPr="00FF157D">
        <w:rPr>
          <w:rFonts w:ascii="Times New Roman" w:hAnsi="Times New Roman" w:cs="Times New Roman"/>
          <w:sz w:val="24"/>
          <w:szCs w:val="24"/>
        </w:rPr>
        <w:t>woli w imieniu oferenta lub oferentów)</w:t>
      </w:r>
    </w:p>
    <w:p w14:paraId="682E33C3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</w:p>
    <w:p w14:paraId="4F84B1F4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</w:p>
    <w:p w14:paraId="30ABCFFC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  <w:r w:rsidRPr="00FF157D">
        <w:rPr>
          <w:rFonts w:ascii="Times New Roman" w:hAnsi="Times New Roman" w:cs="Times New Roman"/>
          <w:sz w:val="24"/>
          <w:szCs w:val="24"/>
        </w:rPr>
        <w:t>* właściwe zaznaczyć znaczkiem X w kwadracie</w:t>
      </w:r>
    </w:p>
    <w:p w14:paraId="7AD3ADB1" w14:textId="4159A0A0" w:rsidR="00925F98" w:rsidRPr="00FF157D" w:rsidRDefault="00925F98" w:rsidP="00CA40F7">
      <w:pPr>
        <w:rPr>
          <w:rFonts w:ascii="Times New Roman" w:hAnsi="Times New Roman" w:cs="Times New Roman"/>
          <w:sz w:val="24"/>
          <w:szCs w:val="24"/>
        </w:rPr>
      </w:pPr>
      <w:r w:rsidRPr="00FF157D">
        <w:rPr>
          <w:rFonts w:ascii="Times New Roman" w:hAnsi="Times New Roman" w:cs="Times New Roman"/>
          <w:sz w:val="24"/>
          <w:szCs w:val="24"/>
        </w:rPr>
        <w:br w:type="page"/>
      </w:r>
      <w:bookmarkStart w:id="5" w:name="_Hlk36821506"/>
      <w:r w:rsidRPr="00FF157D">
        <w:rPr>
          <w:rFonts w:ascii="Times New Roman" w:hAnsi="Times New Roman" w:cs="Times New Roman"/>
          <w:b/>
          <w:sz w:val="24"/>
          <w:szCs w:val="24"/>
        </w:rPr>
        <w:lastRenderedPageBreak/>
        <w:t>Załącznik nr 3</w:t>
      </w:r>
    </w:p>
    <w:p w14:paraId="25BB5B4F" w14:textId="77777777" w:rsidR="00925F98" w:rsidRPr="00FF157D" w:rsidRDefault="00925F98" w:rsidP="00F95328">
      <w:pPr>
        <w:pStyle w:val="OZNZACZNIKAwskazanienrzacznika"/>
        <w:jc w:val="left"/>
        <w:rPr>
          <w:rFonts w:cs="Times New Roman"/>
          <w:szCs w:val="24"/>
        </w:rPr>
      </w:pPr>
    </w:p>
    <w:p w14:paraId="1FAAB0DB" w14:textId="77777777" w:rsidR="00925F98" w:rsidRPr="00FF157D" w:rsidRDefault="00925F98" w:rsidP="00925F98">
      <w:pPr>
        <w:pStyle w:val="OZNZACZNIKAwskazanienrzacznika"/>
        <w:rPr>
          <w:rFonts w:cs="Times New Roman"/>
          <w:szCs w:val="24"/>
        </w:rPr>
      </w:pPr>
    </w:p>
    <w:p w14:paraId="724F7C26" w14:textId="77777777" w:rsidR="00925F98" w:rsidRPr="00FF157D" w:rsidRDefault="00925F98" w:rsidP="00925F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57D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E5ABFA7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</w:p>
    <w:p w14:paraId="2A7761A1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  <w:r w:rsidRPr="00FF157D">
        <w:rPr>
          <w:rFonts w:ascii="Times New Roman" w:hAnsi="Times New Roman" w:cs="Times New Roman"/>
          <w:sz w:val="24"/>
          <w:szCs w:val="24"/>
        </w:rPr>
        <w:t>Działając w imieniu</w:t>
      </w:r>
    </w:p>
    <w:p w14:paraId="40E92FFC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</w:p>
    <w:p w14:paraId="4CE2AFDC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  <w:r w:rsidRPr="00FF15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……………………………………………………………………………...……………..,</w:t>
      </w:r>
    </w:p>
    <w:p w14:paraId="2F81788B" w14:textId="77777777" w:rsidR="00925F98" w:rsidRPr="00FF157D" w:rsidRDefault="00925F98" w:rsidP="00925F98">
      <w:pPr>
        <w:jc w:val="center"/>
        <w:rPr>
          <w:rFonts w:ascii="Times New Roman" w:hAnsi="Times New Roman" w:cs="Times New Roman"/>
          <w:sz w:val="24"/>
          <w:szCs w:val="24"/>
        </w:rPr>
      </w:pPr>
      <w:r w:rsidRPr="00FF157D">
        <w:rPr>
          <w:rFonts w:ascii="Times New Roman" w:hAnsi="Times New Roman" w:cs="Times New Roman"/>
          <w:sz w:val="24"/>
          <w:szCs w:val="24"/>
        </w:rPr>
        <w:t>(nazwa oferenta)</w:t>
      </w:r>
    </w:p>
    <w:p w14:paraId="14FA3C5F" w14:textId="71CDEDD0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  <w:r w:rsidRPr="00FF157D">
        <w:rPr>
          <w:rFonts w:ascii="Times New Roman" w:hAnsi="Times New Roman" w:cs="Times New Roman"/>
          <w:sz w:val="24"/>
          <w:szCs w:val="24"/>
        </w:rPr>
        <w:t xml:space="preserve">oświadczam, że inwentarz archiwalny sporządzony w ramach projektu zostanie przygotowany </w:t>
      </w:r>
      <w:r w:rsidR="00E17066" w:rsidRPr="00FF157D">
        <w:rPr>
          <w:rFonts w:ascii="Times New Roman" w:hAnsi="Times New Roman" w:cs="Times New Roman"/>
          <w:sz w:val="24"/>
          <w:szCs w:val="24"/>
        </w:rPr>
        <w:t>w </w:t>
      </w:r>
      <w:r w:rsidR="00784D75" w:rsidRPr="00FF157D">
        <w:rPr>
          <w:rFonts w:ascii="Times New Roman" w:hAnsi="Times New Roman" w:cs="Times New Roman"/>
          <w:sz w:val="24"/>
          <w:szCs w:val="24"/>
        </w:rPr>
        <w:t>postaci elektronicznej</w:t>
      </w:r>
      <w:r w:rsidR="00051DFD" w:rsidRPr="00FF157D">
        <w:rPr>
          <w:rFonts w:ascii="Times New Roman" w:hAnsi="Times New Roman" w:cs="Times New Roman"/>
          <w:sz w:val="24"/>
          <w:szCs w:val="24"/>
        </w:rPr>
        <w:t xml:space="preserve"> </w:t>
      </w:r>
      <w:r w:rsidR="00775DAE" w:rsidRPr="00FF157D">
        <w:rPr>
          <w:rFonts w:ascii="Times New Roman" w:hAnsi="Times New Roman" w:cs="Times New Roman"/>
          <w:sz w:val="24"/>
          <w:szCs w:val="24"/>
        </w:rPr>
        <w:t>(</w:t>
      </w:r>
      <w:r w:rsidR="00012369" w:rsidRPr="00FF157D">
        <w:rPr>
          <w:rFonts w:ascii="Times New Roman" w:hAnsi="Times New Roman" w:cs="Times New Roman"/>
          <w:sz w:val="24"/>
          <w:szCs w:val="24"/>
        </w:rPr>
        <w:t xml:space="preserve">jako plik pdf oraz za pośrednictwem systemu informatycznego dedykowanego przez Naczelnego Dyrektora Archiwów Państwowych lub w formacie </w:t>
      </w:r>
      <w:proofErr w:type="spellStart"/>
      <w:r w:rsidR="00012369" w:rsidRPr="00FF157D">
        <w:rPr>
          <w:rFonts w:ascii="Times New Roman" w:hAnsi="Times New Roman" w:cs="Times New Roman"/>
          <w:sz w:val="24"/>
          <w:szCs w:val="24"/>
        </w:rPr>
        <w:t>csv</w:t>
      </w:r>
      <w:proofErr w:type="spellEnd"/>
      <w:r w:rsidR="00775DAE" w:rsidRPr="00FF157D">
        <w:rPr>
          <w:rFonts w:ascii="Times New Roman" w:hAnsi="Times New Roman" w:cs="Times New Roman"/>
          <w:sz w:val="24"/>
          <w:szCs w:val="24"/>
        </w:rPr>
        <w:t xml:space="preserve">) </w:t>
      </w:r>
      <w:r w:rsidRPr="00FF157D">
        <w:rPr>
          <w:rFonts w:ascii="Times New Roman" w:hAnsi="Times New Roman" w:cs="Times New Roman"/>
          <w:sz w:val="24"/>
          <w:szCs w:val="24"/>
        </w:rPr>
        <w:t>i</w:t>
      </w:r>
      <w:r w:rsidR="001338F6" w:rsidRPr="00FF157D">
        <w:rPr>
          <w:rFonts w:ascii="Times New Roman" w:hAnsi="Times New Roman" w:cs="Times New Roman"/>
          <w:sz w:val="24"/>
          <w:szCs w:val="24"/>
        </w:rPr>
        <w:t> </w:t>
      </w:r>
      <w:r w:rsidR="00784D75" w:rsidRPr="00FF157D">
        <w:rPr>
          <w:rFonts w:ascii="Times New Roman" w:hAnsi="Times New Roman" w:cs="Times New Roman"/>
          <w:sz w:val="24"/>
          <w:szCs w:val="24"/>
        </w:rPr>
        <w:t xml:space="preserve">przekazany </w:t>
      </w:r>
      <w:r w:rsidRPr="00FF157D">
        <w:rPr>
          <w:rFonts w:ascii="Times New Roman" w:hAnsi="Times New Roman" w:cs="Times New Roman"/>
          <w:sz w:val="24"/>
          <w:szCs w:val="24"/>
        </w:rPr>
        <w:t>Naczelne</w:t>
      </w:r>
      <w:r w:rsidR="00775DAE" w:rsidRPr="00FF157D">
        <w:rPr>
          <w:rFonts w:ascii="Times New Roman" w:hAnsi="Times New Roman" w:cs="Times New Roman"/>
          <w:sz w:val="24"/>
          <w:szCs w:val="24"/>
        </w:rPr>
        <w:t>mu</w:t>
      </w:r>
      <w:r w:rsidRPr="00FF157D">
        <w:rPr>
          <w:rFonts w:ascii="Times New Roman" w:hAnsi="Times New Roman" w:cs="Times New Roman"/>
          <w:sz w:val="24"/>
          <w:szCs w:val="24"/>
        </w:rPr>
        <w:t xml:space="preserve"> Dyrektor</w:t>
      </w:r>
      <w:r w:rsidR="00775DAE" w:rsidRPr="00FF157D">
        <w:rPr>
          <w:rFonts w:ascii="Times New Roman" w:hAnsi="Times New Roman" w:cs="Times New Roman"/>
          <w:sz w:val="24"/>
          <w:szCs w:val="24"/>
        </w:rPr>
        <w:t>owi</w:t>
      </w:r>
      <w:r w:rsidRPr="00FF157D">
        <w:rPr>
          <w:rFonts w:ascii="Times New Roman" w:hAnsi="Times New Roman" w:cs="Times New Roman"/>
          <w:sz w:val="24"/>
          <w:szCs w:val="24"/>
        </w:rPr>
        <w:t xml:space="preserve"> Archiwów Państwowych</w:t>
      </w:r>
      <w:r w:rsidR="00775DAE" w:rsidRPr="00FF157D">
        <w:rPr>
          <w:rFonts w:ascii="Times New Roman" w:hAnsi="Times New Roman" w:cs="Times New Roman"/>
          <w:sz w:val="24"/>
          <w:szCs w:val="24"/>
        </w:rPr>
        <w:t xml:space="preserve">. Jednocześnie </w:t>
      </w:r>
      <w:r w:rsidR="00A12531" w:rsidRPr="00FF157D">
        <w:rPr>
          <w:rFonts w:ascii="Times New Roman" w:hAnsi="Times New Roman" w:cs="Times New Roman"/>
          <w:sz w:val="24"/>
          <w:szCs w:val="24"/>
        </w:rPr>
        <w:t>wyrażam zgodę na jego publikację</w:t>
      </w:r>
      <w:r w:rsidRPr="00FF15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EAD41D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</w:p>
    <w:p w14:paraId="71D840F0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</w:p>
    <w:p w14:paraId="0E0E763D" w14:textId="447366B9" w:rsidR="00012369" w:rsidRPr="00FF157D" w:rsidRDefault="00012369" w:rsidP="00CA40F7">
      <w:pPr>
        <w:pStyle w:val="PKTpunkt"/>
        <w:rPr>
          <w:rFonts w:ascii="Times New Roman" w:hAnsi="Times New Roman" w:cs="Times New Roman"/>
          <w:szCs w:val="24"/>
        </w:rPr>
      </w:pPr>
    </w:p>
    <w:p w14:paraId="10402051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</w:p>
    <w:p w14:paraId="072470E9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</w:p>
    <w:p w14:paraId="1C0C57F0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  <w:r w:rsidRPr="00FF157D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20965BFE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  <w:r w:rsidRPr="00FF157D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4353F5E4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</w:p>
    <w:p w14:paraId="070D04C6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  <w:r w:rsidRPr="00FF157D">
        <w:rPr>
          <w:rFonts w:ascii="Times New Roman" w:hAnsi="Times New Roman" w:cs="Times New Roman"/>
          <w:sz w:val="24"/>
          <w:szCs w:val="24"/>
        </w:rPr>
        <w:t>(data i podpis osoby upoważnionej lub podpisy</w:t>
      </w:r>
    </w:p>
    <w:p w14:paraId="197CC459" w14:textId="77777777" w:rsidR="00925F98" w:rsidRPr="00FF157D" w:rsidRDefault="00925F98" w:rsidP="00925F98">
      <w:pPr>
        <w:rPr>
          <w:rFonts w:ascii="Times New Roman" w:hAnsi="Times New Roman" w:cs="Times New Roman"/>
          <w:sz w:val="24"/>
          <w:szCs w:val="24"/>
        </w:rPr>
      </w:pPr>
      <w:r w:rsidRPr="00FF157D">
        <w:rPr>
          <w:rFonts w:ascii="Times New Roman" w:hAnsi="Times New Roman" w:cs="Times New Roman"/>
          <w:sz w:val="24"/>
          <w:szCs w:val="24"/>
        </w:rPr>
        <w:t>osób upoważnionych do składania oświadczeń</w:t>
      </w:r>
    </w:p>
    <w:p w14:paraId="50955327" w14:textId="0261F108" w:rsidR="00CB43C8" w:rsidRPr="00FF157D" w:rsidRDefault="00925F98">
      <w:pPr>
        <w:rPr>
          <w:rFonts w:ascii="Times New Roman" w:hAnsi="Times New Roman" w:cs="Times New Roman"/>
          <w:sz w:val="24"/>
          <w:szCs w:val="24"/>
        </w:rPr>
      </w:pPr>
      <w:r w:rsidRPr="00FF157D">
        <w:rPr>
          <w:rFonts w:ascii="Times New Roman" w:hAnsi="Times New Roman" w:cs="Times New Roman"/>
          <w:sz w:val="24"/>
          <w:szCs w:val="24"/>
        </w:rPr>
        <w:t>woli w imieniu oferenta lub oferentów)</w:t>
      </w:r>
      <w:bookmarkEnd w:id="5"/>
    </w:p>
    <w:p w14:paraId="0268672C" w14:textId="515F451D" w:rsidR="00CB43C8" w:rsidRPr="00FF157D" w:rsidRDefault="00CB43C8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CB43C8" w:rsidRPr="00FF157D" w:rsidSect="00A74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7E165" w14:textId="77777777" w:rsidR="00EC5E30" w:rsidRDefault="00EC5E30" w:rsidP="00925F98">
      <w:pPr>
        <w:spacing w:after="0" w:line="240" w:lineRule="auto"/>
      </w:pPr>
      <w:r>
        <w:separator/>
      </w:r>
    </w:p>
  </w:endnote>
  <w:endnote w:type="continuationSeparator" w:id="0">
    <w:p w14:paraId="496709DF" w14:textId="77777777" w:rsidR="00EC5E30" w:rsidRDefault="00EC5E30" w:rsidP="00925F98">
      <w:pPr>
        <w:spacing w:after="0" w:line="240" w:lineRule="auto"/>
      </w:pPr>
      <w:r>
        <w:continuationSeparator/>
      </w:r>
    </w:p>
  </w:endnote>
  <w:endnote w:type="continuationNotice" w:id="1">
    <w:p w14:paraId="4573CCC9" w14:textId="77777777" w:rsidR="00EC5E30" w:rsidRDefault="00EC5E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7F632" w14:textId="77777777" w:rsidR="00EC5E30" w:rsidRDefault="00EC5E30" w:rsidP="00925F98">
      <w:pPr>
        <w:spacing w:after="0" w:line="240" w:lineRule="auto"/>
      </w:pPr>
      <w:r>
        <w:separator/>
      </w:r>
    </w:p>
  </w:footnote>
  <w:footnote w:type="continuationSeparator" w:id="0">
    <w:p w14:paraId="1530B6AF" w14:textId="77777777" w:rsidR="00EC5E30" w:rsidRDefault="00EC5E30" w:rsidP="00925F98">
      <w:pPr>
        <w:spacing w:after="0" w:line="240" w:lineRule="auto"/>
      </w:pPr>
      <w:r>
        <w:continuationSeparator/>
      </w:r>
    </w:p>
  </w:footnote>
  <w:footnote w:type="continuationNotice" w:id="1">
    <w:p w14:paraId="2603009C" w14:textId="77777777" w:rsidR="00EC5E30" w:rsidRDefault="00EC5E30">
      <w:pPr>
        <w:spacing w:after="0" w:line="240" w:lineRule="auto"/>
      </w:pPr>
    </w:p>
  </w:footnote>
  <w:footnote w:id="2">
    <w:p w14:paraId="3078361E" w14:textId="49E9B43A" w:rsidR="00974D2A" w:rsidRPr="00CA40F7" w:rsidRDefault="00974D2A" w:rsidP="00CA40F7">
      <w:pPr>
        <w:pStyle w:val="Tekstprzypisudolnego"/>
        <w:jc w:val="both"/>
        <w:rPr>
          <w:sz w:val="22"/>
          <w:szCs w:val="22"/>
        </w:rPr>
      </w:pPr>
      <w:r>
        <w:rPr>
          <w:rStyle w:val="Odwoanieprzypisudolnego"/>
        </w:rPr>
        <w:footnoteRef/>
      </w:r>
      <w:r>
        <w:rPr>
          <w:vertAlign w:val="superscript"/>
        </w:rPr>
        <w:t xml:space="preserve">) </w:t>
      </w:r>
      <w:r w:rsidRPr="00CA40F7">
        <w:rPr>
          <w:sz w:val="22"/>
          <w:szCs w:val="22"/>
        </w:rPr>
        <w:t xml:space="preserve">Zmiany tekstu jednolitego wymienionej ustawy zostały ogłoszone w Dz. U. </w:t>
      </w:r>
      <w:r>
        <w:rPr>
          <w:sz w:val="22"/>
          <w:szCs w:val="22"/>
        </w:rPr>
        <w:t>z 2022 r. poz. 1692, 1725, 1747, 1768, 1964 i 2414 oraz z 2023 r. poz. 412</w:t>
      </w:r>
      <w:r w:rsidR="002F6A46">
        <w:rPr>
          <w:sz w:val="22"/>
          <w:szCs w:val="22"/>
        </w:rPr>
        <w:t xml:space="preserve">, </w:t>
      </w:r>
      <w:r>
        <w:rPr>
          <w:sz w:val="22"/>
          <w:szCs w:val="22"/>
        </w:rPr>
        <w:t>497</w:t>
      </w:r>
      <w:r w:rsidR="002F6A46">
        <w:rPr>
          <w:sz w:val="22"/>
          <w:szCs w:val="22"/>
        </w:rPr>
        <w:t xml:space="preserve"> i 658</w:t>
      </w:r>
      <w:r w:rsidRPr="00CA40F7">
        <w:rPr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7CAF"/>
    <w:multiLevelType w:val="hybridMultilevel"/>
    <w:tmpl w:val="4B5ED0AE"/>
    <w:lvl w:ilvl="0" w:tplc="1050529C">
      <w:start w:val="3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D6095"/>
    <w:multiLevelType w:val="hybridMultilevel"/>
    <w:tmpl w:val="11E28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1096F"/>
    <w:multiLevelType w:val="hybridMultilevel"/>
    <w:tmpl w:val="4A74D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A5C8F"/>
    <w:multiLevelType w:val="hybridMultilevel"/>
    <w:tmpl w:val="8E108F08"/>
    <w:lvl w:ilvl="0" w:tplc="9D3EF146">
      <w:start w:val="1"/>
      <w:numFmt w:val="lowerLetter"/>
      <w:lvlText w:val="%1)"/>
      <w:lvlJc w:val="left"/>
      <w:pPr>
        <w:ind w:left="981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6340CED"/>
    <w:multiLevelType w:val="hybridMultilevel"/>
    <w:tmpl w:val="23502CF0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5A052FF2"/>
    <w:multiLevelType w:val="hybridMultilevel"/>
    <w:tmpl w:val="334A15AA"/>
    <w:lvl w:ilvl="0" w:tplc="0BAADA5A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5D2E04D8"/>
    <w:multiLevelType w:val="hybridMultilevel"/>
    <w:tmpl w:val="FBE070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10676B1"/>
    <w:multiLevelType w:val="hybridMultilevel"/>
    <w:tmpl w:val="8FB48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817943">
    <w:abstractNumId w:val="6"/>
  </w:num>
  <w:num w:numId="2" w16cid:durableId="399789700">
    <w:abstractNumId w:val="3"/>
  </w:num>
  <w:num w:numId="3" w16cid:durableId="1899702354">
    <w:abstractNumId w:val="4"/>
  </w:num>
  <w:num w:numId="4" w16cid:durableId="1515534294">
    <w:abstractNumId w:val="5"/>
  </w:num>
  <w:num w:numId="5" w16cid:durableId="2096433664">
    <w:abstractNumId w:val="1"/>
  </w:num>
  <w:num w:numId="6" w16cid:durableId="1008170696">
    <w:abstractNumId w:val="7"/>
  </w:num>
  <w:num w:numId="7" w16cid:durableId="257443859">
    <w:abstractNumId w:val="0"/>
  </w:num>
  <w:num w:numId="8" w16cid:durableId="569266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33"/>
    <w:rsid w:val="00000650"/>
    <w:rsid w:val="00000955"/>
    <w:rsid w:val="00000A15"/>
    <w:rsid w:val="0000182C"/>
    <w:rsid w:val="00001F0D"/>
    <w:rsid w:val="00002229"/>
    <w:rsid w:val="00003122"/>
    <w:rsid w:val="000045DC"/>
    <w:rsid w:val="000046BB"/>
    <w:rsid w:val="00004FB6"/>
    <w:rsid w:val="0000697F"/>
    <w:rsid w:val="00007C48"/>
    <w:rsid w:val="0001086C"/>
    <w:rsid w:val="00010A16"/>
    <w:rsid w:val="00010F84"/>
    <w:rsid w:val="000110BA"/>
    <w:rsid w:val="00012369"/>
    <w:rsid w:val="00014E1B"/>
    <w:rsid w:val="00015BE9"/>
    <w:rsid w:val="00016436"/>
    <w:rsid w:val="00016877"/>
    <w:rsid w:val="000168F4"/>
    <w:rsid w:val="00017495"/>
    <w:rsid w:val="00017B5E"/>
    <w:rsid w:val="00017C97"/>
    <w:rsid w:val="00017D88"/>
    <w:rsid w:val="00017E1A"/>
    <w:rsid w:val="00017F06"/>
    <w:rsid w:val="00020C9D"/>
    <w:rsid w:val="00020EBE"/>
    <w:rsid w:val="00021251"/>
    <w:rsid w:val="000217D9"/>
    <w:rsid w:val="00021822"/>
    <w:rsid w:val="0002190C"/>
    <w:rsid w:val="000223F1"/>
    <w:rsid w:val="00023145"/>
    <w:rsid w:val="0002367E"/>
    <w:rsid w:val="0002369E"/>
    <w:rsid w:val="00023B47"/>
    <w:rsid w:val="0002491A"/>
    <w:rsid w:val="00025981"/>
    <w:rsid w:val="00027323"/>
    <w:rsid w:val="00032E4D"/>
    <w:rsid w:val="00033054"/>
    <w:rsid w:val="00033184"/>
    <w:rsid w:val="00033500"/>
    <w:rsid w:val="000335BE"/>
    <w:rsid w:val="00034A2D"/>
    <w:rsid w:val="00034B71"/>
    <w:rsid w:val="00034C83"/>
    <w:rsid w:val="0003544A"/>
    <w:rsid w:val="00036D46"/>
    <w:rsid w:val="00037418"/>
    <w:rsid w:val="000376BA"/>
    <w:rsid w:val="000378B0"/>
    <w:rsid w:val="00037958"/>
    <w:rsid w:val="00040031"/>
    <w:rsid w:val="00040404"/>
    <w:rsid w:val="0004041E"/>
    <w:rsid w:val="00041386"/>
    <w:rsid w:val="00041C21"/>
    <w:rsid w:val="00042000"/>
    <w:rsid w:val="00042035"/>
    <w:rsid w:val="000421F3"/>
    <w:rsid w:val="0004279C"/>
    <w:rsid w:val="00043B9C"/>
    <w:rsid w:val="000444CA"/>
    <w:rsid w:val="000448EC"/>
    <w:rsid w:val="0004542C"/>
    <w:rsid w:val="00045435"/>
    <w:rsid w:val="000455DB"/>
    <w:rsid w:val="000466CC"/>
    <w:rsid w:val="000469FC"/>
    <w:rsid w:val="00047DAD"/>
    <w:rsid w:val="000508B8"/>
    <w:rsid w:val="000514F0"/>
    <w:rsid w:val="00051915"/>
    <w:rsid w:val="00051BCA"/>
    <w:rsid w:val="00051C79"/>
    <w:rsid w:val="00051DFD"/>
    <w:rsid w:val="000520D4"/>
    <w:rsid w:val="00052441"/>
    <w:rsid w:val="00052DE6"/>
    <w:rsid w:val="000530B7"/>
    <w:rsid w:val="00053BC7"/>
    <w:rsid w:val="00054708"/>
    <w:rsid w:val="00054B79"/>
    <w:rsid w:val="00055E86"/>
    <w:rsid w:val="00056304"/>
    <w:rsid w:val="00056460"/>
    <w:rsid w:val="00056839"/>
    <w:rsid w:val="00056C02"/>
    <w:rsid w:val="000576EF"/>
    <w:rsid w:val="00057FAE"/>
    <w:rsid w:val="00060B14"/>
    <w:rsid w:val="00060C0F"/>
    <w:rsid w:val="00060F7E"/>
    <w:rsid w:val="000610AD"/>
    <w:rsid w:val="000627F7"/>
    <w:rsid w:val="000633D3"/>
    <w:rsid w:val="00063F29"/>
    <w:rsid w:val="00064008"/>
    <w:rsid w:val="00064C03"/>
    <w:rsid w:val="0006649E"/>
    <w:rsid w:val="000666A6"/>
    <w:rsid w:val="00066FE6"/>
    <w:rsid w:val="00067009"/>
    <w:rsid w:val="00067513"/>
    <w:rsid w:val="00067593"/>
    <w:rsid w:val="00070538"/>
    <w:rsid w:val="00072076"/>
    <w:rsid w:val="00072131"/>
    <w:rsid w:val="00072CCC"/>
    <w:rsid w:val="000745F1"/>
    <w:rsid w:val="000748D2"/>
    <w:rsid w:val="00074AB6"/>
    <w:rsid w:val="00074D25"/>
    <w:rsid w:val="000765F4"/>
    <w:rsid w:val="00076BC3"/>
    <w:rsid w:val="00077156"/>
    <w:rsid w:val="00077CBC"/>
    <w:rsid w:val="00077F66"/>
    <w:rsid w:val="00080680"/>
    <w:rsid w:val="00080FA6"/>
    <w:rsid w:val="000817FB"/>
    <w:rsid w:val="00081D0E"/>
    <w:rsid w:val="00082C82"/>
    <w:rsid w:val="0008406C"/>
    <w:rsid w:val="00084254"/>
    <w:rsid w:val="00084893"/>
    <w:rsid w:val="000848E4"/>
    <w:rsid w:val="00084E45"/>
    <w:rsid w:val="00085803"/>
    <w:rsid w:val="000864E9"/>
    <w:rsid w:val="00087242"/>
    <w:rsid w:val="00087355"/>
    <w:rsid w:val="000875E7"/>
    <w:rsid w:val="0008769C"/>
    <w:rsid w:val="00087C4E"/>
    <w:rsid w:val="00091105"/>
    <w:rsid w:val="000916AB"/>
    <w:rsid w:val="000917C4"/>
    <w:rsid w:val="00091BD4"/>
    <w:rsid w:val="00091EE7"/>
    <w:rsid w:val="00093397"/>
    <w:rsid w:val="000944B6"/>
    <w:rsid w:val="00095283"/>
    <w:rsid w:val="000952E7"/>
    <w:rsid w:val="000968BF"/>
    <w:rsid w:val="00096E9B"/>
    <w:rsid w:val="000977C3"/>
    <w:rsid w:val="00097912"/>
    <w:rsid w:val="000A0640"/>
    <w:rsid w:val="000A0B8E"/>
    <w:rsid w:val="000A1310"/>
    <w:rsid w:val="000A15B9"/>
    <w:rsid w:val="000A1C4B"/>
    <w:rsid w:val="000A27CB"/>
    <w:rsid w:val="000A2DDF"/>
    <w:rsid w:val="000A2F30"/>
    <w:rsid w:val="000A376E"/>
    <w:rsid w:val="000A3F9C"/>
    <w:rsid w:val="000A4172"/>
    <w:rsid w:val="000A46B8"/>
    <w:rsid w:val="000A4EAD"/>
    <w:rsid w:val="000A57E1"/>
    <w:rsid w:val="000A66E3"/>
    <w:rsid w:val="000A71B7"/>
    <w:rsid w:val="000A75A6"/>
    <w:rsid w:val="000A7765"/>
    <w:rsid w:val="000A7BD8"/>
    <w:rsid w:val="000B0B39"/>
    <w:rsid w:val="000B0CA3"/>
    <w:rsid w:val="000B10E2"/>
    <w:rsid w:val="000B1334"/>
    <w:rsid w:val="000B1854"/>
    <w:rsid w:val="000B1A28"/>
    <w:rsid w:val="000B2117"/>
    <w:rsid w:val="000B25F8"/>
    <w:rsid w:val="000B2A5C"/>
    <w:rsid w:val="000B3EEE"/>
    <w:rsid w:val="000B45DE"/>
    <w:rsid w:val="000B46D9"/>
    <w:rsid w:val="000B4E66"/>
    <w:rsid w:val="000B50DC"/>
    <w:rsid w:val="000B51ED"/>
    <w:rsid w:val="000B579C"/>
    <w:rsid w:val="000B5A75"/>
    <w:rsid w:val="000B6970"/>
    <w:rsid w:val="000B73D1"/>
    <w:rsid w:val="000C00CA"/>
    <w:rsid w:val="000C0959"/>
    <w:rsid w:val="000C096E"/>
    <w:rsid w:val="000C111A"/>
    <w:rsid w:val="000C2B67"/>
    <w:rsid w:val="000C3C18"/>
    <w:rsid w:val="000C4B50"/>
    <w:rsid w:val="000C5011"/>
    <w:rsid w:val="000C5018"/>
    <w:rsid w:val="000C50C0"/>
    <w:rsid w:val="000C533D"/>
    <w:rsid w:val="000C56CB"/>
    <w:rsid w:val="000C58E6"/>
    <w:rsid w:val="000C6901"/>
    <w:rsid w:val="000C6F99"/>
    <w:rsid w:val="000C73FE"/>
    <w:rsid w:val="000C7404"/>
    <w:rsid w:val="000C75F8"/>
    <w:rsid w:val="000C76EF"/>
    <w:rsid w:val="000D0058"/>
    <w:rsid w:val="000D02F5"/>
    <w:rsid w:val="000D0B16"/>
    <w:rsid w:val="000D0C1A"/>
    <w:rsid w:val="000D130F"/>
    <w:rsid w:val="000D1AC2"/>
    <w:rsid w:val="000D2390"/>
    <w:rsid w:val="000D2A18"/>
    <w:rsid w:val="000D2D38"/>
    <w:rsid w:val="000D2FA1"/>
    <w:rsid w:val="000D31B6"/>
    <w:rsid w:val="000D3B05"/>
    <w:rsid w:val="000D45F9"/>
    <w:rsid w:val="000D498F"/>
    <w:rsid w:val="000D4F44"/>
    <w:rsid w:val="000D5765"/>
    <w:rsid w:val="000D6D80"/>
    <w:rsid w:val="000D7CA4"/>
    <w:rsid w:val="000E04A6"/>
    <w:rsid w:val="000E14E1"/>
    <w:rsid w:val="000E1552"/>
    <w:rsid w:val="000E1731"/>
    <w:rsid w:val="000E1E48"/>
    <w:rsid w:val="000E22AD"/>
    <w:rsid w:val="000E2FEC"/>
    <w:rsid w:val="000E3275"/>
    <w:rsid w:val="000E3389"/>
    <w:rsid w:val="000E395A"/>
    <w:rsid w:val="000E397B"/>
    <w:rsid w:val="000E3FAF"/>
    <w:rsid w:val="000E4052"/>
    <w:rsid w:val="000E42DF"/>
    <w:rsid w:val="000E45A5"/>
    <w:rsid w:val="000E474E"/>
    <w:rsid w:val="000E4CBF"/>
    <w:rsid w:val="000E59D6"/>
    <w:rsid w:val="000E6199"/>
    <w:rsid w:val="000E640E"/>
    <w:rsid w:val="000E6877"/>
    <w:rsid w:val="000E70A4"/>
    <w:rsid w:val="000E72FA"/>
    <w:rsid w:val="000E755B"/>
    <w:rsid w:val="000E794B"/>
    <w:rsid w:val="000E7EE2"/>
    <w:rsid w:val="000F016F"/>
    <w:rsid w:val="000F0E89"/>
    <w:rsid w:val="000F0F9E"/>
    <w:rsid w:val="000F1254"/>
    <w:rsid w:val="000F2103"/>
    <w:rsid w:val="000F25CF"/>
    <w:rsid w:val="000F28C3"/>
    <w:rsid w:val="000F34E2"/>
    <w:rsid w:val="000F35DD"/>
    <w:rsid w:val="000F5E76"/>
    <w:rsid w:val="000F669A"/>
    <w:rsid w:val="000F7221"/>
    <w:rsid w:val="000F7277"/>
    <w:rsid w:val="000F73FB"/>
    <w:rsid w:val="00100117"/>
    <w:rsid w:val="0010031F"/>
    <w:rsid w:val="00100753"/>
    <w:rsid w:val="00101E8D"/>
    <w:rsid w:val="001030A0"/>
    <w:rsid w:val="001037DC"/>
    <w:rsid w:val="001041D6"/>
    <w:rsid w:val="001044DB"/>
    <w:rsid w:val="001046F9"/>
    <w:rsid w:val="00104D22"/>
    <w:rsid w:val="00104DDD"/>
    <w:rsid w:val="001057CD"/>
    <w:rsid w:val="0010589E"/>
    <w:rsid w:val="001067F3"/>
    <w:rsid w:val="0010693E"/>
    <w:rsid w:val="00106B49"/>
    <w:rsid w:val="00106C35"/>
    <w:rsid w:val="0011164A"/>
    <w:rsid w:val="0011314A"/>
    <w:rsid w:val="001133CD"/>
    <w:rsid w:val="001148C1"/>
    <w:rsid w:val="00114FAE"/>
    <w:rsid w:val="00115511"/>
    <w:rsid w:val="00115700"/>
    <w:rsid w:val="001159A4"/>
    <w:rsid w:val="00115F82"/>
    <w:rsid w:val="00116086"/>
    <w:rsid w:val="0011614E"/>
    <w:rsid w:val="00116A58"/>
    <w:rsid w:val="00117996"/>
    <w:rsid w:val="00120126"/>
    <w:rsid w:val="00120B02"/>
    <w:rsid w:val="00120CAA"/>
    <w:rsid w:val="0012150E"/>
    <w:rsid w:val="001222AD"/>
    <w:rsid w:val="00122631"/>
    <w:rsid w:val="0012311B"/>
    <w:rsid w:val="00123E25"/>
    <w:rsid w:val="001242DC"/>
    <w:rsid w:val="00124DBB"/>
    <w:rsid w:val="00125913"/>
    <w:rsid w:val="00125B5D"/>
    <w:rsid w:val="00125BAC"/>
    <w:rsid w:val="001261FC"/>
    <w:rsid w:val="00126392"/>
    <w:rsid w:val="00126C11"/>
    <w:rsid w:val="001308C4"/>
    <w:rsid w:val="00131737"/>
    <w:rsid w:val="00131960"/>
    <w:rsid w:val="00131DAD"/>
    <w:rsid w:val="00131EF5"/>
    <w:rsid w:val="00132FE4"/>
    <w:rsid w:val="0013352A"/>
    <w:rsid w:val="001335BB"/>
    <w:rsid w:val="001338F6"/>
    <w:rsid w:val="001340C9"/>
    <w:rsid w:val="00134B5A"/>
    <w:rsid w:val="00135FDC"/>
    <w:rsid w:val="00136BA1"/>
    <w:rsid w:val="00136C77"/>
    <w:rsid w:val="00137536"/>
    <w:rsid w:val="001377BE"/>
    <w:rsid w:val="00137E86"/>
    <w:rsid w:val="00140710"/>
    <w:rsid w:val="001427C0"/>
    <w:rsid w:val="0014289E"/>
    <w:rsid w:val="00142B76"/>
    <w:rsid w:val="00142E96"/>
    <w:rsid w:val="00143536"/>
    <w:rsid w:val="001435FB"/>
    <w:rsid w:val="00143AC1"/>
    <w:rsid w:val="00143F29"/>
    <w:rsid w:val="00144A89"/>
    <w:rsid w:val="001455D0"/>
    <w:rsid w:val="001458B3"/>
    <w:rsid w:val="00146364"/>
    <w:rsid w:val="00146E6C"/>
    <w:rsid w:val="001504E8"/>
    <w:rsid w:val="00150D38"/>
    <w:rsid w:val="0015228D"/>
    <w:rsid w:val="00152426"/>
    <w:rsid w:val="00152A0F"/>
    <w:rsid w:val="00152E50"/>
    <w:rsid w:val="0015314C"/>
    <w:rsid w:val="00153245"/>
    <w:rsid w:val="0015388E"/>
    <w:rsid w:val="00155ABF"/>
    <w:rsid w:val="00155C1F"/>
    <w:rsid w:val="0015703C"/>
    <w:rsid w:val="00157191"/>
    <w:rsid w:val="001572D7"/>
    <w:rsid w:val="00157806"/>
    <w:rsid w:val="00157ACE"/>
    <w:rsid w:val="00157B7E"/>
    <w:rsid w:val="00157D6B"/>
    <w:rsid w:val="00157E6C"/>
    <w:rsid w:val="00161366"/>
    <w:rsid w:val="001614A6"/>
    <w:rsid w:val="00162405"/>
    <w:rsid w:val="00162BFA"/>
    <w:rsid w:val="00164043"/>
    <w:rsid w:val="0016406D"/>
    <w:rsid w:val="00165AA8"/>
    <w:rsid w:val="00165ECD"/>
    <w:rsid w:val="00166144"/>
    <w:rsid w:val="001663FC"/>
    <w:rsid w:val="00166461"/>
    <w:rsid w:val="001665F1"/>
    <w:rsid w:val="00167524"/>
    <w:rsid w:val="00167590"/>
    <w:rsid w:val="00167BF8"/>
    <w:rsid w:val="00170A86"/>
    <w:rsid w:val="00170BAA"/>
    <w:rsid w:val="001712FC"/>
    <w:rsid w:val="0017147C"/>
    <w:rsid w:val="00172A35"/>
    <w:rsid w:val="0017375D"/>
    <w:rsid w:val="00173786"/>
    <w:rsid w:val="001740D9"/>
    <w:rsid w:val="00174347"/>
    <w:rsid w:val="00174808"/>
    <w:rsid w:val="001750A3"/>
    <w:rsid w:val="00175EAE"/>
    <w:rsid w:val="00175FE9"/>
    <w:rsid w:val="00176ACB"/>
    <w:rsid w:val="00176CA2"/>
    <w:rsid w:val="00177B08"/>
    <w:rsid w:val="00177B88"/>
    <w:rsid w:val="00177BB3"/>
    <w:rsid w:val="00180122"/>
    <w:rsid w:val="0018089E"/>
    <w:rsid w:val="00180BF7"/>
    <w:rsid w:val="0018186D"/>
    <w:rsid w:val="0018280F"/>
    <w:rsid w:val="001838C7"/>
    <w:rsid w:val="00183A4F"/>
    <w:rsid w:val="00183C84"/>
    <w:rsid w:val="0018445A"/>
    <w:rsid w:val="001859D5"/>
    <w:rsid w:val="0018735A"/>
    <w:rsid w:val="001901C5"/>
    <w:rsid w:val="001907BD"/>
    <w:rsid w:val="001913C1"/>
    <w:rsid w:val="00192096"/>
    <w:rsid w:val="001925E7"/>
    <w:rsid w:val="00192F1B"/>
    <w:rsid w:val="0019394C"/>
    <w:rsid w:val="0019453E"/>
    <w:rsid w:val="0019531A"/>
    <w:rsid w:val="00196291"/>
    <w:rsid w:val="00196798"/>
    <w:rsid w:val="001972C8"/>
    <w:rsid w:val="00197627"/>
    <w:rsid w:val="001A0618"/>
    <w:rsid w:val="001A07BC"/>
    <w:rsid w:val="001A0C23"/>
    <w:rsid w:val="001A0F81"/>
    <w:rsid w:val="001A13C8"/>
    <w:rsid w:val="001A2172"/>
    <w:rsid w:val="001A2BE5"/>
    <w:rsid w:val="001A2C52"/>
    <w:rsid w:val="001A33B8"/>
    <w:rsid w:val="001A36E0"/>
    <w:rsid w:val="001A43F0"/>
    <w:rsid w:val="001A4666"/>
    <w:rsid w:val="001A483A"/>
    <w:rsid w:val="001A4AB4"/>
    <w:rsid w:val="001A63B5"/>
    <w:rsid w:val="001A6489"/>
    <w:rsid w:val="001A68A1"/>
    <w:rsid w:val="001A68B0"/>
    <w:rsid w:val="001A696E"/>
    <w:rsid w:val="001A7A98"/>
    <w:rsid w:val="001B248A"/>
    <w:rsid w:val="001B2532"/>
    <w:rsid w:val="001B2A91"/>
    <w:rsid w:val="001B3397"/>
    <w:rsid w:val="001B3B19"/>
    <w:rsid w:val="001B522E"/>
    <w:rsid w:val="001B551B"/>
    <w:rsid w:val="001B589E"/>
    <w:rsid w:val="001B5C04"/>
    <w:rsid w:val="001B6159"/>
    <w:rsid w:val="001C08EC"/>
    <w:rsid w:val="001C3316"/>
    <w:rsid w:val="001C5076"/>
    <w:rsid w:val="001C5C3F"/>
    <w:rsid w:val="001C69D5"/>
    <w:rsid w:val="001C7031"/>
    <w:rsid w:val="001C72CB"/>
    <w:rsid w:val="001C7420"/>
    <w:rsid w:val="001C75FE"/>
    <w:rsid w:val="001D0872"/>
    <w:rsid w:val="001D0CA0"/>
    <w:rsid w:val="001D12DD"/>
    <w:rsid w:val="001D1457"/>
    <w:rsid w:val="001D1D16"/>
    <w:rsid w:val="001D25A4"/>
    <w:rsid w:val="001D2926"/>
    <w:rsid w:val="001D33A7"/>
    <w:rsid w:val="001D34E4"/>
    <w:rsid w:val="001D3D8B"/>
    <w:rsid w:val="001D3DC6"/>
    <w:rsid w:val="001D40C6"/>
    <w:rsid w:val="001D567A"/>
    <w:rsid w:val="001D60A3"/>
    <w:rsid w:val="001D68AB"/>
    <w:rsid w:val="001D6A3B"/>
    <w:rsid w:val="001D6BB1"/>
    <w:rsid w:val="001D6CE7"/>
    <w:rsid w:val="001E0156"/>
    <w:rsid w:val="001E1559"/>
    <w:rsid w:val="001E2090"/>
    <w:rsid w:val="001E4B8A"/>
    <w:rsid w:val="001E4D18"/>
    <w:rsid w:val="001E4E7F"/>
    <w:rsid w:val="001E662C"/>
    <w:rsid w:val="001E7577"/>
    <w:rsid w:val="001E7CFC"/>
    <w:rsid w:val="001E7F3E"/>
    <w:rsid w:val="001F05BE"/>
    <w:rsid w:val="001F067C"/>
    <w:rsid w:val="001F073A"/>
    <w:rsid w:val="001F0E6B"/>
    <w:rsid w:val="001F3130"/>
    <w:rsid w:val="001F38B9"/>
    <w:rsid w:val="001F39F4"/>
    <w:rsid w:val="001F3E38"/>
    <w:rsid w:val="001F58C4"/>
    <w:rsid w:val="001F6C5F"/>
    <w:rsid w:val="001F6FB9"/>
    <w:rsid w:val="001F720D"/>
    <w:rsid w:val="00200862"/>
    <w:rsid w:val="00200CA2"/>
    <w:rsid w:val="00201A24"/>
    <w:rsid w:val="00202139"/>
    <w:rsid w:val="00202FD0"/>
    <w:rsid w:val="00203FF2"/>
    <w:rsid w:val="00205519"/>
    <w:rsid w:val="002057FC"/>
    <w:rsid w:val="002069E3"/>
    <w:rsid w:val="002074A7"/>
    <w:rsid w:val="00207D13"/>
    <w:rsid w:val="00210783"/>
    <w:rsid w:val="00211D17"/>
    <w:rsid w:val="00212788"/>
    <w:rsid w:val="00212938"/>
    <w:rsid w:val="002134AA"/>
    <w:rsid w:val="00214084"/>
    <w:rsid w:val="002147DC"/>
    <w:rsid w:val="00215BAE"/>
    <w:rsid w:val="00215CBF"/>
    <w:rsid w:val="00215D3A"/>
    <w:rsid w:val="0021671E"/>
    <w:rsid w:val="00217FC4"/>
    <w:rsid w:val="00220318"/>
    <w:rsid w:val="00220D97"/>
    <w:rsid w:val="00221FD2"/>
    <w:rsid w:val="002225E6"/>
    <w:rsid w:val="00223085"/>
    <w:rsid w:val="00223B2C"/>
    <w:rsid w:val="00223E18"/>
    <w:rsid w:val="00224961"/>
    <w:rsid w:val="0022497F"/>
    <w:rsid w:val="002253EB"/>
    <w:rsid w:val="0022540F"/>
    <w:rsid w:val="0022670E"/>
    <w:rsid w:val="002271B6"/>
    <w:rsid w:val="00227E8A"/>
    <w:rsid w:val="002307D9"/>
    <w:rsid w:val="00230986"/>
    <w:rsid w:val="0023139C"/>
    <w:rsid w:val="0023178A"/>
    <w:rsid w:val="002324ED"/>
    <w:rsid w:val="00232876"/>
    <w:rsid w:val="00233B93"/>
    <w:rsid w:val="00235033"/>
    <w:rsid w:val="00235093"/>
    <w:rsid w:val="00235140"/>
    <w:rsid w:val="0023699E"/>
    <w:rsid w:val="0023719D"/>
    <w:rsid w:val="00237C36"/>
    <w:rsid w:val="00237D42"/>
    <w:rsid w:val="00240746"/>
    <w:rsid w:val="002409B5"/>
    <w:rsid w:val="00240AB6"/>
    <w:rsid w:val="00242CD7"/>
    <w:rsid w:val="002434A6"/>
    <w:rsid w:val="00244183"/>
    <w:rsid w:val="0024503A"/>
    <w:rsid w:val="00245891"/>
    <w:rsid w:val="00245BD8"/>
    <w:rsid w:val="00245C20"/>
    <w:rsid w:val="002464CF"/>
    <w:rsid w:val="0024684D"/>
    <w:rsid w:val="00246C5D"/>
    <w:rsid w:val="00246CD8"/>
    <w:rsid w:val="00247599"/>
    <w:rsid w:val="00250893"/>
    <w:rsid w:val="00250A51"/>
    <w:rsid w:val="00250E37"/>
    <w:rsid w:val="002515BB"/>
    <w:rsid w:val="00251BE8"/>
    <w:rsid w:val="00251E27"/>
    <w:rsid w:val="002528B8"/>
    <w:rsid w:val="00253657"/>
    <w:rsid w:val="00253EB8"/>
    <w:rsid w:val="0025415B"/>
    <w:rsid w:val="00254620"/>
    <w:rsid w:val="00254682"/>
    <w:rsid w:val="00256E38"/>
    <w:rsid w:val="002579B0"/>
    <w:rsid w:val="00260EA8"/>
    <w:rsid w:val="002612DD"/>
    <w:rsid w:val="00262074"/>
    <w:rsid w:val="002626D3"/>
    <w:rsid w:val="00263457"/>
    <w:rsid w:val="0026370A"/>
    <w:rsid w:val="00263AF5"/>
    <w:rsid w:val="00263C35"/>
    <w:rsid w:val="0026637F"/>
    <w:rsid w:val="0026643B"/>
    <w:rsid w:val="00270A90"/>
    <w:rsid w:val="00270B91"/>
    <w:rsid w:val="00270ED3"/>
    <w:rsid w:val="002710E2"/>
    <w:rsid w:val="0027198C"/>
    <w:rsid w:val="002719C7"/>
    <w:rsid w:val="0027220C"/>
    <w:rsid w:val="00272461"/>
    <w:rsid w:val="002724CD"/>
    <w:rsid w:val="00272C47"/>
    <w:rsid w:val="00272C87"/>
    <w:rsid w:val="00273791"/>
    <w:rsid w:val="002744E3"/>
    <w:rsid w:val="00274519"/>
    <w:rsid w:val="00274F57"/>
    <w:rsid w:val="0027744D"/>
    <w:rsid w:val="002776E8"/>
    <w:rsid w:val="002777AE"/>
    <w:rsid w:val="00277D85"/>
    <w:rsid w:val="002808A0"/>
    <w:rsid w:val="00281726"/>
    <w:rsid w:val="00281A2E"/>
    <w:rsid w:val="0028362A"/>
    <w:rsid w:val="00283DF9"/>
    <w:rsid w:val="00284337"/>
    <w:rsid w:val="002846E3"/>
    <w:rsid w:val="00284F56"/>
    <w:rsid w:val="002856F9"/>
    <w:rsid w:val="002904A2"/>
    <w:rsid w:val="00290E5D"/>
    <w:rsid w:val="00291040"/>
    <w:rsid w:val="00291099"/>
    <w:rsid w:val="00291693"/>
    <w:rsid w:val="002928BC"/>
    <w:rsid w:val="00293D18"/>
    <w:rsid w:val="00294341"/>
    <w:rsid w:val="002943A1"/>
    <w:rsid w:val="002946C3"/>
    <w:rsid w:val="002949F5"/>
    <w:rsid w:val="0029546A"/>
    <w:rsid w:val="00295A42"/>
    <w:rsid w:val="00295DBB"/>
    <w:rsid w:val="00296741"/>
    <w:rsid w:val="00296E2B"/>
    <w:rsid w:val="00297561"/>
    <w:rsid w:val="002A057C"/>
    <w:rsid w:val="002A15E4"/>
    <w:rsid w:val="002A2892"/>
    <w:rsid w:val="002A3E18"/>
    <w:rsid w:val="002A3EBF"/>
    <w:rsid w:val="002A4E73"/>
    <w:rsid w:val="002A6413"/>
    <w:rsid w:val="002A6EA3"/>
    <w:rsid w:val="002A6EDC"/>
    <w:rsid w:val="002A6F30"/>
    <w:rsid w:val="002B036B"/>
    <w:rsid w:val="002B067C"/>
    <w:rsid w:val="002B0D09"/>
    <w:rsid w:val="002B0F84"/>
    <w:rsid w:val="002B12AD"/>
    <w:rsid w:val="002B1A89"/>
    <w:rsid w:val="002B2A6D"/>
    <w:rsid w:val="002B3ED5"/>
    <w:rsid w:val="002B4859"/>
    <w:rsid w:val="002B4B72"/>
    <w:rsid w:val="002B5362"/>
    <w:rsid w:val="002B53A2"/>
    <w:rsid w:val="002B6DD2"/>
    <w:rsid w:val="002B7C52"/>
    <w:rsid w:val="002B7D57"/>
    <w:rsid w:val="002C0990"/>
    <w:rsid w:val="002C0ADD"/>
    <w:rsid w:val="002C0C50"/>
    <w:rsid w:val="002C0D0D"/>
    <w:rsid w:val="002C12FA"/>
    <w:rsid w:val="002C19DB"/>
    <w:rsid w:val="002C2915"/>
    <w:rsid w:val="002C3541"/>
    <w:rsid w:val="002C36FF"/>
    <w:rsid w:val="002C46CD"/>
    <w:rsid w:val="002C4CB0"/>
    <w:rsid w:val="002C51DA"/>
    <w:rsid w:val="002C5800"/>
    <w:rsid w:val="002C5C24"/>
    <w:rsid w:val="002C6436"/>
    <w:rsid w:val="002C6B33"/>
    <w:rsid w:val="002C6FA1"/>
    <w:rsid w:val="002D0748"/>
    <w:rsid w:val="002D0DEE"/>
    <w:rsid w:val="002D2C6E"/>
    <w:rsid w:val="002D387A"/>
    <w:rsid w:val="002D45CF"/>
    <w:rsid w:val="002D478C"/>
    <w:rsid w:val="002D4C9B"/>
    <w:rsid w:val="002D5BD8"/>
    <w:rsid w:val="002D5C8A"/>
    <w:rsid w:val="002D5C91"/>
    <w:rsid w:val="002D641B"/>
    <w:rsid w:val="002D7E08"/>
    <w:rsid w:val="002E015E"/>
    <w:rsid w:val="002E10D1"/>
    <w:rsid w:val="002E1274"/>
    <w:rsid w:val="002E1FCF"/>
    <w:rsid w:val="002E210D"/>
    <w:rsid w:val="002E24DC"/>
    <w:rsid w:val="002E2611"/>
    <w:rsid w:val="002E26BF"/>
    <w:rsid w:val="002E2924"/>
    <w:rsid w:val="002E2DCD"/>
    <w:rsid w:val="002E2F36"/>
    <w:rsid w:val="002E459B"/>
    <w:rsid w:val="002E54BB"/>
    <w:rsid w:val="002E5701"/>
    <w:rsid w:val="002E596F"/>
    <w:rsid w:val="002E5C5D"/>
    <w:rsid w:val="002E6593"/>
    <w:rsid w:val="002F0D2E"/>
    <w:rsid w:val="002F1118"/>
    <w:rsid w:val="002F1145"/>
    <w:rsid w:val="002F14B8"/>
    <w:rsid w:val="002F175B"/>
    <w:rsid w:val="002F229E"/>
    <w:rsid w:val="002F2F99"/>
    <w:rsid w:val="002F348C"/>
    <w:rsid w:val="002F40CE"/>
    <w:rsid w:val="002F45B6"/>
    <w:rsid w:val="002F51DE"/>
    <w:rsid w:val="002F58E6"/>
    <w:rsid w:val="002F59F6"/>
    <w:rsid w:val="002F5A07"/>
    <w:rsid w:val="002F5C61"/>
    <w:rsid w:val="002F5EB9"/>
    <w:rsid w:val="002F5F66"/>
    <w:rsid w:val="002F6A46"/>
    <w:rsid w:val="002F6C45"/>
    <w:rsid w:val="002F7545"/>
    <w:rsid w:val="002F770C"/>
    <w:rsid w:val="002F7946"/>
    <w:rsid w:val="003005AA"/>
    <w:rsid w:val="00300B74"/>
    <w:rsid w:val="0030109D"/>
    <w:rsid w:val="003010E9"/>
    <w:rsid w:val="003021BF"/>
    <w:rsid w:val="00302DB1"/>
    <w:rsid w:val="00303A6B"/>
    <w:rsid w:val="00303F7B"/>
    <w:rsid w:val="00304315"/>
    <w:rsid w:val="00304ADC"/>
    <w:rsid w:val="003050AA"/>
    <w:rsid w:val="00305655"/>
    <w:rsid w:val="00305AF6"/>
    <w:rsid w:val="00305FC6"/>
    <w:rsid w:val="00306952"/>
    <w:rsid w:val="00306A67"/>
    <w:rsid w:val="00307033"/>
    <w:rsid w:val="00307D56"/>
    <w:rsid w:val="0031034F"/>
    <w:rsid w:val="00310E37"/>
    <w:rsid w:val="003111B3"/>
    <w:rsid w:val="0031138D"/>
    <w:rsid w:val="003118CE"/>
    <w:rsid w:val="0031294B"/>
    <w:rsid w:val="00314323"/>
    <w:rsid w:val="00316273"/>
    <w:rsid w:val="00316BB1"/>
    <w:rsid w:val="0031767B"/>
    <w:rsid w:val="0031798B"/>
    <w:rsid w:val="003179D2"/>
    <w:rsid w:val="00320379"/>
    <w:rsid w:val="00320F8E"/>
    <w:rsid w:val="00320FAF"/>
    <w:rsid w:val="003210BC"/>
    <w:rsid w:val="00321432"/>
    <w:rsid w:val="00323303"/>
    <w:rsid w:val="003234FF"/>
    <w:rsid w:val="00323926"/>
    <w:rsid w:val="00323DA6"/>
    <w:rsid w:val="0032556E"/>
    <w:rsid w:val="00325F99"/>
    <w:rsid w:val="0032621B"/>
    <w:rsid w:val="003263BE"/>
    <w:rsid w:val="003269CE"/>
    <w:rsid w:val="0032717E"/>
    <w:rsid w:val="00330CC7"/>
    <w:rsid w:val="00333222"/>
    <w:rsid w:val="00333FE1"/>
    <w:rsid w:val="00334390"/>
    <w:rsid w:val="0033544F"/>
    <w:rsid w:val="003361A8"/>
    <w:rsid w:val="003364E6"/>
    <w:rsid w:val="00336524"/>
    <w:rsid w:val="00340A7A"/>
    <w:rsid w:val="00341537"/>
    <w:rsid w:val="00341FBF"/>
    <w:rsid w:val="00342B5F"/>
    <w:rsid w:val="00342DFD"/>
    <w:rsid w:val="0034325A"/>
    <w:rsid w:val="0034355B"/>
    <w:rsid w:val="00343B6F"/>
    <w:rsid w:val="0034427C"/>
    <w:rsid w:val="00344F97"/>
    <w:rsid w:val="003451D5"/>
    <w:rsid w:val="003467BA"/>
    <w:rsid w:val="00346854"/>
    <w:rsid w:val="00347042"/>
    <w:rsid w:val="003501EE"/>
    <w:rsid w:val="00350427"/>
    <w:rsid w:val="0035069A"/>
    <w:rsid w:val="0035074B"/>
    <w:rsid w:val="00351271"/>
    <w:rsid w:val="0035173F"/>
    <w:rsid w:val="0035199F"/>
    <w:rsid w:val="00352C17"/>
    <w:rsid w:val="00353996"/>
    <w:rsid w:val="003545EA"/>
    <w:rsid w:val="003546EB"/>
    <w:rsid w:val="00354752"/>
    <w:rsid w:val="00354A2F"/>
    <w:rsid w:val="00355ACA"/>
    <w:rsid w:val="00356D2F"/>
    <w:rsid w:val="00357F20"/>
    <w:rsid w:val="00360A45"/>
    <w:rsid w:val="00361D89"/>
    <w:rsid w:val="00361EF2"/>
    <w:rsid w:val="00362EB4"/>
    <w:rsid w:val="00362EE1"/>
    <w:rsid w:val="00363897"/>
    <w:rsid w:val="00364EDC"/>
    <w:rsid w:val="00365868"/>
    <w:rsid w:val="003661E6"/>
    <w:rsid w:val="003669A8"/>
    <w:rsid w:val="00366B93"/>
    <w:rsid w:val="003676DD"/>
    <w:rsid w:val="003703FE"/>
    <w:rsid w:val="00370B52"/>
    <w:rsid w:val="00371FC2"/>
    <w:rsid w:val="00372769"/>
    <w:rsid w:val="003727A7"/>
    <w:rsid w:val="00372E0F"/>
    <w:rsid w:val="00373DBC"/>
    <w:rsid w:val="0037421C"/>
    <w:rsid w:val="00374A61"/>
    <w:rsid w:val="00374B01"/>
    <w:rsid w:val="00375298"/>
    <w:rsid w:val="0037540E"/>
    <w:rsid w:val="00375696"/>
    <w:rsid w:val="0037591A"/>
    <w:rsid w:val="00376EFE"/>
    <w:rsid w:val="003800B6"/>
    <w:rsid w:val="00380E8D"/>
    <w:rsid w:val="00381077"/>
    <w:rsid w:val="00381A3E"/>
    <w:rsid w:val="00381EED"/>
    <w:rsid w:val="00381F23"/>
    <w:rsid w:val="00382819"/>
    <w:rsid w:val="00382E79"/>
    <w:rsid w:val="003834B7"/>
    <w:rsid w:val="00383953"/>
    <w:rsid w:val="00383A75"/>
    <w:rsid w:val="00384E03"/>
    <w:rsid w:val="00385455"/>
    <w:rsid w:val="00385B82"/>
    <w:rsid w:val="00385DAA"/>
    <w:rsid w:val="0038688E"/>
    <w:rsid w:val="0038752C"/>
    <w:rsid w:val="00387684"/>
    <w:rsid w:val="00387C87"/>
    <w:rsid w:val="00387DBA"/>
    <w:rsid w:val="00387F94"/>
    <w:rsid w:val="003900E0"/>
    <w:rsid w:val="00390546"/>
    <w:rsid w:val="0039091D"/>
    <w:rsid w:val="003909D2"/>
    <w:rsid w:val="00390DFB"/>
    <w:rsid w:val="00390F18"/>
    <w:rsid w:val="00392730"/>
    <w:rsid w:val="00392A57"/>
    <w:rsid w:val="003937D7"/>
    <w:rsid w:val="0039411B"/>
    <w:rsid w:val="003943E8"/>
    <w:rsid w:val="0039449F"/>
    <w:rsid w:val="00394D32"/>
    <w:rsid w:val="003952B4"/>
    <w:rsid w:val="00395308"/>
    <w:rsid w:val="0039538B"/>
    <w:rsid w:val="00395C2A"/>
    <w:rsid w:val="0039731B"/>
    <w:rsid w:val="003A0499"/>
    <w:rsid w:val="003A0AB8"/>
    <w:rsid w:val="003A1DD3"/>
    <w:rsid w:val="003A1E7C"/>
    <w:rsid w:val="003A2A3C"/>
    <w:rsid w:val="003A2F60"/>
    <w:rsid w:val="003A3CCE"/>
    <w:rsid w:val="003A4B9E"/>
    <w:rsid w:val="003A5300"/>
    <w:rsid w:val="003A5517"/>
    <w:rsid w:val="003A5D33"/>
    <w:rsid w:val="003A607E"/>
    <w:rsid w:val="003B014D"/>
    <w:rsid w:val="003B03C3"/>
    <w:rsid w:val="003B078D"/>
    <w:rsid w:val="003B0BC6"/>
    <w:rsid w:val="003B17CE"/>
    <w:rsid w:val="003B20EB"/>
    <w:rsid w:val="003B22F8"/>
    <w:rsid w:val="003B2813"/>
    <w:rsid w:val="003B286A"/>
    <w:rsid w:val="003B323C"/>
    <w:rsid w:val="003B3676"/>
    <w:rsid w:val="003B3EE9"/>
    <w:rsid w:val="003B444A"/>
    <w:rsid w:val="003B5BB7"/>
    <w:rsid w:val="003B61EB"/>
    <w:rsid w:val="003B7779"/>
    <w:rsid w:val="003B7AE6"/>
    <w:rsid w:val="003C0131"/>
    <w:rsid w:val="003C0143"/>
    <w:rsid w:val="003C0FBD"/>
    <w:rsid w:val="003C322B"/>
    <w:rsid w:val="003C3A97"/>
    <w:rsid w:val="003C3B14"/>
    <w:rsid w:val="003C42AF"/>
    <w:rsid w:val="003C4BFD"/>
    <w:rsid w:val="003C4F53"/>
    <w:rsid w:val="003C5025"/>
    <w:rsid w:val="003C51DA"/>
    <w:rsid w:val="003C5E80"/>
    <w:rsid w:val="003C617A"/>
    <w:rsid w:val="003C717A"/>
    <w:rsid w:val="003C7B22"/>
    <w:rsid w:val="003D0575"/>
    <w:rsid w:val="003D0B35"/>
    <w:rsid w:val="003D104A"/>
    <w:rsid w:val="003D12D8"/>
    <w:rsid w:val="003D150A"/>
    <w:rsid w:val="003D1D39"/>
    <w:rsid w:val="003D1FEC"/>
    <w:rsid w:val="003D4641"/>
    <w:rsid w:val="003D4EB9"/>
    <w:rsid w:val="003D5245"/>
    <w:rsid w:val="003D6A8F"/>
    <w:rsid w:val="003D6BBF"/>
    <w:rsid w:val="003E0AA7"/>
    <w:rsid w:val="003E18AC"/>
    <w:rsid w:val="003E2376"/>
    <w:rsid w:val="003E2687"/>
    <w:rsid w:val="003E2888"/>
    <w:rsid w:val="003E3351"/>
    <w:rsid w:val="003E3458"/>
    <w:rsid w:val="003E3CFB"/>
    <w:rsid w:val="003E4029"/>
    <w:rsid w:val="003E4210"/>
    <w:rsid w:val="003E4FCA"/>
    <w:rsid w:val="003E5CD5"/>
    <w:rsid w:val="003E6F50"/>
    <w:rsid w:val="003E7629"/>
    <w:rsid w:val="003F07B2"/>
    <w:rsid w:val="003F1F3D"/>
    <w:rsid w:val="003F311D"/>
    <w:rsid w:val="003F39EB"/>
    <w:rsid w:val="003F3FF5"/>
    <w:rsid w:val="003F5A46"/>
    <w:rsid w:val="003F5B0A"/>
    <w:rsid w:val="003F6181"/>
    <w:rsid w:val="003F6C0A"/>
    <w:rsid w:val="003F79CE"/>
    <w:rsid w:val="003F7A89"/>
    <w:rsid w:val="004002FC"/>
    <w:rsid w:val="00400D0F"/>
    <w:rsid w:val="004025DF"/>
    <w:rsid w:val="00402E52"/>
    <w:rsid w:val="004032D0"/>
    <w:rsid w:val="004034B9"/>
    <w:rsid w:val="0040395B"/>
    <w:rsid w:val="00404ABD"/>
    <w:rsid w:val="00404D20"/>
    <w:rsid w:val="0040651A"/>
    <w:rsid w:val="0040660C"/>
    <w:rsid w:val="00406CE4"/>
    <w:rsid w:val="0040710B"/>
    <w:rsid w:val="00407424"/>
    <w:rsid w:val="0040779B"/>
    <w:rsid w:val="00407994"/>
    <w:rsid w:val="00410101"/>
    <w:rsid w:val="004114F7"/>
    <w:rsid w:val="00411961"/>
    <w:rsid w:val="00412276"/>
    <w:rsid w:val="004128AC"/>
    <w:rsid w:val="00412DD7"/>
    <w:rsid w:val="00413BBB"/>
    <w:rsid w:val="00414078"/>
    <w:rsid w:val="00414269"/>
    <w:rsid w:val="00414734"/>
    <w:rsid w:val="00414FE3"/>
    <w:rsid w:val="004153A9"/>
    <w:rsid w:val="004159CE"/>
    <w:rsid w:val="00415A4D"/>
    <w:rsid w:val="00415FF8"/>
    <w:rsid w:val="004173CD"/>
    <w:rsid w:val="0041748E"/>
    <w:rsid w:val="004207F7"/>
    <w:rsid w:val="00421689"/>
    <w:rsid w:val="004217AD"/>
    <w:rsid w:val="00422EBE"/>
    <w:rsid w:val="00423400"/>
    <w:rsid w:val="0042362E"/>
    <w:rsid w:val="0042419B"/>
    <w:rsid w:val="00424E23"/>
    <w:rsid w:val="0042756D"/>
    <w:rsid w:val="00427851"/>
    <w:rsid w:val="00427C56"/>
    <w:rsid w:val="00430445"/>
    <w:rsid w:val="00430D86"/>
    <w:rsid w:val="0043215E"/>
    <w:rsid w:val="004325D6"/>
    <w:rsid w:val="004331C4"/>
    <w:rsid w:val="004338DA"/>
    <w:rsid w:val="004338DF"/>
    <w:rsid w:val="00434D37"/>
    <w:rsid w:val="00435304"/>
    <w:rsid w:val="0043560C"/>
    <w:rsid w:val="004363A8"/>
    <w:rsid w:val="004366F8"/>
    <w:rsid w:val="00436E07"/>
    <w:rsid w:val="00436EBF"/>
    <w:rsid w:val="00437056"/>
    <w:rsid w:val="004372ED"/>
    <w:rsid w:val="00437876"/>
    <w:rsid w:val="0044047E"/>
    <w:rsid w:val="00440A27"/>
    <w:rsid w:val="00440D0A"/>
    <w:rsid w:val="00442FBC"/>
    <w:rsid w:val="00443406"/>
    <w:rsid w:val="00443C18"/>
    <w:rsid w:val="0044420B"/>
    <w:rsid w:val="0044428A"/>
    <w:rsid w:val="00444917"/>
    <w:rsid w:val="00444C4A"/>
    <w:rsid w:val="0044535E"/>
    <w:rsid w:val="00446FDE"/>
    <w:rsid w:val="00447E03"/>
    <w:rsid w:val="00447EFB"/>
    <w:rsid w:val="00451BCB"/>
    <w:rsid w:val="004526DB"/>
    <w:rsid w:val="00452880"/>
    <w:rsid w:val="004531C8"/>
    <w:rsid w:val="0045322D"/>
    <w:rsid w:val="00453231"/>
    <w:rsid w:val="004533C1"/>
    <w:rsid w:val="004540DE"/>
    <w:rsid w:val="00454360"/>
    <w:rsid w:val="00454BD0"/>
    <w:rsid w:val="00454DB4"/>
    <w:rsid w:val="004554F8"/>
    <w:rsid w:val="0045578A"/>
    <w:rsid w:val="004559ED"/>
    <w:rsid w:val="00456653"/>
    <w:rsid w:val="004567A3"/>
    <w:rsid w:val="004568D3"/>
    <w:rsid w:val="00456D2C"/>
    <w:rsid w:val="004572FB"/>
    <w:rsid w:val="00457352"/>
    <w:rsid w:val="0046055F"/>
    <w:rsid w:val="004616B0"/>
    <w:rsid w:val="00461778"/>
    <w:rsid w:val="00461C13"/>
    <w:rsid w:val="00462760"/>
    <w:rsid w:val="00463F7C"/>
    <w:rsid w:val="0046624A"/>
    <w:rsid w:val="004670DF"/>
    <w:rsid w:val="00467BB5"/>
    <w:rsid w:val="00467BCE"/>
    <w:rsid w:val="004702A1"/>
    <w:rsid w:val="00470467"/>
    <w:rsid w:val="004718D4"/>
    <w:rsid w:val="00471E91"/>
    <w:rsid w:val="004720BC"/>
    <w:rsid w:val="00472BF6"/>
    <w:rsid w:val="00472CE1"/>
    <w:rsid w:val="00472DCB"/>
    <w:rsid w:val="00473B03"/>
    <w:rsid w:val="00473E91"/>
    <w:rsid w:val="00474AFB"/>
    <w:rsid w:val="00475348"/>
    <w:rsid w:val="0047567F"/>
    <w:rsid w:val="00476ED7"/>
    <w:rsid w:val="004771B0"/>
    <w:rsid w:val="004779A6"/>
    <w:rsid w:val="004805C9"/>
    <w:rsid w:val="0048072E"/>
    <w:rsid w:val="00480E29"/>
    <w:rsid w:val="004810F9"/>
    <w:rsid w:val="00481137"/>
    <w:rsid w:val="004812D3"/>
    <w:rsid w:val="00481A16"/>
    <w:rsid w:val="0048233B"/>
    <w:rsid w:val="004829B1"/>
    <w:rsid w:val="00483177"/>
    <w:rsid w:val="004835CA"/>
    <w:rsid w:val="004839DC"/>
    <w:rsid w:val="00483BBB"/>
    <w:rsid w:val="00484D60"/>
    <w:rsid w:val="00485033"/>
    <w:rsid w:val="0048507C"/>
    <w:rsid w:val="0048598B"/>
    <w:rsid w:val="004867A2"/>
    <w:rsid w:val="00486985"/>
    <w:rsid w:val="004871CD"/>
    <w:rsid w:val="00487476"/>
    <w:rsid w:val="00487FE2"/>
    <w:rsid w:val="00491514"/>
    <w:rsid w:val="004916A3"/>
    <w:rsid w:val="004934D0"/>
    <w:rsid w:val="00493583"/>
    <w:rsid w:val="00493D25"/>
    <w:rsid w:val="00493D4F"/>
    <w:rsid w:val="0049454A"/>
    <w:rsid w:val="00494DE6"/>
    <w:rsid w:val="004954DA"/>
    <w:rsid w:val="00495A56"/>
    <w:rsid w:val="00496070"/>
    <w:rsid w:val="004976D2"/>
    <w:rsid w:val="0049786E"/>
    <w:rsid w:val="00497ADC"/>
    <w:rsid w:val="004A04AC"/>
    <w:rsid w:val="004A0A29"/>
    <w:rsid w:val="004A0A75"/>
    <w:rsid w:val="004A0AA1"/>
    <w:rsid w:val="004A1056"/>
    <w:rsid w:val="004A171B"/>
    <w:rsid w:val="004A1725"/>
    <w:rsid w:val="004A1B65"/>
    <w:rsid w:val="004A366A"/>
    <w:rsid w:val="004A3DE3"/>
    <w:rsid w:val="004A4044"/>
    <w:rsid w:val="004A4E10"/>
    <w:rsid w:val="004A5983"/>
    <w:rsid w:val="004A5B01"/>
    <w:rsid w:val="004A6E4C"/>
    <w:rsid w:val="004A778A"/>
    <w:rsid w:val="004A77CC"/>
    <w:rsid w:val="004B02A7"/>
    <w:rsid w:val="004B05DD"/>
    <w:rsid w:val="004B1882"/>
    <w:rsid w:val="004B18D5"/>
    <w:rsid w:val="004B288F"/>
    <w:rsid w:val="004B3938"/>
    <w:rsid w:val="004B3C30"/>
    <w:rsid w:val="004B59F5"/>
    <w:rsid w:val="004B618F"/>
    <w:rsid w:val="004B776B"/>
    <w:rsid w:val="004B7E41"/>
    <w:rsid w:val="004C03DB"/>
    <w:rsid w:val="004C155D"/>
    <w:rsid w:val="004C1DC6"/>
    <w:rsid w:val="004C1E54"/>
    <w:rsid w:val="004C2680"/>
    <w:rsid w:val="004C411D"/>
    <w:rsid w:val="004C51BA"/>
    <w:rsid w:val="004C55BE"/>
    <w:rsid w:val="004C5794"/>
    <w:rsid w:val="004C603B"/>
    <w:rsid w:val="004C6EA7"/>
    <w:rsid w:val="004C71AE"/>
    <w:rsid w:val="004C7B59"/>
    <w:rsid w:val="004C7ED4"/>
    <w:rsid w:val="004D07BE"/>
    <w:rsid w:val="004D0D52"/>
    <w:rsid w:val="004D1A8C"/>
    <w:rsid w:val="004D1CAC"/>
    <w:rsid w:val="004D1DA4"/>
    <w:rsid w:val="004D38FA"/>
    <w:rsid w:val="004D4437"/>
    <w:rsid w:val="004D45A1"/>
    <w:rsid w:val="004D492C"/>
    <w:rsid w:val="004D5FBF"/>
    <w:rsid w:val="004D627B"/>
    <w:rsid w:val="004D6498"/>
    <w:rsid w:val="004D6C56"/>
    <w:rsid w:val="004D7D53"/>
    <w:rsid w:val="004E0664"/>
    <w:rsid w:val="004E0D94"/>
    <w:rsid w:val="004E22A7"/>
    <w:rsid w:val="004E2AAE"/>
    <w:rsid w:val="004E2E79"/>
    <w:rsid w:val="004E3155"/>
    <w:rsid w:val="004E378B"/>
    <w:rsid w:val="004E39E7"/>
    <w:rsid w:val="004E3A2E"/>
    <w:rsid w:val="004E3F5E"/>
    <w:rsid w:val="004E5123"/>
    <w:rsid w:val="004E5786"/>
    <w:rsid w:val="004E5B37"/>
    <w:rsid w:val="004E6635"/>
    <w:rsid w:val="004E6E95"/>
    <w:rsid w:val="004E78D0"/>
    <w:rsid w:val="004F030C"/>
    <w:rsid w:val="004F0B09"/>
    <w:rsid w:val="004F1098"/>
    <w:rsid w:val="004F2021"/>
    <w:rsid w:val="004F27BF"/>
    <w:rsid w:val="004F2CC8"/>
    <w:rsid w:val="004F2D09"/>
    <w:rsid w:val="004F336D"/>
    <w:rsid w:val="004F3D2D"/>
    <w:rsid w:val="004F44E3"/>
    <w:rsid w:val="004F4958"/>
    <w:rsid w:val="004F49B4"/>
    <w:rsid w:val="004F4F41"/>
    <w:rsid w:val="004F517A"/>
    <w:rsid w:val="004F5231"/>
    <w:rsid w:val="004F5ADF"/>
    <w:rsid w:val="004F712A"/>
    <w:rsid w:val="004F74D5"/>
    <w:rsid w:val="004F775C"/>
    <w:rsid w:val="004F7DF5"/>
    <w:rsid w:val="005001FF"/>
    <w:rsid w:val="00500376"/>
    <w:rsid w:val="005006CD"/>
    <w:rsid w:val="005012E8"/>
    <w:rsid w:val="005013BC"/>
    <w:rsid w:val="005016E0"/>
    <w:rsid w:val="00501F03"/>
    <w:rsid w:val="00502202"/>
    <w:rsid w:val="00503950"/>
    <w:rsid w:val="005056D0"/>
    <w:rsid w:val="00507704"/>
    <w:rsid w:val="00507CF5"/>
    <w:rsid w:val="00507F14"/>
    <w:rsid w:val="005101C8"/>
    <w:rsid w:val="0051061B"/>
    <w:rsid w:val="0051126F"/>
    <w:rsid w:val="00511281"/>
    <w:rsid w:val="00511B06"/>
    <w:rsid w:val="00512167"/>
    <w:rsid w:val="005129C0"/>
    <w:rsid w:val="00513857"/>
    <w:rsid w:val="00513F13"/>
    <w:rsid w:val="005154A0"/>
    <w:rsid w:val="005158C7"/>
    <w:rsid w:val="00515A9C"/>
    <w:rsid w:val="00515EF4"/>
    <w:rsid w:val="00516954"/>
    <w:rsid w:val="00516A70"/>
    <w:rsid w:val="00517CBA"/>
    <w:rsid w:val="00520861"/>
    <w:rsid w:val="00521B2D"/>
    <w:rsid w:val="00522AA9"/>
    <w:rsid w:val="00522CED"/>
    <w:rsid w:val="00523110"/>
    <w:rsid w:val="005247D8"/>
    <w:rsid w:val="0052593F"/>
    <w:rsid w:val="0052617A"/>
    <w:rsid w:val="00526B2C"/>
    <w:rsid w:val="00527836"/>
    <w:rsid w:val="00527916"/>
    <w:rsid w:val="00530199"/>
    <w:rsid w:val="005304A4"/>
    <w:rsid w:val="00530D67"/>
    <w:rsid w:val="00531B1F"/>
    <w:rsid w:val="00532108"/>
    <w:rsid w:val="00532A3B"/>
    <w:rsid w:val="00532E48"/>
    <w:rsid w:val="005336D5"/>
    <w:rsid w:val="00533D67"/>
    <w:rsid w:val="0053438E"/>
    <w:rsid w:val="0053473C"/>
    <w:rsid w:val="0053492F"/>
    <w:rsid w:val="00534991"/>
    <w:rsid w:val="00535CD9"/>
    <w:rsid w:val="00535D3A"/>
    <w:rsid w:val="00535F9B"/>
    <w:rsid w:val="005365B1"/>
    <w:rsid w:val="00536B0B"/>
    <w:rsid w:val="0053714F"/>
    <w:rsid w:val="005375D2"/>
    <w:rsid w:val="005378AE"/>
    <w:rsid w:val="00537E49"/>
    <w:rsid w:val="00541452"/>
    <w:rsid w:val="00541714"/>
    <w:rsid w:val="00542318"/>
    <w:rsid w:val="00542684"/>
    <w:rsid w:val="00542C83"/>
    <w:rsid w:val="00543AE2"/>
    <w:rsid w:val="00543DC7"/>
    <w:rsid w:val="00543E0A"/>
    <w:rsid w:val="00543F2F"/>
    <w:rsid w:val="00547A23"/>
    <w:rsid w:val="00550231"/>
    <w:rsid w:val="00550847"/>
    <w:rsid w:val="00550D53"/>
    <w:rsid w:val="00551456"/>
    <w:rsid w:val="0055160E"/>
    <w:rsid w:val="00551E21"/>
    <w:rsid w:val="00551E33"/>
    <w:rsid w:val="00552368"/>
    <w:rsid w:val="00552423"/>
    <w:rsid w:val="00552952"/>
    <w:rsid w:val="00553CAA"/>
    <w:rsid w:val="00554CE3"/>
    <w:rsid w:val="00555296"/>
    <w:rsid w:val="00555817"/>
    <w:rsid w:val="005559D2"/>
    <w:rsid w:val="005568A6"/>
    <w:rsid w:val="00560A5F"/>
    <w:rsid w:val="005612F8"/>
    <w:rsid w:val="00561A5E"/>
    <w:rsid w:val="00561AC7"/>
    <w:rsid w:val="005623D0"/>
    <w:rsid w:val="00562A6A"/>
    <w:rsid w:val="00562D9A"/>
    <w:rsid w:val="005640D8"/>
    <w:rsid w:val="00564BFE"/>
    <w:rsid w:val="00564EED"/>
    <w:rsid w:val="00565F61"/>
    <w:rsid w:val="00566C2D"/>
    <w:rsid w:val="0056786F"/>
    <w:rsid w:val="00567AB1"/>
    <w:rsid w:val="00567EDD"/>
    <w:rsid w:val="00570811"/>
    <w:rsid w:val="00570C0F"/>
    <w:rsid w:val="0057188F"/>
    <w:rsid w:val="00572698"/>
    <w:rsid w:val="005728A7"/>
    <w:rsid w:val="00572E33"/>
    <w:rsid w:val="005749E8"/>
    <w:rsid w:val="00574E4B"/>
    <w:rsid w:val="0057698B"/>
    <w:rsid w:val="00577906"/>
    <w:rsid w:val="0058124F"/>
    <w:rsid w:val="005813B7"/>
    <w:rsid w:val="00581CF3"/>
    <w:rsid w:val="005835C5"/>
    <w:rsid w:val="0058415E"/>
    <w:rsid w:val="005851E0"/>
    <w:rsid w:val="0058559D"/>
    <w:rsid w:val="005872AD"/>
    <w:rsid w:val="00587719"/>
    <w:rsid w:val="00587FCF"/>
    <w:rsid w:val="005901DE"/>
    <w:rsid w:val="005915B1"/>
    <w:rsid w:val="00591852"/>
    <w:rsid w:val="0059230D"/>
    <w:rsid w:val="00592682"/>
    <w:rsid w:val="00593442"/>
    <w:rsid w:val="005935D3"/>
    <w:rsid w:val="00595866"/>
    <w:rsid w:val="0059670E"/>
    <w:rsid w:val="0059670F"/>
    <w:rsid w:val="00596B5A"/>
    <w:rsid w:val="00596D6A"/>
    <w:rsid w:val="00597B9D"/>
    <w:rsid w:val="005A0014"/>
    <w:rsid w:val="005A0BE1"/>
    <w:rsid w:val="005A200B"/>
    <w:rsid w:val="005A27D8"/>
    <w:rsid w:val="005A2EEF"/>
    <w:rsid w:val="005A3926"/>
    <w:rsid w:val="005A3DE3"/>
    <w:rsid w:val="005A5804"/>
    <w:rsid w:val="005A585E"/>
    <w:rsid w:val="005A5CFF"/>
    <w:rsid w:val="005A6B95"/>
    <w:rsid w:val="005A734C"/>
    <w:rsid w:val="005A799B"/>
    <w:rsid w:val="005A7B80"/>
    <w:rsid w:val="005B1648"/>
    <w:rsid w:val="005B25C5"/>
    <w:rsid w:val="005B2F49"/>
    <w:rsid w:val="005B337E"/>
    <w:rsid w:val="005B3535"/>
    <w:rsid w:val="005B37E7"/>
    <w:rsid w:val="005B4FF9"/>
    <w:rsid w:val="005B563E"/>
    <w:rsid w:val="005B6A7E"/>
    <w:rsid w:val="005C0888"/>
    <w:rsid w:val="005C0BA6"/>
    <w:rsid w:val="005C1422"/>
    <w:rsid w:val="005C1CB7"/>
    <w:rsid w:val="005C1D18"/>
    <w:rsid w:val="005C1F15"/>
    <w:rsid w:val="005C2042"/>
    <w:rsid w:val="005C2AF1"/>
    <w:rsid w:val="005C2DE5"/>
    <w:rsid w:val="005C34C9"/>
    <w:rsid w:val="005C432F"/>
    <w:rsid w:val="005C456E"/>
    <w:rsid w:val="005C4818"/>
    <w:rsid w:val="005C64A8"/>
    <w:rsid w:val="005C6F03"/>
    <w:rsid w:val="005C700B"/>
    <w:rsid w:val="005C741E"/>
    <w:rsid w:val="005C747C"/>
    <w:rsid w:val="005C7C5B"/>
    <w:rsid w:val="005D05FD"/>
    <w:rsid w:val="005D1352"/>
    <w:rsid w:val="005D160D"/>
    <w:rsid w:val="005D1997"/>
    <w:rsid w:val="005D1ADB"/>
    <w:rsid w:val="005D1BFE"/>
    <w:rsid w:val="005D218A"/>
    <w:rsid w:val="005D22B4"/>
    <w:rsid w:val="005D2C9F"/>
    <w:rsid w:val="005D3BD7"/>
    <w:rsid w:val="005D3CD8"/>
    <w:rsid w:val="005D4F98"/>
    <w:rsid w:val="005D5CCB"/>
    <w:rsid w:val="005D665D"/>
    <w:rsid w:val="005D697B"/>
    <w:rsid w:val="005D737F"/>
    <w:rsid w:val="005D7A9D"/>
    <w:rsid w:val="005D7BAD"/>
    <w:rsid w:val="005D7E9C"/>
    <w:rsid w:val="005E007B"/>
    <w:rsid w:val="005E07D1"/>
    <w:rsid w:val="005E0F64"/>
    <w:rsid w:val="005E160B"/>
    <w:rsid w:val="005E1A85"/>
    <w:rsid w:val="005E1B20"/>
    <w:rsid w:val="005E2658"/>
    <w:rsid w:val="005E29A7"/>
    <w:rsid w:val="005E37B0"/>
    <w:rsid w:val="005E3E8B"/>
    <w:rsid w:val="005E450E"/>
    <w:rsid w:val="005E48E0"/>
    <w:rsid w:val="005E58F2"/>
    <w:rsid w:val="005E5CC5"/>
    <w:rsid w:val="005E67AF"/>
    <w:rsid w:val="005F0FD6"/>
    <w:rsid w:val="005F112B"/>
    <w:rsid w:val="005F12C9"/>
    <w:rsid w:val="005F1A3E"/>
    <w:rsid w:val="005F1BC8"/>
    <w:rsid w:val="005F1E29"/>
    <w:rsid w:val="005F2B6A"/>
    <w:rsid w:val="005F2C5A"/>
    <w:rsid w:val="005F2FB0"/>
    <w:rsid w:val="005F32EE"/>
    <w:rsid w:val="005F39D8"/>
    <w:rsid w:val="005F4781"/>
    <w:rsid w:val="005F4809"/>
    <w:rsid w:val="005F4F64"/>
    <w:rsid w:val="005F5DFB"/>
    <w:rsid w:val="005F64EE"/>
    <w:rsid w:val="005F7084"/>
    <w:rsid w:val="005F70EE"/>
    <w:rsid w:val="005F7B48"/>
    <w:rsid w:val="006028E0"/>
    <w:rsid w:val="00602924"/>
    <w:rsid w:val="006031B8"/>
    <w:rsid w:val="00604094"/>
    <w:rsid w:val="00604B6A"/>
    <w:rsid w:val="00605972"/>
    <w:rsid w:val="0060717E"/>
    <w:rsid w:val="006101DF"/>
    <w:rsid w:val="006104F7"/>
    <w:rsid w:val="00610C9D"/>
    <w:rsid w:val="00610EE2"/>
    <w:rsid w:val="006114B6"/>
    <w:rsid w:val="00612092"/>
    <w:rsid w:val="006121CD"/>
    <w:rsid w:val="00612240"/>
    <w:rsid w:val="0061269C"/>
    <w:rsid w:val="0061349F"/>
    <w:rsid w:val="006134C5"/>
    <w:rsid w:val="00613520"/>
    <w:rsid w:val="006140EA"/>
    <w:rsid w:val="00614CDD"/>
    <w:rsid w:val="00614DCE"/>
    <w:rsid w:val="006151D5"/>
    <w:rsid w:val="00615B2F"/>
    <w:rsid w:val="00615E56"/>
    <w:rsid w:val="0061646C"/>
    <w:rsid w:val="00617BB8"/>
    <w:rsid w:val="006209E6"/>
    <w:rsid w:val="00620A60"/>
    <w:rsid w:val="006213CA"/>
    <w:rsid w:val="006214A1"/>
    <w:rsid w:val="00621AE5"/>
    <w:rsid w:val="00622261"/>
    <w:rsid w:val="006222C1"/>
    <w:rsid w:val="00625245"/>
    <w:rsid w:val="00625551"/>
    <w:rsid w:val="00625787"/>
    <w:rsid w:val="00625FAD"/>
    <w:rsid w:val="0062737F"/>
    <w:rsid w:val="0062792F"/>
    <w:rsid w:val="0063020E"/>
    <w:rsid w:val="00630D46"/>
    <w:rsid w:val="00631026"/>
    <w:rsid w:val="0063135D"/>
    <w:rsid w:val="0063135F"/>
    <w:rsid w:val="00631524"/>
    <w:rsid w:val="006315F1"/>
    <w:rsid w:val="006322F3"/>
    <w:rsid w:val="00632F6E"/>
    <w:rsid w:val="00634162"/>
    <w:rsid w:val="00634221"/>
    <w:rsid w:val="0063508E"/>
    <w:rsid w:val="0063508F"/>
    <w:rsid w:val="0063616C"/>
    <w:rsid w:val="006369FB"/>
    <w:rsid w:val="0064196B"/>
    <w:rsid w:val="00641BAD"/>
    <w:rsid w:val="00643168"/>
    <w:rsid w:val="00643195"/>
    <w:rsid w:val="00643D51"/>
    <w:rsid w:val="00644112"/>
    <w:rsid w:val="00645136"/>
    <w:rsid w:val="006477AE"/>
    <w:rsid w:val="0064795F"/>
    <w:rsid w:val="00650670"/>
    <w:rsid w:val="0065092F"/>
    <w:rsid w:val="00650A00"/>
    <w:rsid w:val="00650AF8"/>
    <w:rsid w:val="00650CF9"/>
    <w:rsid w:val="00650D2D"/>
    <w:rsid w:val="00650DA4"/>
    <w:rsid w:val="00652390"/>
    <w:rsid w:val="0065262E"/>
    <w:rsid w:val="00652B4B"/>
    <w:rsid w:val="00654CF2"/>
    <w:rsid w:val="006559CD"/>
    <w:rsid w:val="00655E06"/>
    <w:rsid w:val="006563F7"/>
    <w:rsid w:val="00656FC7"/>
    <w:rsid w:val="00657192"/>
    <w:rsid w:val="00657944"/>
    <w:rsid w:val="0065796E"/>
    <w:rsid w:val="00657FE5"/>
    <w:rsid w:val="006613C4"/>
    <w:rsid w:val="006624FB"/>
    <w:rsid w:val="00663335"/>
    <w:rsid w:val="0066333E"/>
    <w:rsid w:val="00663379"/>
    <w:rsid w:val="00664650"/>
    <w:rsid w:val="00664806"/>
    <w:rsid w:val="00664D73"/>
    <w:rsid w:val="00665F20"/>
    <w:rsid w:val="00666326"/>
    <w:rsid w:val="006673C3"/>
    <w:rsid w:val="006673E2"/>
    <w:rsid w:val="00673059"/>
    <w:rsid w:val="0067329C"/>
    <w:rsid w:val="006739CE"/>
    <w:rsid w:val="00673FEA"/>
    <w:rsid w:val="00674192"/>
    <w:rsid w:val="00674D8F"/>
    <w:rsid w:val="00675BC6"/>
    <w:rsid w:val="00676D33"/>
    <w:rsid w:val="0067711B"/>
    <w:rsid w:val="00677BD5"/>
    <w:rsid w:val="00680AAB"/>
    <w:rsid w:val="00681076"/>
    <w:rsid w:val="0068148C"/>
    <w:rsid w:val="0068175D"/>
    <w:rsid w:val="006817F4"/>
    <w:rsid w:val="00681A2B"/>
    <w:rsid w:val="00681A3C"/>
    <w:rsid w:val="00681B8A"/>
    <w:rsid w:val="00682204"/>
    <w:rsid w:val="00682594"/>
    <w:rsid w:val="006828F2"/>
    <w:rsid w:val="006831E5"/>
    <w:rsid w:val="006834D4"/>
    <w:rsid w:val="006835AB"/>
    <w:rsid w:val="00683C83"/>
    <w:rsid w:val="00683F10"/>
    <w:rsid w:val="00683FE0"/>
    <w:rsid w:val="00684D02"/>
    <w:rsid w:val="00684E58"/>
    <w:rsid w:val="00685374"/>
    <w:rsid w:val="00685794"/>
    <w:rsid w:val="00685BCB"/>
    <w:rsid w:val="006866DD"/>
    <w:rsid w:val="00686C91"/>
    <w:rsid w:val="00686EED"/>
    <w:rsid w:val="00687E2D"/>
    <w:rsid w:val="00690657"/>
    <w:rsid w:val="00690A85"/>
    <w:rsid w:val="006916B8"/>
    <w:rsid w:val="00691AAF"/>
    <w:rsid w:val="00694252"/>
    <w:rsid w:val="00694462"/>
    <w:rsid w:val="00694B59"/>
    <w:rsid w:val="00695381"/>
    <w:rsid w:val="006954EE"/>
    <w:rsid w:val="00695900"/>
    <w:rsid w:val="006959B5"/>
    <w:rsid w:val="00695C2B"/>
    <w:rsid w:val="0069655E"/>
    <w:rsid w:val="006971A4"/>
    <w:rsid w:val="006A0239"/>
    <w:rsid w:val="006A0570"/>
    <w:rsid w:val="006A14A1"/>
    <w:rsid w:val="006A1D18"/>
    <w:rsid w:val="006A201E"/>
    <w:rsid w:val="006A218C"/>
    <w:rsid w:val="006A4187"/>
    <w:rsid w:val="006A4B10"/>
    <w:rsid w:val="006A5111"/>
    <w:rsid w:val="006A54C3"/>
    <w:rsid w:val="006A576E"/>
    <w:rsid w:val="006A5EF9"/>
    <w:rsid w:val="006A6576"/>
    <w:rsid w:val="006A6889"/>
    <w:rsid w:val="006A6E9F"/>
    <w:rsid w:val="006A75E7"/>
    <w:rsid w:val="006B047D"/>
    <w:rsid w:val="006B09F1"/>
    <w:rsid w:val="006B0E82"/>
    <w:rsid w:val="006B0F0B"/>
    <w:rsid w:val="006B1781"/>
    <w:rsid w:val="006B1C8E"/>
    <w:rsid w:val="006B1DA5"/>
    <w:rsid w:val="006B2D29"/>
    <w:rsid w:val="006B2DA2"/>
    <w:rsid w:val="006B338B"/>
    <w:rsid w:val="006B3C1B"/>
    <w:rsid w:val="006B3E48"/>
    <w:rsid w:val="006B41CE"/>
    <w:rsid w:val="006B4E8D"/>
    <w:rsid w:val="006B5405"/>
    <w:rsid w:val="006B54EC"/>
    <w:rsid w:val="006B57E3"/>
    <w:rsid w:val="006B62FA"/>
    <w:rsid w:val="006B66C3"/>
    <w:rsid w:val="006B6B65"/>
    <w:rsid w:val="006B7121"/>
    <w:rsid w:val="006C0087"/>
    <w:rsid w:val="006C0702"/>
    <w:rsid w:val="006C0A80"/>
    <w:rsid w:val="006C0CDA"/>
    <w:rsid w:val="006C0E5A"/>
    <w:rsid w:val="006C0F88"/>
    <w:rsid w:val="006C1FBB"/>
    <w:rsid w:val="006C2103"/>
    <w:rsid w:val="006C22FF"/>
    <w:rsid w:val="006C2A2B"/>
    <w:rsid w:val="006C3352"/>
    <w:rsid w:val="006C34D9"/>
    <w:rsid w:val="006C3638"/>
    <w:rsid w:val="006C4213"/>
    <w:rsid w:val="006C478E"/>
    <w:rsid w:val="006C4FF1"/>
    <w:rsid w:val="006C69B1"/>
    <w:rsid w:val="006C6C44"/>
    <w:rsid w:val="006C6FE7"/>
    <w:rsid w:val="006C72DD"/>
    <w:rsid w:val="006C7B8E"/>
    <w:rsid w:val="006C7D8A"/>
    <w:rsid w:val="006D0156"/>
    <w:rsid w:val="006D061C"/>
    <w:rsid w:val="006D0CB1"/>
    <w:rsid w:val="006D117D"/>
    <w:rsid w:val="006D1FAA"/>
    <w:rsid w:val="006D2CEA"/>
    <w:rsid w:val="006D2FC2"/>
    <w:rsid w:val="006D3CD8"/>
    <w:rsid w:val="006D3F1F"/>
    <w:rsid w:val="006D47C1"/>
    <w:rsid w:val="006D49E8"/>
    <w:rsid w:val="006D517D"/>
    <w:rsid w:val="006D5E78"/>
    <w:rsid w:val="006D636E"/>
    <w:rsid w:val="006D6693"/>
    <w:rsid w:val="006D69E6"/>
    <w:rsid w:val="006D6DC4"/>
    <w:rsid w:val="006D7942"/>
    <w:rsid w:val="006E0396"/>
    <w:rsid w:val="006E103F"/>
    <w:rsid w:val="006E19EC"/>
    <w:rsid w:val="006E1C1C"/>
    <w:rsid w:val="006E2602"/>
    <w:rsid w:val="006E284A"/>
    <w:rsid w:val="006E2AEB"/>
    <w:rsid w:val="006E2FB5"/>
    <w:rsid w:val="006E3229"/>
    <w:rsid w:val="006E4B6C"/>
    <w:rsid w:val="006E508C"/>
    <w:rsid w:val="006E5AE1"/>
    <w:rsid w:val="006E5C52"/>
    <w:rsid w:val="006E66E9"/>
    <w:rsid w:val="006E708C"/>
    <w:rsid w:val="006E7784"/>
    <w:rsid w:val="006E7D46"/>
    <w:rsid w:val="006F0A65"/>
    <w:rsid w:val="006F0C02"/>
    <w:rsid w:val="006F0F63"/>
    <w:rsid w:val="006F2725"/>
    <w:rsid w:val="006F4054"/>
    <w:rsid w:val="006F4EE7"/>
    <w:rsid w:val="006F627D"/>
    <w:rsid w:val="006F670C"/>
    <w:rsid w:val="006F688D"/>
    <w:rsid w:val="007002C7"/>
    <w:rsid w:val="007005DD"/>
    <w:rsid w:val="007007FD"/>
    <w:rsid w:val="00700B01"/>
    <w:rsid w:val="00701A39"/>
    <w:rsid w:val="00701F9F"/>
    <w:rsid w:val="00702B0D"/>
    <w:rsid w:val="007038CA"/>
    <w:rsid w:val="00703F53"/>
    <w:rsid w:val="00704AE7"/>
    <w:rsid w:val="007059B9"/>
    <w:rsid w:val="00705A41"/>
    <w:rsid w:val="00706180"/>
    <w:rsid w:val="007062F6"/>
    <w:rsid w:val="0070643D"/>
    <w:rsid w:val="00706486"/>
    <w:rsid w:val="00706AF7"/>
    <w:rsid w:val="00706D8F"/>
    <w:rsid w:val="00706E7A"/>
    <w:rsid w:val="007070DD"/>
    <w:rsid w:val="00707630"/>
    <w:rsid w:val="0070767F"/>
    <w:rsid w:val="0070773E"/>
    <w:rsid w:val="007079E0"/>
    <w:rsid w:val="00707A99"/>
    <w:rsid w:val="0071036C"/>
    <w:rsid w:val="0071099B"/>
    <w:rsid w:val="00710ACD"/>
    <w:rsid w:val="00710E34"/>
    <w:rsid w:val="00710E70"/>
    <w:rsid w:val="00711B69"/>
    <w:rsid w:val="00712044"/>
    <w:rsid w:val="00712E17"/>
    <w:rsid w:val="00714CEE"/>
    <w:rsid w:val="00714F02"/>
    <w:rsid w:val="007166D6"/>
    <w:rsid w:val="00720403"/>
    <w:rsid w:val="00720B3E"/>
    <w:rsid w:val="00721301"/>
    <w:rsid w:val="00721398"/>
    <w:rsid w:val="00721CA0"/>
    <w:rsid w:val="00721E3E"/>
    <w:rsid w:val="00721F99"/>
    <w:rsid w:val="00722375"/>
    <w:rsid w:val="00723A3F"/>
    <w:rsid w:val="00723FDF"/>
    <w:rsid w:val="007244F8"/>
    <w:rsid w:val="00724623"/>
    <w:rsid w:val="00725E42"/>
    <w:rsid w:val="00726152"/>
    <w:rsid w:val="00726260"/>
    <w:rsid w:val="007266DC"/>
    <w:rsid w:val="00726FD5"/>
    <w:rsid w:val="007277C7"/>
    <w:rsid w:val="00727D6E"/>
    <w:rsid w:val="00730069"/>
    <w:rsid w:val="00730ADB"/>
    <w:rsid w:val="00730CE7"/>
    <w:rsid w:val="0073133E"/>
    <w:rsid w:val="00731792"/>
    <w:rsid w:val="00731828"/>
    <w:rsid w:val="00731E19"/>
    <w:rsid w:val="007321CE"/>
    <w:rsid w:val="00732344"/>
    <w:rsid w:val="0073241D"/>
    <w:rsid w:val="00732940"/>
    <w:rsid w:val="00732D90"/>
    <w:rsid w:val="0073311C"/>
    <w:rsid w:val="007339FD"/>
    <w:rsid w:val="00735A20"/>
    <w:rsid w:val="00735B9D"/>
    <w:rsid w:val="0073706A"/>
    <w:rsid w:val="007373A3"/>
    <w:rsid w:val="00740106"/>
    <w:rsid w:val="00740AA2"/>
    <w:rsid w:val="00741C39"/>
    <w:rsid w:val="00742578"/>
    <w:rsid w:val="007427E2"/>
    <w:rsid w:val="00742D7C"/>
    <w:rsid w:val="00742DE7"/>
    <w:rsid w:val="0074352C"/>
    <w:rsid w:val="00743650"/>
    <w:rsid w:val="00743662"/>
    <w:rsid w:val="007441D7"/>
    <w:rsid w:val="00744970"/>
    <w:rsid w:val="007454E9"/>
    <w:rsid w:val="007466D6"/>
    <w:rsid w:val="00747C38"/>
    <w:rsid w:val="0075000A"/>
    <w:rsid w:val="00750105"/>
    <w:rsid w:val="00750BD1"/>
    <w:rsid w:val="00750F0B"/>
    <w:rsid w:val="0075244D"/>
    <w:rsid w:val="00752716"/>
    <w:rsid w:val="00752A4A"/>
    <w:rsid w:val="00752CE3"/>
    <w:rsid w:val="007530C7"/>
    <w:rsid w:val="00754E6C"/>
    <w:rsid w:val="0075522E"/>
    <w:rsid w:val="007552A7"/>
    <w:rsid w:val="007552FB"/>
    <w:rsid w:val="00755A65"/>
    <w:rsid w:val="00755B23"/>
    <w:rsid w:val="00755CF3"/>
    <w:rsid w:val="00756882"/>
    <w:rsid w:val="0075729D"/>
    <w:rsid w:val="00757C9B"/>
    <w:rsid w:val="00760386"/>
    <w:rsid w:val="00760906"/>
    <w:rsid w:val="00760FFC"/>
    <w:rsid w:val="0076105F"/>
    <w:rsid w:val="00761437"/>
    <w:rsid w:val="00761511"/>
    <w:rsid w:val="007618FD"/>
    <w:rsid w:val="0076231E"/>
    <w:rsid w:val="00762598"/>
    <w:rsid w:val="00762951"/>
    <w:rsid w:val="00762958"/>
    <w:rsid w:val="0076295E"/>
    <w:rsid w:val="00762C01"/>
    <w:rsid w:val="007631CA"/>
    <w:rsid w:val="00763373"/>
    <w:rsid w:val="007638C1"/>
    <w:rsid w:val="00764159"/>
    <w:rsid w:val="0076416F"/>
    <w:rsid w:val="007641F0"/>
    <w:rsid w:val="00764BE5"/>
    <w:rsid w:val="0076567A"/>
    <w:rsid w:val="00765BC1"/>
    <w:rsid w:val="00765F0C"/>
    <w:rsid w:val="00766357"/>
    <w:rsid w:val="00766EAC"/>
    <w:rsid w:val="00767450"/>
    <w:rsid w:val="00767D1E"/>
    <w:rsid w:val="007705F2"/>
    <w:rsid w:val="007706C6"/>
    <w:rsid w:val="00771046"/>
    <w:rsid w:val="00771716"/>
    <w:rsid w:val="00772D2D"/>
    <w:rsid w:val="00772D58"/>
    <w:rsid w:val="00774518"/>
    <w:rsid w:val="00775447"/>
    <w:rsid w:val="0077562C"/>
    <w:rsid w:val="00775AE6"/>
    <w:rsid w:val="00775CB4"/>
    <w:rsid w:val="00775CB8"/>
    <w:rsid w:val="00775DAE"/>
    <w:rsid w:val="0078081A"/>
    <w:rsid w:val="00780C93"/>
    <w:rsid w:val="00780ECF"/>
    <w:rsid w:val="00780FAB"/>
    <w:rsid w:val="00781696"/>
    <w:rsid w:val="00781D09"/>
    <w:rsid w:val="00782F30"/>
    <w:rsid w:val="00783E18"/>
    <w:rsid w:val="007849E1"/>
    <w:rsid w:val="00784D75"/>
    <w:rsid w:val="007859F1"/>
    <w:rsid w:val="0078629E"/>
    <w:rsid w:val="007863DA"/>
    <w:rsid w:val="007865CE"/>
    <w:rsid w:val="00786863"/>
    <w:rsid w:val="00790937"/>
    <w:rsid w:val="0079184D"/>
    <w:rsid w:val="00791CC3"/>
    <w:rsid w:val="00791E70"/>
    <w:rsid w:val="00791FBC"/>
    <w:rsid w:val="00794CD6"/>
    <w:rsid w:val="00795F1D"/>
    <w:rsid w:val="0079616E"/>
    <w:rsid w:val="0079679C"/>
    <w:rsid w:val="00796869"/>
    <w:rsid w:val="0079686F"/>
    <w:rsid w:val="00797250"/>
    <w:rsid w:val="007972AF"/>
    <w:rsid w:val="007A0076"/>
    <w:rsid w:val="007A0C8D"/>
    <w:rsid w:val="007A2865"/>
    <w:rsid w:val="007A38D0"/>
    <w:rsid w:val="007A3952"/>
    <w:rsid w:val="007A4EA6"/>
    <w:rsid w:val="007A5145"/>
    <w:rsid w:val="007A517C"/>
    <w:rsid w:val="007A57BD"/>
    <w:rsid w:val="007A6298"/>
    <w:rsid w:val="007A7571"/>
    <w:rsid w:val="007A7614"/>
    <w:rsid w:val="007A7B2F"/>
    <w:rsid w:val="007B189B"/>
    <w:rsid w:val="007B2F60"/>
    <w:rsid w:val="007B3807"/>
    <w:rsid w:val="007B4007"/>
    <w:rsid w:val="007B4173"/>
    <w:rsid w:val="007B4F94"/>
    <w:rsid w:val="007B562E"/>
    <w:rsid w:val="007B5AC9"/>
    <w:rsid w:val="007B6611"/>
    <w:rsid w:val="007B7DE4"/>
    <w:rsid w:val="007C0210"/>
    <w:rsid w:val="007C0295"/>
    <w:rsid w:val="007C029C"/>
    <w:rsid w:val="007C050B"/>
    <w:rsid w:val="007C05EA"/>
    <w:rsid w:val="007C13A8"/>
    <w:rsid w:val="007C1B74"/>
    <w:rsid w:val="007C2012"/>
    <w:rsid w:val="007C3D49"/>
    <w:rsid w:val="007C4D5D"/>
    <w:rsid w:val="007C52AD"/>
    <w:rsid w:val="007C6974"/>
    <w:rsid w:val="007C704A"/>
    <w:rsid w:val="007C71BF"/>
    <w:rsid w:val="007C7270"/>
    <w:rsid w:val="007C7763"/>
    <w:rsid w:val="007D0419"/>
    <w:rsid w:val="007D0777"/>
    <w:rsid w:val="007D0A79"/>
    <w:rsid w:val="007D0C8C"/>
    <w:rsid w:val="007D1537"/>
    <w:rsid w:val="007D260E"/>
    <w:rsid w:val="007D288D"/>
    <w:rsid w:val="007D3430"/>
    <w:rsid w:val="007D37D1"/>
    <w:rsid w:val="007D5975"/>
    <w:rsid w:val="007D6245"/>
    <w:rsid w:val="007D6B2D"/>
    <w:rsid w:val="007D7C1B"/>
    <w:rsid w:val="007D7F81"/>
    <w:rsid w:val="007E2B84"/>
    <w:rsid w:val="007E2CC1"/>
    <w:rsid w:val="007E3256"/>
    <w:rsid w:val="007E3C48"/>
    <w:rsid w:val="007E3C73"/>
    <w:rsid w:val="007E4322"/>
    <w:rsid w:val="007E4917"/>
    <w:rsid w:val="007E5FE9"/>
    <w:rsid w:val="007E6304"/>
    <w:rsid w:val="007E6797"/>
    <w:rsid w:val="007E723F"/>
    <w:rsid w:val="007E7328"/>
    <w:rsid w:val="007E7A7A"/>
    <w:rsid w:val="007F0002"/>
    <w:rsid w:val="007F02FE"/>
    <w:rsid w:val="007F0AB4"/>
    <w:rsid w:val="007F0DE3"/>
    <w:rsid w:val="007F0E57"/>
    <w:rsid w:val="007F100C"/>
    <w:rsid w:val="007F19D8"/>
    <w:rsid w:val="007F2296"/>
    <w:rsid w:val="007F2B89"/>
    <w:rsid w:val="007F2F78"/>
    <w:rsid w:val="007F419E"/>
    <w:rsid w:val="007F420A"/>
    <w:rsid w:val="007F587E"/>
    <w:rsid w:val="007F6866"/>
    <w:rsid w:val="007F7760"/>
    <w:rsid w:val="007F7F76"/>
    <w:rsid w:val="00801153"/>
    <w:rsid w:val="00801176"/>
    <w:rsid w:val="008016C0"/>
    <w:rsid w:val="00801AD8"/>
    <w:rsid w:val="00801FCE"/>
    <w:rsid w:val="0080213E"/>
    <w:rsid w:val="00803755"/>
    <w:rsid w:val="00803E06"/>
    <w:rsid w:val="00804119"/>
    <w:rsid w:val="00804331"/>
    <w:rsid w:val="0080445C"/>
    <w:rsid w:val="00804613"/>
    <w:rsid w:val="008059B6"/>
    <w:rsid w:val="008066B7"/>
    <w:rsid w:val="00806DFF"/>
    <w:rsid w:val="008072FA"/>
    <w:rsid w:val="00807D8F"/>
    <w:rsid w:val="00812A83"/>
    <w:rsid w:val="008137A8"/>
    <w:rsid w:val="00814598"/>
    <w:rsid w:val="00815677"/>
    <w:rsid w:val="0081689B"/>
    <w:rsid w:val="00817DA6"/>
    <w:rsid w:val="00820165"/>
    <w:rsid w:val="008219A3"/>
    <w:rsid w:val="00821DE6"/>
    <w:rsid w:val="0082224F"/>
    <w:rsid w:val="008227C7"/>
    <w:rsid w:val="00823072"/>
    <w:rsid w:val="008233C4"/>
    <w:rsid w:val="00823FEA"/>
    <w:rsid w:val="00824262"/>
    <w:rsid w:val="008242E9"/>
    <w:rsid w:val="00824E0C"/>
    <w:rsid w:val="0082503F"/>
    <w:rsid w:val="00825B02"/>
    <w:rsid w:val="00825E3A"/>
    <w:rsid w:val="00826E02"/>
    <w:rsid w:val="0082751B"/>
    <w:rsid w:val="00830596"/>
    <w:rsid w:val="008309D4"/>
    <w:rsid w:val="00830A8D"/>
    <w:rsid w:val="00831492"/>
    <w:rsid w:val="008314F1"/>
    <w:rsid w:val="00831A68"/>
    <w:rsid w:val="00831B09"/>
    <w:rsid w:val="008321F4"/>
    <w:rsid w:val="00832C85"/>
    <w:rsid w:val="0083348F"/>
    <w:rsid w:val="00834F13"/>
    <w:rsid w:val="00834FB4"/>
    <w:rsid w:val="00835101"/>
    <w:rsid w:val="0083652C"/>
    <w:rsid w:val="00836B2A"/>
    <w:rsid w:val="00837E5F"/>
    <w:rsid w:val="0084008F"/>
    <w:rsid w:val="008404C2"/>
    <w:rsid w:val="008404FA"/>
    <w:rsid w:val="008409C5"/>
    <w:rsid w:val="00840AAE"/>
    <w:rsid w:val="00841164"/>
    <w:rsid w:val="00842504"/>
    <w:rsid w:val="0084330A"/>
    <w:rsid w:val="00843C86"/>
    <w:rsid w:val="00843F28"/>
    <w:rsid w:val="00844CAC"/>
    <w:rsid w:val="008456A0"/>
    <w:rsid w:val="00847123"/>
    <w:rsid w:val="00850470"/>
    <w:rsid w:val="00850734"/>
    <w:rsid w:val="008509B8"/>
    <w:rsid w:val="00850ADA"/>
    <w:rsid w:val="00850B99"/>
    <w:rsid w:val="00851B85"/>
    <w:rsid w:val="00851CC5"/>
    <w:rsid w:val="00852F10"/>
    <w:rsid w:val="00853723"/>
    <w:rsid w:val="0085594E"/>
    <w:rsid w:val="0085597E"/>
    <w:rsid w:val="00855ACB"/>
    <w:rsid w:val="008562B9"/>
    <w:rsid w:val="00856E7F"/>
    <w:rsid w:val="0085792D"/>
    <w:rsid w:val="00860522"/>
    <w:rsid w:val="008611DF"/>
    <w:rsid w:val="0086133A"/>
    <w:rsid w:val="00863A16"/>
    <w:rsid w:val="00864251"/>
    <w:rsid w:val="0086499C"/>
    <w:rsid w:val="00865032"/>
    <w:rsid w:val="0086518F"/>
    <w:rsid w:val="0086594C"/>
    <w:rsid w:val="00865E7A"/>
    <w:rsid w:val="00865EC1"/>
    <w:rsid w:val="0086644B"/>
    <w:rsid w:val="008664E6"/>
    <w:rsid w:val="00866F1E"/>
    <w:rsid w:val="00867581"/>
    <w:rsid w:val="0087030A"/>
    <w:rsid w:val="00870CD7"/>
    <w:rsid w:val="0087127F"/>
    <w:rsid w:val="00871CEA"/>
    <w:rsid w:val="008725E8"/>
    <w:rsid w:val="00872E10"/>
    <w:rsid w:val="00873E32"/>
    <w:rsid w:val="00873F8B"/>
    <w:rsid w:val="00875F59"/>
    <w:rsid w:val="008763CE"/>
    <w:rsid w:val="008765F1"/>
    <w:rsid w:val="00876B3B"/>
    <w:rsid w:val="00877A69"/>
    <w:rsid w:val="00880BDE"/>
    <w:rsid w:val="00881566"/>
    <w:rsid w:val="00881733"/>
    <w:rsid w:val="00881777"/>
    <w:rsid w:val="00881A78"/>
    <w:rsid w:val="008824BB"/>
    <w:rsid w:val="00882B80"/>
    <w:rsid w:val="00883091"/>
    <w:rsid w:val="008836D2"/>
    <w:rsid w:val="008839CD"/>
    <w:rsid w:val="00883AC7"/>
    <w:rsid w:val="00883B89"/>
    <w:rsid w:val="00883DE3"/>
    <w:rsid w:val="00884765"/>
    <w:rsid w:val="00884A1F"/>
    <w:rsid w:val="00885E10"/>
    <w:rsid w:val="0088605D"/>
    <w:rsid w:val="008866DB"/>
    <w:rsid w:val="0088784A"/>
    <w:rsid w:val="00887E4A"/>
    <w:rsid w:val="00891149"/>
    <w:rsid w:val="008913D3"/>
    <w:rsid w:val="008918F5"/>
    <w:rsid w:val="00892628"/>
    <w:rsid w:val="00892B2C"/>
    <w:rsid w:val="00892E1B"/>
    <w:rsid w:val="008931AC"/>
    <w:rsid w:val="008934B7"/>
    <w:rsid w:val="00893B27"/>
    <w:rsid w:val="00894A13"/>
    <w:rsid w:val="00894F9A"/>
    <w:rsid w:val="008955BF"/>
    <w:rsid w:val="0089773B"/>
    <w:rsid w:val="008A1075"/>
    <w:rsid w:val="008A1587"/>
    <w:rsid w:val="008A16B6"/>
    <w:rsid w:val="008A1721"/>
    <w:rsid w:val="008A1B4F"/>
    <w:rsid w:val="008A1EB1"/>
    <w:rsid w:val="008A28C1"/>
    <w:rsid w:val="008A29DF"/>
    <w:rsid w:val="008A4EAA"/>
    <w:rsid w:val="008A50C5"/>
    <w:rsid w:val="008A6E6B"/>
    <w:rsid w:val="008A6F96"/>
    <w:rsid w:val="008A735E"/>
    <w:rsid w:val="008A73C7"/>
    <w:rsid w:val="008A741F"/>
    <w:rsid w:val="008A77EE"/>
    <w:rsid w:val="008B0956"/>
    <w:rsid w:val="008B0989"/>
    <w:rsid w:val="008B176D"/>
    <w:rsid w:val="008B2A61"/>
    <w:rsid w:val="008B2D7F"/>
    <w:rsid w:val="008B3257"/>
    <w:rsid w:val="008B3800"/>
    <w:rsid w:val="008B4A8D"/>
    <w:rsid w:val="008B5D4C"/>
    <w:rsid w:val="008B6FD4"/>
    <w:rsid w:val="008B708B"/>
    <w:rsid w:val="008B718A"/>
    <w:rsid w:val="008B7C23"/>
    <w:rsid w:val="008B7C67"/>
    <w:rsid w:val="008C0595"/>
    <w:rsid w:val="008C05AA"/>
    <w:rsid w:val="008C091F"/>
    <w:rsid w:val="008C09E8"/>
    <w:rsid w:val="008C0B41"/>
    <w:rsid w:val="008C25BC"/>
    <w:rsid w:val="008C2D99"/>
    <w:rsid w:val="008C4244"/>
    <w:rsid w:val="008C4939"/>
    <w:rsid w:val="008C502A"/>
    <w:rsid w:val="008C50DA"/>
    <w:rsid w:val="008C51E2"/>
    <w:rsid w:val="008C55A8"/>
    <w:rsid w:val="008C5D0E"/>
    <w:rsid w:val="008C5F16"/>
    <w:rsid w:val="008C6106"/>
    <w:rsid w:val="008C6BB3"/>
    <w:rsid w:val="008C7659"/>
    <w:rsid w:val="008C7A4E"/>
    <w:rsid w:val="008C7B9D"/>
    <w:rsid w:val="008C7D25"/>
    <w:rsid w:val="008D04C0"/>
    <w:rsid w:val="008D1DA9"/>
    <w:rsid w:val="008D2DE0"/>
    <w:rsid w:val="008D3DD4"/>
    <w:rsid w:val="008D4C5F"/>
    <w:rsid w:val="008D4D11"/>
    <w:rsid w:val="008D507D"/>
    <w:rsid w:val="008D577D"/>
    <w:rsid w:val="008D5A6A"/>
    <w:rsid w:val="008D5DCB"/>
    <w:rsid w:val="008D691A"/>
    <w:rsid w:val="008D6BA8"/>
    <w:rsid w:val="008D7B31"/>
    <w:rsid w:val="008E0362"/>
    <w:rsid w:val="008E0EE3"/>
    <w:rsid w:val="008E19A7"/>
    <w:rsid w:val="008E1C6F"/>
    <w:rsid w:val="008E2107"/>
    <w:rsid w:val="008E270E"/>
    <w:rsid w:val="008E2B3D"/>
    <w:rsid w:val="008E2F8A"/>
    <w:rsid w:val="008E41E3"/>
    <w:rsid w:val="008E456E"/>
    <w:rsid w:val="008E4913"/>
    <w:rsid w:val="008E4AC1"/>
    <w:rsid w:val="008E598B"/>
    <w:rsid w:val="008E5FFC"/>
    <w:rsid w:val="008E7558"/>
    <w:rsid w:val="008F01C2"/>
    <w:rsid w:val="008F096D"/>
    <w:rsid w:val="008F0ABC"/>
    <w:rsid w:val="008F0B7E"/>
    <w:rsid w:val="008F0EE3"/>
    <w:rsid w:val="008F1EB2"/>
    <w:rsid w:val="008F2D9C"/>
    <w:rsid w:val="008F3458"/>
    <w:rsid w:val="008F3B27"/>
    <w:rsid w:val="008F4124"/>
    <w:rsid w:val="008F463D"/>
    <w:rsid w:val="008F4740"/>
    <w:rsid w:val="008F5711"/>
    <w:rsid w:val="008F5D28"/>
    <w:rsid w:val="008F5F05"/>
    <w:rsid w:val="008F6A02"/>
    <w:rsid w:val="009000FA"/>
    <w:rsid w:val="00900763"/>
    <w:rsid w:val="009018EB"/>
    <w:rsid w:val="00901CA0"/>
    <w:rsid w:val="00903EDE"/>
    <w:rsid w:val="00903F3D"/>
    <w:rsid w:val="009046A4"/>
    <w:rsid w:val="00904997"/>
    <w:rsid w:val="009054E5"/>
    <w:rsid w:val="0090601F"/>
    <w:rsid w:val="00906042"/>
    <w:rsid w:val="0090691F"/>
    <w:rsid w:val="00906C7C"/>
    <w:rsid w:val="009072E4"/>
    <w:rsid w:val="00907458"/>
    <w:rsid w:val="0091180B"/>
    <w:rsid w:val="0091279E"/>
    <w:rsid w:val="00912D80"/>
    <w:rsid w:val="009138D7"/>
    <w:rsid w:val="00914421"/>
    <w:rsid w:val="0091446A"/>
    <w:rsid w:val="00914554"/>
    <w:rsid w:val="00914A7D"/>
    <w:rsid w:val="00915474"/>
    <w:rsid w:val="009155DE"/>
    <w:rsid w:val="00915A92"/>
    <w:rsid w:val="00915C8A"/>
    <w:rsid w:val="00917218"/>
    <w:rsid w:val="0091759A"/>
    <w:rsid w:val="00917ED1"/>
    <w:rsid w:val="00920CB3"/>
    <w:rsid w:val="0092137D"/>
    <w:rsid w:val="00921AF4"/>
    <w:rsid w:val="00921E06"/>
    <w:rsid w:val="0092268C"/>
    <w:rsid w:val="00922D47"/>
    <w:rsid w:val="00923479"/>
    <w:rsid w:val="0092405D"/>
    <w:rsid w:val="00924148"/>
    <w:rsid w:val="00924960"/>
    <w:rsid w:val="00924D75"/>
    <w:rsid w:val="00925F98"/>
    <w:rsid w:val="00925FD9"/>
    <w:rsid w:val="0092622E"/>
    <w:rsid w:val="00926E34"/>
    <w:rsid w:val="009272D7"/>
    <w:rsid w:val="00927543"/>
    <w:rsid w:val="00927C12"/>
    <w:rsid w:val="00930833"/>
    <w:rsid w:val="00931314"/>
    <w:rsid w:val="009315C1"/>
    <w:rsid w:val="00931F0F"/>
    <w:rsid w:val="009321D7"/>
    <w:rsid w:val="00932C20"/>
    <w:rsid w:val="00932CF8"/>
    <w:rsid w:val="00932F90"/>
    <w:rsid w:val="00933206"/>
    <w:rsid w:val="00934122"/>
    <w:rsid w:val="0093489E"/>
    <w:rsid w:val="009355D5"/>
    <w:rsid w:val="009366AE"/>
    <w:rsid w:val="00936DCD"/>
    <w:rsid w:val="00940135"/>
    <w:rsid w:val="00940673"/>
    <w:rsid w:val="00940689"/>
    <w:rsid w:val="00940BEC"/>
    <w:rsid w:val="00940C77"/>
    <w:rsid w:val="0094168F"/>
    <w:rsid w:val="00941AF4"/>
    <w:rsid w:val="00942787"/>
    <w:rsid w:val="009432BE"/>
    <w:rsid w:val="00943E4E"/>
    <w:rsid w:val="009469FB"/>
    <w:rsid w:val="00946A87"/>
    <w:rsid w:val="009501B5"/>
    <w:rsid w:val="00951F52"/>
    <w:rsid w:val="0095214C"/>
    <w:rsid w:val="009521A1"/>
    <w:rsid w:val="009523B8"/>
    <w:rsid w:val="00952666"/>
    <w:rsid w:val="009535AC"/>
    <w:rsid w:val="00953ABF"/>
    <w:rsid w:val="00955010"/>
    <w:rsid w:val="00955054"/>
    <w:rsid w:val="00955611"/>
    <w:rsid w:val="00956464"/>
    <w:rsid w:val="00956797"/>
    <w:rsid w:val="00956F22"/>
    <w:rsid w:val="0095786D"/>
    <w:rsid w:val="00957B68"/>
    <w:rsid w:val="00960A97"/>
    <w:rsid w:val="00961350"/>
    <w:rsid w:val="009614B7"/>
    <w:rsid w:val="0096173F"/>
    <w:rsid w:val="0096212A"/>
    <w:rsid w:val="0096393A"/>
    <w:rsid w:val="00965896"/>
    <w:rsid w:val="00965F7A"/>
    <w:rsid w:val="00967419"/>
    <w:rsid w:val="009708E6"/>
    <w:rsid w:val="00970BE8"/>
    <w:rsid w:val="00970D9E"/>
    <w:rsid w:val="009713B6"/>
    <w:rsid w:val="009720AB"/>
    <w:rsid w:val="00973426"/>
    <w:rsid w:val="00973E66"/>
    <w:rsid w:val="00974371"/>
    <w:rsid w:val="009744B1"/>
    <w:rsid w:val="00974D2A"/>
    <w:rsid w:val="00974F64"/>
    <w:rsid w:val="00974FE9"/>
    <w:rsid w:val="00975168"/>
    <w:rsid w:val="0097660A"/>
    <w:rsid w:val="009767D4"/>
    <w:rsid w:val="00977813"/>
    <w:rsid w:val="00980EBC"/>
    <w:rsid w:val="0098159D"/>
    <w:rsid w:val="00982056"/>
    <w:rsid w:val="0098287F"/>
    <w:rsid w:val="00982B48"/>
    <w:rsid w:val="00982F05"/>
    <w:rsid w:val="00983489"/>
    <w:rsid w:val="00983BD9"/>
    <w:rsid w:val="00985659"/>
    <w:rsid w:val="00987392"/>
    <w:rsid w:val="0098787D"/>
    <w:rsid w:val="00987C4F"/>
    <w:rsid w:val="00990B33"/>
    <w:rsid w:val="009912C8"/>
    <w:rsid w:val="00991417"/>
    <w:rsid w:val="00992B2D"/>
    <w:rsid w:val="00993895"/>
    <w:rsid w:val="00993A69"/>
    <w:rsid w:val="00993BE8"/>
    <w:rsid w:val="00993E49"/>
    <w:rsid w:val="009940DA"/>
    <w:rsid w:val="009941A6"/>
    <w:rsid w:val="00994958"/>
    <w:rsid w:val="00994D04"/>
    <w:rsid w:val="00995E54"/>
    <w:rsid w:val="00997026"/>
    <w:rsid w:val="009970CD"/>
    <w:rsid w:val="009971C0"/>
    <w:rsid w:val="009977C5"/>
    <w:rsid w:val="00997FAD"/>
    <w:rsid w:val="009A008D"/>
    <w:rsid w:val="009A00D6"/>
    <w:rsid w:val="009A019B"/>
    <w:rsid w:val="009A041A"/>
    <w:rsid w:val="009A18A1"/>
    <w:rsid w:val="009A2123"/>
    <w:rsid w:val="009A3FD8"/>
    <w:rsid w:val="009A61CD"/>
    <w:rsid w:val="009A68C0"/>
    <w:rsid w:val="009A6EC3"/>
    <w:rsid w:val="009A741F"/>
    <w:rsid w:val="009A79B4"/>
    <w:rsid w:val="009A7C57"/>
    <w:rsid w:val="009B0067"/>
    <w:rsid w:val="009B0229"/>
    <w:rsid w:val="009B02A6"/>
    <w:rsid w:val="009B0667"/>
    <w:rsid w:val="009B08C3"/>
    <w:rsid w:val="009B0A06"/>
    <w:rsid w:val="009B1494"/>
    <w:rsid w:val="009B2B50"/>
    <w:rsid w:val="009B4A8C"/>
    <w:rsid w:val="009B4D66"/>
    <w:rsid w:val="009B54D5"/>
    <w:rsid w:val="009B5B62"/>
    <w:rsid w:val="009B6A7D"/>
    <w:rsid w:val="009B7CFF"/>
    <w:rsid w:val="009C0623"/>
    <w:rsid w:val="009C0702"/>
    <w:rsid w:val="009C0E32"/>
    <w:rsid w:val="009C1D5D"/>
    <w:rsid w:val="009C201E"/>
    <w:rsid w:val="009C2DEF"/>
    <w:rsid w:val="009C30D5"/>
    <w:rsid w:val="009C333C"/>
    <w:rsid w:val="009C3A1C"/>
    <w:rsid w:val="009C4843"/>
    <w:rsid w:val="009C5415"/>
    <w:rsid w:val="009C58EB"/>
    <w:rsid w:val="009C5F2E"/>
    <w:rsid w:val="009C6558"/>
    <w:rsid w:val="009C6A38"/>
    <w:rsid w:val="009D098F"/>
    <w:rsid w:val="009D1EB1"/>
    <w:rsid w:val="009D23F3"/>
    <w:rsid w:val="009D315B"/>
    <w:rsid w:val="009D32A0"/>
    <w:rsid w:val="009D34D3"/>
    <w:rsid w:val="009D3CAB"/>
    <w:rsid w:val="009D51BB"/>
    <w:rsid w:val="009D574C"/>
    <w:rsid w:val="009D5CF7"/>
    <w:rsid w:val="009D662D"/>
    <w:rsid w:val="009D7A1C"/>
    <w:rsid w:val="009E0631"/>
    <w:rsid w:val="009E270A"/>
    <w:rsid w:val="009E2DDB"/>
    <w:rsid w:val="009E2F8B"/>
    <w:rsid w:val="009E32F0"/>
    <w:rsid w:val="009E36DE"/>
    <w:rsid w:val="009E48A0"/>
    <w:rsid w:val="009E5181"/>
    <w:rsid w:val="009E7160"/>
    <w:rsid w:val="009E7B33"/>
    <w:rsid w:val="009F0453"/>
    <w:rsid w:val="009F051D"/>
    <w:rsid w:val="009F2386"/>
    <w:rsid w:val="009F32CD"/>
    <w:rsid w:val="009F33F0"/>
    <w:rsid w:val="009F3A96"/>
    <w:rsid w:val="009F4125"/>
    <w:rsid w:val="009F4198"/>
    <w:rsid w:val="009F4C21"/>
    <w:rsid w:val="009F4F18"/>
    <w:rsid w:val="009F4F55"/>
    <w:rsid w:val="009F6F42"/>
    <w:rsid w:val="009F7722"/>
    <w:rsid w:val="009F7D64"/>
    <w:rsid w:val="00A00103"/>
    <w:rsid w:val="00A00BBA"/>
    <w:rsid w:val="00A01117"/>
    <w:rsid w:val="00A0218B"/>
    <w:rsid w:val="00A023CB"/>
    <w:rsid w:val="00A027D4"/>
    <w:rsid w:val="00A033E7"/>
    <w:rsid w:val="00A04361"/>
    <w:rsid w:val="00A04894"/>
    <w:rsid w:val="00A04CA2"/>
    <w:rsid w:val="00A04EBF"/>
    <w:rsid w:val="00A0544B"/>
    <w:rsid w:val="00A0559C"/>
    <w:rsid w:val="00A05939"/>
    <w:rsid w:val="00A064CA"/>
    <w:rsid w:val="00A071E3"/>
    <w:rsid w:val="00A072DA"/>
    <w:rsid w:val="00A07313"/>
    <w:rsid w:val="00A07341"/>
    <w:rsid w:val="00A07A85"/>
    <w:rsid w:val="00A07D88"/>
    <w:rsid w:val="00A10998"/>
    <w:rsid w:val="00A11118"/>
    <w:rsid w:val="00A11E82"/>
    <w:rsid w:val="00A12531"/>
    <w:rsid w:val="00A12CE0"/>
    <w:rsid w:val="00A133D6"/>
    <w:rsid w:val="00A1344B"/>
    <w:rsid w:val="00A13BAB"/>
    <w:rsid w:val="00A14287"/>
    <w:rsid w:val="00A15515"/>
    <w:rsid w:val="00A16497"/>
    <w:rsid w:val="00A17725"/>
    <w:rsid w:val="00A20919"/>
    <w:rsid w:val="00A21C7D"/>
    <w:rsid w:val="00A21DE2"/>
    <w:rsid w:val="00A233A0"/>
    <w:rsid w:val="00A236A4"/>
    <w:rsid w:val="00A23935"/>
    <w:rsid w:val="00A23CE0"/>
    <w:rsid w:val="00A24160"/>
    <w:rsid w:val="00A24BC6"/>
    <w:rsid w:val="00A25E57"/>
    <w:rsid w:val="00A25FC9"/>
    <w:rsid w:val="00A25FDE"/>
    <w:rsid w:val="00A27198"/>
    <w:rsid w:val="00A27C9C"/>
    <w:rsid w:val="00A30CA4"/>
    <w:rsid w:val="00A321F2"/>
    <w:rsid w:val="00A338ED"/>
    <w:rsid w:val="00A344AD"/>
    <w:rsid w:val="00A350DC"/>
    <w:rsid w:val="00A35C00"/>
    <w:rsid w:val="00A36A58"/>
    <w:rsid w:val="00A37BC9"/>
    <w:rsid w:val="00A41375"/>
    <w:rsid w:val="00A41CA7"/>
    <w:rsid w:val="00A41CC3"/>
    <w:rsid w:val="00A43376"/>
    <w:rsid w:val="00A433A9"/>
    <w:rsid w:val="00A43D5E"/>
    <w:rsid w:val="00A4452A"/>
    <w:rsid w:val="00A45E23"/>
    <w:rsid w:val="00A4772D"/>
    <w:rsid w:val="00A479D0"/>
    <w:rsid w:val="00A47F53"/>
    <w:rsid w:val="00A501E3"/>
    <w:rsid w:val="00A51E69"/>
    <w:rsid w:val="00A52761"/>
    <w:rsid w:val="00A52F05"/>
    <w:rsid w:val="00A5400E"/>
    <w:rsid w:val="00A548BF"/>
    <w:rsid w:val="00A556AD"/>
    <w:rsid w:val="00A5647D"/>
    <w:rsid w:val="00A565A3"/>
    <w:rsid w:val="00A56D8E"/>
    <w:rsid w:val="00A615D4"/>
    <w:rsid w:val="00A615E4"/>
    <w:rsid w:val="00A62191"/>
    <w:rsid w:val="00A638EF"/>
    <w:rsid w:val="00A643D9"/>
    <w:rsid w:val="00A64A5C"/>
    <w:rsid w:val="00A64DD9"/>
    <w:rsid w:val="00A65783"/>
    <w:rsid w:val="00A65B5F"/>
    <w:rsid w:val="00A667E5"/>
    <w:rsid w:val="00A67BEB"/>
    <w:rsid w:val="00A70EB4"/>
    <w:rsid w:val="00A71B65"/>
    <w:rsid w:val="00A722ED"/>
    <w:rsid w:val="00A72311"/>
    <w:rsid w:val="00A7251D"/>
    <w:rsid w:val="00A72B0A"/>
    <w:rsid w:val="00A72DDE"/>
    <w:rsid w:val="00A737E2"/>
    <w:rsid w:val="00A73ACC"/>
    <w:rsid w:val="00A73FB6"/>
    <w:rsid w:val="00A743DD"/>
    <w:rsid w:val="00A74689"/>
    <w:rsid w:val="00A750C9"/>
    <w:rsid w:val="00A755A6"/>
    <w:rsid w:val="00A759F4"/>
    <w:rsid w:val="00A76524"/>
    <w:rsid w:val="00A770C8"/>
    <w:rsid w:val="00A808E8"/>
    <w:rsid w:val="00A809E1"/>
    <w:rsid w:val="00A8171F"/>
    <w:rsid w:val="00A81CE8"/>
    <w:rsid w:val="00A82161"/>
    <w:rsid w:val="00A82994"/>
    <w:rsid w:val="00A8347B"/>
    <w:rsid w:val="00A8355D"/>
    <w:rsid w:val="00A83632"/>
    <w:rsid w:val="00A84307"/>
    <w:rsid w:val="00A84372"/>
    <w:rsid w:val="00A858D5"/>
    <w:rsid w:val="00A87108"/>
    <w:rsid w:val="00A87822"/>
    <w:rsid w:val="00A87CFA"/>
    <w:rsid w:val="00A90580"/>
    <w:rsid w:val="00A90E66"/>
    <w:rsid w:val="00A90F8A"/>
    <w:rsid w:val="00A91081"/>
    <w:rsid w:val="00A91255"/>
    <w:rsid w:val="00A91629"/>
    <w:rsid w:val="00A918DD"/>
    <w:rsid w:val="00A921B5"/>
    <w:rsid w:val="00A928D4"/>
    <w:rsid w:val="00A93569"/>
    <w:rsid w:val="00A93640"/>
    <w:rsid w:val="00A9365B"/>
    <w:rsid w:val="00A93AAE"/>
    <w:rsid w:val="00A94A1B"/>
    <w:rsid w:val="00A94D32"/>
    <w:rsid w:val="00A950DF"/>
    <w:rsid w:val="00A9634F"/>
    <w:rsid w:val="00A971D5"/>
    <w:rsid w:val="00A973CF"/>
    <w:rsid w:val="00AA04FF"/>
    <w:rsid w:val="00AA08BA"/>
    <w:rsid w:val="00AA090E"/>
    <w:rsid w:val="00AA0A57"/>
    <w:rsid w:val="00AA1B3B"/>
    <w:rsid w:val="00AA21A9"/>
    <w:rsid w:val="00AA22DD"/>
    <w:rsid w:val="00AA26CA"/>
    <w:rsid w:val="00AA2BC4"/>
    <w:rsid w:val="00AA2F02"/>
    <w:rsid w:val="00AA2F54"/>
    <w:rsid w:val="00AA371A"/>
    <w:rsid w:val="00AA3A52"/>
    <w:rsid w:val="00AA4690"/>
    <w:rsid w:val="00AA49DE"/>
    <w:rsid w:val="00AA5459"/>
    <w:rsid w:val="00AB03FB"/>
    <w:rsid w:val="00AB0FCB"/>
    <w:rsid w:val="00AB1529"/>
    <w:rsid w:val="00AB21F2"/>
    <w:rsid w:val="00AB26C8"/>
    <w:rsid w:val="00AB28BE"/>
    <w:rsid w:val="00AB372A"/>
    <w:rsid w:val="00AB392A"/>
    <w:rsid w:val="00AB3CBB"/>
    <w:rsid w:val="00AB4AD1"/>
    <w:rsid w:val="00AB4CC5"/>
    <w:rsid w:val="00AB51F2"/>
    <w:rsid w:val="00AB5607"/>
    <w:rsid w:val="00AB6237"/>
    <w:rsid w:val="00AB6502"/>
    <w:rsid w:val="00AB689A"/>
    <w:rsid w:val="00AB6957"/>
    <w:rsid w:val="00AB6A04"/>
    <w:rsid w:val="00AB6E6D"/>
    <w:rsid w:val="00AB76EA"/>
    <w:rsid w:val="00AB776C"/>
    <w:rsid w:val="00AB7BA2"/>
    <w:rsid w:val="00AC0F1D"/>
    <w:rsid w:val="00AC0F6F"/>
    <w:rsid w:val="00AC2B6F"/>
    <w:rsid w:val="00AC3460"/>
    <w:rsid w:val="00AC385B"/>
    <w:rsid w:val="00AC3BEA"/>
    <w:rsid w:val="00AC405A"/>
    <w:rsid w:val="00AC5A12"/>
    <w:rsid w:val="00AD0437"/>
    <w:rsid w:val="00AD11A7"/>
    <w:rsid w:val="00AD21A8"/>
    <w:rsid w:val="00AD32C8"/>
    <w:rsid w:val="00AD3EED"/>
    <w:rsid w:val="00AD423F"/>
    <w:rsid w:val="00AD42AA"/>
    <w:rsid w:val="00AD49C1"/>
    <w:rsid w:val="00AD4DDA"/>
    <w:rsid w:val="00AD4F4A"/>
    <w:rsid w:val="00AD5667"/>
    <w:rsid w:val="00AD5EDB"/>
    <w:rsid w:val="00AD6603"/>
    <w:rsid w:val="00AD79D9"/>
    <w:rsid w:val="00AD7F6B"/>
    <w:rsid w:val="00AE0092"/>
    <w:rsid w:val="00AE01EB"/>
    <w:rsid w:val="00AE120E"/>
    <w:rsid w:val="00AE1337"/>
    <w:rsid w:val="00AE260D"/>
    <w:rsid w:val="00AE28BB"/>
    <w:rsid w:val="00AE2F8E"/>
    <w:rsid w:val="00AE2FF2"/>
    <w:rsid w:val="00AE4CD5"/>
    <w:rsid w:val="00AE5637"/>
    <w:rsid w:val="00AE66CE"/>
    <w:rsid w:val="00AE69C5"/>
    <w:rsid w:val="00AE6C70"/>
    <w:rsid w:val="00AE6FB0"/>
    <w:rsid w:val="00AF006F"/>
    <w:rsid w:val="00AF0302"/>
    <w:rsid w:val="00AF0A5A"/>
    <w:rsid w:val="00AF0E3E"/>
    <w:rsid w:val="00AF1A9C"/>
    <w:rsid w:val="00AF1DF9"/>
    <w:rsid w:val="00AF1E50"/>
    <w:rsid w:val="00AF21B0"/>
    <w:rsid w:val="00AF2D0B"/>
    <w:rsid w:val="00AF33F3"/>
    <w:rsid w:val="00AF435C"/>
    <w:rsid w:val="00AF47AB"/>
    <w:rsid w:val="00AF4E6F"/>
    <w:rsid w:val="00AF4FA1"/>
    <w:rsid w:val="00AF52F1"/>
    <w:rsid w:val="00AF7024"/>
    <w:rsid w:val="00AF78D8"/>
    <w:rsid w:val="00AF7B74"/>
    <w:rsid w:val="00AF7CCB"/>
    <w:rsid w:val="00B006B2"/>
    <w:rsid w:val="00B016E2"/>
    <w:rsid w:val="00B02C58"/>
    <w:rsid w:val="00B03634"/>
    <w:rsid w:val="00B03F10"/>
    <w:rsid w:val="00B04847"/>
    <w:rsid w:val="00B04D63"/>
    <w:rsid w:val="00B055C2"/>
    <w:rsid w:val="00B0566A"/>
    <w:rsid w:val="00B05929"/>
    <w:rsid w:val="00B05B2E"/>
    <w:rsid w:val="00B0630A"/>
    <w:rsid w:val="00B06404"/>
    <w:rsid w:val="00B0677A"/>
    <w:rsid w:val="00B07435"/>
    <w:rsid w:val="00B07641"/>
    <w:rsid w:val="00B07A9F"/>
    <w:rsid w:val="00B07EEC"/>
    <w:rsid w:val="00B11637"/>
    <w:rsid w:val="00B121EA"/>
    <w:rsid w:val="00B12ACA"/>
    <w:rsid w:val="00B136AB"/>
    <w:rsid w:val="00B13AB2"/>
    <w:rsid w:val="00B14E31"/>
    <w:rsid w:val="00B15812"/>
    <w:rsid w:val="00B16B94"/>
    <w:rsid w:val="00B17905"/>
    <w:rsid w:val="00B17987"/>
    <w:rsid w:val="00B20BBB"/>
    <w:rsid w:val="00B2367E"/>
    <w:rsid w:val="00B23F67"/>
    <w:rsid w:val="00B24080"/>
    <w:rsid w:val="00B24746"/>
    <w:rsid w:val="00B25BAB"/>
    <w:rsid w:val="00B25D49"/>
    <w:rsid w:val="00B25ECB"/>
    <w:rsid w:val="00B26929"/>
    <w:rsid w:val="00B27750"/>
    <w:rsid w:val="00B30357"/>
    <w:rsid w:val="00B309D7"/>
    <w:rsid w:val="00B30B4C"/>
    <w:rsid w:val="00B316AA"/>
    <w:rsid w:val="00B3183C"/>
    <w:rsid w:val="00B329AD"/>
    <w:rsid w:val="00B32A7C"/>
    <w:rsid w:val="00B32B34"/>
    <w:rsid w:val="00B32F9D"/>
    <w:rsid w:val="00B33780"/>
    <w:rsid w:val="00B33FA1"/>
    <w:rsid w:val="00B34026"/>
    <w:rsid w:val="00B3418E"/>
    <w:rsid w:val="00B34733"/>
    <w:rsid w:val="00B3510E"/>
    <w:rsid w:val="00B35929"/>
    <w:rsid w:val="00B36027"/>
    <w:rsid w:val="00B36695"/>
    <w:rsid w:val="00B36DBD"/>
    <w:rsid w:val="00B37588"/>
    <w:rsid w:val="00B37880"/>
    <w:rsid w:val="00B403DB"/>
    <w:rsid w:val="00B40C68"/>
    <w:rsid w:val="00B41901"/>
    <w:rsid w:val="00B41AD2"/>
    <w:rsid w:val="00B41D64"/>
    <w:rsid w:val="00B41E15"/>
    <w:rsid w:val="00B421A0"/>
    <w:rsid w:val="00B424E3"/>
    <w:rsid w:val="00B42D36"/>
    <w:rsid w:val="00B42F10"/>
    <w:rsid w:val="00B4381E"/>
    <w:rsid w:val="00B43E12"/>
    <w:rsid w:val="00B44C17"/>
    <w:rsid w:val="00B45622"/>
    <w:rsid w:val="00B45690"/>
    <w:rsid w:val="00B459F6"/>
    <w:rsid w:val="00B45D0E"/>
    <w:rsid w:val="00B4600F"/>
    <w:rsid w:val="00B462A7"/>
    <w:rsid w:val="00B46624"/>
    <w:rsid w:val="00B46C78"/>
    <w:rsid w:val="00B46F04"/>
    <w:rsid w:val="00B470D5"/>
    <w:rsid w:val="00B47BBB"/>
    <w:rsid w:val="00B47D45"/>
    <w:rsid w:val="00B47FBB"/>
    <w:rsid w:val="00B508A1"/>
    <w:rsid w:val="00B50DB3"/>
    <w:rsid w:val="00B51170"/>
    <w:rsid w:val="00B511A9"/>
    <w:rsid w:val="00B523C6"/>
    <w:rsid w:val="00B533B8"/>
    <w:rsid w:val="00B55ECB"/>
    <w:rsid w:val="00B55F24"/>
    <w:rsid w:val="00B56181"/>
    <w:rsid w:val="00B56F40"/>
    <w:rsid w:val="00B57E95"/>
    <w:rsid w:val="00B60498"/>
    <w:rsid w:val="00B60787"/>
    <w:rsid w:val="00B610B4"/>
    <w:rsid w:val="00B61367"/>
    <w:rsid w:val="00B61AF8"/>
    <w:rsid w:val="00B64D9A"/>
    <w:rsid w:val="00B64ED6"/>
    <w:rsid w:val="00B65C88"/>
    <w:rsid w:val="00B65D85"/>
    <w:rsid w:val="00B65F69"/>
    <w:rsid w:val="00B662EC"/>
    <w:rsid w:val="00B66614"/>
    <w:rsid w:val="00B66751"/>
    <w:rsid w:val="00B6693D"/>
    <w:rsid w:val="00B67A61"/>
    <w:rsid w:val="00B67D76"/>
    <w:rsid w:val="00B67E69"/>
    <w:rsid w:val="00B70569"/>
    <w:rsid w:val="00B70B34"/>
    <w:rsid w:val="00B710B3"/>
    <w:rsid w:val="00B731C8"/>
    <w:rsid w:val="00B7398F"/>
    <w:rsid w:val="00B7512E"/>
    <w:rsid w:val="00B758AA"/>
    <w:rsid w:val="00B764C2"/>
    <w:rsid w:val="00B77246"/>
    <w:rsid w:val="00B77469"/>
    <w:rsid w:val="00B7753A"/>
    <w:rsid w:val="00B80200"/>
    <w:rsid w:val="00B80517"/>
    <w:rsid w:val="00B80633"/>
    <w:rsid w:val="00B8257F"/>
    <w:rsid w:val="00B82C12"/>
    <w:rsid w:val="00B82F9C"/>
    <w:rsid w:val="00B834DD"/>
    <w:rsid w:val="00B85491"/>
    <w:rsid w:val="00B85846"/>
    <w:rsid w:val="00B8584E"/>
    <w:rsid w:val="00B85ADB"/>
    <w:rsid w:val="00B85CD6"/>
    <w:rsid w:val="00B8620F"/>
    <w:rsid w:val="00B86952"/>
    <w:rsid w:val="00B86988"/>
    <w:rsid w:val="00B86B47"/>
    <w:rsid w:val="00B87715"/>
    <w:rsid w:val="00B87E22"/>
    <w:rsid w:val="00B90436"/>
    <w:rsid w:val="00B92704"/>
    <w:rsid w:val="00B92CF2"/>
    <w:rsid w:val="00B92E69"/>
    <w:rsid w:val="00B92F5B"/>
    <w:rsid w:val="00B933C0"/>
    <w:rsid w:val="00B93983"/>
    <w:rsid w:val="00B94550"/>
    <w:rsid w:val="00B94A12"/>
    <w:rsid w:val="00B94F24"/>
    <w:rsid w:val="00B9570B"/>
    <w:rsid w:val="00B96410"/>
    <w:rsid w:val="00B964C7"/>
    <w:rsid w:val="00BA000F"/>
    <w:rsid w:val="00BA068A"/>
    <w:rsid w:val="00BA0D27"/>
    <w:rsid w:val="00BA0F2D"/>
    <w:rsid w:val="00BA102E"/>
    <w:rsid w:val="00BA10EC"/>
    <w:rsid w:val="00BA247A"/>
    <w:rsid w:val="00BA2691"/>
    <w:rsid w:val="00BA2727"/>
    <w:rsid w:val="00BA4981"/>
    <w:rsid w:val="00BA4C6D"/>
    <w:rsid w:val="00BA53CD"/>
    <w:rsid w:val="00BA5C13"/>
    <w:rsid w:val="00BA6332"/>
    <w:rsid w:val="00BB06D8"/>
    <w:rsid w:val="00BB0F5D"/>
    <w:rsid w:val="00BB101E"/>
    <w:rsid w:val="00BB2467"/>
    <w:rsid w:val="00BB2D8A"/>
    <w:rsid w:val="00BB323B"/>
    <w:rsid w:val="00BB3B09"/>
    <w:rsid w:val="00BB3DF5"/>
    <w:rsid w:val="00BB4302"/>
    <w:rsid w:val="00BB43F6"/>
    <w:rsid w:val="00BB47BE"/>
    <w:rsid w:val="00BB593D"/>
    <w:rsid w:val="00BB5D5E"/>
    <w:rsid w:val="00BB5E97"/>
    <w:rsid w:val="00BB6B1D"/>
    <w:rsid w:val="00BB72EF"/>
    <w:rsid w:val="00BC00D2"/>
    <w:rsid w:val="00BC024F"/>
    <w:rsid w:val="00BC072B"/>
    <w:rsid w:val="00BC0F0F"/>
    <w:rsid w:val="00BC232D"/>
    <w:rsid w:val="00BC32D6"/>
    <w:rsid w:val="00BC39CA"/>
    <w:rsid w:val="00BC3C59"/>
    <w:rsid w:val="00BC4A75"/>
    <w:rsid w:val="00BC55AB"/>
    <w:rsid w:val="00BC5F21"/>
    <w:rsid w:val="00BC6321"/>
    <w:rsid w:val="00BC7062"/>
    <w:rsid w:val="00BC7A3E"/>
    <w:rsid w:val="00BC7FB0"/>
    <w:rsid w:val="00BD05F7"/>
    <w:rsid w:val="00BD0ACF"/>
    <w:rsid w:val="00BD1286"/>
    <w:rsid w:val="00BD34F9"/>
    <w:rsid w:val="00BD3A5E"/>
    <w:rsid w:val="00BD54FF"/>
    <w:rsid w:val="00BD556B"/>
    <w:rsid w:val="00BD55BC"/>
    <w:rsid w:val="00BD6D8E"/>
    <w:rsid w:val="00BD72F8"/>
    <w:rsid w:val="00BE0E74"/>
    <w:rsid w:val="00BE385A"/>
    <w:rsid w:val="00BE388F"/>
    <w:rsid w:val="00BE444E"/>
    <w:rsid w:val="00BE5445"/>
    <w:rsid w:val="00BE59AE"/>
    <w:rsid w:val="00BE72B1"/>
    <w:rsid w:val="00BE73E1"/>
    <w:rsid w:val="00BE7741"/>
    <w:rsid w:val="00BF0228"/>
    <w:rsid w:val="00BF0C34"/>
    <w:rsid w:val="00BF0F91"/>
    <w:rsid w:val="00BF0FBC"/>
    <w:rsid w:val="00BF160F"/>
    <w:rsid w:val="00BF19F1"/>
    <w:rsid w:val="00BF19FC"/>
    <w:rsid w:val="00BF1D16"/>
    <w:rsid w:val="00BF2077"/>
    <w:rsid w:val="00BF3083"/>
    <w:rsid w:val="00BF3381"/>
    <w:rsid w:val="00BF4A98"/>
    <w:rsid w:val="00BF56C0"/>
    <w:rsid w:val="00BF5BF3"/>
    <w:rsid w:val="00BF5E0F"/>
    <w:rsid w:val="00BF6965"/>
    <w:rsid w:val="00BF69F5"/>
    <w:rsid w:val="00BF7353"/>
    <w:rsid w:val="00BF775F"/>
    <w:rsid w:val="00BF789C"/>
    <w:rsid w:val="00C0182C"/>
    <w:rsid w:val="00C02189"/>
    <w:rsid w:val="00C02292"/>
    <w:rsid w:val="00C0266E"/>
    <w:rsid w:val="00C02D03"/>
    <w:rsid w:val="00C02E55"/>
    <w:rsid w:val="00C03854"/>
    <w:rsid w:val="00C03868"/>
    <w:rsid w:val="00C044FE"/>
    <w:rsid w:val="00C04ACA"/>
    <w:rsid w:val="00C04CF7"/>
    <w:rsid w:val="00C053DE"/>
    <w:rsid w:val="00C056FF"/>
    <w:rsid w:val="00C0579D"/>
    <w:rsid w:val="00C0620D"/>
    <w:rsid w:val="00C0626F"/>
    <w:rsid w:val="00C0661D"/>
    <w:rsid w:val="00C06640"/>
    <w:rsid w:val="00C06CB1"/>
    <w:rsid w:val="00C06F62"/>
    <w:rsid w:val="00C1095A"/>
    <w:rsid w:val="00C113B3"/>
    <w:rsid w:val="00C11D4A"/>
    <w:rsid w:val="00C12585"/>
    <w:rsid w:val="00C13215"/>
    <w:rsid w:val="00C14790"/>
    <w:rsid w:val="00C149CD"/>
    <w:rsid w:val="00C153BC"/>
    <w:rsid w:val="00C15612"/>
    <w:rsid w:val="00C15DF7"/>
    <w:rsid w:val="00C1646C"/>
    <w:rsid w:val="00C16678"/>
    <w:rsid w:val="00C16AD6"/>
    <w:rsid w:val="00C176D8"/>
    <w:rsid w:val="00C200B3"/>
    <w:rsid w:val="00C200D9"/>
    <w:rsid w:val="00C20545"/>
    <w:rsid w:val="00C22210"/>
    <w:rsid w:val="00C224F9"/>
    <w:rsid w:val="00C23276"/>
    <w:rsid w:val="00C235F6"/>
    <w:rsid w:val="00C237D4"/>
    <w:rsid w:val="00C240B5"/>
    <w:rsid w:val="00C2423D"/>
    <w:rsid w:val="00C24984"/>
    <w:rsid w:val="00C26642"/>
    <w:rsid w:val="00C26B85"/>
    <w:rsid w:val="00C30554"/>
    <w:rsid w:val="00C3100A"/>
    <w:rsid w:val="00C316D8"/>
    <w:rsid w:val="00C319F0"/>
    <w:rsid w:val="00C32279"/>
    <w:rsid w:val="00C32ED7"/>
    <w:rsid w:val="00C336F5"/>
    <w:rsid w:val="00C349B8"/>
    <w:rsid w:val="00C34E98"/>
    <w:rsid w:val="00C34FBC"/>
    <w:rsid w:val="00C35DDB"/>
    <w:rsid w:val="00C3679C"/>
    <w:rsid w:val="00C36C13"/>
    <w:rsid w:val="00C37199"/>
    <w:rsid w:val="00C4055A"/>
    <w:rsid w:val="00C40716"/>
    <w:rsid w:val="00C40BE4"/>
    <w:rsid w:val="00C40CDD"/>
    <w:rsid w:val="00C41043"/>
    <w:rsid w:val="00C41B0C"/>
    <w:rsid w:val="00C420EA"/>
    <w:rsid w:val="00C43013"/>
    <w:rsid w:val="00C43C2C"/>
    <w:rsid w:val="00C44485"/>
    <w:rsid w:val="00C445E5"/>
    <w:rsid w:val="00C453E0"/>
    <w:rsid w:val="00C45DCF"/>
    <w:rsid w:val="00C464CA"/>
    <w:rsid w:val="00C465B0"/>
    <w:rsid w:val="00C46F51"/>
    <w:rsid w:val="00C47D6C"/>
    <w:rsid w:val="00C50973"/>
    <w:rsid w:val="00C50A02"/>
    <w:rsid w:val="00C51183"/>
    <w:rsid w:val="00C517B3"/>
    <w:rsid w:val="00C51EAD"/>
    <w:rsid w:val="00C51FFB"/>
    <w:rsid w:val="00C523BF"/>
    <w:rsid w:val="00C52511"/>
    <w:rsid w:val="00C52614"/>
    <w:rsid w:val="00C52D18"/>
    <w:rsid w:val="00C53736"/>
    <w:rsid w:val="00C546D3"/>
    <w:rsid w:val="00C5479F"/>
    <w:rsid w:val="00C552DE"/>
    <w:rsid w:val="00C556E1"/>
    <w:rsid w:val="00C55FDA"/>
    <w:rsid w:val="00C56459"/>
    <w:rsid w:val="00C5654F"/>
    <w:rsid w:val="00C56A7F"/>
    <w:rsid w:val="00C56C8D"/>
    <w:rsid w:val="00C6080E"/>
    <w:rsid w:val="00C6083E"/>
    <w:rsid w:val="00C61FCD"/>
    <w:rsid w:val="00C62638"/>
    <w:rsid w:val="00C6266B"/>
    <w:rsid w:val="00C62708"/>
    <w:rsid w:val="00C627C7"/>
    <w:rsid w:val="00C638DD"/>
    <w:rsid w:val="00C63D31"/>
    <w:rsid w:val="00C6451B"/>
    <w:rsid w:val="00C645A5"/>
    <w:rsid w:val="00C65B35"/>
    <w:rsid w:val="00C65D17"/>
    <w:rsid w:val="00C65E32"/>
    <w:rsid w:val="00C669DF"/>
    <w:rsid w:val="00C66A63"/>
    <w:rsid w:val="00C671A3"/>
    <w:rsid w:val="00C677EB"/>
    <w:rsid w:val="00C67D7D"/>
    <w:rsid w:val="00C70B40"/>
    <w:rsid w:val="00C70FC3"/>
    <w:rsid w:val="00C71546"/>
    <w:rsid w:val="00C722D0"/>
    <w:rsid w:val="00C72BAA"/>
    <w:rsid w:val="00C739C7"/>
    <w:rsid w:val="00C739FA"/>
    <w:rsid w:val="00C73BD3"/>
    <w:rsid w:val="00C74063"/>
    <w:rsid w:val="00C74422"/>
    <w:rsid w:val="00C75E57"/>
    <w:rsid w:val="00C76112"/>
    <w:rsid w:val="00C761C4"/>
    <w:rsid w:val="00C766F0"/>
    <w:rsid w:val="00C76FEB"/>
    <w:rsid w:val="00C77213"/>
    <w:rsid w:val="00C77CD2"/>
    <w:rsid w:val="00C80210"/>
    <w:rsid w:val="00C80248"/>
    <w:rsid w:val="00C805DA"/>
    <w:rsid w:val="00C8107F"/>
    <w:rsid w:val="00C81350"/>
    <w:rsid w:val="00C81E5F"/>
    <w:rsid w:val="00C82009"/>
    <w:rsid w:val="00C82086"/>
    <w:rsid w:val="00C8235C"/>
    <w:rsid w:val="00C823D6"/>
    <w:rsid w:val="00C82E45"/>
    <w:rsid w:val="00C84068"/>
    <w:rsid w:val="00C84A13"/>
    <w:rsid w:val="00C84A98"/>
    <w:rsid w:val="00C84E32"/>
    <w:rsid w:val="00C85D73"/>
    <w:rsid w:val="00C85F4A"/>
    <w:rsid w:val="00C86693"/>
    <w:rsid w:val="00C86D0E"/>
    <w:rsid w:val="00C86EC1"/>
    <w:rsid w:val="00C87483"/>
    <w:rsid w:val="00C9029C"/>
    <w:rsid w:val="00C90BCC"/>
    <w:rsid w:val="00C90C90"/>
    <w:rsid w:val="00C90CB1"/>
    <w:rsid w:val="00C914C0"/>
    <w:rsid w:val="00C91595"/>
    <w:rsid w:val="00C92AC0"/>
    <w:rsid w:val="00C93124"/>
    <w:rsid w:val="00C9528D"/>
    <w:rsid w:val="00C95322"/>
    <w:rsid w:val="00C95EA8"/>
    <w:rsid w:val="00C96465"/>
    <w:rsid w:val="00C964EE"/>
    <w:rsid w:val="00C978EB"/>
    <w:rsid w:val="00C97E33"/>
    <w:rsid w:val="00C97E6F"/>
    <w:rsid w:val="00CA015E"/>
    <w:rsid w:val="00CA082F"/>
    <w:rsid w:val="00CA0DB2"/>
    <w:rsid w:val="00CA1AC3"/>
    <w:rsid w:val="00CA276E"/>
    <w:rsid w:val="00CA2ACF"/>
    <w:rsid w:val="00CA2EE4"/>
    <w:rsid w:val="00CA38BF"/>
    <w:rsid w:val="00CA40F7"/>
    <w:rsid w:val="00CA7788"/>
    <w:rsid w:val="00CB079F"/>
    <w:rsid w:val="00CB2C15"/>
    <w:rsid w:val="00CB2C46"/>
    <w:rsid w:val="00CB32DA"/>
    <w:rsid w:val="00CB43C8"/>
    <w:rsid w:val="00CB4828"/>
    <w:rsid w:val="00CB4A9B"/>
    <w:rsid w:val="00CB5059"/>
    <w:rsid w:val="00CB5273"/>
    <w:rsid w:val="00CB555C"/>
    <w:rsid w:val="00CB67AC"/>
    <w:rsid w:val="00CB7879"/>
    <w:rsid w:val="00CC085E"/>
    <w:rsid w:val="00CC2514"/>
    <w:rsid w:val="00CC25FF"/>
    <w:rsid w:val="00CC2BBA"/>
    <w:rsid w:val="00CC403B"/>
    <w:rsid w:val="00CC4E46"/>
    <w:rsid w:val="00CC52CD"/>
    <w:rsid w:val="00CC55E4"/>
    <w:rsid w:val="00CC6B16"/>
    <w:rsid w:val="00CD1AA3"/>
    <w:rsid w:val="00CD2644"/>
    <w:rsid w:val="00CD28C9"/>
    <w:rsid w:val="00CD2A55"/>
    <w:rsid w:val="00CD46D3"/>
    <w:rsid w:val="00CD4ADF"/>
    <w:rsid w:val="00CD4C65"/>
    <w:rsid w:val="00CD6141"/>
    <w:rsid w:val="00CD650C"/>
    <w:rsid w:val="00CD7DD9"/>
    <w:rsid w:val="00CE0425"/>
    <w:rsid w:val="00CE09A1"/>
    <w:rsid w:val="00CE1C09"/>
    <w:rsid w:val="00CE25D2"/>
    <w:rsid w:val="00CE2B62"/>
    <w:rsid w:val="00CE38BD"/>
    <w:rsid w:val="00CE3916"/>
    <w:rsid w:val="00CE3A81"/>
    <w:rsid w:val="00CE3B8A"/>
    <w:rsid w:val="00CE3C6F"/>
    <w:rsid w:val="00CE52A4"/>
    <w:rsid w:val="00CE54D1"/>
    <w:rsid w:val="00CE55EC"/>
    <w:rsid w:val="00CE592C"/>
    <w:rsid w:val="00CE5FFD"/>
    <w:rsid w:val="00CE7CE7"/>
    <w:rsid w:val="00CE7D71"/>
    <w:rsid w:val="00CF0386"/>
    <w:rsid w:val="00CF1231"/>
    <w:rsid w:val="00CF1E81"/>
    <w:rsid w:val="00CF2514"/>
    <w:rsid w:val="00CF2A56"/>
    <w:rsid w:val="00CF4051"/>
    <w:rsid w:val="00CF4290"/>
    <w:rsid w:val="00CF4E5E"/>
    <w:rsid w:val="00CF4EA5"/>
    <w:rsid w:val="00CF58FB"/>
    <w:rsid w:val="00CF5D15"/>
    <w:rsid w:val="00CF656B"/>
    <w:rsid w:val="00CF6668"/>
    <w:rsid w:val="00CF6E34"/>
    <w:rsid w:val="00CF745C"/>
    <w:rsid w:val="00CF74CF"/>
    <w:rsid w:val="00CF75EE"/>
    <w:rsid w:val="00D004F8"/>
    <w:rsid w:val="00D00E43"/>
    <w:rsid w:val="00D00E77"/>
    <w:rsid w:val="00D02094"/>
    <w:rsid w:val="00D03377"/>
    <w:rsid w:val="00D04A16"/>
    <w:rsid w:val="00D04EC6"/>
    <w:rsid w:val="00D05058"/>
    <w:rsid w:val="00D07865"/>
    <w:rsid w:val="00D1082D"/>
    <w:rsid w:val="00D10A87"/>
    <w:rsid w:val="00D10B68"/>
    <w:rsid w:val="00D10D16"/>
    <w:rsid w:val="00D1103E"/>
    <w:rsid w:val="00D126F8"/>
    <w:rsid w:val="00D12C3B"/>
    <w:rsid w:val="00D12E7D"/>
    <w:rsid w:val="00D13693"/>
    <w:rsid w:val="00D141CA"/>
    <w:rsid w:val="00D142E4"/>
    <w:rsid w:val="00D1435D"/>
    <w:rsid w:val="00D144C8"/>
    <w:rsid w:val="00D14516"/>
    <w:rsid w:val="00D14EB8"/>
    <w:rsid w:val="00D152FA"/>
    <w:rsid w:val="00D1574E"/>
    <w:rsid w:val="00D158E2"/>
    <w:rsid w:val="00D1599F"/>
    <w:rsid w:val="00D15C61"/>
    <w:rsid w:val="00D15E11"/>
    <w:rsid w:val="00D1637F"/>
    <w:rsid w:val="00D16C38"/>
    <w:rsid w:val="00D16E8D"/>
    <w:rsid w:val="00D178DB"/>
    <w:rsid w:val="00D20BF1"/>
    <w:rsid w:val="00D2114C"/>
    <w:rsid w:val="00D215F0"/>
    <w:rsid w:val="00D2230E"/>
    <w:rsid w:val="00D241DD"/>
    <w:rsid w:val="00D242D0"/>
    <w:rsid w:val="00D245EC"/>
    <w:rsid w:val="00D24F60"/>
    <w:rsid w:val="00D25A56"/>
    <w:rsid w:val="00D25AF6"/>
    <w:rsid w:val="00D25DBC"/>
    <w:rsid w:val="00D27A8E"/>
    <w:rsid w:val="00D30095"/>
    <w:rsid w:val="00D304A3"/>
    <w:rsid w:val="00D31961"/>
    <w:rsid w:val="00D31C3B"/>
    <w:rsid w:val="00D347DE"/>
    <w:rsid w:val="00D353FE"/>
    <w:rsid w:val="00D35643"/>
    <w:rsid w:val="00D35E0B"/>
    <w:rsid w:val="00D36724"/>
    <w:rsid w:val="00D3674C"/>
    <w:rsid w:val="00D36910"/>
    <w:rsid w:val="00D3692E"/>
    <w:rsid w:val="00D371A5"/>
    <w:rsid w:val="00D37897"/>
    <w:rsid w:val="00D40314"/>
    <w:rsid w:val="00D4123F"/>
    <w:rsid w:val="00D41FE3"/>
    <w:rsid w:val="00D428F6"/>
    <w:rsid w:val="00D42EDE"/>
    <w:rsid w:val="00D438F8"/>
    <w:rsid w:val="00D44F85"/>
    <w:rsid w:val="00D450EA"/>
    <w:rsid w:val="00D45C71"/>
    <w:rsid w:val="00D45F63"/>
    <w:rsid w:val="00D462AD"/>
    <w:rsid w:val="00D465D3"/>
    <w:rsid w:val="00D468BD"/>
    <w:rsid w:val="00D46C79"/>
    <w:rsid w:val="00D4716D"/>
    <w:rsid w:val="00D474C6"/>
    <w:rsid w:val="00D47722"/>
    <w:rsid w:val="00D4786B"/>
    <w:rsid w:val="00D4799E"/>
    <w:rsid w:val="00D50126"/>
    <w:rsid w:val="00D5047A"/>
    <w:rsid w:val="00D50CCD"/>
    <w:rsid w:val="00D5358D"/>
    <w:rsid w:val="00D535CD"/>
    <w:rsid w:val="00D535E4"/>
    <w:rsid w:val="00D541A8"/>
    <w:rsid w:val="00D5586C"/>
    <w:rsid w:val="00D562AC"/>
    <w:rsid w:val="00D56957"/>
    <w:rsid w:val="00D56ADD"/>
    <w:rsid w:val="00D56FB8"/>
    <w:rsid w:val="00D57122"/>
    <w:rsid w:val="00D57E9C"/>
    <w:rsid w:val="00D60887"/>
    <w:rsid w:val="00D60E6E"/>
    <w:rsid w:val="00D61244"/>
    <w:rsid w:val="00D612CA"/>
    <w:rsid w:val="00D617F8"/>
    <w:rsid w:val="00D61E1F"/>
    <w:rsid w:val="00D6286D"/>
    <w:rsid w:val="00D63224"/>
    <w:rsid w:val="00D639FE"/>
    <w:rsid w:val="00D64277"/>
    <w:rsid w:val="00D664E7"/>
    <w:rsid w:val="00D6670B"/>
    <w:rsid w:val="00D6714A"/>
    <w:rsid w:val="00D6791B"/>
    <w:rsid w:val="00D67FAC"/>
    <w:rsid w:val="00D7025E"/>
    <w:rsid w:val="00D702AF"/>
    <w:rsid w:val="00D70B3C"/>
    <w:rsid w:val="00D70E4F"/>
    <w:rsid w:val="00D71294"/>
    <w:rsid w:val="00D71CD7"/>
    <w:rsid w:val="00D72323"/>
    <w:rsid w:val="00D72A05"/>
    <w:rsid w:val="00D737BB"/>
    <w:rsid w:val="00D73E95"/>
    <w:rsid w:val="00D741E8"/>
    <w:rsid w:val="00D748D5"/>
    <w:rsid w:val="00D74D05"/>
    <w:rsid w:val="00D767FB"/>
    <w:rsid w:val="00D76ADF"/>
    <w:rsid w:val="00D772BB"/>
    <w:rsid w:val="00D772F6"/>
    <w:rsid w:val="00D77C5F"/>
    <w:rsid w:val="00D81137"/>
    <w:rsid w:val="00D8138C"/>
    <w:rsid w:val="00D814C6"/>
    <w:rsid w:val="00D8221D"/>
    <w:rsid w:val="00D82488"/>
    <w:rsid w:val="00D82A60"/>
    <w:rsid w:val="00D82D85"/>
    <w:rsid w:val="00D83003"/>
    <w:rsid w:val="00D83336"/>
    <w:rsid w:val="00D839B8"/>
    <w:rsid w:val="00D847FE"/>
    <w:rsid w:val="00D85980"/>
    <w:rsid w:val="00D85F7A"/>
    <w:rsid w:val="00D863EB"/>
    <w:rsid w:val="00D87EC5"/>
    <w:rsid w:val="00D9042C"/>
    <w:rsid w:val="00D90829"/>
    <w:rsid w:val="00D91015"/>
    <w:rsid w:val="00D91046"/>
    <w:rsid w:val="00D91C1F"/>
    <w:rsid w:val="00D91C9E"/>
    <w:rsid w:val="00D92359"/>
    <w:rsid w:val="00D9241D"/>
    <w:rsid w:val="00D925CA"/>
    <w:rsid w:val="00D92BB7"/>
    <w:rsid w:val="00D92E43"/>
    <w:rsid w:val="00D9329D"/>
    <w:rsid w:val="00D9478B"/>
    <w:rsid w:val="00D9560A"/>
    <w:rsid w:val="00D9597F"/>
    <w:rsid w:val="00D95CE6"/>
    <w:rsid w:val="00D96A29"/>
    <w:rsid w:val="00D96BCE"/>
    <w:rsid w:val="00D9700D"/>
    <w:rsid w:val="00D97264"/>
    <w:rsid w:val="00D9770F"/>
    <w:rsid w:val="00DA10D8"/>
    <w:rsid w:val="00DA119E"/>
    <w:rsid w:val="00DA1949"/>
    <w:rsid w:val="00DA1CE9"/>
    <w:rsid w:val="00DA25F1"/>
    <w:rsid w:val="00DA381B"/>
    <w:rsid w:val="00DA42A4"/>
    <w:rsid w:val="00DA469D"/>
    <w:rsid w:val="00DA4716"/>
    <w:rsid w:val="00DA51B1"/>
    <w:rsid w:val="00DA5B9B"/>
    <w:rsid w:val="00DA5FBC"/>
    <w:rsid w:val="00DA65EC"/>
    <w:rsid w:val="00DA675C"/>
    <w:rsid w:val="00DA6897"/>
    <w:rsid w:val="00DA7509"/>
    <w:rsid w:val="00DB0413"/>
    <w:rsid w:val="00DB045D"/>
    <w:rsid w:val="00DB0668"/>
    <w:rsid w:val="00DB072F"/>
    <w:rsid w:val="00DB0EE3"/>
    <w:rsid w:val="00DB16B7"/>
    <w:rsid w:val="00DB1C3F"/>
    <w:rsid w:val="00DB2AE3"/>
    <w:rsid w:val="00DB311B"/>
    <w:rsid w:val="00DB3AEB"/>
    <w:rsid w:val="00DB3B22"/>
    <w:rsid w:val="00DB44B0"/>
    <w:rsid w:val="00DB4B4E"/>
    <w:rsid w:val="00DB4E2F"/>
    <w:rsid w:val="00DB4EB4"/>
    <w:rsid w:val="00DB5CFA"/>
    <w:rsid w:val="00DB5E94"/>
    <w:rsid w:val="00DB6366"/>
    <w:rsid w:val="00DB68D8"/>
    <w:rsid w:val="00DB6AA5"/>
    <w:rsid w:val="00DB6D8A"/>
    <w:rsid w:val="00DB7373"/>
    <w:rsid w:val="00DB76E8"/>
    <w:rsid w:val="00DC0F1B"/>
    <w:rsid w:val="00DC1392"/>
    <w:rsid w:val="00DC1393"/>
    <w:rsid w:val="00DC14FD"/>
    <w:rsid w:val="00DC1A92"/>
    <w:rsid w:val="00DC1FE5"/>
    <w:rsid w:val="00DC25B8"/>
    <w:rsid w:val="00DC2AC8"/>
    <w:rsid w:val="00DC308D"/>
    <w:rsid w:val="00DC30E1"/>
    <w:rsid w:val="00DC37FD"/>
    <w:rsid w:val="00DC3D63"/>
    <w:rsid w:val="00DC480A"/>
    <w:rsid w:val="00DC4B6C"/>
    <w:rsid w:val="00DC4F10"/>
    <w:rsid w:val="00DC6418"/>
    <w:rsid w:val="00DC6519"/>
    <w:rsid w:val="00DC6658"/>
    <w:rsid w:val="00DC6D80"/>
    <w:rsid w:val="00DC7A39"/>
    <w:rsid w:val="00DC7D64"/>
    <w:rsid w:val="00DC7D8F"/>
    <w:rsid w:val="00DD0154"/>
    <w:rsid w:val="00DD0727"/>
    <w:rsid w:val="00DD07AA"/>
    <w:rsid w:val="00DD1545"/>
    <w:rsid w:val="00DD1B2B"/>
    <w:rsid w:val="00DD2097"/>
    <w:rsid w:val="00DD213C"/>
    <w:rsid w:val="00DD2C57"/>
    <w:rsid w:val="00DD38C9"/>
    <w:rsid w:val="00DD3CE8"/>
    <w:rsid w:val="00DD4D09"/>
    <w:rsid w:val="00DD5DA6"/>
    <w:rsid w:val="00DD5EFD"/>
    <w:rsid w:val="00DD604B"/>
    <w:rsid w:val="00DD638B"/>
    <w:rsid w:val="00DD68B0"/>
    <w:rsid w:val="00DD756C"/>
    <w:rsid w:val="00DE01CC"/>
    <w:rsid w:val="00DE0205"/>
    <w:rsid w:val="00DE135E"/>
    <w:rsid w:val="00DE1E4B"/>
    <w:rsid w:val="00DE38E9"/>
    <w:rsid w:val="00DE3D5C"/>
    <w:rsid w:val="00DE40F7"/>
    <w:rsid w:val="00DE4B91"/>
    <w:rsid w:val="00DE4D1B"/>
    <w:rsid w:val="00DE5213"/>
    <w:rsid w:val="00DE5E28"/>
    <w:rsid w:val="00DE6EB2"/>
    <w:rsid w:val="00DE7302"/>
    <w:rsid w:val="00DE78AB"/>
    <w:rsid w:val="00DE7C65"/>
    <w:rsid w:val="00DE7EF6"/>
    <w:rsid w:val="00DF0309"/>
    <w:rsid w:val="00DF05D0"/>
    <w:rsid w:val="00DF12A6"/>
    <w:rsid w:val="00DF2545"/>
    <w:rsid w:val="00DF3E78"/>
    <w:rsid w:val="00DF3F54"/>
    <w:rsid w:val="00DF4579"/>
    <w:rsid w:val="00DF5841"/>
    <w:rsid w:val="00DF5D79"/>
    <w:rsid w:val="00DF760C"/>
    <w:rsid w:val="00E0007B"/>
    <w:rsid w:val="00E0063E"/>
    <w:rsid w:val="00E0093C"/>
    <w:rsid w:val="00E00B75"/>
    <w:rsid w:val="00E00F48"/>
    <w:rsid w:val="00E011B7"/>
    <w:rsid w:val="00E0271A"/>
    <w:rsid w:val="00E02A7B"/>
    <w:rsid w:val="00E04521"/>
    <w:rsid w:val="00E0465E"/>
    <w:rsid w:val="00E0482A"/>
    <w:rsid w:val="00E04AE9"/>
    <w:rsid w:val="00E04B3F"/>
    <w:rsid w:val="00E04EB5"/>
    <w:rsid w:val="00E050F2"/>
    <w:rsid w:val="00E055B4"/>
    <w:rsid w:val="00E05C4D"/>
    <w:rsid w:val="00E0645C"/>
    <w:rsid w:val="00E06872"/>
    <w:rsid w:val="00E06A83"/>
    <w:rsid w:val="00E06C45"/>
    <w:rsid w:val="00E0767B"/>
    <w:rsid w:val="00E07F1C"/>
    <w:rsid w:val="00E10144"/>
    <w:rsid w:val="00E10670"/>
    <w:rsid w:val="00E1119A"/>
    <w:rsid w:val="00E11919"/>
    <w:rsid w:val="00E12B14"/>
    <w:rsid w:val="00E12D0A"/>
    <w:rsid w:val="00E13B46"/>
    <w:rsid w:val="00E13F91"/>
    <w:rsid w:val="00E1531A"/>
    <w:rsid w:val="00E15B5C"/>
    <w:rsid w:val="00E15BAC"/>
    <w:rsid w:val="00E15FFB"/>
    <w:rsid w:val="00E160EC"/>
    <w:rsid w:val="00E16129"/>
    <w:rsid w:val="00E17066"/>
    <w:rsid w:val="00E17616"/>
    <w:rsid w:val="00E178C3"/>
    <w:rsid w:val="00E17D75"/>
    <w:rsid w:val="00E20833"/>
    <w:rsid w:val="00E210FB"/>
    <w:rsid w:val="00E21D3B"/>
    <w:rsid w:val="00E21EFA"/>
    <w:rsid w:val="00E22BC5"/>
    <w:rsid w:val="00E22D4D"/>
    <w:rsid w:val="00E22F26"/>
    <w:rsid w:val="00E23E7B"/>
    <w:rsid w:val="00E25A13"/>
    <w:rsid w:val="00E25A9D"/>
    <w:rsid w:val="00E25F59"/>
    <w:rsid w:val="00E26173"/>
    <w:rsid w:val="00E261D7"/>
    <w:rsid w:val="00E26F28"/>
    <w:rsid w:val="00E277C7"/>
    <w:rsid w:val="00E3057A"/>
    <w:rsid w:val="00E31105"/>
    <w:rsid w:val="00E31440"/>
    <w:rsid w:val="00E31479"/>
    <w:rsid w:val="00E32282"/>
    <w:rsid w:val="00E323C9"/>
    <w:rsid w:val="00E324F5"/>
    <w:rsid w:val="00E330EA"/>
    <w:rsid w:val="00E3379B"/>
    <w:rsid w:val="00E33F64"/>
    <w:rsid w:val="00E34A9D"/>
    <w:rsid w:val="00E366C9"/>
    <w:rsid w:val="00E3785C"/>
    <w:rsid w:val="00E378CF"/>
    <w:rsid w:val="00E40578"/>
    <w:rsid w:val="00E4191C"/>
    <w:rsid w:val="00E41CC0"/>
    <w:rsid w:val="00E41EE3"/>
    <w:rsid w:val="00E42184"/>
    <w:rsid w:val="00E4237A"/>
    <w:rsid w:val="00E43642"/>
    <w:rsid w:val="00E43877"/>
    <w:rsid w:val="00E43E58"/>
    <w:rsid w:val="00E44B8A"/>
    <w:rsid w:val="00E45D04"/>
    <w:rsid w:val="00E45E1B"/>
    <w:rsid w:val="00E45F27"/>
    <w:rsid w:val="00E465DD"/>
    <w:rsid w:val="00E4739C"/>
    <w:rsid w:val="00E47D11"/>
    <w:rsid w:val="00E502F0"/>
    <w:rsid w:val="00E5084D"/>
    <w:rsid w:val="00E50C51"/>
    <w:rsid w:val="00E512E1"/>
    <w:rsid w:val="00E51F77"/>
    <w:rsid w:val="00E52B35"/>
    <w:rsid w:val="00E52E22"/>
    <w:rsid w:val="00E54609"/>
    <w:rsid w:val="00E5578D"/>
    <w:rsid w:val="00E55A2D"/>
    <w:rsid w:val="00E5672B"/>
    <w:rsid w:val="00E56A78"/>
    <w:rsid w:val="00E56CE2"/>
    <w:rsid w:val="00E57087"/>
    <w:rsid w:val="00E57352"/>
    <w:rsid w:val="00E573EC"/>
    <w:rsid w:val="00E60416"/>
    <w:rsid w:val="00E612C2"/>
    <w:rsid w:val="00E61D48"/>
    <w:rsid w:val="00E62200"/>
    <w:rsid w:val="00E62E6C"/>
    <w:rsid w:val="00E63214"/>
    <w:rsid w:val="00E63D3F"/>
    <w:rsid w:val="00E643E4"/>
    <w:rsid w:val="00E65AEA"/>
    <w:rsid w:val="00E65E31"/>
    <w:rsid w:val="00E66301"/>
    <w:rsid w:val="00E7050F"/>
    <w:rsid w:val="00E70D2B"/>
    <w:rsid w:val="00E70D60"/>
    <w:rsid w:val="00E70F42"/>
    <w:rsid w:val="00E72EDA"/>
    <w:rsid w:val="00E73C19"/>
    <w:rsid w:val="00E73CF1"/>
    <w:rsid w:val="00E7432F"/>
    <w:rsid w:val="00E747AA"/>
    <w:rsid w:val="00E75709"/>
    <w:rsid w:val="00E758AB"/>
    <w:rsid w:val="00E75D21"/>
    <w:rsid w:val="00E75D83"/>
    <w:rsid w:val="00E75E9F"/>
    <w:rsid w:val="00E76899"/>
    <w:rsid w:val="00E76E96"/>
    <w:rsid w:val="00E7711A"/>
    <w:rsid w:val="00E77858"/>
    <w:rsid w:val="00E7788D"/>
    <w:rsid w:val="00E80065"/>
    <w:rsid w:val="00E80522"/>
    <w:rsid w:val="00E808F5"/>
    <w:rsid w:val="00E80B86"/>
    <w:rsid w:val="00E812CE"/>
    <w:rsid w:val="00E82781"/>
    <w:rsid w:val="00E83556"/>
    <w:rsid w:val="00E83AF3"/>
    <w:rsid w:val="00E84EDC"/>
    <w:rsid w:val="00E8545B"/>
    <w:rsid w:val="00E85E8D"/>
    <w:rsid w:val="00E867EA"/>
    <w:rsid w:val="00E86FCD"/>
    <w:rsid w:val="00E877E7"/>
    <w:rsid w:val="00E90DC0"/>
    <w:rsid w:val="00E91EA6"/>
    <w:rsid w:val="00E91F96"/>
    <w:rsid w:val="00E92CDE"/>
    <w:rsid w:val="00E92D3C"/>
    <w:rsid w:val="00E94313"/>
    <w:rsid w:val="00E94614"/>
    <w:rsid w:val="00E949E9"/>
    <w:rsid w:val="00E94B64"/>
    <w:rsid w:val="00E95FB9"/>
    <w:rsid w:val="00E961A9"/>
    <w:rsid w:val="00E964EA"/>
    <w:rsid w:val="00E96709"/>
    <w:rsid w:val="00E96E9A"/>
    <w:rsid w:val="00E96F22"/>
    <w:rsid w:val="00E9760B"/>
    <w:rsid w:val="00E9797E"/>
    <w:rsid w:val="00EA0355"/>
    <w:rsid w:val="00EA09D6"/>
    <w:rsid w:val="00EA1967"/>
    <w:rsid w:val="00EA1A0D"/>
    <w:rsid w:val="00EA1B58"/>
    <w:rsid w:val="00EA27CD"/>
    <w:rsid w:val="00EA3075"/>
    <w:rsid w:val="00EA392A"/>
    <w:rsid w:val="00EA46A5"/>
    <w:rsid w:val="00EA4B06"/>
    <w:rsid w:val="00EA4C4D"/>
    <w:rsid w:val="00EA4DB9"/>
    <w:rsid w:val="00EA6299"/>
    <w:rsid w:val="00EA6587"/>
    <w:rsid w:val="00EA6746"/>
    <w:rsid w:val="00EA6B0C"/>
    <w:rsid w:val="00EA7DC2"/>
    <w:rsid w:val="00EB0404"/>
    <w:rsid w:val="00EB041F"/>
    <w:rsid w:val="00EB05B4"/>
    <w:rsid w:val="00EB06DB"/>
    <w:rsid w:val="00EB1006"/>
    <w:rsid w:val="00EB17CF"/>
    <w:rsid w:val="00EB25F3"/>
    <w:rsid w:val="00EB3E4B"/>
    <w:rsid w:val="00EB4DDC"/>
    <w:rsid w:val="00EB50EB"/>
    <w:rsid w:val="00EB5372"/>
    <w:rsid w:val="00EB5857"/>
    <w:rsid w:val="00EB5CBD"/>
    <w:rsid w:val="00EB5E30"/>
    <w:rsid w:val="00EB5E8C"/>
    <w:rsid w:val="00EB7550"/>
    <w:rsid w:val="00EB758D"/>
    <w:rsid w:val="00EC0940"/>
    <w:rsid w:val="00EC09AB"/>
    <w:rsid w:val="00EC18D7"/>
    <w:rsid w:val="00EC3086"/>
    <w:rsid w:val="00EC31AF"/>
    <w:rsid w:val="00EC398A"/>
    <w:rsid w:val="00EC3AF9"/>
    <w:rsid w:val="00EC44FC"/>
    <w:rsid w:val="00EC52D1"/>
    <w:rsid w:val="00EC5872"/>
    <w:rsid w:val="00EC5BC1"/>
    <w:rsid w:val="00EC5E30"/>
    <w:rsid w:val="00EC738E"/>
    <w:rsid w:val="00EC753C"/>
    <w:rsid w:val="00ED017B"/>
    <w:rsid w:val="00ED1091"/>
    <w:rsid w:val="00ED11E5"/>
    <w:rsid w:val="00ED1321"/>
    <w:rsid w:val="00ED2BC4"/>
    <w:rsid w:val="00ED2FD5"/>
    <w:rsid w:val="00ED34CE"/>
    <w:rsid w:val="00ED368C"/>
    <w:rsid w:val="00ED3925"/>
    <w:rsid w:val="00ED3C89"/>
    <w:rsid w:val="00ED47C3"/>
    <w:rsid w:val="00ED56A4"/>
    <w:rsid w:val="00ED5ACC"/>
    <w:rsid w:val="00ED62E8"/>
    <w:rsid w:val="00ED6650"/>
    <w:rsid w:val="00ED7B7A"/>
    <w:rsid w:val="00EE0F05"/>
    <w:rsid w:val="00EE184D"/>
    <w:rsid w:val="00EE20BB"/>
    <w:rsid w:val="00EE2E39"/>
    <w:rsid w:val="00EE2F17"/>
    <w:rsid w:val="00EE4A7D"/>
    <w:rsid w:val="00EE4E38"/>
    <w:rsid w:val="00EE4EE0"/>
    <w:rsid w:val="00EE5A98"/>
    <w:rsid w:val="00EE5DA6"/>
    <w:rsid w:val="00EE66FA"/>
    <w:rsid w:val="00EE6714"/>
    <w:rsid w:val="00EE6A2A"/>
    <w:rsid w:val="00EE72D2"/>
    <w:rsid w:val="00EE7C1F"/>
    <w:rsid w:val="00EF08CE"/>
    <w:rsid w:val="00EF257E"/>
    <w:rsid w:val="00EF2C91"/>
    <w:rsid w:val="00EF2E13"/>
    <w:rsid w:val="00EF4B8D"/>
    <w:rsid w:val="00EF55BE"/>
    <w:rsid w:val="00EF63A2"/>
    <w:rsid w:val="00EF671A"/>
    <w:rsid w:val="00EF6867"/>
    <w:rsid w:val="00EF6C84"/>
    <w:rsid w:val="00EF70FF"/>
    <w:rsid w:val="00EF71CA"/>
    <w:rsid w:val="00EF76D3"/>
    <w:rsid w:val="00F00797"/>
    <w:rsid w:val="00F0080D"/>
    <w:rsid w:val="00F0133F"/>
    <w:rsid w:val="00F015A1"/>
    <w:rsid w:val="00F01846"/>
    <w:rsid w:val="00F02583"/>
    <w:rsid w:val="00F02AEE"/>
    <w:rsid w:val="00F0339B"/>
    <w:rsid w:val="00F04F98"/>
    <w:rsid w:val="00F05079"/>
    <w:rsid w:val="00F061D9"/>
    <w:rsid w:val="00F06752"/>
    <w:rsid w:val="00F07C62"/>
    <w:rsid w:val="00F1093B"/>
    <w:rsid w:val="00F10B54"/>
    <w:rsid w:val="00F10C38"/>
    <w:rsid w:val="00F10C63"/>
    <w:rsid w:val="00F11109"/>
    <w:rsid w:val="00F121C2"/>
    <w:rsid w:val="00F13C6D"/>
    <w:rsid w:val="00F14B39"/>
    <w:rsid w:val="00F168CE"/>
    <w:rsid w:val="00F16B24"/>
    <w:rsid w:val="00F16C0D"/>
    <w:rsid w:val="00F20472"/>
    <w:rsid w:val="00F212D0"/>
    <w:rsid w:val="00F2155E"/>
    <w:rsid w:val="00F257BE"/>
    <w:rsid w:val="00F26450"/>
    <w:rsid w:val="00F27FB2"/>
    <w:rsid w:val="00F30698"/>
    <w:rsid w:val="00F308A0"/>
    <w:rsid w:val="00F32AD1"/>
    <w:rsid w:val="00F33C48"/>
    <w:rsid w:val="00F348F3"/>
    <w:rsid w:val="00F35A87"/>
    <w:rsid w:val="00F35F2B"/>
    <w:rsid w:val="00F365E9"/>
    <w:rsid w:val="00F372D9"/>
    <w:rsid w:val="00F400FA"/>
    <w:rsid w:val="00F4031C"/>
    <w:rsid w:val="00F405B3"/>
    <w:rsid w:val="00F40BE3"/>
    <w:rsid w:val="00F414F8"/>
    <w:rsid w:val="00F42B1D"/>
    <w:rsid w:val="00F42F87"/>
    <w:rsid w:val="00F43377"/>
    <w:rsid w:val="00F43E7B"/>
    <w:rsid w:val="00F44BD4"/>
    <w:rsid w:val="00F44C06"/>
    <w:rsid w:val="00F44EFB"/>
    <w:rsid w:val="00F4520D"/>
    <w:rsid w:val="00F455B3"/>
    <w:rsid w:val="00F45F83"/>
    <w:rsid w:val="00F4740C"/>
    <w:rsid w:val="00F47831"/>
    <w:rsid w:val="00F51AA3"/>
    <w:rsid w:val="00F52274"/>
    <w:rsid w:val="00F52890"/>
    <w:rsid w:val="00F52911"/>
    <w:rsid w:val="00F52A74"/>
    <w:rsid w:val="00F54B07"/>
    <w:rsid w:val="00F54C12"/>
    <w:rsid w:val="00F56405"/>
    <w:rsid w:val="00F57067"/>
    <w:rsid w:val="00F578D4"/>
    <w:rsid w:val="00F57AD5"/>
    <w:rsid w:val="00F57C77"/>
    <w:rsid w:val="00F61238"/>
    <w:rsid w:val="00F62CDF"/>
    <w:rsid w:val="00F62DEE"/>
    <w:rsid w:val="00F63144"/>
    <w:rsid w:val="00F63265"/>
    <w:rsid w:val="00F6345B"/>
    <w:rsid w:val="00F63C36"/>
    <w:rsid w:val="00F63DE3"/>
    <w:rsid w:val="00F64A89"/>
    <w:rsid w:val="00F65B0D"/>
    <w:rsid w:val="00F65B75"/>
    <w:rsid w:val="00F65F94"/>
    <w:rsid w:val="00F660BB"/>
    <w:rsid w:val="00F665F8"/>
    <w:rsid w:val="00F66780"/>
    <w:rsid w:val="00F66F11"/>
    <w:rsid w:val="00F66F31"/>
    <w:rsid w:val="00F674B8"/>
    <w:rsid w:val="00F701B2"/>
    <w:rsid w:val="00F707A9"/>
    <w:rsid w:val="00F70872"/>
    <w:rsid w:val="00F708F4"/>
    <w:rsid w:val="00F70B01"/>
    <w:rsid w:val="00F7138E"/>
    <w:rsid w:val="00F71573"/>
    <w:rsid w:val="00F71F0C"/>
    <w:rsid w:val="00F7206F"/>
    <w:rsid w:val="00F72615"/>
    <w:rsid w:val="00F72798"/>
    <w:rsid w:val="00F7292C"/>
    <w:rsid w:val="00F736C1"/>
    <w:rsid w:val="00F7640B"/>
    <w:rsid w:val="00F76506"/>
    <w:rsid w:val="00F76656"/>
    <w:rsid w:val="00F76A20"/>
    <w:rsid w:val="00F76CD3"/>
    <w:rsid w:val="00F76D56"/>
    <w:rsid w:val="00F77668"/>
    <w:rsid w:val="00F77AAC"/>
    <w:rsid w:val="00F77C5C"/>
    <w:rsid w:val="00F77D51"/>
    <w:rsid w:val="00F77E9A"/>
    <w:rsid w:val="00F8016C"/>
    <w:rsid w:val="00F80390"/>
    <w:rsid w:val="00F803E5"/>
    <w:rsid w:val="00F80577"/>
    <w:rsid w:val="00F819CC"/>
    <w:rsid w:val="00F824B0"/>
    <w:rsid w:val="00F82779"/>
    <w:rsid w:val="00F83133"/>
    <w:rsid w:val="00F83636"/>
    <w:rsid w:val="00F83788"/>
    <w:rsid w:val="00F844B0"/>
    <w:rsid w:val="00F846D8"/>
    <w:rsid w:val="00F847C3"/>
    <w:rsid w:val="00F84820"/>
    <w:rsid w:val="00F84A76"/>
    <w:rsid w:val="00F84AE7"/>
    <w:rsid w:val="00F85C2C"/>
    <w:rsid w:val="00F86307"/>
    <w:rsid w:val="00F8795B"/>
    <w:rsid w:val="00F87C06"/>
    <w:rsid w:val="00F87E49"/>
    <w:rsid w:val="00F904A0"/>
    <w:rsid w:val="00F907F2"/>
    <w:rsid w:val="00F90DAE"/>
    <w:rsid w:val="00F90DFC"/>
    <w:rsid w:val="00F9183D"/>
    <w:rsid w:val="00F921C7"/>
    <w:rsid w:val="00F92292"/>
    <w:rsid w:val="00F92C77"/>
    <w:rsid w:val="00F92D66"/>
    <w:rsid w:val="00F92E6C"/>
    <w:rsid w:val="00F930BF"/>
    <w:rsid w:val="00F938C3"/>
    <w:rsid w:val="00F93A4D"/>
    <w:rsid w:val="00F93A5A"/>
    <w:rsid w:val="00F93CDF"/>
    <w:rsid w:val="00F942DF"/>
    <w:rsid w:val="00F94E48"/>
    <w:rsid w:val="00F95311"/>
    <w:rsid w:val="00F95328"/>
    <w:rsid w:val="00F95CC2"/>
    <w:rsid w:val="00F96846"/>
    <w:rsid w:val="00F96BDC"/>
    <w:rsid w:val="00FA04C0"/>
    <w:rsid w:val="00FA0990"/>
    <w:rsid w:val="00FA1B75"/>
    <w:rsid w:val="00FA1E4F"/>
    <w:rsid w:val="00FA21D2"/>
    <w:rsid w:val="00FA2A84"/>
    <w:rsid w:val="00FA2C89"/>
    <w:rsid w:val="00FA2E3A"/>
    <w:rsid w:val="00FA32E4"/>
    <w:rsid w:val="00FA3B43"/>
    <w:rsid w:val="00FA3DDF"/>
    <w:rsid w:val="00FA3FF3"/>
    <w:rsid w:val="00FA41F6"/>
    <w:rsid w:val="00FA4AAF"/>
    <w:rsid w:val="00FA50E7"/>
    <w:rsid w:val="00FA51ED"/>
    <w:rsid w:val="00FA530A"/>
    <w:rsid w:val="00FA5679"/>
    <w:rsid w:val="00FA5C37"/>
    <w:rsid w:val="00FA61F2"/>
    <w:rsid w:val="00FA73F0"/>
    <w:rsid w:val="00FA7686"/>
    <w:rsid w:val="00FA7D30"/>
    <w:rsid w:val="00FA7F04"/>
    <w:rsid w:val="00FB0771"/>
    <w:rsid w:val="00FB08F0"/>
    <w:rsid w:val="00FB0EBE"/>
    <w:rsid w:val="00FB180B"/>
    <w:rsid w:val="00FB29F4"/>
    <w:rsid w:val="00FB2D3B"/>
    <w:rsid w:val="00FB3436"/>
    <w:rsid w:val="00FB3A66"/>
    <w:rsid w:val="00FB440E"/>
    <w:rsid w:val="00FB476D"/>
    <w:rsid w:val="00FB4E6C"/>
    <w:rsid w:val="00FB6ABC"/>
    <w:rsid w:val="00FB7B54"/>
    <w:rsid w:val="00FC1A8C"/>
    <w:rsid w:val="00FC25AE"/>
    <w:rsid w:val="00FC2BAE"/>
    <w:rsid w:val="00FC2F92"/>
    <w:rsid w:val="00FC3535"/>
    <w:rsid w:val="00FC53B5"/>
    <w:rsid w:val="00FC5537"/>
    <w:rsid w:val="00FC625B"/>
    <w:rsid w:val="00FC66BD"/>
    <w:rsid w:val="00FC68B2"/>
    <w:rsid w:val="00FC6A8C"/>
    <w:rsid w:val="00FC6CC0"/>
    <w:rsid w:val="00FC7400"/>
    <w:rsid w:val="00FC75B7"/>
    <w:rsid w:val="00FC7D28"/>
    <w:rsid w:val="00FD04A8"/>
    <w:rsid w:val="00FD0EDA"/>
    <w:rsid w:val="00FD1748"/>
    <w:rsid w:val="00FD1784"/>
    <w:rsid w:val="00FD1831"/>
    <w:rsid w:val="00FD2C99"/>
    <w:rsid w:val="00FD2FB1"/>
    <w:rsid w:val="00FD3361"/>
    <w:rsid w:val="00FD352D"/>
    <w:rsid w:val="00FD3DF4"/>
    <w:rsid w:val="00FD42B6"/>
    <w:rsid w:val="00FD45CB"/>
    <w:rsid w:val="00FD4BE3"/>
    <w:rsid w:val="00FD5FE7"/>
    <w:rsid w:val="00FD62B7"/>
    <w:rsid w:val="00FD65FE"/>
    <w:rsid w:val="00FD6D67"/>
    <w:rsid w:val="00FD6FE5"/>
    <w:rsid w:val="00FD7AFE"/>
    <w:rsid w:val="00FD7F6F"/>
    <w:rsid w:val="00FE0486"/>
    <w:rsid w:val="00FE04B2"/>
    <w:rsid w:val="00FE0B6C"/>
    <w:rsid w:val="00FE13A1"/>
    <w:rsid w:val="00FE397B"/>
    <w:rsid w:val="00FE3BC6"/>
    <w:rsid w:val="00FE4495"/>
    <w:rsid w:val="00FE4854"/>
    <w:rsid w:val="00FE4FE3"/>
    <w:rsid w:val="00FE5C71"/>
    <w:rsid w:val="00FE5DFC"/>
    <w:rsid w:val="00FE704E"/>
    <w:rsid w:val="00FE7A0D"/>
    <w:rsid w:val="00FE7FC2"/>
    <w:rsid w:val="00FF0531"/>
    <w:rsid w:val="00FF10DC"/>
    <w:rsid w:val="00FF157D"/>
    <w:rsid w:val="00FF1AE8"/>
    <w:rsid w:val="00FF1F38"/>
    <w:rsid w:val="00FF28E7"/>
    <w:rsid w:val="00FF2966"/>
    <w:rsid w:val="00FF30EB"/>
    <w:rsid w:val="00FF3271"/>
    <w:rsid w:val="00FF37FD"/>
    <w:rsid w:val="00FF4195"/>
    <w:rsid w:val="00FF568E"/>
    <w:rsid w:val="00FF61FC"/>
    <w:rsid w:val="00FF63DC"/>
    <w:rsid w:val="00FF678D"/>
    <w:rsid w:val="00FF67EB"/>
    <w:rsid w:val="00FF6B9A"/>
    <w:rsid w:val="00FF6C4E"/>
    <w:rsid w:val="00FF773C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0A1D02"/>
  <w15:docId w15:val="{8FC7B5FB-DC7E-4408-BBC8-17FE6BDD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F38"/>
    <w:pPr>
      <w:spacing w:after="200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8309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FF1F38"/>
    <w:pPr>
      <w:spacing w:after="0" w:line="360" w:lineRule="auto"/>
      <w:ind w:left="1497" w:hanging="476"/>
    </w:pPr>
    <w:rPr>
      <w:rFonts w:ascii="Times" w:hAnsi="Times" w:cs="Arial"/>
      <w:bCs/>
      <w:sz w:val="24"/>
      <w:lang w:eastAsia="pl-PL"/>
    </w:rPr>
  </w:style>
  <w:style w:type="paragraph" w:customStyle="1" w:styleId="ZTIRwPKTzmtirwpktartykuempunktem">
    <w:name w:val="Z/TIR_w_PKT – zm. tir. w pkt artykułem (punktem)"/>
    <w:basedOn w:val="Normalny"/>
    <w:uiPriority w:val="33"/>
    <w:qFormat/>
    <w:rsid w:val="00FF1F38"/>
    <w:pPr>
      <w:spacing w:after="0" w:line="360" w:lineRule="auto"/>
      <w:ind w:left="1894" w:hanging="397"/>
    </w:pPr>
    <w:rPr>
      <w:rFonts w:ascii="Times" w:hAnsi="Times" w:cs="Arial"/>
      <w:bCs/>
      <w:sz w:val="24"/>
      <w:lang w:eastAsia="pl-PL"/>
    </w:rPr>
  </w:style>
  <w:style w:type="paragraph" w:customStyle="1" w:styleId="ZCZWSPLITwPKTzmczciwsplitwpktartykuempunktem">
    <w:name w:val="Z/CZ_WSP_LIT_w_PKT – zm. części wsp. lit. w pkt artykułem (punktem)"/>
    <w:basedOn w:val="Normalny"/>
    <w:next w:val="Normalny"/>
    <w:uiPriority w:val="35"/>
    <w:qFormat/>
    <w:rsid w:val="00FF1F38"/>
    <w:pPr>
      <w:spacing w:after="0" w:line="360" w:lineRule="auto"/>
      <w:ind w:left="1021"/>
    </w:pPr>
    <w:rPr>
      <w:rFonts w:ascii="Times" w:hAnsi="Times" w:cs="Arial"/>
      <w:bCs/>
      <w:sz w:val="24"/>
      <w:szCs w:val="24"/>
      <w:lang w:eastAsia="pl-PL"/>
    </w:rPr>
  </w:style>
  <w:style w:type="paragraph" w:customStyle="1" w:styleId="2TIRpodwjnytiret">
    <w:name w:val="2TIR – podwójny tiret"/>
    <w:basedOn w:val="Normalny"/>
    <w:uiPriority w:val="73"/>
    <w:qFormat/>
    <w:rsid w:val="00FF1F38"/>
    <w:pPr>
      <w:spacing w:after="0" w:line="360" w:lineRule="auto"/>
      <w:ind w:left="1780" w:hanging="397"/>
    </w:pPr>
    <w:rPr>
      <w:rFonts w:ascii="Times" w:hAnsi="Times" w:cs="Arial"/>
      <w:bCs/>
      <w:sz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FF1F38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Normalny"/>
    <w:next w:val="Normalny"/>
    <w:uiPriority w:val="36"/>
    <w:qFormat/>
    <w:rsid w:val="00FF1F38"/>
    <w:pPr>
      <w:spacing w:after="0" w:line="360" w:lineRule="auto"/>
      <w:ind w:left="1497"/>
    </w:pPr>
    <w:rPr>
      <w:rFonts w:ascii="Times" w:hAnsi="Times" w:cs="Arial"/>
      <w:bCs/>
      <w:sz w:val="24"/>
      <w:lang w:eastAsia="pl-PL"/>
    </w:rPr>
  </w:style>
  <w:style w:type="paragraph" w:customStyle="1" w:styleId="ZTIRwLITzmtirwlitartykuempunktem">
    <w:name w:val="Z/TIR_w_LIT – zm. tir. w lit. artykułem (punktem)"/>
    <w:basedOn w:val="Normalny"/>
    <w:uiPriority w:val="33"/>
    <w:qFormat/>
    <w:rsid w:val="00FF1F38"/>
    <w:pPr>
      <w:spacing w:after="0" w:line="360" w:lineRule="auto"/>
      <w:ind w:left="1384" w:hanging="397"/>
    </w:pPr>
    <w:rPr>
      <w:rFonts w:ascii="Times" w:hAnsi="Times" w:cs="Arial"/>
      <w:bCs/>
      <w:sz w:val="24"/>
      <w:lang w:eastAsia="pl-PL"/>
    </w:rPr>
  </w:style>
  <w:style w:type="paragraph" w:customStyle="1" w:styleId="ZCZWSPTIRwLITzmczciwsptirwlitartykuempunktem">
    <w:name w:val="Z/CZ_WSP_TIR_w_LIT – zm. części wsp. tir. w lit. artykułem (punktem)"/>
    <w:basedOn w:val="Normalny"/>
    <w:next w:val="Normalny"/>
    <w:uiPriority w:val="36"/>
    <w:qFormat/>
    <w:rsid w:val="00FF1F38"/>
    <w:pPr>
      <w:spacing w:after="0" w:line="360" w:lineRule="auto"/>
      <w:ind w:left="987"/>
    </w:pPr>
    <w:rPr>
      <w:rFonts w:ascii="Times" w:hAnsi="Times" w:cs="Arial"/>
      <w:bCs/>
      <w:sz w:val="24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FF1F38"/>
    <w:pPr>
      <w:spacing w:after="0" w:line="360" w:lineRule="auto"/>
      <w:ind w:left="1020" w:hanging="510"/>
    </w:pPr>
    <w:rPr>
      <w:rFonts w:ascii="Times" w:hAnsi="Times" w:cs="Arial"/>
      <w:bCs/>
      <w:sz w:val="24"/>
      <w:lang w:eastAsia="pl-PL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FF1F38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FF1F38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FF1F38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FF1F38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FF1F38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F1F38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FF1F38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FF1F3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FF1F38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FF1F3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FF1F38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FF1F3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FF1F38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FF1F38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FF1F38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FF1F38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FF1F38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FF1F38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FF1F38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Normalny"/>
    <w:uiPriority w:val="38"/>
    <w:qFormat/>
    <w:rsid w:val="00FF1F38"/>
    <w:pPr>
      <w:spacing w:after="0" w:line="360" w:lineRule="auto"/>
      <w:ind w:left="510"/>
      <w:jc w:val="center"/>
    </w:pPr>
    <w:rPr>
      <w:rFonts w:ascii="Times New Roman" w:hAnsi="Times New Roman" w:cs="Arial"/>
      <w:sz w:val="24"/>
      <w:lang w:eastAsia="pl-P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Normalny"/>
    <w:uiPriority w:val="28"/>
    <w:qFormat/>
    <w:rsid w:val="00FF1F38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FF1F38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FF1F38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FF1F38"/>
    <w:pPr>
      <w:ind w:left="510"/>
    </w:pPr>
  </w:style>
  <w:style w:type="paragraph" w:customStyle="1" w:styleId="ZZLITzmianazmlit">
    <w:name w:val="ZZ/LIT – zmiana zm. lit."/>
    <w:basedOn w:val="Normalny"/>
    <w:uiPriority w:val="67"/>
    <w:qFormat/>
    <w:rsid w:val="00FF1F38"/>
    <w:pPr>
      <w:spacing w:after="0" w:line="360" w:lineRule="auto"/>
      <w:ind w:left="2370" w:hanging="476"/>
    </w:pPr>
    <w:rPr>
      <w:rFonts w:ascii="Times" w:hAnsi="Times" w:cs="Arial"/>
      <w:bCs/>
      <w:sz w:val="24"/>
      <w:lang w:eastAsia="pl-PL"/>
    </w:rPr>
  </w:style>
  <w:style w:type="paragraph" w:customStyle="1" w:styleId="ZZTIRzmianazmtir">
    <w:name w:val="ZZ/TIR – zmiana zm. tir."/>
    <w:basedOn w:val="ZZLITzmianazmlit"/>
    <w:uiPriority w:val="67"/>
    <w:qFormat/>
    <w:rsid w:val="00FF1F38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Normalny"/>
    <w:uiPriority w:val="29"/>
    <w:qFormat/>
    <w:rsid w:val="00FF1F38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FF1F38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FF1F38"/>
    <w:pPr>
      <w:ind w:left="1497"/>
    </w:pPr>
  </w:style>
  <w:style w:type="paragraph" w:customStyle="1" w:styleId="ZZCZWSPPKTzmianazmczciwsppkt">
    <w:name w:val="ZZ/CZ_WSP_PKT – zmiana. zm. części wsp. pkt"/>
    <w:basedOn w:val="Normalny"/>
    <w:next w:val="ZPKTzmpktartykuempunktem"/>
    <w:uiPriority w:val="68"/>
    <w:qFormat/>
    <w:rsid w:val="00FF1F38"/>
    <w:pPr>
      <w:suppressAutoHyphens/>
      <w:autoSpaceDE w:val="0"/>
      <w:autoSpaceDN w:val="0"/>
      <w:adjustRightInd w:val="0"/>
      <w:spacing w:after="0" w:line="360" w:lineRule="auto"/>
      <w:ind w:left="1894"/>
    </w:pPr>
    <w:rPr>
      <w:rFonts w:ascii="Times" w:hAnsi="Times" w:cs="Arial"/>
      <w:sz w:val="24"/>
      <w:lang w:eastAsia="pl-PL"/>
    </w:rPr>
  </w:style>
  <w:style w:type="paragraph" w:customStyle="1" w:styleId="ZLITLITzmlitliter">
    <w:name w:val="Z_LIT/LIT – zm. lit. literą"/>
    <w:basedOn w:val="LITlitera"/>
    <w:uiPriority w:val="48"/>
    <w:qFormat/>
    <w:rsid w:val="00FF1F38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FF1F38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FF1F38"/>
  </w:style>
  <w:style w:type="paragraph" w:customStyle="1" w:styleId="ZZCZWSPLITwPKTzmianazmczciwsplitwpkt">
    <w:name w:val="ZZ/CZ_WSP_LIT_w_PKT – zmiana zm. części wsp. lit. w pkt"/>
    <w:basedOn w:val="Normalny"/>
    <w:uiPriority w:val="69"/>
    <w:qFormat/>
    <w:rsid w:val="00FF1F38"/>
    <w:pPr>
      <w:spacing w:after="0" w:line="360" w:lineRule="auto"/>
      <w:ind w:left="2404"/>
    </w:pPr>
    <w:rPr>
      <w:rFonts w:ascii="Times" w:hAnsi="Times" w:cs="Arial"/>
      <w:bCs/>
      <w:sz w:val="24"/>
      <w:lang w:eastAsia="pl-PL"/>
    </w:rPr>
  </w:style>
  <w:style w:type="paragraph" w:customStyle="1" w:styleId="ZLITLITwPKTzmlitwpktliter">
    <w:name w:val="Z_LIT/LIT_w_PKT – zm. lit. w pkt literą"/>
    <w:basedOn w:val="LITlitera"/>
    <w:uiPriority w:val="48"/>
    <w:qFormat/>
    <w:rsid w:val="00FF1F38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FF1F38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FF1F38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FF1F38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FF1F38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FF1F38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FF1F38"/>
    <w:pPr>
      <w:ind w:left="1780"/>
    </w:pPr>
  </w:style>
  <w:style w:type="paragraph" w:customStyle="1" w:styleId="ZZCZWSPTIRwPKTzmianazmczciwsptirwpkt">
    <w:name w:val="ZZ/CZ_WSP_TIR_w_PKT – zmiana zm. części wsp. tir. w pkt"/>
    <w:basedOn w:val="Normalny"/>
    <w:uiPriority w:val="70"/>
    <w:qFormat/>
    <w:rsid w:val="00FF1F38"/>
    <w:pPr>
      <w:spacing w:after="0" w:line="360" w:lineRule="auto"/>
      <w:ind w:left="2880"/>
    </w:pPr>
    <w:rPr>
      <w:rFonts w:ascii="Times" w:hAnsi="Times" w:cs="Arial"/>
      <w:bCs/>
      <w:sz w:val="24"/>
      <w:lang w:eastAsia="pl-PL"/>
    </w:rPr>
  </w:style>
  <w:style w:type="paragraph" w:customStyle="1" w:styleId="ZZTIRwLITzmianazmtirwlit">
    <w:name w:val="ZZ/TIR_w_LIT – zmiana zm. tir. w lit."/>
    <w:basedOn w:val="ZZTIRzmianazmtir"/>
    <w:uiPriority w:val="67"/>
    <w:qFormat/>
    <w:rsid w:val="00FF1F38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FF1F38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FF1F38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FF1F38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FF1F38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FF1F38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FF1F38"/>
  </w:style>
  <w:style w:type="paragraph" w:customStyle="1" w:styleId="ZTIR2TIRzmpodwtirtiret">
    <w:name w:val="Z_TIR/2TIR – zm. podw. tir. tiret"/>
    <w:basedOn w:val="TIRtiret"/>
    <w:uiPriority w:val="78"/>
    <w:qFormat/>
    <w:rsid w:val="00FF1F38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FF1F38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FF1F38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FF1F38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FF1F38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FF1F38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FF1F38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FF1F38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FF1F38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FF1F38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FF1F38"/>
    <w:pPr>
      <w:ind w:left="2256"/>
    </w:pPr>
  </w:style>
  <w:style w:type="paragraph" w:customStyle="1" w:styleId="ZZ2TIRwTIRzmianazmpodwtirwtir">
    <w:name w:val="ZZ/2TIR_w_TIR – zmiana zm. podw. tir. w tir."/>
    <w:basedOn w:val="Normalny"/>
    <w:uiPriority w:val="93"/>
    <w:qFormat/>
    <w:rsid w:val="00FF1F38"/>
    <w:pPr>
      <w:spacing w:after="0" w:line="360" w:lineRule="auto"/>
      <w:ind w:left="2688" w:hanging="397"/>
    </w:pPr>
    <w:rPr>
      <w:rFonts w:ascii="Times" w:hAnsi="Times" w:cs="Arial"/>
      <w:bCs/>
      <w:sz w:val="24"/>
      <w:lang w:eastAsia="pl-PL"/>
    </w:r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FF1F38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FF1F38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FF1F38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FF1F38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FF1F38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FF1F38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FF1F38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FF1F38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FF1F38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FF1F38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FF1F38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FF1F38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FF1F38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FF1F38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FF1F38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FF1F38"/>
    <w:pPr>
      <w:ind w:left="2404"/>
    </w:pPr>
  </w:style>
  <w:style w:type="paragraph" w:customStyle="1" w:styleId="ODNONIKtreodnonika">
    <w:name w:val="ODNOŚNIK – treść odnośnika"/>
    <w:uiPriority w:val="19"/>
    <w:qFormat/>
    <w:rsid w:val="00FF1F38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FF1F38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FF1F38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FF1F38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FF1F38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FF1F38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FF1F38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FF1F38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FF1F38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FF1F38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FF1F38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FF1F38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Normalny"/>
    <w:uiPriority w:val="37"/>
    <w:qFormat/>
    <w:rsid w:val="00FF1F38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Normalny"/>
    <w:uiPriority w:val="75"/>
    <w:qFormat/>
    <w:rsid w:val="00FF1F38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FF1F38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FF1F38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FF1F38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Normalny"/>
    <w:uiPriority w:val="75"/>
    <w:qFormat/>
    <w:rsid w:val="00FF1F38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Normalny"/>
    <w:uiPriority w:val="94"/>
    <w:qFormat/>
    <w:rsid w:val="00FF1F38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FF1F38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FF1F38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FF1F38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FF1F38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FF1F38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FF1F38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FF1F38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FF1F38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FF1F38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FF1F38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FF1F38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FF1F38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FF1F38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FF1F38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FF1F38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FF1F38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FF1F38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FF1F38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FF1F38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FF1F38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FF1F38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FF1F38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FF1F38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FF1F38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FF1F38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FF1F38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FF1F38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FF1F3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FF1F38"/>
  </w:style>
  <w:style w:type="paragraph" w:customStyle="1" w:styleId="ZZUSTzmianazmust">
    <w:name w:val="ZZ/UST(§) – zmiana zm. ust. (§)"/>
    <w:basedOn w:val="ZZARTzmianazmart"/>
    <w:uiPriority w:val="65"/>
    <w:qFormat/>
    <w:rsid w:val="00FF1F38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FF1F38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FF1F38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FF1F38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FF1F38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FF1F38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Normalny"/>
    <w:uiPriority w:val="64"/>
    <w:qFormat/>
    <w:rsid w:val="00FF1F38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FF1F38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FF1F38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FF1F38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FF1F38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FF1F38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FF1F38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FF1F38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FF1F38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FF1F38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FF1F38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FF1F38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FF1F38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FF1F38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FF1F38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FF1F38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FF1F38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FF1F38"/>
    <w:pPr>
      <w:widowControl w:val="0"/>
      <w:autoSpaceDE w:val="0"/>
      <w:autoSpaceDN w:val="0"/>
      <w:adjustRightInd w:val="0"/>
      <w:spacing w:after="0" w:line="360" w:lineRule="auto"/>
      <w:jc w:val="left"/>
    </w:pPr>
    <w:rPr>
      <w:rFonts w:ascii="Times New Roman" w:hAnsi="Times New Roman" w:cs="Arial"/>
      <w:b/>
      <w:i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FF1F38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FF1F38"/>
  </w:style>
  <w:style w:type="paragraph" w:customStyle="1" w:styleId="TEKSTZacznikido">
    <w:name w:val="TEKST&quot;Załącznik(i) do ...&quot;"/>
    <w:uiPriority w:val="28"/>
    <w:qFormat/>
    <w:rsid w:val="00FF1F38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FF1F38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FF1F38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FF1F38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FF1F38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FF1F38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FF1F38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FF1F38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FF1F38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FF1F38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FF1F38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FF1F38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FF1F38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FF1F38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FF1F38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FF1F38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FF1F38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FF1F38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FF1F38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FF1F38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FF1F38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FF1F38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FF1F38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FF1F38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FF1F38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FF1F38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FF1F38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FF1F38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FF1F38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FF1F38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FF1F38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FF1F38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Normalny"/>
    <w:uiPriority w:val="44"/>
    <w:qFormat/>
    <w:rsid w:val="00FF1F38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FF1F38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Normalny"/>
    <w:uiPriority w:val="45"/>
    <w:qFormat/>
    <w:rsid w:val="00FF1F38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FF1F38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Normalny"/>
    <w:uiPriority w:val="54"/>
    <w:qFormat/>
    <w:rsid w:val="00FF1F38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FF1F38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Normalny"/>
    <w:uiPriority w:val="54"/>
    <w:qFormat/>
    <w:rsid w:val="00FF1F38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FF1F38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Normalny"/>
    <w:uiPriority w:val="81"/>
    <w:qFormat/>
    <w:rsid w:val="00FF1F38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FF1F38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FF1F38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FF1F38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FF1F38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FF1F38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FF1F38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FF1F38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FF1F38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FF1F38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FF1F38"/>
    <w:rPr>
      <w:b/>
    </w:rPr>
  </w:style>
  <w:style w:type="character" w:customStyle="1" w:styleId="Kkursywa">
    <w:name w:val="_K_ – kursywa"/>
    <w:basedOn w:val="Domylnaczcionkaakapitu"/>
    <w:uiPriority w:val="1"/>
    <w:qFormat/>
    <w:rsid w:val="00FF1F38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FF1F38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FF1F38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FF1F38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FF1F38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FF1F38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FF1F38"/>
    <w:pPr>
      <w:spacing w:after="0" w:line="240" w:lineRule="auto"/>
      <w:ind w:left="283" w:hanging="170"/>
      <w:jc w:val="left"/>
    </w:pPr>
    <w:rPr>
      <w:rFonts w:ascii="Times New Roman" w:hAnsi="Times New Roman" w:cs="Arial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FF1F38"/>
    <w:pPr>
      <w:suppressAutoHyphens/>
      <w:autoSpaceDE w:val="0"/>
      <w:autoSpaceDN w:val="0"/>
      <w:adjustRightInd w:val="0"/>
      <w:spacing w:after="0" w:line="360" w:lineRule="auto"/>
      <w:ind w:firstLine="510"/>
      <w:jc w:val="left"/>
    </w:pPr>
    <w:rPr>
      <w:rFonts w:ascii="Times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FF1F38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FF1F38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FF1F38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FF1F38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FF1F38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FF1F38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FF1F38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FF1F38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FF1F38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FF1F38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FF1F38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FF1F38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FF1F38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FF1F38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FF1F38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FF1F38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FF1F38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FF1F38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FF1F38"/>
    <w:pPr>
      <w:ind w:left="1780"/>
    </w:pPr>
  </w:style>
  <w:style w:type="character" w:styleId="Odwoanieprzypisudolnego">
    <w:name w:val="footnote reference"/>
    <w:rsid w:val="00925F9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925F98"/>
    <w:pPr>
      <w:spacing w:after="0" w:line="240" w:lineRule="auto"/>
      <w:jc w:val="left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5F98"/>
    <w:rPr>
      <w:rFonts w:ascii="Times" w:eastAsia="Times New Roman" w:hAnsi="Times"/>
      <w:lang w:eastAsia="pl-PL"/>
    </w:rPr>
  </w:style>
  <w:style w:type="character" w:styleId="Hipercze">
    <w:name w:val="Hyperlink"/>
    <w:rsid w:val="00925F9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70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6897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704E"/>
    <w:rPr>
      <w:rFonts w:asciiTheme="minorHAnsi" w:eastAsiaTheme="minorEastAsia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0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04E"/>
    <w:rPr>
      <w:rFonts w:asciiTheme="minorHAnsi" w:eastAsiaTheme="minorEastAsia" w:hAnsiTheme="minorHAnsi" w:cstheme="minorBid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04E"/>
    <w:rPr>
      <w:rFonts w:ascii="Segoe UI" w:eastAsiaTheme="minorEastAsia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4E6C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D45A1"/>
  </w:style>
  <w:style w:type="paragraph" w:styleId="Nagwek">
    <w:name w:val="header"/>
    <w:basedOn w:val="Normalny"/>
    <w:link w:val="NagwekZnak"/>
    <w:uiPriority w:val="99"/>
    <w:unhideWhenUsed/>
    <w:rsid w:val="00E45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D04"/>
    <w:rPr>
      <w:rFonts w:asciiTheme="minorHAnsi" w:eastAsiaTheme="minorEastAsia" w:hAnsiTheme="minorHAnsi" w:cstheme="minorBidi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45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D04"/>
    <w:rPr>
      <w:rFonts w:asciiTheme="minorHAnsi" w:eastAsiaTheme="minorEastAsia" w:hAnsiTheme="minorHAnsi" w:cstheme="minorBidi"/>
      <w:sz w:val="20"/>
      <w:szCs w:val="20"/>
    </w:rPr>
  </w:style>
  <w:style w:type="paragraph" w:styleId="Poprawka">
    <w:name w:val="Revision"/>
    <w:hidden/>
    <w:uiPriority w:val="99"/>
    <w:semiHidden/>
    <w:rsid w:val="00E45D04"/>
    <w:pPr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markedcontent">
    <w:name w:val="markedcontent"/>
    <w:basedOn w:val="Domylnaczcionkaakapitu"/>
    <w:rsid w:val="00B329AD"/>
  </w:style>
  <w:style w:type="character" w:customStyle="1" w:styleId="Nagwek3Znak">
    <w:name w:val="Nagłówek 3 Znak"/>
    <w:basedOn w:val="Domylnaczcionkaakapitu"/>
    <w:link w:val="Nagwek3"/>
    <w:uiPriority w:val="99"/>
    <w:rsid w:val="008309D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Default">
    <w:name w:val="Default"/>
    <w:qFormat/>
    <w:rsid w:val="00120126"/>
    <w:pPr>
      <w:suppressAutoHyphens/>
      <w:spacing w:line="240" w:lineRule="auto"/>
    </w:pPr>
    <w:rPr>
      <w:rFonts w:eastAsia="NSimSun" w:cs="Mangal"/>
      <w:color w:val="000000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5A399-2477-46D2-8C31-3DC62BA5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4874</Words>
  <Characters>29244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Rocławski Jarosław</dc:creator>
  <cp:lastModifiedBy>Rocławski Jarosław</cp:lastModifiedBy>
  <cp:revision>4</cp:revision>
  <cp:lastPrinted>2023-03-21T12:12:00Z</cp:lastPrinted>
  <dcterms:created xsi:type="dcterms:W3CDTF">2023-04-19T06:12:00Z</dcterms:created>
  <dcterms:modified xsi:type="dcterms:W3CDTF">2023-04-19T09:18:00Z</dcterms:modified>
</cp:coreProperties>
</file>