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5843CF8D" w:rsidR="00497FD2" w:rsidRPr="009C0B47" w:rsidRDefault="00732181" w:rsidP="0078700C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C0B47">
        <w:rPr>
          <w:rFonts w:asciiTheme="minorHAnsi" w:hAnsiTheme="minorHAnsi"/>
          <w:b/>
          <w:sz w:val="24"/>
          <w:lang w:val="pl-PL"/>
        </w:rPr>
        <w:t xml:space="preserve">Uchwała nr </w:t>
      </w:r>
      <w:r w:rsidR="005503EB">
        <w:rPr>
          <w:rFonts w:asciiTheme="minorHAnsi" w:hAnsiTheme="minorHAnsi"/>
          <w:b/>
          <w:sz w:val="24"/>
          <w:lang w:val="pl-PL"/>
        </w:rPr>
        <w:t>19</w:t>
      </w:r>
    </w:p>
    <w:p w14:paraId="02ABD940" w14:textId="77777777" w:rsidR="00D62BC4" w:rsidRPr="009C0B47" w:rsidRDefault="00D62BC4" w:rsidP="0078700C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C0B47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600E5C80" w:rsidR="00D62BC4" w:rsidRPr="009C0B47" w:rsidRDefault="00410E9B" w:rsidP="0078700C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C0B47">
        <w:rPr>
          <w:rFonts w:asciiTheme="minorHAnsi" w:hAnsiTheme="minorHAnsi"/>
          <w:b/>
          <w:sz w:val="24"/>
          <w:lang w:val="pl-PL"/>
        </w:rPr>
        <w:t xml:space="preserve">z dnia </w:t>
      </w:r>
      <w:r w:rsidR="001E2559">
        <w:rPr>
          <w:rFonts w:asciiTheme="minorHAnsi" w:hAnsiTheme="minorHAnsi"/>
          <w:b/>
          <w:sz w:val="24"/>
          <w:lang w:val="pl-PL"/>
        </w:rPr>
        <w:t>7 kwietnia</w:t>
      </w:r>
      <w:r w:rsidRPr="009C0B47">
        <w:rPr>
          <w:rFonts w:asciiTheme="minorHAnsi" w:hAnsiTheme="minorHAnsi"/>
          <w:b/>
          <w:sz w:val="24"/>
          <w:lang w:val="pl-PL"/>
        </w:rPr>
        <w:t xml:space="preserve"> 201</w:t>
      </w:r>
      <w:r w:rsidR="00B56A24" w:rsidRPr="009C0B47">
        <w:rPr>
          <w:rFonts w:asciiTheme="minorHAnsi" w:hAnsiTheme="minorHAnsi"/>
          <w:b/>
          <w:sz w:val="24"/>
          <w:lang w:val="pl-PL"/>
        </w:rPr>
        <w:t xml:space="preserve">6 </w:t>
      </w:r>
      <w:r w:rsidR="00D62BC4" w:rsidRPr="009C0B47">
        <w:rPr>
          <w:rFonts w:asciiTheme="minorHAnsi" w:hAnsiTheme="minorHAnsi"/>
          <w:b/>
          <w:sz w:val="24"/>
          <w:lang w:val="pl-PL"/>
        </w:rPr>
        <w:t>r.</w:t>
      </w:r>
    </w:p>
    <w:p w14:paraId="1E746A5D" w14:textId="3093FA4F" w:rsidR="00D62BC4" w:rsidRPr="009C0B47" w:rsidRDefault="00D62BC4" w:rsidP="0078700C">
      <w:pPr>
        <w:pStyle w:val="Akapitzlist"/>
        <w:ind w:left="0"/>
        <w:jc w:val="center"/>
        <w:rPr>
          <w:rFonts w:asciiTheme="minorHAnsi" w:hAnsiTheme="minorHAnsi"/>
          <w:b/>
          <w:sz w:val="24"/>
        </w:rPr>
      </w:pPr>
      <w:r w:rsidRPr="009C0B47">
        <w:rPr>
          <w:rFonts w:asciiTheme="minorHAnsi" w:hAnsiTheme="minorHAnsi"/>
          <w:b/>
          <w:sz w:val="24"/>
        </w:rPr>
        <w:t xml:space="preserve">w sprawie </w:t>
      </w:r>
      <w:r w:rsidR="0070091B" w:rsidRPr="009C0B47">
        <w:rPr>
          <w:rFonts w:asciiTheme="minorHAnsi" w:hAnsiTheme="minorHAnsi"/>
          <w:b/>
          <w:sz w:val="24"/>
        </w:rPr>
        <w:t xml:space="preserve">powołania doraźnego Zespołu ds. </w:t>
      </w:r>
      <w:r w:rsidR="008F5CC2">
        <w:rPr>
          <w:rFonts w:asciiTheme="minorHAnsi" w:hAnsiTheme="minorHAnsi"/>
          <w:b/>
          <w:sz w:val="24"/>
        </w:rPr>
        <w:t>regulaminu</w:t>
      </w:r>
      <w:r w:rsidR="00073C0A">
        <w:rPr>
          <w:rFonts w:asciiTheme="minorHAnsi" w:hAnsiTheme="minorHAnsi"/>
          <w:b/>
          <w:sz w:val="24"/>
        </w:rPr>
        <w:t xml:space="preserve"> i praktyki działania</w:t>
      </w:r>
      <w:r w:rsidR="008F5CC2">
        <w:rPr>
          <w:rFonts w:asciiTheme="minorHAnsi" w:hAnsiTheme="minorHAnsi"/>
          <w:b/>
          <w:sz w:val="24"/>
        </w:rPr>
        <w:t xml:space="preserve"> Rady.</w:t>
      </w:r>
    </w:p>
    <w:p w14:paraId="59600FDB" w14:textId="77777777" w:rsidR="00497FD2" w:rsidRPr="00B75907" w:rsidRDefault="00497FD2" w:rsidP="0078700C">
      <w:pPr>
        <w:spacing w:line="276" w:lineRule="auto"/>
        <w:rPr>
          <w:rFonts w:asciiTheme="minorHAnsi" w:hAnsiTheme="minorHAnsi"/>
          <w:lang w:val="pl-PL"/>
        </w:rPr>
      </w:pPr>
    </w:p>
    <w:p w14:paraId="554D2BE2" w14:textId="527D0DAB" w:rsidR="00CB52BB" w:rsidRDefault="00497FD2" w:rsidP="0078700C">
      <w:pPr>
        <w:pStyle w:val="Akapitzlist"/>
        <w:ind w:left="0"/>
        <w:jc w:val="both"/>
        <w:rPr>
          <w:rFonts w:asciiTheme="minorHAnsi" w:hAnsiTheme="minorHAnsi"/>
          <w:sz w:val="24"/>
        </w:rPr>
      </w:pPr>
      <w:r w:rsidRPr="009C0B47">
        <w:rPr>
          <w:rFonts w:asciiTheme="minorHAnsi" w:hAnsiTheme="minorHAnsi"/>
          <w:sz w:val="24"/>
        </w:rPr>
        <w:t>Na podstawie § 1</w:t>
      </w:r>
      <w:r w:rsidR="00460165" w:rsidRPr="009C0B47">
        <w:rPr>
          <w:rFonts w:asciiTheme="minorHAnsi" w:hAnsiTheme="minorHAnsi"/>
          <w:sz w:val="24"/>
        </w:rPr>
        <w:t>0</w:t>
      </w:r>
      <w:r w:rsidRPr="009C0B47">
        <w:rPr>
          <w:rFonts w:asciiTheme="minorHAnsi" w:hAnsiTheme="minorHAnsi"/>
          <w:sz w:val="24"/>
        </w:rPr>
        <w:t xml:space="preserve"> Rozporządzenia Ministra Pracy i Polityki Społecznej </w:t>
      </w:r>
      <w:r w:rsidR="00460165" w:rsidRPr="009C0B47">
        <w:rPr>
          <w:rFonts w:asciiTheme="minorHAnsi" w:hAnsiTheme="minorHAnsi"/>
          <w:sz w:val="24"/>
        </w:rPr>
        <w:t>z dnia 8 października 2015 r.</w:t>
      </w:r>
      <w:r w:rsidRPr="009C0B47">
        <w:rPr>
          <w:rFonts w:asciiTheme="minorHAnsi" w:hAnsiTheme="minorHAnsi"/>
          <w:sz w:val="24"/>
        </w:rPr>
        <w:t xml:space="preserve"> w sprawie Rady Działalności Pożytku Publicznego</w:t>
      </w:r>
      <w:r w:rsidR="00D62BC4" w:rsidRPr="009C0B47">
        <w:rPr>
          <w:rFonts w:asciiTheme="minorHAnsi" w:hAnsiTheme="minorHAnsi"/>
          <w:sz w:val="24"/>
        </w:rPr>
        <w:t xml:space="preserve"> (Dz. U. </w:t>
      </w:r>
      <w:r w:rsidR="00460165" w:rsidRPr="009C0B47">
        <w:rPr>
          <w:rFonts w:asciiTheme="minorHAnsi" w:hAnsiTheme="minorHAnsi"/>
          <w:sz w:val="24"/>
        </w:rPr>
        <w:t>2015</w:t>
      </w:r>
      <w:r w:rsidR="00D62BC4" w:rsidRPr="009C0B47">
        <w:rPr>
          <w:rFonts w:asciiTheme="minorHAnsi" w:hAnsiTheme="minorHAnsi"/>
          <w:sz w:val="24"/>
        </w:rPr>
        <w:t>, poz. 1</w:t>
      </w:r>
      <w:r w:rsidR="00460165" w:rsidRPr="009C0B47">
        <w:rPr>
          <w:rFonts w:asciiTheme="minorHAnsi" w:hAnsiTheme="minorHAnsi"/>
          <w:sz w:val="24"/>
        </w:rPr>
        <w:t>706</w:t>
      </w:r>
      <w:r w:rsidR="00D62BC4" w:rsidRPr="009C0B47">
        <w:rPr>
          <w:rFonts w:asciiTheme="minorHAnsi" w:hAnsiTheme="minorHAnsi"/>
          <w:sz w:val="24"/>
        </w:rPr>
        <w:t>)</w:t>
      </w:r>
      <w:r w:rsidRPr="009C0B47">
        <w:rPr>
          <w:rFonts w:asciiTheme="minorHAnsi" w:hAnsiTheme="minorHAnsi"/>
          <w:sz w:val="24"/>
        </w:rPr>
        <w:t xml:space="preserve"> </w:t>
      </w:r>
      <w:r w:rsidR="0078700C" w:rsidRPr="009C0B47">
        <w:rPr>
          <w:rFonts w:asciiTheme="minorHAnsi" w:hAnsiTheme="minorHAnsi"/>
          <w:sz w:val="24"/>
        </w:rPr>
        <w:t xml:space="preserve">powołuje się doraźny zespół problemowy: zespół ds. </w:t>
      </w:r>
      <w:r w:rsidR="005503EB">
        <w:rPr>
          <w:rFonts w:asciiTheme="minorHAnsi" w:hAnsiTheme="minorHAnsi"/>
          <w:sz w:val="24"/>
        </w:rPr>
        <w:t>regulaminu Rady.</w:t>
      </w:r>
    </w:p>
    <w:p w14:paraId="33F6AA86" w14:textId="77777777" w:rsidR="00B65307" w:rsidRPr="009C0B47" w:rsidRDefault="00B65307" w:rsidP="00B65307">
      <w:pPr>
        <w:pStyle w:val="Akapitzlist"/>
        <w:spacing w:after="0"/>
        <w:ind w:left="0"/>
        <w:jc w:val="both"/>
        <w:rPr>
          <w:rFonts w:asciiTheme="minorHAnsi" w:hAnsiTheme="minorHAnsi"/>
          <w:sz w:val="24"/>
        </w:rPr>
      </w:pPr>
    </w:p>
    <w:p w14:paraId="6828E817" w14:textId="252B2EF6" w:rsidR="003E33D4" w:rsidRPr="009C0B47" w:rsidRDefault="003E33D4" w:rsidP="00192D06">
      <w:pPr>
        <w:tabs>
          <w:tab w:val="left" w:pos="3165"/>
        </w:tabs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>§ 1</w:t>
      </w:r>
    </w:p>
    <w:p w14:paraId="2D7BBD75" w14:textId="1ABCA327" w:rsidR="001D6C2A" w:rsidRPr="009C0B47" w:rsidRDefault="00C21904" w:rsidP="0078700C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 xml:space="preserve">Do zadań zespołu </w:t>
      </w:r>
      <w:r w:rsidR="001D6C2A" w:rsidRPr="009C0B47">
        <w:rPr>
          <w:rFonts w:asciiTheme="minorHAnsi" w:hAnsiTheme="minorHAnsi"/>
          <w:sz w:val="24"/>
          <w:lang w:val="pl-PL"/>
        </w:rPr>
        <w:t>należy:</w:t>
      </w:r>
    </w:p>
    <w:p w14:paraId="7378E402" w14:textId="44DE0F36" w:rsidR="001D6C2A" w:rsidRPr="009C0B47" w:rsidRDefault="005503EB" w:rsidP="005503EB">
      <w:pPr>
        <w:pStyle w:val="Akapitzlist"/>
        <w:numPr>
          <w:ilvl w:val="0"/>
          <w:numId w:val="25"/>
        </w:numPr>
        <w:tabs>
          <w:tab w:val="left" w:pos="284"/>
        </w:tabs>
        <w:spacing w:after="100" w:afterAutospacing="1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analiza dotychczasowego brzmienia regulaminu Rady określonego w uchwale </w:t>
      </w:r>
      <w:r w:rsidR="00A5575B">
        <w:rPr>
          <w:rFonts w:asciiTheme="minorHAnsi" w:hAnsiTheme="minorHAnsi"/>
          <w:sz w:val="24"/>
        </w:rPr>
        <w:t>nr 2 z </w:t>
      </w:r>
      <w:r w:rsidRPr="005503EB">
        <w:rPr>
          <w:rFonts w:asciiTheme="minorHAnsi" w:hAnsiTheme="minorHAnsi"/>
          <w:sz w:val="24"/>
        </w:rPr>
        <w:t>dnia 28 października 2015r. w sprawie regulaminu Rady</w:t>
      </w:r>
      <w:r>
        <w:rPr>
          <w:rFonts w:asciiTheme="minorHAnsi" w:hAnsiTheme="minorHAnsi"/>
          <w:sz w:val="24"/>
        </w:rPr>
        <w:t xml:space="preserve"> oraz praktyki funkcjonowania Rady, </w:t>
      </w:r>
    </w:p>
    <w:p w14:paraId="569D9817" w14:textId="156C2653" w:rsidR="00CE7110" w:rsidRPr="009C0B47" w:rsidRDefault="005503EB" w:rsidP="005503E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przedstawienie Radzie rekomendacji dotyczących ewentualnych zmian w regulaminie </w:t>
      </w:r>
      <w:r w:rsidR="00073C0A">
        <w:rPr>
          <w:rFonts w:asciiTheme="minorHAnsi" w:hAnsiTheme="minorHAnsi"/>
          <w:sz w:val="24"/>
        </w:rPr>
        <w:t xml:space="preserve">Rady </w:t>
      </w:r>
      <w:bookmarkStart w:id="0" w:name="_GoBack"/>
      <w:bookmarkEnd w:id="0"/>
      <w:r w:rsidR="00073C0A">
        <w:rPr>
          <w:rFonts w:asciiTheme="minorHAnsi" w:hAnsiTheme="minorHAnsi"/>
          <w:sz w:val="24"/>
        </w:rPr>
        <w:t>i praktyce jej działania</w:t>
      </w:r>
      <w:r>
        <w:rPr>
          <w:rFonts w:asciiTheme="minorHAnsi" w:hAnsiTheme="minorHAnsi"/>
          <w:sz w:val="24"/>
        </w:rPr>
        <w:t>.</w:t>
      </w:r>
    </w:p>
    <w:p w14:paraId="113FFCC1" w14:textId="77777777" w:rsidR="0078700C" w:rsidRPr="009C0B47" w:rsidRDefault="0078700C" w:rsidP="0078700C">
      <w:pPr>
        <w:tabs>
          <w:tab w:val="left" w:pos="284"/>
        </w:tabs>
        <w:jc w:val="both"/>
        <w:rPr>
          <w:rFonts w:asciiTheme="minorHAnsi" w:hAnsiTheme="minorHAnsi"/>
          <w:sz w:val="24"/>
          <w:lang w:val="pl-PL"/>
        </w:rPr>
      </w:pPr>
    </w:p>
    <w:p w14:paraId="1D23CE2E" w14:textId="7A1248EF" w:rsidR="001D6C2A" w:rsidRPr="009C0B47" w:rsidRDefault="00C21904" w:rsidP="0078700C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 xml:space="preserve">§ </w:t>
      </w:r>
      <w:r w:rsidR="00CE7110">
        <w:rPr>
          <w:rFonts w:asciiTheme="minorHAnsi" w:hAnsiTheme="minorHAnsi"/>
          <w:sz w:val="24"/>
          <w:lang w:val="pl-PL"/>
        </w:rPr>
        <w:t>2</w:t>
      </w:r>
    </w:p>
    <w:p w14:paraId="01A98605" w14:textId="77777777" w:rsidR="001D6C2A" w:rsidRPr="009C0B47" w:rsidRDefault="001D6C2A" w:rsidP="0078700C">
      <w:pPr>
        <w:spacing w:line="276" w:lineRule="auto"/>
        <w:rPr>
          <w:sz w:val="24"/>
          <w:lang w:val="pl-PL"/>
        </w:rPr>
      </w:pPr>
      <w:r w:rsidRPr="009C0B47">
        <w:rPr>
          <w:sz w:val="24"/>
          <w:lang w:val="pl-PL"/>
        </w:rPr>
        <w:t>Skład Zespołu:</w:t>
      </w:r>
    </w:p>
    <w:p w14:paraId="427FE770" w14:textId="127A2917" w:rsidR="001D6C2A" w:rsidRPr="009C0B47" w:rsidRDefault="005503EB" w:rsidP="0078700C">
      <w:pPr>
        <w:pStyle w:val="Akapitzlist"/>
        <w:numPr>
          <w:ilvl w:val="0"/>
          <w:numId w:val="27"/>
        </w:numPr>
        <w:spacing w:after="0"/>
        <w:rPr>
          <w:sz w:val="24"/>
        </w:rPr>
      </w:pPr>
      <w:r>
        <w:rPr>
          <w:sz w:val="24"/>
        </w:rPr>
        <w:t>Krzysztof Balon</w:t>
      </w:r>
      <w:r w:rsidR="00A3130E" w:rsidRPr="009C0B47">
        <w:rPr>
          <w:sz w:val="24"/>
        </w:rPr>
        <w:t>,</w:t>
      </w:r>
    </w:p>
    <w:p w14:paraId="769A171E" w14:textId="2881B143" w:rsidR="00A3130E" w:rsidRPr="009C0B47" w:rsidRDefault="005503EB" w:rsidP="0078700C">
      <w:pPr>
        <w:pStyle w:val="Akapitzlist"/>
        <w:numPr>
          <w:ilvl w:val="0"/>
          <w:numId w:val="27"/>
        </w:numPr>
        <w:spacing w:after="0"/>
        <w:rPr>
          <w:sz w:val="24"/>
        </w:rPr>
      </w:pPr>
      <w:r>
        <w:rPr>
          <w:sz w:val="24"/>
        </w:rPr>
        <w:t>Piotr Frączak</w:t>
      </w:r>
      <w:r w:rsidR="00CE7110">
        <w:rPr>
          <w:sz w:val="24"/>
        </w:rPr>
        <w:t>,</w:t>
      </w:r>
    </w:p>
    <w:p w14:paraId="15735B3A" w14:textId="288134B9" w:rsidR="00A3130E" w:rsidRPr="009C0B47" w:rsidRDefault="00CE7110" w:rsidP="0078700C">
      <w:pPr>
        <w:pStyle w:val="Akapitzlist"/>
        <w:numPr>
          <w:ilvl w:val="0"/>
          <w:numId w:val="27"/>
        </w:numPr>
        <w:spacing w:after="0"/>
        <w:rPr>
          <w:sz w:val="24"/>
        </w:rPr>
      </w:pPr>
      <w:r>
        <w:rPr>
          <w:sz w:val="24"/>
        </w:rPr>
        <w:t>Witold Zakrzewski.</w:t>
      </w:r>
    </w:p>
    <w:p w14:paraId="5A386B13" w14:textId="77777777" w:rsidR="001D6C2A" w:rsidRPr="009C0B47" w:rsidRDefault="001D6C2A" w:rsidP="0078700C">
      <w:pPr>
        <w:spacing w:line="276" w:lineRule="auto"/>
        <w:rPr>
          <w:sz w:val="24"/>
          <w:lang w:val="pl-PL"/>
        </w:rPr>
      </w:pPr>
    </w:p>
    <w:p w14:paraId="305D0AE8" w14:textId="4B7D45D7" w:rsidR="00BA78D4" w:rsidRPr="009C0B47" w:rsidRDefault="00BA78D4" w:rsidP="00BA78D4">
      <w:pPr>
        <w:spacing w:line="276" w:lineRule="auto"/>
        <w:jc w:val="center"/>
        <w:rPr>
          <w:sz w:val="24"/>
          <w:lang w:val="pl-PL"/>
        </w:rPr>
      </w:pPr>
      <w:r w:rsidRPr="009C0B47">
        <w:rPr>
          <w:sz w:val="24"/>
          <w:lang w:val="pl-PL"/>
        </w:rPr>
        <w:t xml:space="preserve">§ </w:t>
      </w:r>
      <w:r w:rsidR="00CE7110">
        <w:rPr>
          <w:sz w:val="24"/>
          <w:lang w:val="pl-PL"/>
        </w:rPr>
        <w:t>3</w:t>
      </w:r>
    </w:p>
    <w:p w14:paraId="71825753" w14:textId="20EF628E" w:rsidR="00BA78D4" w:rsidRPr="009C0B47" w:rsidRDefault="00BA78D4" w:rsidP="0078700C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9C0B47">
        <w:rPr>
          <w:sz w:val="24"/>
          <w:lang w:val="pl-PL"/>
        </w:rPr>
        <w:t>Uchwała wchodzi w życie z dniem podjęcia.</w:t>
      </w:r>
    </w:p>
    <w:sectPr w:rsidR="00BA78D4" w:rsidRPr="009C0B47" w:rsidSect="003D193B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B57A" w14:textId="77777777" w:rsidR="005A2CBF" w:rsidRDefault="005A2CBF" w:rsidP="003D193B">
      <w:r>
        <w:separator/>
      </w:r>
    </w:p>
  </w:endnote>
  <w:endnote w:type="continuationSeparator" w:id="0">
    <w:p w14:paraId="27F29608" w14:textId="77777777" w:rsidR="005A2CBF" w:rsidRDefault="005A2CBF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F653" w14:textId="77777777" w:rsidR="005A2CBF" w:rsidRDefault="005A2CBF" w:rsidP="003D193B">
      <w:r>
        <w:separator/>
      </w:r>
    </w:p>
  </w:footnote>
  <w:footnote w:type="continuationSeparator" w:id="0">
    <w:p w14:paraId="0D286170" w14:textId="77777777" w:rsidR="005A2CBF" w:rsidRDefault="005A2CBF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D83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CE71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09B1"/>
    <w:multiLevelType w:val="hybridMultilevel"/>
    <w:tmpl w:val="F83E1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C7905"/>
    <w:multiLevelType w:val="hybridMultilevel"/>
    <w:tmpl w:val="640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5"/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2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7"/>
  </w:num>
  <w:num w:numId="14">
    <w:abstractNumId w:val="8"/>
  </w:num>
  <w:num w:numId="15">
    <w:abstractNumId w:val="21"/>
  </w:num>
  <w:num w:numId="16">
    <w:abstractNumId w:val="11"/>
  </w:num>
  <w:num w:numId="17">
    <w:abstractNumId w:val="12"/>
  </w:num>
  <w:num w:numId="18">
    <w:abstractNumId w:val="2"/>
  </w:num>
  <w:num w:numId="19">
    <w:abstractNumId w:val="5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2"/>
  </w:num>
  <w:num w:numId="25">
    <w:abstractNumId w:val="18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22804"/>
    <w:rsid w:val="00024039"/>
    <w:rsid w:val="00037233"/>
    <w:rsid w:val="00073C0A"/>
    <w:rsid w:val="00080387"/>
    <w:rsid w:val="000B0B73"/>
    <w:rsid w:val="000D6CCB"/>
    <w:rsid w:val="000F0363"/>
    <w:rsid w:val="000F1493"/>
    <w:rsid w:val="00156CC7"/>
    <w:rsid w:val="00180004"/>
    <w:rsid w:val="00192D06"/>
    <w:rsid w:val="00194210"/>
    <w:rsid w:val="001D6C2A"/>
    <w:rsid w:val="001E2559"/>
    <w:rsid w:val="001F2236"/>
    <w:rsid w:val="001F62ED"/>
    <w:rsid w:val="00235620"/>
    <w:rsid w:val="002A5C01"/>
    <w:rsid w:val="002D5567"/>
    <w:rsid w:val="003022C8"/>
    <w:rsid w:val="003079DE"/>
    <w:rsid w:val="00320D81"/>
    <w:rsid w:val="00355A9B"/>
    <w:rsid w:val="0038438C"/>
    <w:rsid w:val="00386EEC"/>
    <w:rsid w:val="00386FB8"/>
    <w:rsid w:val="0038720A"/>
    <w:rsid w:val="003D193B"/>
    <w:rsid w:val="003D2785"/>
    <w:rsid w:val="003E33D4"/>
    <w:rsid w:val="00410E9B"/>
    <w:rsid w:val="00423F4B"/>
    <w:rsid w:val="00426EB4"/>
    <w:rsid w:val="00441C69"/>
    <w:rsid w:val="00460165"/>
    <w:rsid w:val="0048383B"/>
    <w:rsid w:val="00497FD2"/>
    <w:rsid w:val="004D045F"/>
    <w:rsid w:val="00525F3F"/>
    <w:rsid w:val="005457BC"/>
    <w:rsid w:val="00546FDC"/>
    <w:rsid w:val="005503EB"/>
    <w:rsid w:val="005776C6"/>
    <w:rsid w:val="0059021D"/>
    <w:rsid w:val="0059368F"/>
    <w:rsid w:val="005A2030"/>
    <w:rsid w:val="005A2CBF"/>
    <w:rsid w:val="005D3A1B"/>
    <w:rsid w:val="005E3CDA"/>
    <w:rsid w:val="00601052"/>
    <w:rsid w:val="00660747"/>
    <w:rsid w:val="006A3904"/>
    <w:rsid w:val="006C0840"/>
    <w:rsid w:val="0070091B"/>
    <w:rsid w:val="00726D72"/>
    <w:rsid w:val="00732181"/>
    <w:rsid w:val="00733FDD"/>
    <w:rsid w:val="0074480C"/>
    <w:rsid w:val="0077613F"/>
    <w:rsid w:val="00782E3B"/>
    <w:rsid w:val="0078700C"/>
    <w:rsid w:val="007A0DC1"/>
    <w:rsid w:val="007A3E79"/>
    <w:rsid w:val="007E7BB1"/>
    <w:rsid w:val="008063FA"/>
    <w:rsid w:val="00811AF0"/>
    <w:rsid w:val="0082731B"/>
    <w:rsid w:val="00843900"/>
    <w:rsid w:val="00863ED4"/>
    <w:rsid w:val="00885922"/>
    <w:rsid w:val="00894F09"/>
    <w:rsid w:val="008A1FBD"/>
    <w:rsid w:val="008B36BA"/>
    <w:rsid w:val="008B7741"/>
    <w:rsid w:val="008C62D4"/>
    <w:rsid w:val="008D2434"/>
    <w:rsid w:val="008D6B53"/>
    <w:rsid w:val="008F5CC2"/>
    <w:rsid w:val="00900E38"/>
    <w:rsid w:val="00903AFF"/>
    <w:rsid w:val="009202C3"/>
    <w:rsid w:val="009414B0"/>
    <w:rsid w:val="009439B7"/>
    <w:rsid w:val="0096256C"/>
    <w:rsid w:val="009A739A"/>
    <w:rsid w:val="009B5EB0"/>
    <w:rsid w:val="009C0B47"/>
    <w:rsid w:val="009D17C7"/>
    <w:rsid w:val="00A039BE"/>
    <w:rsid w:val="00A21535"/>
    <w:rsid w:val="00A27A09"/>
    <w:rsid w:val="00A3130E"/>
    <w:rsid w:val="00A3693C"/>
    <w:rsid w:val="00A456C4"/>
    <w:rsid w:val="00A5575B"/>
    <w:rsid w:val="00A67435"/>
    <w:rsid w:val="00A753BE"/>
    <w:rsid w:val="00A77B91"/>
    <w:rsid w:val="00A86103"/>
    <w:rsid w:val="00AA3304"/>
    <w:rsid w:val="00AB4F28"/>
    <w:rsid w:val="00AD5137"/>
    <w:rsid w:val="00B0757F"/>
    <w:rsid w:val="00B44E5D"/>
    <w:rsid w:val="00B56A24"/>
    <w:rsid w:val="00B65307"/>
    <w:rsid w:val="00B75907"/>
    <w:rsid w:val="00BA1C20"/>
    <w:rsid w:val="00BA78D4"/>
    <w:rsid w:val="00BB364F"/>
    <w:rsid w:val="00BC0581"/>
    <w:rsid w:val="00BC7E20"/>
    <w:rsid w:val="00BE1AB6"/>
    <w:rsid w:val="00C0666D"/>
    <w:rsid w:val="00C21904"/>
    <w:rsid w:val="00C21D40"/>
    <w:rsid w:val="00C3154D"/>
    <w:rsid w:val="00C33027"/>
    <w:rsid w:val="00C37132"/>
    <w:rsid w:val="00C539A3"/>
    <w:rsid w:val="00C83069"/>
    <w:rsid w:val="00CB0918"/>
    <w:rsid w:val="00CB4465"/>
    <w:rsid w:val="00CB52BB"/>
    <w:rsid w:val="00CE7110"/>
    <w:rsid w:val="00CF345C"/>
    <w:rsid w:val="00D06919"/>
    <w:rsid w:val="00D338D3"/>
    <w:rsid w:val="00D62BC4"/>
    <w:rsid w:val="00D8407E"/>
    <w:rsid w:val="00DA2793"/>
    <w:rsid w:val="00DB52F8"/>
    <w:rsid w:val="00E11EA4"/>
    <w:rsid w:val="00E12753"/>
    <w:rsid w:val="00E21A03"/>
    <w:rsid w:val="00E42C17"/>
    <w:rsid w:val="00E53787"/>
    <w:rsid w:val="00E726BF"/>
    <w:rsid w:val="00E87BFF"/>
    <w:rsid w:val="00EB1C18"/>
    <w:rsid w:val="00EE1350"/>
    <w:rsid w:val="00F14F66"/>
    <w:rsid w:val="00F26482"/>
    <w:rsid w:val="00F5586D"/>
    <w:rsid w:val="00F61423"/>
    <w:rsid w:val="00F734B1"/>
    <w:rsid w:val="00F94940"/>
    <w:rsid w:val="00F96627"/>
    <w:rsid w:val="00FB0B3A"/>
    <w:rsid w:val="00FC123B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BCB9C-265A-4C81-B12A-F4EE136C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719</Characters>
  <Application>Microsoft Office Word</Application>
  <DocSecurity>0</DocSecurity>
  <Lines>14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Jakub Szewczyk</cp:lastModifiedBy>
  <cp:revision>5</cp:revision>
  <cp:lastPrinted>2016-04-13T10:45:00Z</cp:lastPrinted>
  <dcterms:created xsi:type="dcterms:W3CDTF">2016-04-12T07:12:00Z</dcterms:created>
  <dcterms:modified xsi:type="dcterms:W3CDTF">2016-04-13T11:06:00Z</dcterms:modified>
</cp:coreProperties>
</file>