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8FBB" w14:textId="77777777" w:rsidR="00742EA9" w:rsidRDefault="00476D82">
      <w:pPr>
        <w:shd w:val="clear" w:color="auto" w:fill="FFFFFF"/>
        <w:spacing w:after="100" w:line="240" w:lineRule="auto"/>
        <w:outlineLvl w:val="0"/>
        <w:rPr>
          <w:rFonts w:ascii="Arial" w:hAnsi="Arial"/>
          <w:color w:val="212529"/>
          <w:kern w:val="36"/>
          <w:sz w:val="40"/>
          <w:szCs w:val="44"/>
          <w:u w:color="ED7D31"/>
        </w:rPr>
      </w:pPr>
      <w:r w:rsidRPr="008413C8">
        <w:rPr>
          <w:rFonts w:ascii="Arial" w:hAnsi="Arial"/>
          <w:color w:val="212529"/>
          <w:kern w:val="36"/>
          <w:sz w:val="40"/>
          <w:szCs w:val="44"/>
          <w:u w:color="ED7D31"/>
        </w:rPr>
        <w:t xml:space="preserve">ANKIETA do zgłaszania uwag </w:t>
      </w:r>
    </w:p>
    <w:p w14:paraId="6FD352E9" w14:textId="611C7D75" w:rsidR="003F703E" w:rsidRPr="00742EA9" w:rsidRDefault="00476D82">
      <w:pPr>
        <w:shd w:val="clear" w:color="auto" w:fill="FFFFFF"/>
        <w:spacing w:after="100" w:line="240" w:lineRule="auto"/>
        <w:outlineLvl w:val="0"/>
        <w:rPr>
          <w:rFonts w:ascii="Arial" w:hAnsi="Arial"/>
          <w:color w:val="212529"/>
          <w:kern w:val="36"/>
          <w:sz w:val="28"/>
          <w:szCs w:val="38"/>
          <w:u w:color="ED7D31"/>
        </w:rPr>
      </w:pPr>
      <w:r w:rsidRPr="00742EA9">
        <w:rPr>
          <w:rFonts w:ascii="Arial" w:hAnsi="Arial"/>
          <w:color w:val="212529"/>
          <w:kern w:val="36"/>
          <w:sz w:val="28"/>
          <w:szCs w:val="38"/>
          <w:u w:color="ED7D31"/>
        </w:rPr>
        <w:t>w drugiej</w:t>
      </w:r>
      <w:r w:rsidRPr="00742EA9">
        <w:rPr>
          <w:rFonts w:ascii="Arial" w:eastAsia="Arial" w:hAnsi="Arial" w:cs="Arial"/>
          <w:noProof/>
          <w:color w:val="212529"/>
          <w:kern w:val="36"/>
          <w:sz w:val="28"/>
          <w:szCs w:val="28"/>
          <w:u w:color="ED7D31"/>
        </w:rPr>
        <w:drawing>
          <wp:anchor distT="152400" distB="152400" distL="152400" distR="152400" simplePos="0" relativeHeight="251661312" behindDoc="0" locked="0" layoutInCell="1" allowOverlap="1" wp14:anchorId="2550F594" wp14:editId="2DEA0815">
            <wp:simplePos x="0" y="0"/>
            <wp:positionH relativeFrom="page">
              <wp:posOffset>893445</wp:posOffset>
            </wp:positionH>
            <wp:positionV relativeFrom="page">
              <wp:posOffset>189841</wp:posOffset>
            </wp:positionV>
            <wp:extent cx="5756912" cy="372159"/>
            <wp:effectExtent l="0" t="0" r="0" b="0"/>
            <wp:wrapTopAndBottom distT="152400" distB="152400"/>
            <wp:docPr id="1073741825" name="officeArt object" descr="go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ora.jpg" descr="gora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2" cy="372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42EA9">
        <w:rPr>
          <w:rFonts w:ascii="Arial" w:hAnsi="Arial"/>
          <w:color w:val="212529"/>
          <w:kern w:val="36"/>
          <w:sz w:val="28"/>
          <w:szCs w:val="38"/>
          <w:u w:color="ED7D31"/>
        </w:rPr>
        <w:t xml:space="preserve"> aktualizacji Plan</w:t>
      </w:r>
      <w:r w:rsidRPr="00742EA9">
        <w:rPr>
          <w:rFonts w:ascii="Arial" w:hAnsi="Arial"/>
          <w:color w:val="212529"/>
          <w:kern w:val="36"/>
          <w:sz w:val="28"/>
          <w:szCs w:val="38"/>
          <w:u w:color="ED7D31"/>
          <w:lang w:val="es-ES_tradnl"/>
        </w:rPr>
        <w:t>ó</w:t>
      </w:r>
      <w:r w:rsidRPr="00742EA9">
        <w:rPr>
          <w:rFonts w:ascii="Arial" w:hAnsi="Arial"/>
          <w:color w:val="212529"/>
          <w:kern w:val="36"/>
          <w:sz w:val="28"/>
          <w:szCs w:val="38"/>
          <w:u w:color="ED7D31"/>
        </w:rPr>
        <w:t>w gospodarowania wodami</w:t>
      </w:r>
      <w:r w:rsidR="002A1019">
        <w:rPr>
          <w:rFonts w:ascii="Arial" w:hAnsi="Arial"/>
          <w:color w:val="212529"/>
          <w:kern w:val="36"/>
          <w:sz w:val="28"/>
          <w:szCs w:val="38"/>
          <w:u w:color="ED7D31"/>
        </w:rPr>
        <w:t xml:space="preserve"> na obszarach dorzeczy</w:t>
      </w:r>
      <w:r w:rsidRPr="00742EA9">
        <w:rPr>
          <w:rFonts w:ascii="Arial" w:hAnsi="Arial"/>
          <w:color w:val="212529"/>
          <w:kern w:val="36"/>
          <w:sz w:val="28"/>
          <w:szCs w:val="38"/>
          <w:u w:color="ED7D31"/>
        </w:rPr>
        <w:t xml:space="preserve"> - IIaPGW</w:t>
      </w:r>
    </w:p>
    <w:p w14:paraId="18DDF1EA" w14:textId="3A1E275C" w:rsidR="009E1BDE" w:rsidRPr="00F8281B" w:rsidRDefault="009E1BDE" w:rsidP="00742EA9">
      <w:pPr>
        <w:spacing w:after="0" w:line="240" w:lineRule="auto"/>
        <w:jc w:val="both"/>
        <w:rPr>
          <w:rFonts w:ascii="Lato" w:eastAsia="Times New Roman" w:hAnsi="Lato" w:cs="Times New Roman"/>
        </w:rPr>
      </w:pPr>
      <w:r w:rsidRPr="007B23A7">
        <w:rPr>
          <w:rFonts w:ascii="Lato" w:eastAsia="Times New Roman" w:hAnsi="Lato" w:cs="Times New Roman"/>
        </w:rPr>
        <w:t>Konsultacje są podstawową formą rzeczywistego udziału społeczeństwa w planowaniu</w:t>
      </w:r>
      <w:r w:rsidR="00650C45">
        <w:rPr>
          <w:rFonts w:ascii="Lato" w:eastAsia="Times New Roman" w:hAnsi="Lato" w:cs="Times New Roman"/>
        </w:rPr>
        <w:t xml:space="preserve"> </w:t>
      </w:r>
      <w:r w:rsidR="00BD03BA">
        <w:rPr>
          <w:rFonts w:ascii="Lato" w:eastAsia="Times New Roman" w:hAnsi="Lato" w:cs="Times New Roman"/>
        </w:rPr>
        <w:t xml:space="preserve">         </w:t>
      </w:r>
      <w:r w:rsidRPr="007B23A7">
        <w:rPr>
          <w:rFonts w:ascii="Lato" w:eastAsia="Times New Roman" w:hAnsi="Lato" w:cs="Times New Roman"/>
        </w:rPr>
        <w:t xml:space="preserve">gospodarowania wodami. Mają one na celu zebranie informacji i opinii na temat </w:t>
      </w:r>
      <w:r w:rsidR="00650C45">
        <w:rPr>
          <w:rFonts w:ascii="Lato" w:eastAsia="Times New Roman" w:hAnsi="Lato" w:cs="Times New Roman"/>
        </w:rPr>
        <w:t xml:space="preserve"> </w:t>
      </w:r>
      <w:r w:rsidR="00BD03BA">
        <w:rPr>
          <w:rFonts w:ascii="Lato" w:eastAsia="Times New Roman" w:hAnsi="Lato" w:cs="Times New Roman"/>
        </w:rPr>
        <w:t xml:space="preserve">                   </w:t>
      </w:r>
      <w:r w:rsidRPr="007B23A7">
        <w:rPr>
          <w:rFonts w:ascii="Lato" w:eastAsia="Times New Roman" w:hAnsi="Lato" w:cs="Times New Roman"/>
        </w:rPr>
        <w:t xml:space="preserve">udostępnionych dokumentów od wszystkich, których mogą dotyczyć. Minister właściwy ds. gospodarki wodnej, zapewniając aktywny udział wszystkich zainteresowanych w osiąganiu celów środowiskowych dla wód, w opracowywaniu, przeglądzie i aktualizacji planów </w:t>
      </w:r>
      <w:r w:rsidR="00BD03BA">
        <w:rPr>
          <w:rFonts w:ascii="Lato" w:eastAsia="Times New Roman" w:hAnsi="Lato" w:cs="Times New Roman"/>
        </w:rPr>
        <w:t xml:space="preserve">              </w:t>
      </w:r>
      <w:r w:rsidRPr="007B23A7">
        <w:rPr>
          <w:rFonts w:ascii="Lato" w:eastAsia="Times New Roman" w:hAnsi="Lato" w:cs="Times New Roman"/>
        </w:rPr>
        <w:t xml:space="preserve">gospodarowania wodami na obszarach dorzeczy, podał ich projekty do publicznej </w:t>
      </w:r>
      <w:r w:rsidR="00650C45">
        <w:rPr>
          <w:rFonts w:ascii="Lato" w:eastAsia="Times New Roman" w:hAnsi="Lato" w:cs="Times New Roman"/>
        </w:rPr>
        <w:t xml:space="preserve">           </w:t>
      </w:r>
      <w:r w:rsidR="00BD03BA">
        <w:rPr>
          <w:rFonts w:ascii="Lato" w:eastAsia="Times New Roman" w:hAnsi="Lato" w:cs="Times New Roman"/>
        </w:rPr>
        <w:t xml:space="preserve">     </w:t>
      </w:r>
      <w:r w:rsidR="00650C45">
        <w:rPr>
          <w:rFonts w:ascii="Lato" w:eastAsia="Times New Roman" w:hAnsi="Lato" w:cs="Times New Roman"/>
        </w:rPr>
        <w:t xml:space="preserve"> </w:t>
      </w:r>
      <w:r w:rsidRPr="007B23A7">
        <w:rPr>
          <w:rFonts w:ascii="Lato" w:eastAsia="Times New Roman" w:hAnsi="Lato" w:cs="Times New Roman"/>
        </w:rPr>
        <w:t xml:space="preserve">wiadomości, na zasadach i w trybie określonych w przepisach ustawy z dnia 3 października 2008 r. o udostępnianiu informacji o środowisku i jego ochronie, udziale społeczeństwa </w:t>
      </w:r>
      <w:r w:rsidR="00650C45">
        <w:rPr>
          <w:rFonts w:ascii="Lato" w:eastAsia="Times New Roman" w:hAnsi="Lato" w:cs="Times New Roman"/>
        </w:rPr>
        <w:t xml:space="preserve">      </w:t>
      </w:r>
      <w:r w:rsidR="00BD03BA">
        <w:rPr>
          <w:rFonts w:ascii="Lato" w:eastAsia="Times New Roman" w:hAnsi="Lato" w:cs="Times New Roman"/>
        </w:rPr>
        <w:t xml:space="preserve">     </w:t>
      </w:r>
      <w:r w:rsidR="00650C45">
        <w:rPr>
          <w:rFonts w:ascii="Lato" w:eastAsia="Times New Roman" w:hAnsi="Lato" w:cs="Times New Roman"/>
        </w:rPr>
        <w:t xml:space="preserve"> </w:t>
      </w:r>
      <w:r w:rsidRPr="007B23A7">
        <w:rPr>
          <w:rFonts w:ascii="Lato" w:eastAsia="Times New Roman" w:hAnsi="Lato" w:cs="Times New Roman"/>
        </w:rPr>
        <w:t>w ochronie środowiska oraz o ocenach oddziaływania na środowisko, w celu zgłaszania uwag.</w:t>
      </w:r>
    </w:p>
    <w:p w14:paraId="1B0E4ACC" w14:textId="77777777" w:rsidR="00995996" w:rsidRPr="00995996" w:rsidRDefault="00995996">
      <w:pPr>
        <w:shd w:val="clear" w:color="auto" w:fill="FFFFFF"/>
        <w:spacing w:line="240" w:lineRule="auto"/>
        <w:rPr>
          <w:rFonts w:ascii="Lato" w:eastAsia="Arial" w:hAnsi="Lato" w:cs="Arial"/>
          <w:color w:val="212529"/>
          <w:sz w:val="8"/>
          <w:szCs w:val="2"/>
          <w:u w:color="212529"/>
        </w:rPr>
      </w:pPr>
    </w:p>
    <w:p w14:paraId="44F49A6D" w14:textId="3FF928A9" w:rsidR="00995996" w:rsidRPr="00995996" w:rsidRDefault="00476D82">
      <w:pPr>
        <w:shd w:val="clear" w:color="auto" w:fill="FFFFFF"/>
        <w:spacing w:line="240" w:lineRule="auto"/>
        <w:rPr>
          <w:rFonts w:ascii="Lato" w:hAnsi="Lato"/>
          <w:b/>
          <w:bCs/>
          <w:color w:val="212529"/>
          <w:sz w:val="24"/>
          <w:szCs w:val="24"/>
          <w:u w:color="212529"/>
        </w:rPr>
      </w:pPr>
      <w:r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>Zgłaszający</w:t>
      </w:r>
      <w:r w:rsidR="00995996"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</w:t>
      </w:r>
      <w:r w:rsidR="00995996" w:rsidRPr="00D03112">
        <w:rPr>
          <w:rFonts w:ascii="Lato" w:hAnsi="Lato"/>
          <w:b/>
          <w:bCs/>
          <w:color w:val="212529"/>
          <w:sz w:val="20"/>
          <w:szCs w:val="20"/>
          <w:u w:color="212529"/>
        </w:rPr>
        <w:t>(Proszę wybrać odpowiednie pole)</w:t>
      </w:r>
    </w:p>
    <w:p w14:paraId="522AA0E5" w14:textId="38714D8C" w:rsidR="003F703E" w:rsidRDefault="00995996">
      <w:pPr>
        <w:shd w:val="clear" w:color="auto" w:fill="FFFFFF"/>
        <w:spacing w:line="240" w:lineRule="auto"/>
        <w:rPr>
          <w:rFonts w:ascii="Lato" w:hAnsi="Lato"/>
          <w:color w:val="212529"/>
          <w:sz w:val="24"/>
          <w:szCs w:val="24"/>
          <w:u w:color="FF0000"/>
        </w:rPr>
      </w:pPr>
      <w:r>
        <w:rPr>
          <w:rFonts w:ascii="Lato" w:hAnsi="Lato"/>
          <w:color w:val="212529"/>
          <w:sz w:val="24"/>
          <w:szCs w:val="24"/>
          <w:u w:color="FF0000"/>
        </w:rPr>
        <w:object w:dxaOrig="225" w:dyaOrig="225" w14:anchorId="75AF1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8pt;height:21pt" o:ole="">
            <v:imagedata r:id="rId9" o:title=""/>
          </v:shape>
          <w:control r:id="rId10" w:name="OptionButton11" w:shapeid="_x0000_i1047"/>
        </w:object>
      </w:r>
      <w:r w:rsidR="003251D3" w:rsidRPr="00995996">
        <w:rPr>
          <w:rFonts w:ascii="Lato" w:hAnsi="Lato"/>
          <w:color w:val="212529"/>
          <w:sz w:val="24"/>
          <w:szCs w:val="24"/>
          <w:u w:color="FF0000"/>
        </w:rPr>
        <w:t xml:space="preserve"> </w:t>
      </w:r>
    </w:p>
    <w:p w14:paraId="50224017" w14:textId="6DD6F78E" w:rsidR="00476D82" w:rsidRPr="00995996" w:rsidRDefault="00995996">
      <w:pPr>
        <w:shd w:val="clear" w:color="auto" w:fill="FFFFFF"/>
        <w:spacing w:line="240" w:lineRule="auto"/>
        <w:rPr>
          <w:rFonts w:ascii="Lato" w:hAnsi="Lato"/>
          <w:color w:val="212529"/>
          <w:sz w:val="24"/>
          <w:szCs w:val="24"/>
          <w:u w:color="FF0000"/>
        </w:rPr>
      </w:pPr>
      <w:r>
        <w:rPr>
          <w:rFonts w:ascii="Lato" w:hAnsi="Lato"/>
          <w:color w:val="212529"/>
          <w:sz w:val="24"/>
          <w:szCs w:val="24"/>
          <w:u w:color="FF0000"/>
        </w:rPr>
        <w:object w:dxaOrig="225" w:dyaOrig="225" w14:anchorId="7E84210A">
          <v:shape id="_x0000_i1049" type="#_x0000_t75" style="width:248.25pt;height:21pt" o:ole="">
            <v:imagedata r:id="rId11" o:title=""/>
          </v:shape>
          <w:control r:id="rId12" w:name="OptionButton12" w:shapeid="_x0000_i1049"/>
        </w:object>
      </w:r>
    </w:p>
    <w:p w14:paraId="2727DD03" w14:textId="67E65124" w:rsidR="003F703E" w:rsidRPr="00F8281B" w:rsidRDefault="00476D82">
      <w:pPr>
        <w:shd w:val="clear" w:color="auto" w:fill="FFFFFF"/>
        <w:spacing w:line="240" w:lineRule="auto"/>
        <w:rPr>
          <w:rFonts w:ascii="Lato" w:hAnsi="Lato"/>
          <w:color w:val="212529"/>
          <w:sz w:val="24"/>
          <w:szCs w:val="24"/>
          <w:u w:color="212529"/>
        </w:rPr>
      </w:pPr>
      <w:r w:rsidRPr="00F8281B">
        <w:rPr>
          <w:rFonts w:ascii="Lato" w:hAnsi="Lato"/>
          <w:b/>
          <w:bCs/>
          <w:color w:val="212529"/>
          <w:sz w:val="24"/>
          <w:szCs w:val="24"/>
          <w:u w:color="212529"/>
        </w:rPr>
        <w:t>Imię i nazwisko</w:t>
      </w:r>
      <w:permStart w:id="874858938" w:edGrp="everyone"/>
      <w:r w:rsidRPr="00902430">
        <w:rPr>
          <w:rFonts w:ascii="Lato" w:hAnsi="Lato"/>
          <w:color w:val="212529"/>
          <w:sz w:val="24"/>
          <w:szCs w:val="24"/>
          <w:u w:color="212529"/>
        </w:rPr>
        <w:t>…………………………………………</w:t>
      </w:r>
      <w:r w:rsidR="00F8281B" w:rsidRPr="00902430">
        <w:rPr>
          <w:rFonts w:ascii="Lato" w:hAnsi="Lato"/>
          <w:color w:val="212529"/>
          <w:sz w:val="24"/>
          <w:szCs w:val="24"/>
          <w:u w:color="212529"/>
        </w:rPr>
        <w:t>……………………………</w:t>
      </w:r>
      <w:r w:rsidR="00254BCA">
        <w:rPr>
          <w:rFonts w:ascii="Lato" w:hAnsi="Lato"/>
          <w:color w:val="212529"/>
          <w:sz w:val="24"/>
          <w:szCs w:val="24"/>
          <w:u w:color="212529"/>
        </w:rPr>
        <w:t>….</w:t>
      </w:r>
      <w:r w:rsidRPr="00902430">
        <w:rPr>
          <w:rFonts w:ascii="Lato" w:hAnsi="Lato"/>
          <w:color w:val="212529"/>
          <w:sz w:val="24"/>
          <w:szCs w:val="24"/>
          <w:u w:color="212529"/>
        </w:rPr>
        <w:t>…</w:t>
      </w:r>
      <w:r w:rsidR="00630B85">
        <w:rPr>
          <w:rFonts w:ascii="Lato" w:hAnsi="Lato"/>
          <w:color w:val="212529"/>
          <w:sz w:val="24"/>
          <w:szCs w:val="24"/>
          <w:u w:color="212529"/>
        </w:rPr>
        <w:t>…</w:t>
      </w:r>
      <w:r w:rsidRPr="00902430">
        <w:rPr>
          <w:rFonts w:ascii="Lato" w:hAnsi="Lato"/>
          <w:color w:val="212529"/>
          <w:sz w:val="24"/>
          <w:szCs w:val="24"/>
          <w:u w:color="212529"/>
        </w:rPr>
        <w:t>…</w:t>
      </w:r>
      <w:r w:rsidR="00A15CD1">
        <w:rPr>
          <w:rFonts w:ascii="Lato" w:hAnsi="Lato"/>
          <w:color w:val="212529"/>
          <w:sz w:val="24"/>
          <w:szCs w:val="24"/>
          <w:u w:color="212529"/>
        </w:rPr>
        <w:t>……………………</w:t>
      </w:r>
      <w:r w:rsidR="00F0236A">
        <w:rPr>
          <w:rFonts w:ascii="Lato" w:hAnsi="Lato"/>
          <w:color w:val="212529"/>
          <w:sz w:val="24"/>
          <w:szCs w:val="24"/>
          <w:u w:color="212529"/>
        </w:rPr>
        <w:t>.</w:t>
      </w:r>
    </w:p>
    <w:permEnd w:id="874858938"/>
    <w:p w14:paraId="39397F98" w14:textId="6C8EBD76" w:rsidR="00982CA7" w:rsidRPr="00F8281B" w:rsidRDefault="00982CA7">
      <w:pPr>
        <w:shd w:val="clear" w:color="auto" w:fill="FFFFFF"/>
        <w:spacing w:line="240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r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Prosimy o podanie </w:t>
      </w:r>
      <w:r w:rsidR="00BF7015"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nazwy instytucji / podmiotu gospodarczego, w imieniu </w:t>
      </w:r>
      <w:r w:rsidR="00F955B0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</w:t>
      </w:r>
      <w:r w:rsidR="00BF7015"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>której składa Pani / Pan</w:t>
      </w:r>
      <w:r w:rsidR="009D6B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</w:t>
      </w:r>
      <w:r w:rsidR="00BF7015"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>uwagę</w:t>
      </w:r>
      <w:permStart w:id="814547204" w:edGrp="everyone"/>
      <w:r w:rsidR="0050580C" w:rsidRP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……….……</w:t>
      </w:r>
      <w:r w:rsidR="005A1F6D">
        <w:rPr>
          <w:rFonts w:ascii="Lato" w:hAnsi="Lato"/>
          <w:color w:val="212529"/>
          <w:sz w:val="24"/>
          <w:szCs w:val="24"/>
          <w:u w:color="212529"/>
        </w:rPr>
        <w:t>….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……..</w:t>
      </w:r>
      <w:r w:rsidR="0050580C" w:rsidRPr="00F8281B">
        <w:rPr>
          <w:rFonts w:ascii="Lato" w:hAnsi="Lato"/>
          <w:color w:val="212529"/>
          <w:sz w:val="24"/>
          <w:szCs w:val="24"/>
          <w:u w:color="212529"/>
        </w:rPr>
        <w:t>.</w:t>
      </w:r>
      <w:r w:rsidR="006D5D66">
        <w:rPr>
          <w:rFonts w:ascii="Lato" w:hAnsi="Lato"/>
          <w:color w:val="212529"/>
          <w:sz w:val="24"/>
          <w:szCs w:val="24"/>
          <w:u w:color="212529"/>
        </w:rPr>
        <w:t>........</w:t>
      </w:r>
      <w:r w:rsidR="00245B78">
        <w:rPr>
          <w:rFonts w:ascii="Lato" w:hAnsi="Lato"/>
          <w:color w:val="212529"/>
          <w:sz w:val="24"/>
          <w:szCs w:val="24"/>
          <w:u w:color="212529"/>
        </w:rPr>
        <w:t>.</w:t>
      </w:r>
      <w:r w:rsidR="005A1F6D">
        <w:rPr>
          <w:rFonts w:ascii="Lato" w:hAnsi="Lato"/>
          <w:color w:val="212529"/>
          <w:sz w:val="24"/>
          <w:szCs w:val="24"/>
          <w:u w:color="212529"/>
        </w:rPr>
        <w:t>.</w:t>
      </w:r>
      <w:r w:rsidR="006D5D66">
        <w:rPr>
          <w:rFonts w:ascii="Lato" w:hAnsi="Lato"/>
          <w:color w:val="212529"/>
          <w:sz w:val="24"/>
          <w:szCs w:val="24"/>
          <w:u w:color="212529"/>
        </w:rPr>
        <w:t>.</w:t>
      </w:r>
    </w:p>
    <w:permEnd w:id="814547204"/>
    <w:p w14:paraId="3F569255" w14:textId="140E9CB7" w:rsidR="003F703E" w:rsidRPr="00F8281B" w:rsidRDefault="00476D82">
      <w:pPr>
        <w:shd w:val="clear" w:color="auto" w:fill="FFFFFF"/>
        <w:spacing w:line="240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r w:rsidRPr="00F8281B">
        <w:rPr>
          <w:rFonts w:ascii="Lato" w:hAnsi="Lato"/>
          <w:b/>
          <w:bCs/>
          <w:color w:val="212529"/>
          <w:sz w:val="24"/>
          <w:szCs w:val="24"/>
          <w:u w:color="212529"/>
        </w:rPr>
        <w:t>Adres e</w:t>
      </w:r>
      <w:r w:rsidR="00902430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- </w:t>
      </w:r>
      <w:r w:rsidRPr="00F8281B">
        <w:rPr>
          <w:rFonts w:ascii="Lato" w:hAnsi="Lato"/>
          <w:b/>
          <w:bCs/>
          <w:color w:val="212529"/>
          <w:sz w:val="24"/>
          <w:szCs w:val="24"/>
          <w:u w:color="212529"/>
        </w:rPr>
        <w:t>mail</w:t>
      </w:r>
      <w:permStart w:id="454371814" w:edGrp="everyone"/>
      <w:r w:rsidRP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……………………</w:t>
      </w:r>
      <w:r w:rsidR="00254BCA">
        <w:rPr>
          <w:rFonts w:ascii="Lato" w:hAnsi="Lato"/>
          <w:color w:val="212529"/>
          <w:sz w:val="24"/>
          <w:szCs w:val="24"/>
          <w:u w:color="212529"/>
        </w:rPr>
        <w:t>.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</w:t>
      </w:r>
      <w:r w:rsidR="00902430">
        <w:rPr>
          <w:rFonts w:ascii="Lato" w:hAnsi="Lato"/>
          <w:color w:val="212529"/>
          <w:sz w:val="24"/>
          <w:szCs w:val="24"/>
          <w:u w:color="212529"/>
        </w:rPr>
        <w:t>…</w:t>
      </w:r>
      <w:r w:rsidR="00A15CD1">
        <w:rPr>
          <w:rFonts w:ascii="Lato" w:hAnsi="Lato"/>
          <w:color w:val="212529"/>
          <w:sz w:val="24"/>
          <w:szCs w:val="24"/>
          <w:u w:color="212529"/>
        </w:rPr>
        <w:t>……</w:t>
      </w:r>
      <w:r w:rsidR="00913961">
        <w:rPr>
          <w:rFonts w:ascii="Lato" w:hAnsi="Lato"/>
          <w:color w:val="212529"/>
          <w:sz w:val="24"/>
          <w:szCs w:val="24"/>
          <w:u w:color="212529"/>
        </w:rPr>
        <w:t>...</w:t>
      </w:r>
      <w:r w:rsidR="00A15CD1">
        <w:rPr>
          <w:rFonts w:ascii="Lato" w:hAnsi="Lato"/>
          <w:color w:val="212529"/>
          <w:sz w:val="24"/>
          <w:szCs w:val="24"/>
          <w:u w:color="212529"/>
        </w:rPr>
        <w:t>……</w:t>
      </w:r>
      <w:r w:rsidR="00F56585">
        <w:rPr>
          <w:rFonts w:ascii="Lato" w:hAnsi="Lato"/>
          <w:color w:val="212529"/>
          <w:sz w:val="24"/>
          <w:szCs w:val="24"/>
          <w:u w:color="212529"/>
        </w:rPr>
        <w:t>…</w:t>
      </w:r>
      <w:r w:rsidR="00EB2E14">
        <w:rPr>
          <w:rFonts w:ascii="Lato" w:hAnsi="Lato"/>
          <w:color w:val="212529"/>
          <w:sz w:val="24"/>
          <w:szCs w:val="24"/>
          <w:u w:color="212529"/>
        </w:rPr>
        <w:t xml:space="preserve"> </w:t>
      </w:r>
      <w:permEnd w:id="454371814"/>
    </w:p>
    <w:p w14:paraId="7738A356" w14:textId="5AAF762C" w:rsidR="003F703E" w:rsidRPr="001719EA" w:rsidRDefault="00476D82">
      <w:pPr>
        <w:shd w:val="clear" w:color="auto" w:fill="FFFFFF"/>
        <w:spacing w:line="240" w:lineRule="auto"/>
        <w:rPr>
          <w:rFonts w:ascii="Lato" w:eastAsia="Arial" w:hAnsi="Lato" w:cs="Arial"/>
          <w:b/>
          <w:bCs/>
          <w:color w:val="212529"/>
          <w:sz w:val="20"/>
          <w:szCs w:val="20"/>
          <w:u w:color="212529"/>
        </w:rPr>
      </w:pPr>
      <w:r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>Obszar dorzecza</w:t>
      </w:r>
      <w:r w:rsidR="001278DC" w:rsidRPr="00D03112">
        <w:rPr>
          <w:rFonts w:ascii="Lato" w:hAnsi="Lato"/>
          <w:color w:val="212529"/>
          <w:sz w:val="24"/>
          <w:szCs w:val="24"/>
          <w:u w:color="FF0000"/>
        </w:rPr>
        <w:t xml:space="preserve"> </w:t>
      </w:r>
      <w:r w:rsidR="001278DC" w:rsidRPr="00D03112">
        <w:rPr>
          <w:rFonts w:ascii="Lato" w:hAnsi="Lato"/>
          <w:b/>
          <w:bCs/>
          <w:color w:val="212529"/>
          <w:sz w:val="20"/>
          <w:szCs w:val="20"/>
          <w:u w:color="FF0000"/>
        </w:rPr>
        <w:t xml:space="preserve">(Proszę </w:t>
      </w:r>
      <w:r w:rsidR="00995996" w:rsidRPr="00D03112">
        <w:rPr>
          <w:rFonts w:ascii="Lato" w:hAnsi="Lato"/>
          <w:b/>
          <w:bCs/>
          <w:color w:val="212529"/>
          <w:sz w:val="20"/>
          <w:szCs w:val="20"/>
          <w:u w:color="FF0000"/>
        </w:rPr>
        <w:t>wybrać właściwy</w:t>
      </w:r>
      <w:r w:rsidR="002D6855" w:rsidRPr="00D03112">
        <w:rPr>
          <w:rFonts w:ascii="Lato" w:hAnsi="Lato"/>
          <w:b/>
          <w:bCs/>
          <w:color w:val="212529"/>
          <w:sz w:val="20"/>
          <w:szCs w:val="20"/>
          <w:u w:color="FF0000"/>
        </w:rPr>
        <w:t xml:space="preserve"> obszar dorzecza</w:t>
      </w:r>
      <w:r w:rsidR="001278DC" w:rsidRPr="00D03112">
        <w:rPr>
          <w:rFonts w:ascii="Lato" w:hAnsi="Lato"/>
          <w:b/>
          <w:bCs/>
          <w:color w:val="212529"/>
          <w:sz w:val="20"/>
          <w:szCs w:val="20"/>
          <w:u w:color="FF0000"/>
        </w:rPr>
        <w:t>)</w:t>
      </w:r>
    </w:p>
    <w:p w14:paraId="52DF1FFD" w14:textId="6C701317" w:rsidR="003F703E" w:rsidRPr="0004680B" w:rsidRDefault="006A1F3B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  <w:u w:color="212529"/>
        </w:rPr>
        <w:object w:dxaOrig="225" w:dyaOrig="225" w14:anchorId="08BDE609">
          <v:shape id="_x0000_i1051" type="#_x0000_t75" style="width:158.25pt;height:21pt" o:ole="">
            <v:imagedata r:id="rId13" o:title=""/>
          </v:shape>
          <w:control r:id="rId14" w:name="OptionButton3" w:shapeid="_x0000_i1051"/>
        </w:object>
      </w:r>
    </w:p>
    <w:p w14:paraId="54DB0F97" w14:textId="19A9BD6A" w:rsidR="003F703E" w:rsidRPr="0004680B" w:rsidRDefault="006A1F3B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</w:rPr>
        <w:object w:dxaOrig="225" w:dyaOrig="225" w14:anchorId="1AABC3FF">
          <v:shape id="_x0000_i1053" type="#_x0000_t75" style="width:150pt;height:21pt" o:ole="">
            <v:imagedata r:id="rId15" o:title=""/>
          </v:shape>
          <w:control r:id="rId16" w:name="OptionButton4" w:shapeid="_x0000_i1053"/>
        </w:object>
      </w:r>
    </w:p>
    <w:p w14:paraId="72F1F629" w14:textId="72316FB1" w:rsidR="003F703E" w:rsidRPr="0004680B" w:rsidRDefault="006A1F3B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</w:rPr>
        <w:object w:dxaOrig="225" w:dyaOrig="225" w14:anchorId="42180A38">
          <v:shape id="_x0000_i1055" type="#_x0000_t75" style="width:179.25pt;height:21pt" o:ole="">
            <v:imagedata r:id="rId17" o:title=""/>
          </v:shape>
          <w:control r:id="rId18" w:name="OptionButton5" w:shapeid="_x0000_i1055"/>
        </w:object>
      </w:r>
    </w:p>
    <w:p w14:paraId="477D68B9" w14:textId="7C76AE3B" w:rsidR="003F703E" w:rsidRPr="0004680B" w:rsidRDefault="006A1F3B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</w:rPr>
        <w:object w:dxaOrig="225" w:dyaOrig="225" w14:anchorId="55CEA7AE">
          <v:shape id="_x0000_i1057" type="#_x0000_t75" style="width:162.75pt;height:21pt" o:ole="">
            <v:imagedata r:id="rId19" o:title=""/>
          </v:shape>
          <w:control r:id="rId20" w:name="OptionButton6" w:shapeid="_x0000_i1057"/>
        </w:object>
      </w:r>
    </w:p>
    <w:p w14:paraId="3127555A" w14:textId="59272045" w:rsidR="003F703E" w:rsidRPr="0004680B" w:rsidRDefault="006A1F3B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</w:rPr>
        <w:object w:dxaOrig="225" w:dyaOrig="225" w14:anchorId="5AB4F722">
          <v:shape id="_x0000_i1059" type="#_x0000_t75" style="width:157.5pt;height:21pt" o:ole="">
            <v:imagedata r:id="rId21" o:title=""/>
          </v:shape>
          <w:control r:id="rId22" w:name="OptionButton7" w:shapeid="_x0000_i1059"/>
        </w:object>
      </w:r>
    </w:p>
    <w:p w14:paraId="4D0236DC" w14:textId="5689DB9A" w:rsidR="003F703E" w:rsidRPr="0004680B" w:rsidRDefault="001805C0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  <w:u w:color="212529"/>
        </w:rPr>
        <w:object w:dxaOrig="225" w:dyaOrig="225" w14:anchorId="744B28C4">
          <v:shape id="_x0000_i1061" type="#_x0000_t75" style="width:165.75pt;height:21pt" o:ole="">
            <v:imagedata r:id="rId23" o:title=""/>
          </v:shape>
          <w:control r:id="rId24" w:name="OptionButton1" w:shapeid="_x0000_i1061"/>
        </w:object>
      </w:r>
    </w:p>
    <w:p w14:paraId="68FF759A" w14:textId="68EF771F" w:rsidR="003F703E" w:rsidRPr="0004680B" w:rsidRDefault="001805C0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  <w:u w:color="212529"/>
        </w:rPr>
        <w:object w:dxaOrig="225" w:dyaOrig="225" w14:anchorId="616132A7">
          <v:shape id="_x0000_i1063" type="#_x0000_t75" style="width:156.75pt;height:21pt" o:ole="">
            <v:imagedata r:id="rId25" o:title=""/>
          </v:shape>
          <w:control r:id="rId26" w:name="OptionButton2" w:shapeid="_x0000_i1063"/>
        </w:object>
      </w:r>
    </w:p>
    <w:p w14:paraId="2B4F936D" w14:textId="0028062D" w:rsidR="003F703E" w:rsidRDefault="006A1F3B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</w:rPr>
        <w:object w:dxaOrig="225" w:dyaOrig="225" w14:anchorId="174F3E9D">
          <v:shape id="_x0000_i1065" type="#_x0000_t75" style="width:153pt;height:21pt" o:ole="">
            <v:imagedata r:id="rId27" o:title=""/>
          </v:shape>
          <w:control r:id="rId28" w:name="OptionButton8" w:shapeid="_x0000_i1065"/>
        </w:object>
      </w:r>
    </w:p>
    <w:p w14:paraId="3D325C3F" w14:textId="7AD2BA98" w:rsidR="000A37B6" w:rsidRPr="0004680B" w:rsidRDefault="000A37B6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  <w:r>
        <w:rPr>
          <w:rFonts w:ascii="Lato" w:hAnsi="Lato"/>
          <w:color w:val="212529"/>
          <w:sz w:val="24"/>
          <w:szCs w:val="24"/>
        </w:rPr>
        <w:object w:dxaOrig="225" w:dyaOrig="225" w14:anchorId="25117F81">
          <v:shape id="_x0000_i1067" type="#_x0000_t75" style="width:152.25pt;height:21pt" o:ole="">
            <v:imagedata r:id="rId29" o:title=""/>
          </v:shape>
          <w:control r:id="rId30" w:name="OptionButton10" w:shapeid="_x0000_i1067"/>
        </w:object>
      </w:r>
    </w:p>
    <w:p w14:paraId="26D78774" w14:textId="722D2252" w:rsidR="003F703E" w:rsidRPr="0004680B" w:rsidRDefault="003F703E" w:rsidP="0004680B">
      <w:pPr>
        <w:shd w:val="clear" w:color="auto" w:fill="FFFFFF"/>
        <w:spacing w:after="0" w:line="240" w:lineRule="auto"/>
        <w:rPr>
          <w:rFonts w:ascii="Lato" w:hAnsi="Lato"/>
          <w:color w:val="212529"/>
          <w:sz w:val="24"/>
          <w:szCs w:val="24"/>
        </w:rPr>
      </w:pPr>
    </w:p>
    <w:p w14:paraId="309C033C" w14:textId="52A1B619" w:rsidR="003F703E" w:rsidRPr="006A1F3B" w:rsidRDefault="00476D82" w:rsidP="00A5372D">
      <w:pPr>
        <w:pStyle w:val="Akapitzlist"/>
        <w:shd w:val="clear" w:color="auto" w:fill="FFFFFF"/>
        <w:spacing w:line="240" w:lineRule="auto"/>
        <w:ind w:left="0"/>
        <w:rPr>
          <w:rFonts w:ascii="Lato" w:hAnsi="Lato"/>
          <w:b/>
          <w:bCs/>
          <w:color w:val="212529"/>
          <w:sz w:val="24"/>
          <w:szCs w:val="24"/>
          <w:u w:color="212529"/>
        </w:rPr>
      </w:pPr>
      <w:r w:rsidRPr="00F8281B">
        <w:rPr>
          <w:rFonts w:ascii="Lato" w:eastAsia="Arial" w:hAnsi="Lato" w:cs="Arial"/>
          <w:noProof/>
          <w:color w:val="212529"/>
          <w:sz w:val="24"/>
          <w:szCs w:val="24"/>
          <w:u w:color="212529"/>
        </w:rPr>
        <w:drawing>
          <wp:anchor distT="152400" distB="152400" distL="152400" distR="152400" simplePos="0" relativeHeight="251662336" behindDoc="0" locked="0" layoutInCell="1" allowOverlap="1" wp14:anchorId="0644D4E4" wp14:editId="19A7D857">
            <wp:simplePos x="0" y="0"/>
            <wp:positionH relativeFrom="page">
              <wp:posOffset>893444</wp:posOffset>
            </wp:positionH>
            <wp:positionV relativeFrom="page">
              <wp:posOffset>200001</wp:posOffset>
            </wp:positionV>
            <wp:extent cx="5756910" cy="372159"/>
            <wp:effectExtent l="0" t="0" r="0" b="0"/>
            <wp:wrapTopAndBottom distT="152400" distB="152400"/>
            <wp:docPr id="1073741826" name="officeArt object" descr="go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ora.jpg" descr="gora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2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Część </w:t>
      </w:r>
      <w:r w:rsidR="00891BA6"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projektu </w:t>
      </w:r>
      <w:r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>planu, do kt</w:t>
      </w:r>
      <w:r w:rsidRPr="007B23A7">
        <w:rPr>
          <w:rFonts w:ascii="Lato" w:hAnsi="Lato"/>
          <w:b/>
          <w:bCs/>
          <w:color w:val="212529"/>
          <w:sz w:val="24"/>
          <w:szCs w:val="24"/>
          <w:u w:color="212529"/>
          <w:lang w:val="es-ES_tradnl"/>
        </w:rPr>
        <w:t>ó</w:t>
      </w:r>
      <w:r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rego </w:t>
      </w:r>
      <w:r w:rsidR="00891BA6"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>zgłaszana jest</w:t>
      </w:r>
      <w:r w:rsidRPr="007B23A7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uwaga</w:t>
      </w:r>
      <w:r w:rsidR="00A8790F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(</w:t>
      </w:r>
      <w:r w:rsidR="00127A98">
        <w:rPr>
          <w:rFonts w:ascii="Lato" w:hAnsi="Lato"/>
          <w:b/>
          <w:bCs/>
          <w:color w:val="212529"/>
          <w:sz w:val="24"/>
          <w:szCs w:val="24"/>
          <w:u w:color="212529"/>
        </w:rPr>
        <w:t>numer rozdziału</w:t>
      </w:r>
      <w:r w:rsidR="001B2078">
        <w:rPr>
          <w:rFonts w:ascii="Lato" w:hAnsi="Lato"/>
          <w:b/>
          <w:bCs/>
          <w:color w:val="212529"/>
          <w:sz w:val="24"/>
          <w:szCs w:val="24"/>
          <w:u w:color="212529"/>
        </w:rPr>
        <w:t>, strona</w:t>
      </w:r>
      <w:r w:rsidR="00E56336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dokumentu</w:t>
      </w:r>
      <w:r w:rsidR="001B2078">
        <w:rPr>
          <w:rFonts w:ascii="Lato" w:hAnsi="Lato"/>
          <w:b/>
          <w:bCs/>
          <w:color w:val="212529"/>
          <w:sz w:val="24"/>
          <w:szCs w:val="24"/>
          <w:u w:color="212529"/>
        </w:rPr>
        <w:t>)</w:t>
      </w:r>
      <w:permStart w:id="1661168519" w:edGrp="everyone"/>
      <w:r w:rsidRP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…………………………………………………………………………………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……………</w:t>
      </w:r>
      <w:r w:rsidR="001B2078">
        <w:rPr>
          <w:rFonts w:ascii="Lato" w:hAnsi="Lato"/>
          <w:color w:val="212529"/>
          <w:sz w:val="24"/>
          <w:szCs w:val="24"/>
          <w:u w:color="212529"/>
        </w:rPr>
        <w:t>.</w:t>
      </w:r>
      <w:r w:rsidR="00306B25">
        <w:rPr>
          <w:rFonts w:ascii="Lato" w:hAnsi="Lato"/>
          <w:color w:val="212529"/>
          <w:sz w:val="24"/>
          <w:szCs w:val="24"/>
          <w:u w:color="212529"/>
        </w:rPr>
        <w:t>..</w:t>
      </w:r>
    </w:p>
    <w:permEnd w:id="1661168519"/>
    <w:p w14:paraId="45A83567" w14:textId="709AC598" w:rsidR="003F703E" w:rsidRPr="00F8281B" w:rsidRDefault="00476D82">
      <w:pPr>
        <w:shd w:val="clear" w:color="auto" w:fill="FFFFFF"/>
        <w:spacing w:line="240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r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lastRenderedPageBreak/>
        <w:t>Treść uwagi</w:t>
      </w:r>
      <w:r w:rsidR="008D6126"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</w:t>
      </w:r>
      <w:r w:rsidR="008D6126" w:rsidRPr="00D03112">
        <w:rPr>
          <w:rFonts w:ascii="Lato" w:hAnsi="Lato"/>
          <w:b/>
          <w:bCs/>
          <w:color w:val="212529"/>
          <w:sz w:val="20"/>
          <w:szCs w:val="20"/>
          <w:u w:color="212529"/>
        </w:rPr>
        <w:t>(</w:t>
      </w:r>
      <w:r w:rsidR="001719EA" w:rsidRPr="00D03112">
        <w:rPr>
          <w:rFonts w:ascii="Lato" w:hAnsi="Lato"/>
          <w:b/>
          <w:bCs/>
          <w:color w:val="212529"/>
          <w:sz w:val="20"/>
          <w:szCs w:val="20"/>
          <w:u w:color="212529"/>
        </w:rPr>
        <w:t>P</w:t>
      </w:r>
      <w:r w:rsidR="008D6126" w:rsidRPr="00D03112">
        <w:rPr>
          <w:rFonts w:ascii="Lato" w:hAnsi="Lato"/>
          <w:b/>
          <w:bCs/>
          <w:color w:val="212529"/>
          <w:sz w:val="20"/>
          <w:szCs w:val="20"/>
          <w:u w:color="212529"/>
        </w:rPr>
        <w:t>roszę uzupełnić)</w:t>
      </w:r>
    </w:p>
    <w:p w14:paraId="61159A71" w14:textId="3CAC1E84" w:rsidR="003F703E" w:rsidRPr="00F8281B" w:rsidRDefault="00476D82">
      <w:pPr>
        <w:shd w:val="clear" w:color="auto" w:fill="FFFFFF"/>
        <w:spacing w:line="192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permStart w:id="1081896982" w:edGrp="everyone"/>
      <w:r w:rsidRP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1B3">
        <w:rPr>
          <w:rFonts w:ascii="Lato" w:hAnsi="Lato"/>
          <w:color w:val="212529"/>
          <w:sz w:val="24"/>
          <w:szCs w:val="24"/>
          <w:u w:color="212529"/>
        </w:rPr>
        <w:t>…</w:t>
      </w:r>
      <w:r w:rsidR="001203DF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…………………………………………………………………………………………………………………………………….</w:t>
      </w:r>
    </w:p>
    <w:permEnd w:id="1081896982"/>
    <w:p w14:paraId="73782D13" w14:textId="2086208E" w:rsidR="003F703E" w:rsidRPr="00F8281B" w:rsidRDefault="00476D82">
      <w:pPr>
        <w:shd w:val="clear" w:color="auto" w:fill="FFFFFF"/>
        <w:spacing w:line="240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r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>Propozycj</w:t>
      </w:r>
      <w:r w:rsidR="002A74CE"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>e</w:t>
      </w:r>
      <w:r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zmian</w:t>
      </w:r>
      <w:r w:rsidR="007800F8"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</w:t>
      </w:r>
      <w:r w:rsidR="007800F8" w:rsidRPr="00D03112">
        <w:rPr>
          <w:rFonts w:ascii="Lato" w:hAnsi="Lato"/>
          <w:b/>
          <w:bCs/>
          <w:color w:val="212529"/>
          <w:sz w:val="20"/>
          <w:szCs w:val="20"/>
          <w:u w:color="212529"/>
        </w:rPr>
        <w:t>(Pole nieobowiązkowe)</w:t>
      </w:r>
    </w:p>
    <w:p w14:paraId="64662AAF" w14:textId="09B548CD" w:rsidR="003F703E" w:rsidRPr="00F8281B" w:rsidRDefault="00476D82">
      <w:pPr>
        <w:shd w:val="clear" w:color="auto" w:fill="FFFFFF"/>
        <w:spacing w:line="192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permStart w:id="1162873254" w:edGrp="everyone"/>
      <w:r w:rsidRP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</w:t>
      </w:r>
      <w:r w:rsidR="00306B25">
        <w:rPr>
          <w:rFonts w:ascii="Lato" w:hAnsi="Lato"/>
          <w:color w:val="212529"/>
          <w:sz w:val="24"/>
          <w:szCs w:val="24"/>
          <w:u w:color="212529"/>
        </w:rPr>
        <w:t>.</w:t>
      </w:r>
    </w:p>
    <w:permEnd w:id="1162873254"/>
    <w:p w14:paraId="60F9DFE5" w14:textId="6E297067" w:rsidR="003F703E" w:rsidRPr="00F8281B" w:rsidRDefault="00476D82">
      <w:pPr>
        <w:shd w:val="clear" w:color="auto" w:fill="FFFFFF"/>
        <w:spacing w:line="240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r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>Uzasadnienie propozycji zmian</w:t>
      </w:r>
      <w:r w:rsidR="002F0688" w:rsidRPr="00D03112">
        <w:rPr>
          <w:rFonts w:ascii="Lato" w:hAnsi="Lato"/>
          <w:b/>
          <w:bCs/>
          <w:color w:val="212529"/>
          <w:sz w:val="24"/>
          <w:szCs w:val="24"/>
          <w:u w:color="212529"/>
        </w:rPr>
        <w:t xml:space="preserve"> </w:t>
      </w:r>
      <w:r w:rsidR="002F0688" w:rsidRPr="00D03112">
        <w:rPr>
          <w:rFonts w:ascii="Lato" w:hAnsi="Lato"/>
          <w:b/>
          <w:bCs/>
          <w:color w:val="212529"/>
          <w:sz w:val="20"/>
          <w:szCs w:val="20"/>
          <w:u w:color="212529"/>
        </w:rPr>
        <w:t>(Proszę uzupełnić)</w:t>
      </w:r>
    </w:p>
    <w:p w14:paraId="7E98CA35" w14:textId="183A0FC1" w:rsidR="003F703E" w:rsidRPr="00F8281B" w:rsidRDefault="00476D82" w:rsidP="00476D82">
      <w:pPr>
        <w:shd w:val="clear" w:color="auto" w:fill="FFFFFF"/>
        <w:spacing w:line="192" w:lineRule="auto"/>
        <w:rPr>
          <w:rFonts w:ascii="Lato" w:eastAsia="Arial" w:hAnsi="Lato" w:cs="Arial"/>
          <w:color w:val="212529"/>
          <w:sz w:val="24"/>
          <w:szCs w:val="24"/>
          <w:u w:color="212529"/>
        </w:rPr>
      </w:pPr>
      <w:permStart w:id="1365593038" w:edGrp="everyone"/>
      <w:r w:rsidRP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281B">
        <w:rPr>
          <w:rFonts w:ascii="Lato" w:hAnsi="Lato"/>
          <w:color w:val="212529"/>
          <w:sz w:val="24"/>
          <w:szCs w:val="24"/>
          <w:u w:color="212529"/>
        </w:rPr>
        <w:t>…………………………………………………………………………</w:t>
      </w:r>
      <w:r w:rsidRPr="00F8281B">
        <w:rPr>
          <w:rFonts w:ascii="Lato" w:eastAsia="Arial" w:hAnsi="Lato" w:cs="Arial"/>
          <w:noProof/>
          <w:color w:val="212529"/>
          <w:sz w:val="24"/>
          <w:szCs w:val="24"/>
          <w:u w:color="212529"/>
        </w:rPr>
        <w:drawing>
          <wp:anchor distT="152400" distB="152400" distL="152400" distR="152400" simplePos="0" relativeHeight="251663360" behindDoc="0" locked="0" layoutInCell="1" allowOverlap="1" wp14:anchorId="76E5EC27" wp14:editId="6DA18E4D">
            <wp:simplePos x="0" y="0"/>
            <wp:positionH relativeFrom="page">
              <wp:posOffset>893445</wp:posOffset>
            </wp:positionH>
            <wp:positionV relativeFrom="page">
              <wp:posOffset>189841</wp:posOffset>
            </wp:positionV>
            <wp:extent cx="5756910" cy="372159"/>
            <wp:effectExtent l="0" t="0" r="0" b="0"/>
            <wp:wrapTopAndBottom distT="152400" distB="152400"/>
            <wp:docPr id="1073741828" name="officeArt object" descr="go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ora.jpg" descr="gora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2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06B25">
        <w:rPr>
          <w:rFonts w:ascii="Lato" w:hAnsi="Lato"/>
          <w:color w:val="212529"/>
          <w:sz w:val="24"/>
          <w:szCs w:val="24"/>
          <w:u w:color="212529"/>
        </w:rPr>
        <w:t>.</w:t>
      </w:r>
      <w:r w:rsidR="00F21E82">
        <w:rPr>
          <w:rFonts w:ascii="Lato" w:hAnsi="Lato"/>
          <w:color w:val="212529"/>
          <w:sz w:val="24"/>
          <w:szCs w:val="24"/>
          <w:u w:color="212529"/>
        </w:rPr>
        <w:t>…</w:t>
      </w:r>
    </w:p>
    <w:permEnd w:id="1365593038"/>
    <w:p w14:paraId="21BB3F86" w14:textId="587F1275" w:rsidR="003B7FC6" w:rsidRPr="003B7FC6" w:rsidRDefault="003B7FC6" w:rsidP="003B7F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B7FC6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By móc złożyć nową uwagę do tego samego obszaru dorzecza, proszę skopiować pole </w:t>
      </w:r>
      <w:r w:rsidRPr="003B7FC6">
        <w:rPr>
          <w:rFonts w:ascii="Lato" w:eastAsia="Times New Roman" w:hAnsi="Lato" w:cs="Segoe UI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Treść uwagi</w:t>
      </w:r>
      <w:r w:rsidRPr="003B7FC6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B7878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B7FC6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 wkleić je pod obecnym. To samo należy zrobić z pozostałymi polami </w:t>
      </w:r>
      <w:r w:rsidRPr="003B7FC6">
        <w:rPr>
          <w:rFonts w:ascii="Lato" w:eastAsia="Times New Roman" w:hAnsi="Lato" w:cs="Segoe UI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Propozycje zmian</w:t>
      </w:r>
      <w:r w:rsidRPr="003B7FC6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oraz </w:t>
      </w:r>
      <w:r w:rsidR="002B7878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3B7FC6">
        <w:rPr>
          <w:rFonts w:ascii="Lato" w:eastAsia="Times New Roman" w:hAnsi="Lato" w:cs="Segoe UI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Uzasadnienie propozycji.</w:t>
      </w:r>
      <w:r w:rsidRPr="003B7FC6">
        <w:rPr>
          <w:rFonts w:ascii="Lato" w:eastAsia="Times New Roman" w:hAnsi="Lato" w:cs="Segoe UI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B7FC6">
        <w:rPr>
          <w:rFonts w:ascii="Lato" w:eastAsia="Times New Roman" w:hAnsi="Lato" w:cs="Segoe UI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Jedna ankieta upoważnia do złożenia wielu uwag tylko dotyczących </w:t>
      </w:r>
      <w:r w:rsidR="002B7878">
        <w:rPr>
          <w:rFonts w:ascii="Lato" w:eastAsia="Times New Roman" w:hAnsi="Lato" w:cs="Segoe UI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3B7FC6">
        <w:rPr>
          <w:rFonts w:ascii="Lato" w:eastAsia="Times New Roman" w:hAnsi="Lato" w:cs="Segoe UI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jednego obszaru dorzecza.</w:t>
      </w:r>
    </w:p>
    <w:p w14:paraId="63279027" w14:textId="77777777" w:rsidR="003B7FC6" w:rsidRDefault="003B7FC6">
      <w:pPr>
        <w:spacing w:line="276" w:lineRule="auto"/>
        <w:rPr>
          <w:rFonts w:ascii="Lato" w:hAnsi="Lato"/>
          <w:b/>
          <w:bCs/>
          <w:color w:val="212529"/>
          <w:sz w:val="20"/>
          <w:szCs w:val="20"/>
          <w:u w:color="212529"/>
        </w:rPr>
      </w:pPr>
    </w:p>
    <w:p w14:paraId="46924C43" w14:textId="76638664" w:rsidR="003F703E" w:rsidRPr="00F8281B" w:rsidRDefault="002A74CE">
      <w:pPr>
        <w:spacing w:line="276" w:lineRule="auto"/>
        <w:rPr>
          <w:rFonts w:ascii="Lato" w:eastAsia="Arial" w:hAnsi="Lato" w:cs="Arial"/>
          <w:color w:val="212529"/>
          <w:sz w:val="20"/>
          <w:szCs w:val="20"/>
          <w:u w:color="212529"/>
        </w:rPr>
      </w:pPr>
      <w:r w:rsidRPr="009520F5">
        <w:rPr>
          <w:rFonts w:ascii="Lato" w:hAnsi="Lato"/>
          <w:b/>
          <w:bCs/>
          <w:color w:val="212529"/>
          <w:sz w:val="20"/>
          <w:szCs w:val="20"/>
          <w:u w:color="212529"/>
        </w:rPr>
        <w:t>Zapoznałam/em się z klauzulą</w:t>
      </w:r>
      <w:r w:rsidR="007C3DA8" w:rsidRPr="009520F5">
        <w:rPr>
          <w:rFonts w:ascii="Lato" w:hAnsi="Lato"/>
          <w:b/>
          <w:bCs/>
          <w:color w:val="212529"/>
          <w:sz w:val="20"/>
          <w:szCs w:val="20"/>
          <w:u w:color="212529"/>
        </w:rPr>
        <w:t xml:space="preserve"> informacyjną i akceptuję jej treść</w:t>
      </w:r>
      <w:r w:rsidR="00D21391" w:rsidRPr="009520F5">
        <w:rPr>
          <w:rFonts w:ascii="Lato" w:hAnsi="Lato"/>
          <w:b/>
          <w:bCs/>
          <w:color w:val="212529"/>
          <w:sz w:val="20"/>
          <w:szCs w:val="20"/>
          <w:u w:color="212529"/>
        </w:rPr>
        <w:t>.</w:t>
      </w:r>
      <w:r w:rsidR="00476D82"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permStart w:id="690245381" w:edGrp="everyone"/>
      <w:r w:rsidR="00476D82" w:rsidRPr="00F8281B">
        <w:rPr>
          <w:rFonts w:ascii="Lato" w:hAnsi="Lato"/>
          <w:color w:val="212529"/>
          <w:sz w:val="20"/>
          <w:szCs w:val="20"/>
          <w:u w:color="212529"/>
        </w:rPr>
        <w:t>…………………………………………………</w:t>
      </w:r>
      <w:r w:rsidR="007C3DA8" w:rsidRPr="00F8281B">
        <w:rPr>
          <w:rFonts w:ascii="Lato" w:hAnsi="Lato"/>
          <w:color w:val="212529"/>
          <w:sz w:val="20"/>
          <w:szCs w:val="20"/>
          <w:u w:color="212529"/>
        </w:rPr>
        <w:t>…………………………………………….</w:t>
      </w:r>
      <w:permEnd w:id="690245381"/>
      <w:r w:rsidR="00476D82"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r w:rsidR="00476D82" w:rsidRPr="00F8281B">
        <w:rPr>
          <w:rFonts w:ascii="Lato" w:hAnsi="Lato"/>
          <w:color w:val="212529"/>
          <w:sz w:val="20"/>
          <w:szCs w:val="20"/>
          <w:u w:color="212529"/>
          <w:lang w:val="it-IT"/>
        </w:rPr>
        <w:t>(imi</w:t>
      </w:r>
      <w:r w:rsidR="00476D82" w:rsidRPr="00F8281B">
        <w:rPr>
          <w:rFonts w:ascii="Lato" w:hAnsi="Lato"/>
          <w:color w:val="212529"/>
          <w:sz w:val="20"/>
          <w:szCs w:val="20"/>
          <w:u w:color="212529"/>
        </w:rPr>
        <w:t>ę i nazwisko)</w:t>
      </w:r>
    </w:p>
    <w:p w14:paraId="75848DAA" w14:textId="11FB8D96" w:rsidR="003F703E" w:rsidRPr="00472AFD" w:rsidRDefault="00476D82" w:rsidP="006D3710">
      <w:pPr>
        <w:spacing w:line="276" w:lineRule="auto"/>
        <w:jc w:val="both"/>
        <w:rPr>
          <w:rFonts w:ascii="Lato" w:eastAsia="Arial" w:hAnsi="Lato" w:cs="Arial"/>
          <w:color w:val="212529"/>
          <w:sz w:val="12"/>
          <w:szCs w:val="12"/>
          <w:u w:color="212529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Zgodnie z art. 13 ust. 1 i 2 rozporządzenia Parlamentu Europejskiego i Rady (UE) 2016/679 z dnia 27 kwietnia 2016 r. w sprawie ochrony os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 xml:space="preserve">b fizycznych w związku </w:t>
      </w:r>
      <w:r w:rsidR="003B7FC6">
        <w:rPr>
          <w:rFonts w:ascii="Lato" w:hAnsi="Lato"/>
          <w:color w:val="212529"/>
          <w:sz w:val="12"/>
          <w:szCs w:val="12"/>
          <w:u w:color="212529"/>
        </w:rPr>
        <w:t xml:space="preserve">                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z przetwarzaniem danych osobowych i w sprawie swobodnego przepływu takich danych oraz uchylenia dyrektywy 95/46/WE (og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lne rozporządzenie o ochronie danych) (Dz. Urz. UE L 119 z 04.05.2016, str. 1), zwanym dalej "RODO", informuję, że:</w:t>
      </w:r>
    </w:p>
    <w:p w14:paraId="793B9F1A" w14:textId="36AFC91B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Administratorem Pani/Pana danych osobowych jest Minister Infrastruktury z siedzibą w Warszawie przy ul. Chałubińskiego 4/6,</w:t>
      </w:r>
      <w:r w:rsidR="00FB0486" w:rsidRPr="00472AFD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00-928 Warszawa, zwany dalej „Administratorem”;</w:t>
      </w:r>
    </w:p>
    <w:p w14:paraId="7F539B75" w14:textId="77777777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Pani/Pana dane osobowe przetwarzane będą w celu:</w:t>
      </w:r>
    </w:p>
    <w:p w14:paraId="457FD0D0" w14:textId="6F49A749" w:rsidR="003F703E" w:rsidRPr="00472AFD" w:rsidRDefault="00476D82" w:rsidP="006D371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zbierania i rozpatrywania uwag lub wniosk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 zgłaszanych w ramach konsultacji społecznych w zakresie projekt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 plan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 xml:space="preserve">w zarządzania ryzykiem </w:t>
      </w:r>
      <w:r w:rsidR="003B7FC6">
        <w:rPr>
          <w:rFonts w:ascii="Lato" w:hAnsi="Lato"/>
          <w:color w:val="212529"/>
          <w:sz w:val="12"/>
          <w:szCs w:val="12"/>
          <w:u w:color="212529"/>
        </w:rPr>
        <w:t xml:space="preserve">                      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powodziowym lub projekt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 plan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 gospodarowania wodami na obszarach dorzeczy,</w:t>
      </w:r>
    </w:p>
    <w:p w14:paraId="537A9866" w14:textId="77777777" w:rsidR="003F703E" w:rsidRPr="00472AFD" w:rsidRDefault="00476D82" w:rsidP="006D371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organizacji spotkań konsultacyjnych wraz z rejestracją na te spotkania;</w:t>
      </w:r>
    </w:p>
    <w:p w14:paraId="21355CEB" w14:textId="77777777" w:rsidR="003F703E" w:rsidRPr="00472AFD" w:rsidRDefault="00476D82" w:rsidP="006D371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Podstawą przetwarzania Pani/Pana danych osobowych jest wypełnienie obowiązku prawnego ciążącego na Administratorze (art. 6 ust. 1 lit. c RODO), wynikającego z ustawy z dnia 20 lipca 2017 r. – Prawo wodne (Dz. U. z 2020 r. poz. 310, z późn. zm.);</w:t>
      </w:r>
    </w:p>
    <w:p w14:paraId="173A7160" w14:textId="16E88857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 xml:space="preserve">W związku z przetwarzaniem danych w ww. celu, Pani/Pana dane osobowe mogą być przekazywane podmiotom przetwarzającym dane osobowe na zlecenie </w:t>
      </w:r>
      <w:r w:rsidR="003B7FC6">
        <w:rPr>
          <w:rFonts w:ascii="Lato" w:hAnsi="Lato"/>
          <w:color w:val="212529"/>
          <w:sz w:val="12"/>
          <w:szCs w:val="12"/>
          <w:u w:color="212529"/>
        </w:rPr>
        <w:t xml:space="preserve">       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Administratora, z kt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rymi Administrator ma zawarte umowy powierzenia przetwarzania danych osobowych lub podmiotom uprawnionym na podstawie przepis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 prawa;</w:t>
      </w:r>
    </w:p>
    <w:p w14:paraId="381C26B9" w14:textId="77777777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Podanie danych jest dobrowolne i służy do udziału w konsultacjach społecznych - brak podania danych może uniemożliwić kontakt albo rozpatrzenie uwag lub wniosk</w:t>
      </w:r>
      <w:r w:rsidRPr="00472AFD">
        <w:rPr>
          <w:rFonts w:ascii="Lato" w:hAnsi="Lato"/>
          <w:color w:val="212529"/>
          <w:sz w:val="12"/>
          <w:szCs w:val="12"/>
          <w:u w:color="212529"/>
          <w:lang w:val="es-ES_tradnl"/>
        </w:rPr>
        <w:t>ó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 albo rejestrację na spotkanie konsultacyjne;</w:t>
      </w:r>
    </w:p>
    <w:p w14:paraId="2B065F8D" w14:textId="77777777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Dane osobowe nie będą przekazane do państwa trzeciego lub organizacji międzynarodowej;</w:t>
      </w:r>
    </w:p>
    <w:p w14:paraId="2E8C5D9E" w14:textId="77777777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Posiada Pani/Pan prawo:</w:t>
      </w:r>
    </w:p>
    <w:p w14:paraId="59F0557B" w14:textId="77777777" w:rsidR="003F703E" w:rsidRPr="00472AFD" w:rsidRDefault="00476D82" w:rsidP="006D371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żądania dostępu do dotyczących Pani/Pana danych osobowych, ich sprostowania lub ograniczenia przetwarzania,</w:t>
      </w:r>
    </w:p>
    <w:p w14:paraId="740C3CC7" w14:textId="77777777" w:rsidR="003F703E" w:rsidRPr="00472AFD" w:rsidRDefault="00476D82" w:rsidP="006D371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wniesienia, w sprawach spornych, skargi do organu nadzorczego – Prezesa Urzędu Ochrony Danych Osobowych;</w:t>
      </w:r>
    </w:p>
    <w:p w14:paraId="14848A1E" w14:textId="77777777" w:rsidR="003F703E" w:rsidRPr="00472AFD" w:rsidRDefault="00476D82" w:rsidP="006D371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Pani/Pana dane osobowe nie podlegają zautomatyzowanemu podejmowaniu decyzji, w tym profilowaniu;</w:t>
      </w:r>
    </w:p>
    <w:p w14:paraId="3BB36310" w14:textId="1A5BF577" w:rsidR="003F703E" w:rsidRPr="00472AFD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2"/>
          <w:szCs w:val="12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Pani/Pana dane osobowe będą przetwarzane przez okres niezbędny do realizacji celu przetwarzania, a następnie wieczyście, zgodnie</w:t>
      </w:r>
      <w:r w:rsidR="008E6414" w:rsidRPr="00472AFD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z</w:t>
      </w:r>
      <w:r w:rsidR="008E6414" w:rsidRPr="00472AFD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przepisami</w:t>
      </w:r>
      <w:r w:rsidR="00472AFD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wydanymi na podstawie art. 6 ust. 2 ustawy z dnia 14 lipca 1983 r. o narodowym zasobie archiwalnym i archiwach</w:t>
      </w:r>
      <w:r w:rsidR="008E6414" w:rsidRPr="00472AFD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(Dz. U. z 2020 r., poz. 164);</w:t>
      </w:r>
    </w:p>
    <w:p w14:paraId="49F3B419" w14:textId="154B8547" w:rsidR="003F703E" w:rsidRPr="008413C8" w:rsidRDefault="00476D82" w:rsidP="006D371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/>
          <w:color w:val="212529"/>
          <w:sz w:val="14"/>
          <w:szCs w:val="14"/>
        </w:rPr>
      </w:pPr>
      <w:r w:rsidRPr="00472AFD">
        <w:rPr>
          <w:rFonts w:ascii="Lato" w:hAnsi="Lato"/>
          <w:color w:val="212529"/>
          <w:sz w:val="12"/>
          <w:szCs w:val="12"/>
          <w:u w:color="212529"/>
        </w:rPr>
        <w:t>Dane kontaktowe Inspektora ochrony danych w Ministerstwie Infrastruktury: Inspektor ochrony danych, Infrastruktury z siedzibą w Warszawie przy</w:t>
      </w:r>
      <w:r w:rsidR="002B7878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>ul.</w:t>
      </w:r>
      <w:r w:rsidR="003B7FC6">
        <w:rPr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Fonts w:ascii="Lato" w:hAnsi="Lato"/>
          <w:color w:val="212529"/>
          <w:sz w:val="12"/>
          <w:szCs w:val="12"/>
          <w:u w:color="212529"/>
        </w:rPr>
        <w:t xml:space="preserve">Chałubińskiego 4/6, 00-928 Warszawa, adres e-mail: </w:t>
      </w:r>
      <w:hyperlink r:id="rId31" w:history="1">
        <w:r w:rsidRPr="00472AFD">
          <w:rPr>
            <w:rStyle w:val="Hyperlink0"/>
            <w:rFonts w:ascii="Lato" w:hAnsi="Lato"/>
            <w:color w:val="212529"/>
            <w:sz w:val="12"/>
            <w:szCs w:val="12"/>
          </w:rPr>
          <w:t>inspektor.RODO@mi.gov.pl</w:t>
        </w:r>
      </w:hyperlink>
      <w:r w:rsidRPr="00472AFD">
        <w:rPr>
          <w:rStyle w:val="Brak"/>
          <w:rFonts w:ascii="Lato" w:hAnsi="Lato"/>
          <w:color w:val="212529"/>
          <w:sz w:val="12"/>
          <w:szCs w:val="12"/>
          <w:u w:color="212529"/>
          <w:lang w:val="de-DE"/>
        </w:rPr>
        <w:t>. Z</w:t>
      </w:r>
      <w:r w:rsidRPr="00472AFD">
        <w:rPr>
          <w:rStyle w:val="Brak"/>
          <w:rFonts w:ascii="Lato" w:hAnsi="Lato"/>
          <w:color w:val="212529"/>
          <w:sz w:val="12"/>
          <w:szCs w:val="12"/>
          <w:u w:color="212529"/>
        </w:rPr>
        <w:t> Inspektorem ochrony danych można się</w:t>
      </w:r>
      <w:r w:rsidR="008E6414" w:rsidRPr="00472AFD">
        <w:rPr>
          <w:rStyle w:val="Brak"/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Style w:val="Brak"/>
          <w:rFonts w:ascii="Lato" w:hAnsi="Lato"/>
          <w:color w:val="212529"/>
          <w:sz w:val="12"/>
          <w:szCs w:val="12"/>
          <w:u w:color="212529"/>
        </w:rPr>
        <w:t xml:space="preserve">kontaktować we wszystkich sprawach </w:t>
      </w:r>
      <w:r w:rsidR="00472AFD">
        <w:rPr>
          <w:rStyle w:val="Brak"/>
          <w:rFonts w:ascii="Lato" w:hAnsi="Lato"/>
          <w:color w:val="212529"/>
          <w:sz w:val="12"/>
          <w:szCs w:val="12"/>
          <w:u w:color="212529"/>
        </w:rPr>
        <w:t xml:space="preserve">                   </w:t>
      </w:r>
      <w:r w:rsidRPr="00472AFD">
        <w:rPr>
          <w:rStyle w:val="Brak"/>
          <w:rFonts w:ascii="Lato" w:hAnsi="Lato"/>
          <w:color w:val="212529"/>
          <w:sz w:val="12"/>
          <w:szCs w:val="12"/>
          <w:u w:color="212529"/>
        </w:rPr>
        <w:t>dotyczących przetwarzania przez Administratora danych Pani/Pana danych osobowych oraz</w:t>
      </w:r>
      <w:r w:rsidR="008E6414" w:rsidRPr="00472AFD">
        <w:rPr>
          <w:rStyle w:val="Brak"/>
          <w:rFonts w:ascii="Lato" w:hAnsi="Lato"/>
          <w:color w:val="212529"/>
          <w:sz w:val="12"/>
          <w:szCs w:val="12"/>
          <w:u w:color="212529"/>
        </w:rPr>
        <w:t xml:space="preserve"> </w:t>
      </w:r>
      <w:r w:rsidRPr="00472AFD">
        <w:rPr>
          <w:rStyle w:val="Brak"/>
          <w:rFonts w:ascii="Lato" w:hAnsi="Lato"/>
          <w:color w:val="212529"/>
          <w:sz w:val="12"/>
          <w:szCs w:val="12"/>
          <w:u w:color="212529"/>
        </w:rPr>
        <w:t>korzystania z praw związanych z tym przetwarzaniem danych</w:t>
      </w:r>
      <w:r w:rsidRPr="00F8281B">
        <w:rPr>
          <w:rStyle w:val="Brak"/>
          <w:rFonts w:ascii="Lato" w:hAnsi="Lato"/>
          <w:color w:val="212529"/>
          <w:sz w:val="14"/>
          <w:szCs w:val="14"/>
          <w:u w:color="212529"/>
        </w:rPr>
        <w:t>.</w:t>
      </w:r>
    </w:p>
    <w:sectPr w:rsidR="003F703E" w:rsidRPr="008413C8" w:rsidSect="00BD03BA">
      <w:footerReference w:type="default" r:id="rId32"/>
      <w:pgSz w:w="11900" w:h="16840"/>
      <w:pgMar w:top="1417" w:right="1552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A9ACB" w14:textId="77777777" w:rsidR="00995996" w:rsidRDefault="00995996">
      <w:pPr>
        <w:spacing w:after="0" w:line="240" w:lineRule="auto"/>
      </w:pPr>
      <w:r>
        <w:separator/>
      </w:r>
    </w:p>
  </w:endnote>
  <w:endnote w:type="continuationSeparator" w:id="0">
    <w:p w14:paraId="4C44CFE7" w14:textId="77777777" w:rsidR="00995996" w:rsidRDefault="0099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1FA9" w14:textId="33A2FA28" w:rsidR="00995996" w:rsidRDefault="00995996">
    <w:pPr>
      <w:pStyle w:val="Nagwekistopka"/>
    </w:pPr>
    <w:r>
      <w:rPr>
        <w:rFonts w:ascii="Arial" w:eastAsia="Arial" w:hAnsi="Arial" w:cs="Arial"/>
        <w:noProof/>
        <w:color w:val="212529"/>
        <w:u w:color="212529"/>
      </w:rPr>
      <w:drawing>
        <wp:anchor distT="152400" distB="152400" distL="152400" distR="152400" simplePos="0" relativeHeight="251659264" behindDoc="0" locked="0" layoutInCell="1" allowOverlap="1" wp14:anchorId="0E63ACD9" wp14:editId="20EAABEB">
          <wp:simplePos x="0" y="0"/>
          <wp:positionH relativeFrom="margin">
            <wp:posOffset>0</wp:posOffset>
          </wp:positionH>
          <wp:positionV relativeFrom="line">
            <wp:posOffset>323850</wp:posOffset>
          </wp:positionV>
          <wp:extent cx="5756913" cy="372159"/>
          <wp:effectExtent l="0" t="0" r="0" b="0"/>
          <wp:wrapTopAndBottom distT="152400" distB="152400"/>
          <wp:docPr id="10" name="officeArt object" descr="Bez-nazwy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ez-nazwy-1.jpg" descr="Bez-nazwy-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3" cy="372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50F9" w14:textId="77777777" w:rsidR="00995996" w:rsidRDefault="00995996">
      <w:pPr>
        <w:spacing w:after="0" w:line="240" w:lineRule="auto"/>
      </w:pPr>
      <w:r>
        <w:separator/>
      </w:r>
    </w:p>
  </w:footnote>
  <w:footnote w:type="continuationSeparator" w:id="0">
    <w:p w14:paraId="69B6CE2C" w14:textId="77777777" w:rsidR="00995996" w:rsidRDefault="0099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4DA2"/>
    <w:multiLevelType w:val="hybridMultilevel"/>
    <w:tmpl w:val="1AB4E77C"/>
    <w:styleLink w:val="Zaimportowanystyl1"/>
    <w:lvl w:ilvl="0" w:tplc="1A8E05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87D5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4E048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098EE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4FC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90EC20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10E6F4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A925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8E96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2050CF"/>
    <w:multiLevelType w:val="hybridMultilevel"/>
    <w:tmpl w:val="CBAC3DB2"/>
    <w:styleLink w:val="Zaimportowanystyl4"/>
    <w:lvl w:ilvl="0" w:tplc="60B44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216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361E2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A89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2B3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4571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6363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05B2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2815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17736"/>
    <w:multiLevelType w:val="hybridMultilevel"/>
    <w:tmpl w:val="504E10F6"/>
    <w:styleLink w:val="Zaimportowanystyl5"/>
    <w:lvl w:ilvl="0" w:tplc="0CE2B7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A18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A2C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989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67C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A8A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853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B2CE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084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7E730B"/>
    <w:multiLevelType w:val="hybridMultilevel"/>
    <w:tmpl w:val="1AB4E77C"/>
    <w:numStyleLink w:val="Zaimportowanystyl1"/>
  </w:abstractNum>
  <w:abstractNum w:abstractNumId="4" w15:restartNumberingAfterBreak="0">
    <w:nsid w:val="45CD16AB"/>
    <w:multiLevelType w:val="hybridMultilevel"/>
    <w:tmpl w:val="C15C84BC"/>
    <w:styleLink w:val="Zaimportowanystyl2"/>
    <w:lvl w:ilvl="0" w:tplc="93EAFED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87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0460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A7CE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B814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4F40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0544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8B9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98894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140969"/>
    <w:multiLevelType w:val="hybridMultilevel"/>
    <w:tmpl w:val="CBAC3DB2"/>
    <w:numStyleLink w:val="Zaimportowanystyl4"/>
  </w:abstractNum>
  <w:abstractNum w:abstractNumId="6" w15:restartNumberingAfterBreak="0">
    <w:nsid w:val="52B11C71"/>
    <w:multiLevelType w:val="hybridMultilevel"/>
    <w:tmpl w:val="8F088BAA"/>
    <w:styleLink w:val="Zaimportowanystyl3"/>
    <w:lvl w:ilvl="0" w:tplc="59547E8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834A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68CA0">
      <w:start w:val="1"/>
      <w:numFmt w:val="lowerRoman"/>
      <w:lvlText w:val="%3."/>
      <w:lvlJc w:val="left"/>
      <w:pPr>
        <w:ind w:left="180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686F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0E0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3A196E">
      <w:start w:val="1"/>
      <w:numFmt w:val="lowerRoman"/>
      <w:lvlText w:val="%6."/>
      <w:lvlJc w:val="left"/>
      <w:pPr>
        <w:ind w:left="39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03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696A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08862">
      <w:start w:val="1"/>
      <w:numFmt w:val="lowerRoman"/>
      <w:lvlText w:val="%9."/>
      <w:lvlJc w:val="left"/>
      <w:pPr>
        <w:ind w:left="61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EB761CC"/>
    <w:multiLevelType w:val="hybridMultilevel"/>
    <w:tmpl w:val="504E10F6"/>
    <w:numStyleLink w:val="Zaimportowanystyl5"/>
  </w:abstractNum>
  <w:abstractNum w:abstractNumId="8" w15:restartNumberingAfterBreak="0">
    <w:nsid w:val="62593887"/>
    <w:multiLevelType w:val="hybridMultilevel"/>
    <w:tmpl w:val="8F088BAA"/>
    <w:numStyleLink w:val="Zaimportowanystyl3"/>
  </w:abstractNum>
  <w:abstractNum w:abstractNumId="9" w15:restartNumberingAfterBreak="0">
    <w:nsid w:val="70C34A7D"/>
    <w:multiLevelType w:val="hybridMultilevel"/>
    <w:tmpl w:val="C15C84BC"/>
    <w:numStyleLink w:val="Zaimportowanystyl2"/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8"/>
    <w:lvlOverride w:ilvl="0">
      <w:startOverride w:val="3"/>
    </w:lvlOverride>
  </w:num>
  <w:num w:numId="10">
    <w:abstractNumId w:val="2"/>
  </w:num>
  <w:num w:numId="11">
    <w:abstractNumId w:val="7"/>
  </w:num>
  <w:num w:numId="12">
    <w:abstractNumId w:val="8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inkAnnotations="0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3E"/>
    <w:rsid w:val="000404B1"/>
    <w:rsid w:val="0004680B"/>
    <w:rsid w:val="000827AF"/>
    <w:rsid w:val="00092E96"/>
    <w:rsid w:val="000A37B6"/>
    <w:rsid w:val="000A797A"/>
    <w:rsid w:val="000B177D"/>
    <w:rsid w:val="001203DF"/>
    <w:rsid w:val="001278DC"/>
    <w:rsid w:val="00127A98"/>
    <w:rsid w:val="001719EA"/>
    <w:rsid w:val="001805C0"/>
    <w:rsid w:val="00187E7E"/>
    <w:rsid w:val="001B2078"/>
    <w:rsid w:val="001B4E0F"/>
    <w:rsid w:val="001B76D7"/>
    <w:rsid w:val="002121B3"/>
    <w:rsid w:val="00245B78"/>
    <w:rsid w:val="00254BCA"/>
    <w:rsid w:val="002A1019"/>
    <w:rsid w:val="002A64A1"/>
    <w:rsid w:val="002A74CE"/>
    <w:rsid w:val="002B7878"/>
    <w:rsid w:val="002D6855"/>
    <w:rsid w:val="002F0688"/>
    <w:rsid w:val="00306B25"/>
    <w:rsid w:val="003251D3"/>
    <w:rsid w:val="00331F0A"/>
    <w:rsid w:val="00357754"/>
    <w:rsid w:val="003B7FC6"/>
    <w:rsid w:val="003F703E"/>
    <w:rsid w:val="00404004"/>
    <w:rsid w:val="00472AFD"/>
    <w:rsid w:val="00476D82"/>
    <w:rsid w:val="00485D17"/>
    <w:rsid w:val="00494A8F"/>
    <w:rsid w:val="0050580C"/>
    <w:rsid w:val="00521F2E"/>
    <w:rsid w:val="00556B81"/>
    <w:rsid w:val="00580D1B"/>
    <w:rsid w:val="005A1F6D"/>
    <w:rsid w:val="005E48A0"/>
    <w:rsid w:val="00606B84"/>
    <w:rsid w:val="00615778"/>
    <w:rsid w:val="006166AD"/>
    <w:rsid w:val="00630B85"/>
    <w:rsid w:val="00650C45"/>
    <w:rsid w:val="00682F1E"/>
    <w:rsid w:val="006A1F3B"/>
    <w:rsid w:val="006A543C"/>
    <w:rsid w:val="006D3710"/>
    <w:rsid w:val="006D5D66"/>
    <w:rsid w:val="006F27E5"/>
    <w:rsid w:val="00741926"/>
    <w:rsid w:val="00742EA9"/>
    <w:rsid w:val="007800F8"/>
    <w:rsid w:val="007A44E6"/>
    <w:rsid w:val="007B23A7"/>
    <w:rsid w:val="007C3DA8"/>
    <w:rsid w:val="007D6BFE"/>
    <w:rsid w:val="007E710A"/>
    <w:rsid w:val="008401C1"/>
    <w:rsid w:val="008413C8"/>
    <w:rsid w:val="00891BA6"/>
    <w:rsid w:val="008D6126"/>
    <w:rsid w:val="008E6414"/>
    <w:rsid w:val="00902430"/>
    <w:rsid w:val="00913961"/>
    <w:rsid w:val="009520F5"/>
    <w:rsid w:val="00967A96"/>
    <w:rsid w:val="00982CA7"/>
    <w:rsid w:val="00992BF5"/>
    <w:rsid w:val="00995996"/>
    <w:rsid w:val="009D6BA7"/>
    <w:rsid w:val="009E1BDE"/>
    <w:rsid w:val="009F5A51"/>
    <w:rsid w:val="00A14B0A"/>
    <w:rsid w:val="00A15CD1"/>
    <w:rsid w:val="00A5372D"/>
    <w:rsid w:val="00A610A7"/>
    <w:rsid w:val="00A737F4"/>
    <w:rsid w:val="00A8790F"/>
    <w:rsid w:val="00A9304A"/>
    <w:rsid w:val="00AA1FBC"/>
    <w:rsid w:val="00AD01FD"/>
    <w:rsid w:val="00B33864"/>
    <w:rsid w:val="00B42452"/>
    <w:rsid w:val="00B47A6B"/>
    <w:rsid w:val="00BD03BA"/>
    <w:rsid w:val="00BF12DA"/>
    <w:rsid w:val="00BF63E2"/>
    <w:rsid w:val="00BF7015"/>
    <w:rsid w:val="00CA1A7E"/>
    <w:rsid w:val="00CE42C9"/>
    <w:rsid w:val="00D03112"/>
    <w:rsid w:val="00D21391"/>
    <w:rsid w:val="00E31BF1"/>
    <w:rsid w:val="00E34682"/>
    <w:rsid w:val="00E56336"/>
    <w:rsid w:val="00E956EA"/>
    <w:rsid w:val="00EB2E14"/>
    <w:rsid w:val="00F0236A"/>
    <w:rsid w:val="00F0253F"/>
    <w:rsid w:val="00F21E82"/>
    <w:rsid w:val="00F44668"/>
    <w:rsid w:val="00F56585"/>
    <w:rsid w:val="00F77BC7"/>
    <w:rsid w:val="00F8281B"/>
    <w:rsid w:val="00F955B0"/>
    <w:rsid w:val="00FB0486"/>
    <w:rsid w:val="00FB672A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8396DE6"/>
  <w15:docId w15:val="{664FB1D4-5686-417D-BFC8-15ED17E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 w:color="212529"/>
    </w:rPr>
  </w:style>
  <w:style w:type="paragraph" w:styleId="Nagwek">
    <w:name w:val="header"/>
    <w:basedOn w:val="Normalny"/>
    <w:link w:val="NagwekZnak"/>
    <w:uiPriority w:val="99"/>
    <w:unhideWhenUsed/>
    <w:rsid w:val="0047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D82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47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D82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6F2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yperlink" Target="mailto:inspektor.RODO@mi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F570-6F3D-49E7-8ED1-D8FAE3C1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Katarzyna Baczewska (KZGW)</cp:lastModifiedBy>
  <cp:revision>2</cp:revision>
  <dcterms:created xsi:type="dcterms:W3CDTF">2021-04-13T09:47:00Z</dcterms:created>
  <dcterms:modified xsi:type="dcterms:W3CDTF">2021-04-13T09:47:00Z</dcterms:modified>
</cp:coreProperties>
</file>