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EAA5" w14:textId="47C8B7E7" w:rsidR="002211E2" w:rsidRPr="003959A1" w:rsidRDefault="00B90F54" w:rsidP="00D22320">
      <w:pPr>
        <w:spacing w:after="192" w:line="276" w:lineRule="auto"/>
        <w:ind w:left="0"/>
        <w:jc w:val="center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b/>
          <w:szCs w:val="24"/>
        </w:rPr>
        <w:t>Przepisy dotyczące stosownego ubioru i wyglądu</w:t>
      </w:r>
    </w:p>
    <w:p w14:paraId="02B3B3FB" w14:textId="470F97F0" w:rsidR="002211E2" w:rsidRPr="003959A1" w:rsidRDefault="00B90F54" w:rsidP="00D22320">
      <w:pPr>
        <w:spacing w:after="0" w:line="276" w:lineRule="auto"/>
        <w:ind w:left="0"/>
        <w:jc w:val="center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b/>
          <w:szCs w:val="24"/>
        </w:rPr>
        <w:t xml:space="preserve">ucznia na terenie </w:t>
      </w:r>
      <w:r w:rsidR="00627C02">
        <w:rPr>
          <w:rFonts w:ascii="Open Sans" w:hAnsi="Open Sans" w:cs="Open Sans"/>
          <w:b/>
          <w:szCs w:val="24"/>
        </w:rPr>
        <w:t>PLSP im. Józefa Kluzy</w:t>
      </w:r>
      <w:r w:rsidRPr="003959A1">
        <w:rPr>
          <w:rFonts w:ascii="Open Sans" w:hAnsi="Open Sans" w:cs="Open Sans"/>
          <w:szCs w:val="24"/>
        </w:rPr>
        <w:t xml:space="preserve"> </w:t>
      </w:r>
      <w:r w:rsidRPr="003959A1">
        <w:rPr>
          <w:rFonts w:ascii="Open Sans" w:hAnsi="Open Sans" w:cs="Open Sans"/>
          <w:b/>
          <w:szCs w:val="24"/>
        </w:rPr>
        <w:t>w Krakowie</w:t>
      </w:r>
    </w:p>
    <w:p w14:paraId="430C575C" w14:textId="77777777" w:rsidR="002211E2" w:rsidRPr="003959A1" w:rsidRDefault="00B90F54" w:rsidP="003959A1">
      <w:pPr>
        <w:spacing w:after="135" w:line="276" w:lineRule="auto"/>
        <w:ind w:left="753" w:firstLine="0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 </w:t>
      </w:r>
    </w:p>
    <w:p w14:paraId="4B804096" w14:textId="2093B807" w:rsidR="002211E2" w:rsidRPr="003959A1" w:rsidRDefault="00B90F54" w:rsidP="003959A1">
      <w:pPr>
        <w:spacing w:after="11" w:line="276" w:lineRule="auto"/>
        <w:ind w:left="-15" w:firstLine="708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>Celem szkoły jest kształcenie i wychowanie uczniów, nakierowane na ich wszechstronny rozwój intelektualny, fizyczny, psychiczny i moralny w oparciu o</w:t>
      </w:r>
      <w:r w:rsidR="003959A1">
        <w:rPr>
          <w:rFonts w:ascii="Open Sans" w:hAnsi="Open Sans" w:cs="Open Sans"/>
          <w:szCs w:val="24"/>
        </w:rPr>
        <w:t> </w:t>
      </w:r>
      <w:r w:rsidRPr="003959A1">
        <w:rPr>
          <w:rFonts w:ascii="Open Sans" w:hAnsi="Open Sans" w:cs="Open Sans"/>
          <w:szCs w:val="24"/>
        </w:rPr>
        <w:t>indywidualne zainteresowania oraz predyspozycje. Celem pracy dydaktyczno- wychowawczej prowadzonej w szkole jest również przygotowanie wychowanków do dalszych studiów, pracy i samodzielnego życia. Stąd też potrzeba wykształcenia w uczniach umiejętności przestrzegania reguł współżycia społecznego, także tych niepisanych, zwyczajowych, określających wygląd i strój jako „stosowny” tj. adekwatny do miejsca, czasu i sytuacji. Dodatkowo wyjątkowy, artystyczny charakter ZPSP zobowiązuje uczniów do szczególnej dbałości o</w:t>
      </w:r>
      <w:r w:rsidR="003959A1">
        <w:rPr>
          <w:rFonts w:ascii="Open Sans" w:hAnsi="Open Sans" w:cs="Open Sans"/>
          <w:szCs w:val="24"/>
        </w:rPr>
        <w:t> </w:t>
      </w:r>
      <w:r w:rsidRPr="003959A1">
        <w:rPr>
          <w:rFonts w:ascii="Open Sans" w:hAnsi="Open Sans" w:cs="Open Sans"/>
          <w:szCs w:val="24"/>
        </w:rPr>
        <w:t xml:space="preserve">estetykę, formę i kulturę ubioru.  </w:t>
      </w:r>
    </w:p>
    <w:p w14:paraId="123A9502" w14:textId="66345468" w:rsidR="002211E2" w:rsidRPr="003959A1" w:rsidRDefault="00B90F54" w:rsidP="003959A1">
      <w:pPr>
        <w:spacing w:after="0" w:line="276" w:lineRule="auto"/>
        <w:ind w:left="-15" w:firstLine="708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>Wygląd i strój ucznia winien zatem odzwierciedlać wartości promowane i</w:t>
      </w:r>
      <w:r w:rsidR="003959A1">
        <w:rPr>
          <w:rFonts w:ascii="Open Sans" w:hAnsi="Open Sans" w:cs="Open Sans"/>
          <w:szCs w:val="24"/>
        </w:rPr>
        <w:t> </w:t>
      </w:r>
      <w:r w:rsidRPr="003959A1">
        <w:rPr>
          <w:rFonts w:ascii="Open Sans" w:hAnsi="Open Sans" w:cs="Open Sans"/>
          <w:szCs w:val="24"/>
        </w:rPr>
        <w:t xml:space="preserve">rozwijane przez szkołę: m. in. szacunek dla siebie samego i innych, obowiązkowość oraz umiejętność </w:t>
      </w:r>
    </w:p>
    <w:p w14:paraId="6C733162" w14:textId="77777777" w:rsidR="002211E2" w:rsidRPr="003959A1" w:rsidRDefault="00B90F54" w:rsidP="003959A1">
      <w:pPr>
        <w:spacing w:line="276" w:lineRule="auto"/>
        <w:ind w:left="-5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wyrażania własnej osobowości bez naruszania poczucia umiaru i dobrego smaku.  </w:t>
      </w:r>
    </w:p>
    <w:p w14:paraId="1A3A7DA1" w14:textId="2F8A02D9" w:rsidR="002211E2" w:rsidRPr="003959A1" w:rsidRDefault="00B90F54" w:rsidP="003959A1">
      <w:pPr>
        <w:spacing w:after="1" w:line="276" w:lineRule="auto"/>
        <w:ind w:left="-15" w:firstLine="708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>Z powyższego wynikają wskazania praktyczne, których stosowanie</w:t>
      </w:r>
      <w:r w:rsidR="003959A1">
        <w:rPr>
          <w:rFonts w:ascii="Open Sans" w:hAnsi="Open Sans" w:cs="Open Sans"/>
          <w:szCs w:val="24"/>
        </w:rPr>
        <w:t xml:space="preserve"> </w:t>
      </w:r>
      <w:r w:rsidRPr="003959A1">
        <w:rPr>
          <w:rFonts w:ascii="Open Sans" w:hAnsi="Open Sans" w:cs="Open Sans"/>
          <w:szCs w:val="24"/>
        </w:rPr>
        <w:t>świadczy o tym, że uczeń identyfikuje się ze szkołą, podziela jej wartości i</w:t>
      </w:r>
      <w:r w:rsidR="003959A1">
        <w:rPr>
          <w:rFonts w:ascii="Open Sans" w:hAnsi="Open Sans" w:cs="Open Sans"/>
          <w:szCs w:val="24"/>
        </w:rPr>
        <w:t> </w:t>
      </w:r>
      <w:r w:rsidRPr="003959A1">
        <w:rPr>
          <w:rFonts w:ascii="Open Sans" w:hAnsi="Open Sans" w:cs="Open Sans"/>
          <w:szCs w:val="24"/>
        </w:rPr>
        <w:t xml:space="preserve">akceptuje jej neutralność światopoglądową, co wyklucza demonstracyjne wyrażanie swych  przekonań, także za pomocą ubioru.  </w:t>
      </w:r>
    </w:p>
    <w:p w14:paraId="50F25B3C" w14:textId="77777777" w:rsidR="002211E2" w:rsidRPr="003959A1" w:rsidRDefault="00B90F54" w:rsidP="003959A1">
      <w:pPr>
        <w:spacing w:after="125" w:line="276" w:lineRule="auto"/>
        <w:ind w:left="718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Ustala się  następujące zasady dotyczące ubioru i wyglądu uczniów: </w:t>
      </w:r>
    </w:p>
    <w:p w14:paraId="7CA2ED27" w14:textId="77777777" w:rsidR="002211E2" w:rsidRPr="003959A1" w:rsidRDefault="00B90F54" w:rsidP="003959A1">
      <w:pPr>
        <w:pStyle w:val="Nagwek1"/>
        <w:spacing w:line="276" w:lineRule="auto"/>
        <w:ind w:left="1053" w:hanging="360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Strój galowy </w:t>
      </w:r>
    </w:p>
    <w:p w14:paraId="1170E1A3" w14:textId="77777777" w:rsidR="002211E2" w:rsidRPr="003959A1" w:rsidRDefault="00B90F54" w:rsidP="003959A1">
      <w:pPr>
        <w:spacing w:after="2" w:line="276" w:lineRule="auto"/>
        <w:ind w:left="718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Strój galowy obowiązuje wszystkich uczniów w czasie uroczystości szkolnych. Przez strój galowy należy rozumieć: </w:t>
      </w:r>
    </w:p>
    <w:p w14:paraId="328CF66B" w14:textId="71560845" w:rsidR="002211E2" w:rsidRPr="003959A1" w:rsidRDefault="00B90F54" w:rsidP="003959A1">
      <w:pPr>
        <w:numPr>
          <w:ilvl w:val="0"/>
          <w:numId w:val="1"/>
        </w:numPr>
        <w:spacing w:after="5" w:line="276" w:lineRule="auto"/>
        <w:ind w:hanging="274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>dla dziewcząt: ciemną spódnicę lub spodnie i białą lub jasną bluzkę</w:t>
      </w:r>
      <w:r w:rsidR="003959A1">
        <w:rPr>
          <w:rFonts w:ascii="Open Sans" w:hAnsi="Open Sans" w:cs="Open Sans"/>
          <w:szCs w:val="24"/>
        </w:rPr>
        <w:t xml:space="preserve"> </w:t>
      </w:r>
      <w:r w:rsidRPr="003959A1">
        <w:rPr>
          <w:rFonts w:ascii="Open Sans" w:hAnsi="Open Sans" w:cs="Open Sans"/>
          <w:szCs w:val="24"/>
        </w:rPr>
        <w:t xml:space="preserve">z rękawami; </w:t>
      </w:r>
    </w:p>
    <w:p w14:paraId="64D6364B" w14:textId="0683C889" w:rsidR="002211E2" w:rsidRPr="003959A1" w:rsidRDefault="00B90F54" w:rsidP="003959A1">
      <w:pPr>
        <w:numPr>
          <w:ilvl w:val="0"/>
          <w:numId w:val="1"/>
        </w:numPr>
        <w:spacing w:after="0" w:line="276" w:lineRule="auto"/>
        <w:ind w:hanging="274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>dla chłopców: garnitur lub ciemne spodnie, ciemną marynarkę lub</w:t>
      </w:r>
      <w:r w:rsidR="00526FB6">
        <w:rPr>
          <w:rFonts w:ascii="Open Sans" w:hAnsi="Open Sans" w:cs="Open Sans"/>
          <w:szCs w:val="24"/>
        </w:rPr>
        <w:t> </w:t>
      </w:r>
      <w:r w:rsidRPr="003959A1">
        <w:rPr>
          <w:rFonts w:ascii="Open Sans" w:hAnsi="Open Sans" w:cs="Open Sans"/>
          <w:szCs w:val="24"/>
        </w:rPr>
        <w:t xml:space="preserve">ciemny sweter, białą lub jasną koszulę, ew. krawat. </w:t>
      </w:r>
    </w:p>
    <w:p w14:paraId="08EDC9C5" w14:textId="77777777" w:rsidR="002211E2" w:rsidRPr="003959A1" w:rsidRDefault="00B90F54" w:rsidP="003959A1">
      <w:pPr>
        <w:pStyle w:val="Nagwek1"/>
        <w:spacing w:line="276" w:lineRule="auto"/>
        <w:ind w:left="1053" w:hanging="360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Ubiór codzienny </w:t>
      </w:r>
    </w:p>
    <w:p w14:paraId="25623AF9" w14:textId="6B09948D" w:rsidR="002211E2" w:rsidRPr="003959A1" w:rsidRDefault="00B90F54" w:rsidP="003959A1">
      <w:pPr>
        <w:spacing w:after="5" w:line="276" w:lineRule="auto"/>
        <w:ind w:left="718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Ubiór codzienny ucznia może podkreślać jego osobowość. W doborze stroju, fryzury, biżuterii i makijażu należy zachować umiar, pamiętając, </w:t>
      </w:r>
      <w:r w:rsidRPr="003959A1">
        <w:rPr>
          <w:rFonts w:ascii="Open Sans" w:hAnsi="Open Sans" w:cs="Open Sans"/>
          <w:szCs w:val="24"/>
        </w:rPr>
        <w:lastRenderedPageBreak/>
        <w:t>że</w:t>
      </w:r>
      <w:r w:rsidR="003959A1">
        <w:rPr>
          <w:rFonts w:ascii="Open Sans" w:hAnsi="Open Sans" w:cs="Open Sans"/>
          <w:szCs w:val="24"/>
        </w:rPr>
        <w:t> </w:t>
      </w:r>
      <w:r w:rsidRPr="003959A1">
        <w:rPr>
          <w:rFonts w:ascii="Open Sans" w:hAnsi="Open Sans" w:cs="Open Sans"/>
          <w:szCs w:val="24"/>
        </w:rPr>
        <w:t xml:space="preserve">szkoła jest miejscem pracy. Należy przez to rozumieć następujące ustalenia: </w:t>
      </w:r>
    </w:p>
    <w:p w14:paraId="447D22F8" w14:textId="77777777" w:rsidR="002211E2" w:rsidRPr="003959A1" w:rsidRDefault="00B90F54" w:rsidP="003959A1">
      <w:pPr>
        <w:spacing w:line="276" w:lineRule="auto"/>
        <w:ind w:left="718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strój powinien mieć charakter oficjalny, styl klasyczny lub sportowy, </w:t>
      </w:r>
    </w:p>
    <w:p w14:paraId="71693180" w14:textId="39367577" w:rsidR="002211E2" w:rsidRPr="003959A1" w:rsidRDefault="00B90F54" w:rsidP="003959A1">
      <w:pPr>
        <w:numPr>
          <w:ilvl w:val="0"/>
          <w:numId w:val="2"/>
        </w:numPr>
        <w:spacing w:line="276" w:lineRule="auto"/>
        <w:ind w:hanging="343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strój nie może zawierać nadruków związanych z subkulturami młodzieżowymi; nadruki nie mogą mieć charakteru obraźliwego, prowokacyjnego lub wywołującego agresję, </w:t>
      </w:r>
    </w:p>
    <w:p w14:paraId="6E3E00CD" w14:textId="382AA16A" w:rsidR="002211E2" w:rsidRPr="003959A1" w:rsidRDefault="00B90F54" w:rsidP="003959A1">
      <w:pPr>
        <w:numPr>
          <w:ilvl w:val="0"/>
          <w:numId w:val="2"/>
        </w:numPr>
        <w:spacing w:line="276" w:lineRule="auto"/>
        <w:ind w:hanging="343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>ubiór zakładany bezpośrednio na ciało nie może być przezroczysty,</w:t>
      </w:r>
      <w:r w:rsidR="003959A1">
        <w:rPr>
          <w:rFonts w:ascii="Open Sans" w:hAnsi="Open Sans" w:cs="Open Sans"/>
          <w:szCs w:val="24"/>
        </w:rPr>
        <w:t xml:space="preserve"> </w:t>
      </w:r>
      <w:r w:rsidRPr="003959A1">
        <w:rPr>
          <w:rFonts w:ascii="Open Sans" w:hAnsi="Open Sans" w:cs="Open Sans"/>
          <w:szCs w:val="24"/>
        </w:rPr>
        <w:t xml:space="preserve">a w zestawieniu ze spódnicą lub spodniami powinien zakrywać cały tułów, </w:t>
      </w:r>
    </w:p>
    <w:p w14:paraId="4A012DDF" w14:textId="62EEA2A1" w:rsidR="002211E2" w:rsidRPr="003959A1" w:rsidRDefault="00B90F54" w:rsidP="003959A1">
      <w:pPr>
        <w:numPr>
          <w:ilvl w:val="0"/>
          <w:numId w:val="2"/>
        </w:numPr>
        <w:spacing w:line="276" w:lineRule="auto"/>
        <w:ind w:hanging="343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>dziewczęta mogą nosić zarówno spodnie (lecz nie szorty!), jak</w:t>
      </w:r>
      <w:r w:rsidR="003959A1">
        <w:rPr>
          <w:rFonts w:ascii="Open Sans" w:hAnsi="Open Sans" w:cs="Open Sans"/>
          <w:szCs w:val="24"/>
        </w:rPr>
        <w:t> </w:t>
      </w:r>
      <w:r w:rsidRPr="003959A1">
        <w:rPr>
          <w:rFonts w:ascii="Open Sans" w:hAnsi="Open Sans" w:cs="Open Sans"/>
          <w:szCs w:val="24"/>
        </w:rPr>
        <w:t>i</w:t>
      </w:r>
      <w:r w:rsidR="003959A1">
        <w:rPr>
          <w:rFonts w:ascii="Open Sans" w:hAnsi="Open Sans" w:cs="Open Sans"/>
          <w:szCs w:val="24"/>
        </w:rPr>
        <w:t> </w:t>
      </w:r>
      <w:r w:rsidRPr="003959A1">
        <w:rPr>
          <w:rFonts w:ascii="Open Sans" w:hAnsi="Open Sans" w:cs="Open Sans"/>
          <w:szCs w:val="24"/>
        </w:rPr>
        <w:t xml:space="preserve">spódnicę, jednak nie krótszą niż przed kolano, </w:t>
      </w:r>
    </w:p>
    <w:p w14:paraId="2A49B142" w14:textId="77777777" w:rsidR="002211E2" w:rsidRPr="003959A1" w:rsidRDefault="00B90F54" w:rsidP="003959A1">
      <w:pPr>
        <w:numPr>
          <w:ilvl w:val="0"/>
          <w:numId w:val="2"/>
        </w:numPr>
        <w:spacing w:line="276" w:lineRule="auto"/>
        <w:ind w:hanging="343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chłopców obowiązują długie spodnie o klasycznym kroju, </w:t>
      </w:r>
    </w:p>
    <w:p w14:paraId="6822045F" w14:textId="77777777" w:rsidR="002211E2" w:rsidRPr="003959A1" w:rsidRDefault="00B90F54" w:rsidP="003959A1">
      <w:pPr>
        <w:numPr>
          <w:ilvl w:val="0"/>
          <w:numId w:val="2"/>
        </w:numPr>
        <w:spacing w:line="276" w:lineRule="auto"/>
        <w:ind w:hanging="343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w okresie </w:t>
      </w:r>
      <w:proofErr w:type="spellStart"/>
      <w:r w:rsidRPr="003959A1">
        <w:rPr>
          <w:rFonts w:ascii="Open Sans" w:hAnsi="Open Sans" w:cs="Open Sans"/>
          <w:szCs w:val="24"/>
        </w:rPr>
        <w:t>jesienno</w:t>
      </w:r>
      <w:proofErr w:type="spellEnd"/>
      <w:r w:rsidRPr="003959A1">
        <w:rPr>
          <w:rFonts w:ascii="Open Sans" w:hAnsi="Open Sans" w:cs="Open Sans"/>
          <w:szCs w:val="24"/>
        </w:rPr>
        <w:t xml:space="preserve"> - zimowym obowiązuje obuwie zastępcze,  </w:t>
      </w:r>
    </w:p>
    <w:p w14:paraId="55D2C560" w14:textId="2E0B81D4" w:rsidR="002211E2" w:rsidRPr="003959A1" w:rsidRDefault="00B90F54" w:rsidP="003959A1">
      <w:pPr>
        <w:numPr>
          <w:ilvl w:val="0"/>
          <w:numId w:val="2"/>
        </w:numPr>
        <w:spacing w:after="115" w:line="276" w:lineRule="auto"/>
        <w:ind w:hanging="343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>długie włosy powinny być tak ułożone, aby nie przeszkadzały w</w:t>
      </w:r>
      <w:r w:rsidR="003959A1">
        <w:rPr>
          <w:rFonts w:ascii="Open Sans" w:hAnsi="Open Sans" w:cs="Open Sans"/>
          <w:szCs w:val="24"/>
        </w:rPr>
        <w:t> </w:t>
      </w:r>
      <w:r w:rsidRPr="003959A1">
        <w:rPr>
          <w:rFonts w:ascii="Open Sans" w:hAnsi="Open Sans" w:cs="Open Sans"/>
          <w:szCs w:val="24"/>
        </w:rPr>
        <w:t xml:space="preserve">pracy na lekcji, </w:t>
      </w:r>
    </w:p>
    <w:p w14:paraId="7713C076" w14:textId="6832F8C3" w:rsidR="002211E2" w:rsidRPr="003959A1" w:rsidRDefault="00B90F54" w:rsidP="003959A1">
      <w:pPr>
        <w:numPr>
          <w:ilvl w:val="0"/>
          <w:numId w:val="2"/>
        </w:numPr>
        <w:spacing w:after="115" w:line="276" w:lineRule="auto"/>
        <w:ind w:hanging="343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>biżuteria oraz wszelkie elementy dekoracyjne nie mogą mieć żadnych oznak subkulturowych ani agresywnych akcentów; dopuszczalne jest noszenie w uszach dyskretnych kolczyków, a</w:t>
      </w:r>
      <w:r w:rsidR="003959A1">
        <w:rPr>
          <w:rFonts w:ascii="Open Sans" w:hAnsi="Open Sans" w:cs="Open Sans"/>
          <w:szCs w:val="24"/>
        </w:rPr>
        <w:t> </w:t>
      </w:r>
      <w:r w:rsidRPr="003959A1">
        <w:rPr>
          <w:rFonts w:ascii="Open Sans" w:hAnsi="Open Sans" w:cs="Open Sans"/>
          <w:szCs w:val="24"/>
        </w:rPr>
        <w:t xml:space="preserve">na szyi i na przegubach dłoni delikatnych ozdób. Akceptowany jest delikatny, dyskretny makijaż. </w:t>
      </w:r>
    </w:p>
    <w:p w14:paraId="4BCB646E" w14:textId="77777777" w:rsidR="002211E2" w:rsidRPr="003959A1" w:rsidRDefault="00B90F54" w:rsidP="003959A1">
      <w:pPr>
        <w:spacing w:after="157" w:line="276" w:lineRule="auto"/>
        <w:ind w:left="703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b/>
          <w:szCs w:val="24"/>
        </w:rPr>
        <w:t>3.</w:t>
      </w:r>
      <w:r w:rsidRPr="003959A1">
        <w:rPr>
          <w:rFonts w:ascii="Open Sans" w:eastAsia="Arial" w:hAnsi="Open Sans" w:cs="Open Sans"/>
          <w:b/>
          <w:szCs w:val="24"/>
        </w:rPr>
        <w:t xml:space="preserve"> </w:t>
      </w:r>
      <w:r w:rsidRPr="003959A1">
        <w:rPr>
          <w:rFonts w:ascii="Open Sans" w:hAnsi="Open Sans" w:cs="Open Sans"/>
          <w:b/>
          <w:szCs w:val="24"/>
        </w:rPr>
        <w:t xml:space="preserve">Ubiór roboczy. </w:t>
      </w:r>
    </w:p>
    <w:p w14:paraId="16F12F68" w14:textId="3112F4EB" w:rsidR="002211E2" w:rsidRPr="003959A1" w:rsidRDefault="00B90F54" w:rsidP="003959A1">
      <w:pPr>
        <w:spacing w:after="76" w:line="276" w:lineRule="auto"/>
        <w:ind w:left="-5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W pracowniach artystycznych uczniów obowiązuje ubiór ochronny (chałat roboczy). </w:t>
      </w:r>
    </w:p>
    <w:p w14:paraId="3DB4640D" w14:textId="77777777" w:rsidR="002211E2" w:rsidRPr="003959A1" w:rsidRDefault="00B90F54" w:rsidP="003959A1">
      <w:pPr>
        <w:spacing w:line="276" w:lineRule="auto"/>
        <w:ind w:left="-5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Wygląd zewnętrzny ucznia nie może mieć wpływu na oceny z przedmiotu. </w:t>
      </w:r>
    </w:p>
    <w:p w14:paraId="4C6F1433" w14:textId="77777777" w:rsidR="002211E2" w:rsidRPr="003959A1" w:rsidRDefault="00B90F54" w:rsidP="003959A1">
      <w:pPr>
        <w:spacing w:after="2" w:line="276" w:lineRule="auto"/>
        <w:ind w:left="-5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Uwagi nauczyciela dotyczące niewłaściwego wyglądu ucznia powinny być skierowane do niego indywidualnie i być wypowiadane z poszanowaniem godności ucznia.  </w:t>
      </w:r>
    </w:p>
    <w:p w14:paraId="5C66BB52" w14:textId="45A1C6D4" w:rsidR="002211E2" w:rsidRPr="003959A1" w:rsidRDefault="00B90F54" w:rsidP="003959A1">
      <w:pPr>
        <w:spacing w:after="0" w:line="276" w:lineRule="auto"/>
        <w:ind w:left="-5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Niestosowanie się do powyższych zapisów skutkuje każdorazowo otrzymaniem nagany, a przy powtarzających się przypadkach łamania regulaminu w zakresie stroju -obniżeniem semestralnej i </w:t>
      </w:r>
      <w:proofErr w:type="spellStart"/>
      <w:r w:rsidRPr="003959A1">
        <w:rPr>
          <w:rFonts w:ascii="Open Sans" w:hAnsi="Open Sans" w:cs="Open Sans"/>
          <w:szCs w:val="24"/>
        </w:rPr>
        <w:t>końcoworocznej</w:t>
      </w:r>
      <w:proofErr w:type="spellEnd"/>
      <w:r w:rsidRPr="003959A1">
        <w:rPr>
          <w:rFonts w:ascii="Open Sans" w:hAnsi="Open Sans" w:cs="Open Sans"/>
          <w:szCs w:val="24"/>
        </w:rPr>
        <w:t xml:space="preserve"> oceny z zachowania. </w:t>
      </w:r>
    </w:p>
    <w:p w14:paraId="6C2D2DF9" w14:textId="77777777" w:rsidR="002211E2" w:rsidRPr="003959A1" w:rsidRDefault="00B90F54" w:rsidP="003959A1">
      <w:pPr>
        <w:spacing w:after="162" w:line="276" w:lineRule="auto"/>
        <w:ind w:left="708" w:firstLine="0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 </w:t>
      </w:r>
    </w:p>
    <w:p w14:paraId="1C49ACF5" w14:textId="77777777" w:rsidR="002211E2" w:rsidRPr="003959A1" w:rsidRDefault="00B90F54" w:rsidP="003959A1">
      <w:pPr>
        <w:spacing w:line="276" w:lineRule="auto"/>
        <w:ind w:left="-5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lastRenderedPageBreak/>
        <w:t xml:space="preserve">W ciągu roku szkolnego ubiór galowy obowiązuje uczniów w następujące dni: </w:t>
      </w:r>
    </w:p>
    <w:p w14:paraId="517D0473" w14:textId="77777777" w:rsidR="002211E2" w:rsidRPr="003959A1" w:rsidRDefault="00B90F54" w:rsidP="003959A1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Uroczyste rozpoczęcie roku szkolnego </w:t>
      </w:r>
    </w:p>
    <w:p w14:paraId="44209AA0" w14:textId="77777777" w:rsidR="002211E2" w:rsidRPr="003959A1" w:rsidRDefault="00B90F54" w:rsidP="003959A1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Dzień Edukacji Narodowej </w:t>
      </w:r>
    </w:p>
    <w:p w14:paraId="31D8C6B7" w14:textId="77777777" w:rsidR="002211E2" w:rsidRPr="003959A1" w:rsidRDefault="00B90F54" w:rsidP="003959A1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Obchody Święta Niepodległości </w:t>
      </w:r>
    </w:p>
    <w:p w14:paraId="6F9C6A0E" w14:textId="5CD474CD" w:rsidR="003959A1" w:rsidRDefault="00B90F54" w:rsidP="003959A1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>Przedświąteczne spotkanie społeczności szkolnej w ostatni dzień</w:t>
      </w:r>
      <w:r w:rsidR="003959A1">
        <w:rPr>
          <w:rFonts w:ascii="Open Sans" w:hAnsi="Open Sans" w:cs="Open Sans"/>
          <w:szCs w:val="24"/>
        </w:rPr>
        <w:t xml:space="preserve"> </w:t>
      </w:r>
      <w:r w:rsidRPr="003959A1">
        <w:rPr>
          <w:rFonts w:ascii="Open Sans" w:hAnsi="Open Sans" w:cs="Open Sans"/>
          <w:szCs w:val="24"/>
        </w:rPr>
        <w:t>pierwszego semestru</w:t>
      </w:r>
    </w:p>
    <w:p w14:paraId="644C251B" w14:textId="571C314E" w:rsidR="002211E2" w:rsidRPr="003959A1" w:rsidRDefault="00B90F54" w:rsidP="003959A1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Uroczyste zakończenie roku szkolnego. </w:t>
      </w:r>
    </w:p>
    <w:p w14:paraId="583879B7" w14:textId="77777777" w:rsidR="002211E2" w:rsidRPr="003959A1" w:rsidRDefault="00B90F54" w:rsidP="003959A1">
      <w:pPr>
        <w:spacing w:after="0" w:line="276" w:lineRule="auto"/>
        <w:ind w:left="-5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 xml:space="preserve">Uczniów zdających egzaminy dyplomowe, gimnazjalne i maturalne obowiązuje podczas zdawania tychże egzaminów. </w:t>
      </w:r>
    </w:p>
    <w:p w14:paraId="09A23375" w14:textId="3C2F2508" w:rsidR="002211E2" w:rsidRPr="003959A1" w:rsidRDefault="00B90F54" w:rsidP="003959A1">
      <w:pPr>
        <w:spacing w:after="0" w:line="276" w:lineRule="auto"/>
        <w:ind w:left="-5"/>
        <w:jc w:val="left"/>
        <w:rPr>
          <w:rFonts w:ascii="Open Sans" w:hAnsi="Open Sans" w:cs="Open Sans"/>
          <w:szCs w:val="24"/>
        </w:rPr>
      </w:pPr>
      <w:r w:rsidRPr="003959A1">
        <w:rPr>
          <w:rFonts w:ascii="Open Sans" w:hAnsi="Open Sans" w:cs="Open Sans"/>
          <w:szCs w:val="24"/>
        </w:rPr>
        <w:t>Dodatkowe dni, w które będzie obowiązywał strój galowy będą podawane do</w:t>
      </w:r>
      <w:r w:rsidR="003959A1">
        <w:rPr>
          <w:rFonts w:ascii="Open Sans" w:hAnsi="Open Sans" w:cs="Open Sans"/>
          <w:szCs w:val="24"/>
        </w:rPr>
        <w:t> </w:t>
      </w:r>
      <w:r w:rsidRPr="003959A1">
        <w:rPr>
          <w:rFonts w:ascii="Open Sans" w:hAnsi="Open Sans" w:cs="Open Sans"/>
          <w:szCs w:val="24"/>
        </w:rPr>
        <w:t xml:space="preserve">wiadomości z odpowiednim wyprzedzeniem. </w:t>
      </w:r>
    </w:p>
    <w:sectPr w:rsidR="002211E2" w:rsidRPr="003959A1">
      <w:footerReference w:type="even" r:id="rId7"/>
      <w:footerReference w:type="default" r:id="rId8"/>
      <w:footerReference w:type="first" r:id="rId9"/>
      <w:pgSz w:w="11900" w:h="16840"/>
      <w:pgMar w:top="1468" w:right="1410" w:bottom="1836" w:left="1416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C2FB" w14:textId="77777777" w:rsidR="00AE5ADA" w:rsidRDefault="00AE5ADA">
      <w:pPr>
        <w:spacing w:after="0" w:line="240" w:lineRule="auto"/>
      </w:pPr>
      <w:r>
        <w:separator/>
      </w:r>
    </w:p>
  </w:endnote>
  <w:endnote w:type="continuationSeparator" w:id="0">
    <w:p w14:paraId="727CE37C" w14:textId="77777777" w:rsidR="00AE5ADA" w:rsidRDefault="00AE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1DCC" w14:textId="77777777" w:rsidR="002211E2" w:rsidRDefault="00B90F54">
    <w:pPr>
      <w:spacing w:after="0"/>
      <w:ind w:left="0" w:right="4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14:paraId="111CF3E7" w14:textId="77777777" w:rsidR="002211E2" w:rsidRDefault="00B90F54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7C33" w14:textId="77777777" w:rsidR="002211E2" w:rsidRDefault="00B90F54">
    <w:pPr>
      <w:spacing w:after="0"/>
      <w:ind w:left="0" w:right="4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14:paraId="65387981" w14:textId="77777777" w:rsidR="002211E2" w:rsidRDefault="00B90F54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548" w14:textId="77777777" w:rsidR="002211E2" w:rsidRDefault="00B90F54">
    <w:pPr>
      <w:spacing w:after="0"/>
      <w:ind w:left="0" w:right="4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14:paraId="09C8E1D1" w14:textId="77777777" w:rsidR="002211E2" w:rsidRDefault="00B90F54">
    <w:pPr>
      <w:spacing w:after="0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DB12" w14:textId="77777777" w:rsidR="00AE5ADA" w:rsidRDefault="00AE5ADA">
      <w:pPr>
        <w:spacing w:after="0" w:line="240" w:lineRule="auto"/>
      </w:pPr>
      <w:r>
        <w:separator/>
      </w:r>
    </w:p>
  </w:footnote>
  <w:footnote w:type="continuationSeparator" w:id="0">
    <w:p w14:paraId="5757AE82" w14:textId="77777777" w:rsidR="00AE5ADA" w:rsidRDefault="00AE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5C70"/>
    <w:multiLevelType w:val="hybridMultilevel"/>
    <w:tmpl w:val="1910C228"/>
    <w:lvl w:ilvl="0" w:tplc="2834B782">
      <w:start w:val="1"/>
      <w:numFmt w:val="lowerLetter"/>
      <w:lvlText w:val="%1)"/>
      <w:lvlJc w:val="left"/>
      <w:pPr>
        <w:ind w:left="1702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C1E0E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45C88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EB9A8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616CE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8CFAA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4BE0C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4D0B0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ABA8A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07ADA"/>
    <w:multiLevelType w:val="hybridMultilevel"/>
    <w:tmpl w:val="A1863FD8"/>
    <w:lvl w:ilvl="0" w:tplc="C31EF10E">
      <w:start w:val="1"/>
      <w:numFmt w:val="decimal"/>
      <w:pStyle w:val="Nagwek1"/>
      <w:lvlText w:val="%1."/>
      <w:lvlJc w:val="left"/>
      <w:pPr>
        <w:ind w:left="0"/>
      </w:pPr>
      <w:rPr>
        <w:rFonts w:ascii="Open Sans" w:eastAsia="Times New Roman" w:hAnsi="Open Sans" w:cs="Open San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E7E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80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92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9D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2A4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C69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667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8ED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D4F42"/>
    <w:multiLevelType w:val="hybridMultilevel"/>
    <w:tmpl w:val="D2E2BF0E"/>
    <w:lvl w:ilvl="0" w:tplc="05C6CB7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00D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80B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C1E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254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086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EA7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895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CD7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356EF"/>
    <w:multiLevelType w:val="hybridMultilevel"/>
    <w:tmpl w:val="BF9EC21C"/>
    <w:lvl w:ilvl="0" w:tplc="51E08D08">
      <w:start w:val="1"/>
      <w:numFmt w:val="lowerLetter"/>
      <w:lvlText w:val="%1)"/>
      <w:lvlJc w:val="left"/>
      <w:pPr>
        <w:ind w:left="1903"/>
      </w:pPr>
      <w:rPr>
        <w:rFonts w:ascii="Open Sans" w:eastAsia="Times New Roman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AEACC">
      <w:start w:val="1"/>
      <w:numFmt w:val="lowerLetter"/>
      <w:lvlText w:val="%2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87A1A">
      <w:start w:val="1"/>
      <w:numFmt w:val="lowerRoman"/>
      <w:lvlText w:val="%3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80D1E">
      <w:start w:val="1"/>
      <w:numFmt w:val="decimal"/>
      <w:lvlText w:val="%4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82ABA">
      <w:start w:val="1"/>
      <w:numFmt w:val="lowerLetter"/>
      <w:lvlText w:val="%5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4468C">
      <w:start w:val="1"/>
      <w:numFmt w:val="lowerRoman"/>
      <w:lvlText w:val="%6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2E84A">
      <w:start w:val="1"/>
      <w:numFmt w:val="decimal"/>
      <w:lvlText w:val="%7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60808">
      <w:start w:val="1"/>
      <w:numFmt w:val="lowerLetter"/>
      <w:lvlText w:val="%8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EE7E4">
      <w:start w:val="1"/>
      <w:numFmt w:val="lowerRoman"/>
      <w:lvlText w:val="%9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610C44"/>
    <w:multiLevelType w:val="hybridMultilevel"/>
    <w:tmpl w:val="75A6E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1868">
    <w:abstractNumId w:val="0"/>
  </w:num>
  <w:num w:numId="2" w16cid:durableId="2015954596">
    <w:abstractNumId w:val="3"/>
  </w:num>
  <w:num w:numId="3" w16cid:durableId="269750686">
    <w:abstractNumId w:val="2"/>
  </w:num>
  <w:num w:numId="4" w16cid:durableId="146870188">
    <w:abstractNumId w:val="1"/>
  </w:num>
  <w:num w:numId="5" w16cid:durableId="982007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E2"/>
    <w:rsid w:val="002211E2"/>
    <w:rsid w:val="002351E0"/>
    <w:rsid w:val="003959A1"/>
    <w:rsid w:val="00526FB6"/>
    <w:rsid w:val="00627C02"/>
    <w:rsid w:val="00AE5ADA"/>
    <w:rsid w:val="00B90F54"/>
    <w:rsid w:val="00D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6D4A"/>
  <w15:docId w15:val="{F148204A-9DCD-4082-9DDF-01DAAD9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157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9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3445</Characters>
  <Application>Microsoft Office Word</Application>
  <DocSecurity>0</DocSecurity>
  <Lines>80</Lines>
  <Paragraphs>30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przepisy_ubior</dc:title>
  <dc:subject/>
  <dc:creator>Basienka</dc:creator>
  <cp:keywords/>
  <cp:lastModifiedBy>uzytkownik</cp:lastModifiedBy>
  <cp:revision>5</cp:revision>
  <dcterms:created xsi:type="dcterms:W3CDTF">2022-03-07T19:35:00Z</dcterms:created>
  <dcterms:modified xsi:type="dcterms:W3CDTF">2022-09-01T20:44:00Z</dcterms:modified>
</cp:coreProperties>
</file>