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C6" w:rsidRDefault="00A86591">
      <w:pPr>
        <w:spacing w:after="114" w:line="259" w:lineRule="auto"/>
        <w:ind w:left="0" w:right="1" w:firstLine="0"/>
        <w:jc w:val="right"/>
      </w:pPr>
      <w:bookmarkStart w:id="0" w:name="_GoBack"/>
      <w:bookmarkEnd w:id="0"/>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Default="00A86591">
      <w:pPr>
        <w:spacing w:after="258" w:line="252" w:lineRule="auto"/>
        <w:ind w:left="-5" w:hanging="10"/>
      </w:pPr>
      <w:r>
        <w:rPr>
          <w:sz w:val="22"/>
        </w:rPr>
        <w:t xml:space="preserve">Odpowiadając na ogłoszenie dotyczące postępowania o udzielenie zamówienia publicznego, </w:t>
      </w:r>
      <w:r>
        <w:rPr>
          <w:sz w:val="24"/>
        </w:rPr>
        <w:t>do którego nie stosuje się przepisów Ustawy prawo zamówień publicznych</w:t>
      </w:r>
      <w:r>
        <w:rPr>
          <w:sz w:val="22"/>
        </w:rPr>
        <w:t xml:space="preserve"> – </w:t>
      </w:r>
      <w:r w:rsidR="00625FA9" w:rsidRPr="00625FA9">
        <w:rPr>
          <w:b/>
          <w:sz w:val="22"/>
        </w:rPr>
        <w:t>Obsługa programu „Doktorat Wdrożeniowy” w zakresie administracyjno-finansowym</w:t>
      </w:r>
      <w:r>
        <w:rPr>
          <w:b/>
          <w:sz w:val="22"/>
        </w:rPr>
        <w:t xml:space="preserve">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 xml:space="preserve">Formularz </w:t>
      </w:r>
      <w:r>
        <w:rPr>
          <w:b/>
          <w:sz w:val="24"/>
        </w:rPr>
        <w:tab/>
        <w:t xml:space="preserve">wyliczenia </w:t>
      </w:r>
      <w:r>
        <w:rPr>
          <w:b/>
          <w:sz w:val="24"/>
        </w:rPr>
        <w:tab/>
        <w:t xml:space="preserve">oferty </w:t>
      </w:r>
      <w:r>
        <w:rPr>
          <w:b/>
          <w:sz w:val="24"/>
        </w:rPr>
        <w:tab/>
        <w:t xml:space="preserve">dla </w:t>
      </w:r>
      <w:r>
        <w:rPr>
          <w:b/>
          <w:sz w:val="24"/>
        </w:rPr>
        <w:tab/>
        <w:t xml:space="preserve">Wykonawcy </w:t>
      </w:r>
      <w:r>
        <w:rPr>
          <w:b/>
          <w:sz w:val="24"/>
        </w:rPr>
        <w:tab/>
        <w:t xml:space="preserve">nieprowadzącego </w:t>
      </w:r>
      <w:r>
        <w:rPr>
          <w:b/>
          <w:sz w:val="24"/>
        </w:rPr>
        <w:tab/>
        <w:t>działalności 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625FA9" w:rsidP="00C01505">
            <w:pPr>
              <w:spacing w:after="0" w:line="259" w:lineRule="auto"/>
              <w:ind w:left="0" w:right="55" w:firstLine="0"/>
              <w:jc w:val="center"/>
            </w:pPr>
            <w:r>
              <w:rPr>
                <w:sz w:val="24"/>
              </w:rPr>
              <w:t>2</w:t>
            </w:r>
            <w:r w:rsidR="00C01505">
              <w:rPr>
                <w:sz w:val="24"/>
              </w:rPr>
              <w:t>2</w:t>
            </w:r>
            <w:r>
              <w:rPr>
                <w:sz w:val="24"/>
              </w:rPr>
              <w:t>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0" w:line="259" w:lineRule="auto"/>
        <w:ind w:left="-5" w:hanging="10"/>
        <w:jc w:val="left"/>
      </w:pPr>
      <w:r>
        <w:rPr>
          <w:b/>
          <w:sz w:val="24"/>
        </w:rPr>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lastRenderedPageBreak/>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625FA9" w:rsidP="00C01505">
            <w:pPr>
              <w:spacing w:after="0" w:line="259" w:lineRule="auto"/>
              <w:ind w:left="5" w:firstLine="0"/>
              <w:jc w:val="center"/>
            </w:pPr>
            <w:r>
              <w:rPr>
                <w:sz w:val="24"/>
              </w:rPr>
              <w:t>2</w:t>
            </w:r>
            <w:r w:rsidR="00C01505">
              <w:rPr>
                <w:sz w:val="24"/>
              </w:rPr>
              <w:t>2</w:t>
            </w:r>
            <w:r>
              <w:rPr>
                <w:sz w:val="24"/>
              </w:rPr>
              <w:t>0</w:t>
            </w:r>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Wykonawcy - osoby fizycznej, nieprowadzącej działalności gospodarczej  cena brutto obejmuje wszelkie składki na ubezpieczenia emerytalne, rentowe i chorobowe zgodnie z ustawą z dnia 13 października 1998 r. o systemie ubezpieczeń społecznych (Dz. U. z 2009 r. Nr 205 poz. 1585, z późn.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późn.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późn. zm.), składkę na ubezpieczenie wypadkowe, zgodnie z ustawą z dnia 30 października 2002 r. o ubezpieczeniu społecznym z tytułu wypadków przy pracy i chorób zawodowych (Dz. U. z 2009 r., nr 167, poz. 1322, z późn.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BA3FC6" w:rsidRDefault="00A86591">
      <w:pPr>
        <w:spacing w:after="114" w:line="259" w:lineRule="auto"/>
        <w:ind w:left="10" w:right="3" w:hanging="10"/>
        <w:jc w:val="center"/>
      </w:pPr>
      <w:r>
        <w:rPr>
          <w:b/>
          <w:sz w:val="24"/>
        </w:rPr>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spacing w:after="219" w:line="259" w:lineRule="auto"/>
        <w:ind w:left="-4" w:right="-6" w:hanging="10"/>
        <w:jc w:val="left"/>
      </w:pPr>
      <w:r>
        <w:rPr>
          <w:i/>
          <w:sz w:val="18"/>
        </w:rPr>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lastRenderedPageBreak/>
        <w:tab/>
      </w:r>
      <w:r>
        <w:t>Strona 2 z 3</w:t>
      </w: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3 z 3</w:t>
      </w:r>
      <w:r>
        <w:tab/>
      </w:r>
      <w:r>
        <w:rPr>
          <w:sz w:val="18"/>
        </w:rPr>
        <w:t xml:space="preserve"> </w:t>
      </w:r>
    </w:p>
    <w:sectPr w:rsidR="00BA3FC6">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95" w:rsidRDefault="008E1D95">
      <w:pPr>
        <w:spacing w:after="0"/>
      </w:pPr>
      <w:r>
        <w:separator/>
      </w:r>
    </w:p>
  </w:endnote>
  <w:endnote w:type="continuationSeparator" w:id="0">
    <w:p w:rsidR="008E1D95" w:rsidRDefault="008E1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95" w:rsidRDefault="008E1D95">
      <w:pPr>
        <w:spacing w:after="0" w:line="239" w:lineRule="auto"/>
        <w:ind w:left="182" w:hanging="182"/>
      </w:pPr>
      <w:r>
        <w:separator/>
      </w:r>
    </w:p>
  </w:footnote>
  <w:footnote w:type="continuationSeparator" w:id="0">
    <w:p w:rsidR="008E1D95" w:rsidRDefault="008E1D95">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4368B9"/>
    <w:rsid w:val="00625FA9"/>
    <w:rsid w:val="007369D8"/>
    <w:rsid w:val="00746756"/>
    <w:rsid w:val="00823DC5"/>
    <w:rsid w:val="008E1D95"/>
    <w:rsid w:val="00A86591"/>
    <w:rsid w:val="00AD5138"/>
    <w:rsid w:val="00BA3FC6"/>
    <w:rsid w:val="00C01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Stobiecka Malwina</cp:lastModifiedBy>
  <cp:revision>2</cp:revision>
  <dcterms:created xsi:type="dcterms:W3CDTF">2022-05-31T06:06:00Z</dcterms:created>
  <dcterms:modified xsi:type="dcterms:W3CDTF">2022-05-31T06:06:00Z</dcterms:modified>
</cp:coreProperties>
</file>