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B97621">
        <w:rPr>
          <w:rFonts w:ascii="Arial" w:hAnsi="Arial" w:cs="Arial"/>
          <w:sz w:val="20"/>
          <w:szCs w:val="20"/>
        </w:rPr>
        <w:t xml:space="preserve">          </w:t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123E1A" w:rsidRDefault="008739B3" w:rsidP="00C0060B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123E1A">
        <w:rPr>
          <w:rFonts w:ascii="Arial" w:hAnsi="Arial" w:cs="Arial"/>
          <w:sz w:val="20"/>
          <w:szCs w:val="20"/>
          <w:lang w:val="de-DE"/>
        </w:rPr>
        <w:t xml:space="preserve">tel. kontaktowy: </w:t>
      </w:r>
      <w:r w:rsidR="00C0685D" w:rsidRPr="00123E1A">
        <w:rPr>
          <w:rFonts w:ascii="Arial" w:hAnsi="Arial" w:cs="Arial"/>
          <w:sz w:val="20"/>
          <w:szCs w:val="20"/>
          <w:lang w:val="de-DE"/>
        </w:rPr>
        <w:t>………..</w:t>
      </w:r>
      <w:r w:rsidRPr="00123E1A">
        <w:rPr>
          <w:rFonts w:ascii="Arial" w:hAnsi="Arial" w:cs="Arial"/>
          <w:sz w:val="20"/>
          <w:szCs w:val="20"/>
          <w:lang w:val="de-DE"/>
        </w:rPr>
        <w:t>………………………</w:t>
      </w:r>
      <w:r w:rsidR="00EC343D" w:rsidRPr="00123E1A">
        <w:rPr>
          <w:rFonts w:ascii="Arial" w:hAnsi="Arial" w:cs="Arial"/>
          <w:sz w:val="20"/>
          <w:szCs w:val="20"/>
          <w:lang w:val="de-DE"/>
        </w:rPr>
        <w:t>.</w:t>
      </w:r>
    </w:p>
    <w:p w:rsidR="00194C61" w:rsidRPr="00123E1A" w:rsidRDefault="00194C61" w:rsidP="00C0060B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123E1A">
        <w:rPr>
          <w:rFonts w:ascii="Arial" w:hAnsi="Arial" w:cs="Arial"/>
          <w:sz w:val="20"/>
          <w:szCs w:val="20"/>
          <w:lang w:val="de-DE"/>
        </w:rPr>
        <w:t>adres e-mail: ………</w:t>
      </w:r>
      <w:r w:rsidR="00C0685D" w:rsidRPr="00123E1A">
        <w:rPr>
          <w:rFonts w:ascii="Arial" w:hAnsi="Arial" w:cs="Arial"/>
          <w:sz w:val="20"/>
          <w:szCs w:val="20"/>
          <w:lang w:val="de-DE"/>
        </w:rPr>
        <w:t>.</w:t>
      </w:r>
      <w:r w:rsidRPr="00123E1A">
        <w:rPr>
          <w:rFonts w:ascii="Arial" w:hAnsi="Arial" w:cs="Arial"/>
          <w:sz w:val="20"/>
          <w:szCs w:val="20"/>
          <w:lang w:val="de-DE"/>
        </w:rPr>
        <w:t>………</w:t>
      </w:r>
      <w:r w:rsidR="00C0685D" w:rsidRPr="00123E1A">
        <w:rPr>
          <w:rFonts w:ascii="Arial" w:hAnsi="Arial" w:cs="Arial"/>
          <w:sz w:val="20"/>
          <w:szCs w:val="20"/>
          <w:lang w:val="de-DE"/>
        </w:rPr>
        <w:t>…….</w:t>
      </w:r>
      <w:r w:rsidRPr="00123E1A">
        <w:rPr>
          <w:rFonts w:ascii="Arial" w:hAnsi="Arial" w:cs="Arial"/>
          <w:sz w:val="20"/>
          <w:szCs w:val="20"/>
          <w:lang w:val="de-DE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123E1A">
        <w:rPr>
          <w:rFonts w:ascii="Arial" w:hAnsi="Arial" w:cs="Arial"/>
          <w:b/>
          <w:sz w:val="20"/>
          <w:szCs w:val="20"/>
          <w:lang w:val="de-DE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64B03" w:rsidP="00194C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</w:t>
      </w:r>
      <w:r w:rsidR="00194C61" w:rsidRPr="00420072">
        <w:rPr>
          <w:rFonts w:ascii="Arial" w:hAnsi="Arial" w:cs="Arial"/>
          <w:b/>
          <w:sz w:val="20"/>
          <w:szCs w:val="20"/>
        </w:rPr>
        <w:t>OFERT</w:t>
      </w:r>
      <w:r>
        <w:rPr>
          <w:rFonts w:ascii="Arial" w:hAnsi="Arial" w:cs="Arial"/>
          <w:b/>
          <w:sz w:val="20"/>
          <w:szCs w:val="20"/>
        </w:rPr>
        <w:t>OWY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Default="00C0685D" w:rsidP="002A44D5">
      <w:pPr>
        <w:ind w:firstLine="709"/>
        <w:jc w:val="both"/>
        <w:rPr>
          <w:rFonts w:ascii="Arial" w:hAnsi="Arial" w:cs="Arial"/>
          <w:b/>
          <w:i/>
          <w:sz w:val="20"/>
          <w:szCs w:val="20"/>
        </w:rPr>
      </w:pPr>
      <w:r w:rsidRPr="00164B03">
        <w:rPr>
          <w:rFonts w:ascii="Arial" w:hAnsi="Arial" w:cs="Arial"/>
          <w:sz w:val="20"/>
          <w:szCs w:val="20"/>
        </w:rPr>
        <w:t>Oferuję</w:t>
      </w:r>
      <w:r w:rsidR="007B7F09" w:rsidRPr="00164B03">
        <w:rPr>
          <w:rFonts w:ascii="Arial" w:hAnsi="Arial" w:cs="Arial"/>
          <w:sz w:val="20"/>
          <w:szCs w:val="20"/>
        </w:rPr>
        <w:t> realizację </w:t>
      </w:r>
      <w:r w:rsidR="00194C61" w:rsidRPr="00164B03">
        <w:rPr>
          <w:rFonts w:ascii="Arial" w:hAnsi="Arial" w:cs="Arial"/>
          <w:sz w:val="20"/>
          <w:szCs w:val="20"/>
        </w:rPr>
        <w:t>zamów</w:t>
      </w:r>
      <w:r w:rsidR="007B7F09" w:rsidRPr="00164B03">
        <w:rPr>
          <w:rFonts w:ascii="Arial" w:hAnsi="Arial" w:cs="Arial"/>
          <w:sz w:val="20"/>
          <w:szCs w:val="20"/>
        </w:rPr>
        <w:t>ienia, którego przedmiotem jest </w:t>
      </w:r>
      <w:r w:rsidR="0094777B" w:rsidRPr="0094777B">
        <w:rPr>
          <w:rFonts w:ascii="Arial" w:hAnsi="Arial" w:cs="Arial"/>
          <w:b/>
          <w:sz w:val="20"/>
        </w:rPr>
        <w:t>dostarczenie</w:t>
      </w:r>
      <w:r w:rsidR="0094777B" w:rsidRPr="0094777B">
        <w:rPr>
          <w:rStyle w:val="fontstyle21"/>
          <w:b/>
          <w:sz w:val="20"/>
          <w:szCs w:val="20"/>
        </w:rPr>
        <w:t xml:space="preserve"> </w:t>
      </w:r>
      <w:r w:rsidR="002A44D5">
        <w:rPr>
          <w:rFonts w:ascii="Arial" w:hAnsi="Arial" w:cs="Arial"/>
          <w:b/>
          <w:sz w:val="20"/>
        </w:rPr>
        <w:t>4 łączy ISDN PRA,</w:t>
      </w:r>
      <w:r w:rsidR="0094777B" w:rsidRPr="0094777B">
        <w:rPr>
          <w:rFonts w:ascii="Arial" w:hAnsi="Arial" w:cs="Arial"/>
          <w:b/>
          <w:sz w:val="20"/>
        </w:rPr>
        <w:t>11 łączy POTS oraz świadczenie usług telefonii</w:t>
      </w:r>
      <w:r w:rsidR="0094777B" w:rsidRPr="0094777B">
        <w:rPr>
          <w:rFonts w:ascii="Arial" w:hAnsi="Arial" w:cs="Arial"/>
          <w:b/>
          <w:color w:val="000000"/>
          <w:sz w:val="20"/>
        </w:rPr>
        <w:t xml:space="preserve"> </w:t>
      </w:r>
      <w:r w:rsidR="0094777B" w:rsidRPr="0094777B">
        <w:rPr>
          <w:rFonts w:ascii="Arial" w:hAnsi="Arial" w:cs="Arial"/>
          <w:b/>
          <w:sz w:val="20"/>
        </w:rPr>
        <w:t>stacjonarnej z wykorzystaniem dostarczonych łączy</w:t>
      </w:r>
      <w:r w:rsidR="0094777B">
        <w:rPr>
          <w:rFonts w:ascii="Arial" w:hAnsi="Arial" w:cs="Arial"/>
          <w:b/>
          <w:sz w:val="20"/>
        </w:rPr>
        <w:t xml:space="preserve"> na okres 17 miesięcy</w:t>
      </w:r>
      <w:r w:rsidR="007B7F09" w:rsidRPr="0094777B">
        <w:rPr>
          <w:rFonts w:ascii="Arial" w:hAnsi="Arial" w:cs="Arial"/>
          <w:b/>
          <w:i/>
          <w:sz w:val="20"/>
          <w:szCs w:val="20"/>
        </w:rPr>
        <w:t>.</w:t>
      </w:r>
    </w:p>
    <w:p w:rsidR="002A44D5" w:rsidRPr="0094777B" w:rsidRDefault="002A44D5" w:rsidP="00161AE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61AE6">
        <w:rPr>
          <w:rFonts w:ascii="Arial" w:hAnsi="Arial" w:cs="Arial"/>
          <w:sz w:val="20"/>
          <w:szCs w:val="20"/>
        </w:rPr>
        <w:t>1.</w:t>
      </w:r>
      <w:r w:rsidR="00161AE6" w:rsidRPr="00161AE6">
        <w:t xml:space="preserve"> </w:t>
      </w:r>
      <w:r w:rsidR="00161AE6" w:rsidRPr="00161AE6">
        <w:rPr>
          <w:rFonts w:ascii="Arial" w:hAnsi="Arial" w:cs="Arial"/>
          <w:b/>
          <w:sz w:val="20"/>
          <w:szCs w:val="20"/>
        </w:rPr>
        <w:t>OFERUJEMY</w:t>
      </w:r>
      <w:r w:rsidR="00161AE6" w:rsidRPr="00161AE6">
        <w:rPr>
          <w:rFonts w:ascii="Arial" w:hAnsi="Arial" w:cs="Arial"/>
          <w:sz w:val="20"/>
          <w:szCs w:val="20"/>
        </w:rPr>
        <w:t xml:space="preserve"> wykonanie przedmiotu zamówienia za cenę brutto obliczoną zgodnie z poniższą</w:t>
      </w:r>
      <w:r w:rsidR="00161AE6">
        <w:rPr>
          <w:rFonts w:ascii="Arial" w:hAnsi="Arial" w:cs="Arial"/>
          <w:sz w:val="20"/>
          <w:szCs w:val="20"/>
        </w:rPr>
        <w:t xml:space="preserve"> </w:t>
      </w:r>
      <w:r w:rsidR="00161AE6" w:rsidRPr="00161AE6">
        <w:rPr>
          <w:rFonts w:ascii="Arial" w:hAnsi="Arial" w:cs="Arial"/>
          <w:sz w:val="20"/>
          <w:szCs w:val="20"/>
        </w:rPr>
        <w:t>kalkulacją</w:t>
      </w:r>
    </w:p>
    <w:tbl>
      <w:tblPr>
        <w:tblW w:w="93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088"/>
        <w:gridCol w:w="1694"/>
        <w:gridCol w:w="992"/>
        <w:gridCol w:w="1843"/>
        <w:gridCol w:w="2281"/>
      </w:tblGrid>
      <w:tr w:rsidR="002A44D5" w:rsidTr="00161AE6">
        <w:trPr>
          <w:trHeight w:hRule="exact" w:val="105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4D5" w:rsidRDefault="00161AE6" w:rsidP="00161AE6">
            <w:pPr>
              <w:spacing w:after="120" w:line="190" w:lineRule="exact"/>
              <w:ind w:left="200"/>
              <w:jc w:val="center"/>
            </w:pPr>
            <w:r>
              <w:rPr>
                <w:rStyle w:val="Teksttreci95pt"/>
              </w:rPr>
              <w:t>L</w:t>
            </w:r>
            <w:r w:rsidR="002A44D5">
              <w:rPr>
                <w:rStyle w:val="Teksttreci95pt"/>
              </w:rPr>
              <w:t>p.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4D5" w:rsidRDefault="002A44D5" w:rsidP="00161AE6">
            <w:pPr>
              <w:spacing w:after="0" w:line="190" w:lineRule="exact"/>
              <w:jc w:val="center"/>
            </w:pPr>
            <w:r>
              <w:rPr>
                <w:rStyle w:val="Teksttreci95pt"/>
              </w:rPr>
              <w:t>Nazwa Usługi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4D5" w:rsidRDefault="00FB1CB7" w:rsidP="00161AE6">
            <w:pPr>
              <w:spacing w:after="0" w:line="245" w:lineRule="exact"/>
              <w:jc w:val="center"/>
            </w:pPr>
            <w:r>
              <w:rPr>
                <w:rStyle w:val="Teksttreci95pt"/>
              </w:rPr>
              <w:t>L</w:t>
            </w:r>
            <w:r w:rsidR="002A44D5">
              <w:rPr>
                <w:rStyle w:val="Teksttreci95pt"/>
              </w:rPr>
              <w:t xml:space="preserve">iczba abonamentów </w:t>
            </w:r>
            <w:r w:rsidR="00C00090">
              <w:rPr>
                <w:rStyle w:val="Teksttreci95pt"/>
              </w:rPr>
              <w:t>miesięcznych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4D5" w:rsidRDefault="002A44D5" w:rsidP="00161AE6">
            <w:pPr>
              <w:spacing w:after="0" w:line="245" w:lineRule="exact"/>
              <w:jc w:val="center"/>
            </w:pPr>
            <w:r>
              <w:rPr>
                <w:rStyle w:val="Teksttreci95pt"/>
              </w:rPr>
              <w:t>Stawka podatku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4D5" w:rsidRDefault="002A44D5" w:rsidP="00161AE6">
            <w:pPr>
              <w:spacing w:after="0" w:line="245" w:lineRule="exact"/>
              <w:ind w:firstLine="260"/>
              <w:jc w:val="center"/>
            </w:pPr>
            <w:r>
              <w:rPr>
                <w:rStyle w:val="Teksttreci95pt"/>
              </w:rPr>
              <w:t>Cena jednostkowa brutto, tj. za jeden miesięczny abonament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4D5" w:rsidRDefault="00FB1CB7" w:rsidP="00161AE6">
            <w:pPr>
              <w:spacing w:after="0" w:line="245" w:lineRule="exact"/>
              <w:ind w:left="320"/>
              <w:jc w:val="center"/>
            </w:pPr>
            <w:r>
              <w:rPr>
                <w:rStyle w:val="Teksttreci95pt"/>
              </w:rPr>
              <w:t xml:space="preserve">Wartość brutto </w:t>
            </w:r>
            <w:r>
              <w:rPr>
                <w:rStyle w:val="Teksttreci95pt"/>
              </w:rPr>
              <w:br/>
              <w:t>(kol. 3 x kol. 5</w:t>
            </w:r>
            <w:r w:rsidR="002A44D5">
              <w:rPr>
                <w:rStyle w:val="Teksttreci95pt"/>
              </w:rPr>
              <w:t>)</w:t>
            </w:r>
          </w:p>
        </w:tc>
      </w:tr>
      <w:tr w:rsidR="002A44D5" w:rsidTr="00FB1CB7">
        <w:trPr>
          <w:trHeight w:hRule="exact" w:val="19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4D5" w:rsidRDefault="002A44D5" w:rsidP="002A44D5">
            <w:pPr>
              <w:spacing w:after="0" w:line="190" w:lineRule="exact"/>
              <w:ind w:left="200"/>
            </w:pPr>
            <w:r>
              <w:rPr>
                <w:rStyle w:val="Teksttreci95pt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4D5" w:rsidRDefault="002A44D5" w:rsidP="002A44D5">
            <w:pPr>
              <w:spacing w:after="0" w:line="190" w:lineRule="exact"/>
              <w:jc w:val="center"/>
            </w:pPr>
            <w:r>
              <w:rPr>
                <w:rStyle w:val="Teksttreci95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4D5" w:rsidRDefault="002A44D5" w:rsidP="002A44D5">
            <w:pPr>
              <w:spacing w:after="0" w:line="190" w:lineRule="exact"/>
              <w:jc w:val="center"/>
            </w:pPr>
            <w:r>
              <w:rPr>
                <w:rStyle w:val="Teksttreci95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4D5" w:rsidRDefault="002A44D5" w:rsidP="002A44D5">
            <w:pPr>
              <w:spacing w:after="0" w:line="190" w:lineRule="exact"/>
              <w:jc w:val="center"/>
            </w:pPr>
            <w:r>
              <w:rPr>
                <w:rStyle w:val="Teksttreci95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4D5" w:rsidRDefault="002A44D5" w:rsidP="002A44D5">
            <w:pPr>
              <w:spacing w:after="0" w:line="190" w:lineRule="exact"/>
              <w:jc w:val="center"/>
            </w:pPr>
            <w:r>
              <w:rPr>
                <w:rStyle w:val="Teksttreci95pt"/>
              </w:rPr>
              <w:t>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4D5" w:rsidRDefault="002A44D5" w:rsidP="002A44D5">
            <w:pPr>
              <w:spacing w:after="0" w:line="190" w:lineRule="exact"/>
              <w:jc w:val="center"/>
            </w:pPr>
            <w:r>
              <w:rPr>
                <w:rStyle w:val="Teksttreci95pt"/>
              </w:rPr>
              <w:t>6</w:t>
            </w:r>
          </w:p>
        </w:tc>
      </w:tr>
      <w:tr w:rsidR="002A44D5" w:rsidTr="009239D0">
        <w:trPr>
          <w:trHeight w:hRule="exact" w:val="94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4D5" w:rsidRDefault="002A44D5" w:rsidP="002A44D5">
            <w:pPr>
              <w:spacing w:after="0" w:line="190" w:lineRule="exact"/>
              <w:ind w:left="200"/>
            </w:pPr>
            <w:r>
              <w:rPr>
                <w:rStyle w:val="Teksttreci95pt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4D5" w:rsidRDefault="002A44D5" w:rsidP="002A44D5">
            <w:pPr>
              <w:spacing w:after="0" w:line="245" w:lineRule="exact"/>
              <w:ind w:left="120"/>
            </w:pPr>
            <w:r>
              <w:rPr>
                <w:rStyle w:val="Teksttreci95pt"/>
              </w:rPr>
              <w:t>Abonament miesięczny za świadczenie usług zgodnie z OPZ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4D5" w:rsidRDefault="002A44D5" w:rsidP="002A44D5">
            <w:pPr>
              <w:spacing w:after="0" w:line="190" w:lineRule="exact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4D5" w:rsidRDefault="002A44D5" w:rsidP="002A44D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4D5" w:rsidRDefault="002A44D5" w:rsidP="002A44D5">
            <w:pPr>
              <w:rPr>
                <w:sz w:val="10"/>
                <w:szCs w:val="1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4D5" w:rsidRDefault="002A44D5" w:rsidP="002A44D5">
            <w:pPr>
              <w:rPr>
                <w:sz w:val="10"/>
                <w:szCs w:val="10"/>
              </w:rPr>
            </w:pPr>
          </w:p>
        </w:tc>
      </w:tr>
      <w:tr w:rsidR="009239D0" w:rsidTr="00C4089C">
        <w:trPr>
          <w:trHeight w:hRule="exact" w:val="106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9D0" w:rsidRDefault="009239D0" w:rsidP="002A44D5">
            <w:pPr>
              <w:spacing w:after="0" w:line="190" w:lineRule="exact"/>
              <w:ind w:left="200"/>
              <w:rPr>
                <w:rStyle w:val="Teksttreci95pt"/>
              </w:rPr>
            </w:pPr>
            <w:r>
              <w:rPr>
                <w:rStyle w:val="Teksttreci95pt"/>
              </w:rPr>
              <w:t>2.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9D0" w:rsidRDefault="009239D0" w:rsidP="002A44D5">
            <w:pPr>
              <w:rPr>
                <w:sz w:val="10"/>
                <w:szCs w:val="10"/>
              </w:rPr>
            </w:pPr>
            <w:r>
              <w:rPr>
                <w:rStyle w:val="Teksttreci95pt"/>
              </w:rPr>
              <w:t>Inne koszty – opłaty jednorazowe i niewchodzące w opłatę abonamentową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9D0" w:rsidRDefault="009239D0" w:rsidP="002A44D5">
            <w:pPr>
              <w:rPr>
                <w:sz w:val="10"/>
                <w:szCs w:val="10"/>
              </w:rPr>
            </w:pPr>
          </w:p>
        </w:tc>
      </w:tr>
      <w:tr w:rsidR="002A44D5" w:rsidTr="009239D0">
        <w:trPr>
          <w:trHeight w:hRule="exact" w:val="384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4D5" w:rsidRDefault="002A44D5" w:rsidP="002A44D5">
            <w:pPr>
              <w:spacing w:after="0" w:line="210" w:lineRule="exact"/>
              <w:ind w:right="120"/>
              <w:jc w:val="right"/>
            </w:pPr>
            <w:bookmarkStart w:id="0" w:name="_GoBack"/>
            <w:bookmarkEnd w:id="0"/>
            <w:r>
              <w:rPr>
                <w:rStyle w:val="TeksttreciPogrubienie"/>
              </w:rPr>
              <w:t>Cena oferty brutto (C) (suma wartości brutto)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4D5" w:rsidRDefault="002A44D5" w:rsidP="002A44D5">
            <w:pPr>
              <w:rPr>
                <w:sz w:val="10"/>
                <w:szCs w:val="10"/>
              </w:rPr>
            </w:pPr>
          </w:p>
        </w:tc>
      </w:tr>
    </w:tbl>
    <w:p w:rsidR="00FB1CB7" w:rsidRDefault="00FB1CB7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Default="00FB1CB7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164B03">
        <w:rPr>
          <w:rFonts w:ascii="Arial" w:hAnsi="Arial" w:cs="Arial"/>
          <w:sz w:val="20"/>
          <w:szCs w:val="20"/>
        </w:rPr>
        <w:t xml:space="preserve">słownie: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……………………………………………………………………………………………………………….)</w:t>
      </w:r>
    </w:p>
    <w:p w:rsidR="002A44D5" w:rsidRPr="002A44D5" w:rsidRDefault="002A44D5" w:rsidP="002A44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Style w:val="TeksttreciPogrubienie"/>
        </w:rPr>
        <w:t xml:space="preserve">OFERUJEMY </w:t>
      </w:r>
      <w:r>
        <w:rPr>
          <w:color w:val="000000"/>
        </w:rPr>
        <w:t>usunięcie awarii (w tym również przerw lub zakłóceń w świadczeniu usług będących przedmiotem niniejszego zamówienia) w czasie</w:t>
      </w:r>
      <w:r>
        <w:rPr>
          <w:rStyle w:val="TeksttreciPogrubienie"/>
        </w:rPr>
        <w:t>:</w:t>
      </w:r>
    </w:p>
    <w:p w:rsidR="002A44D5" w:rsidRDefault="002A44D5" w:rsidP="002A44D5">
      <w:pPr>
        <w:widowControl w:val="0"/>
        <w:numPr>
          <w:ilvl w:val="0"/>
          <w:numId w:val="2"/>
        </w:numPr>
        <w:tabs>
          <w:tab w:val="left" w:pos="1327"/>
        </w:tabs>
        <w:spacing w:after="0" w:line="389" w:lineRule="exact"/>
        <w:ind w:left="1140"/>
        <w:jc w:val="both"/>
      </w:pPr>
      <w:r>
        <w:rPr>
          <w:color w:val="000000"/>
        </w:rPr>
        <w:t>nie dłuższym niż 5 godzin</w:t>
      </w:r>
    </w:p>
    <w:p w:rsidR="002A44D5" w:rsidRDefault="002A44D5" w:rsidP="002A44D5">
      <w:pPr>
        <w:widowControl w:val="0"/>
        <w:numPr>
          <w:ilvl w:val="0"/>
          <w:numId w:val="2"/>
        </w:numPr>
        <w:tabs>
          <w:tab w:val="left" w:pos="1327"/>
        </w:tabs>
        <w:spacing w:after="0" w:line="389" w:lineRule="exact"/>
        <w:ind w:left="1140"/>
        <w:jc w:val="both"/>
      </w:pPr>
      <w:r>
        <w:rPr>
          <w:color w:val="000000"/>
        </w:rPr>
        <w:t>nie dłuższym niż 6 godzin</w:t>
      </w:r>
    </w:p>
    <w:p w:rsidR="002A44D5" w:rsidRDefault="002A44D5" w:rsidP="002A44D5">
      <w:pPr>
        <w:widowControl w:val="0"/>
        <w:numPr>
          <w:ilvl w:val="0"/>
          <w:numId w:val="2"/>
        </w:numPr>
        <w:tabs>
          <w:tab w:val="left" w:pos="1327"/>
        </w:tabs>
        <w:spacing w:after="0" w:line="389" w:lineRule="exact"/>
        <w:ind w:left="1140"/>
        <w:jc w:val="both"/>
      </w:pPr>
      <w:r>
        <w:rPr>
          <w:color w:val="000000"/>
        </w:rPr>
        <w:t>nie dłuższym niż 7 godzin</w:t>
      </w:r>
    </w:p>
    <w:p w:rsidR="002A44D5" w:rsidRDefault="002A44D5" w:rsidP="002A44D5">
      <w:pPr>
        <w:widowControl w:val="0"/>
        <w:numPr>
          <w:ilvl w:val="0"/>
          <w:numId w:val="2"/>
        </w:numPr>
        <w:tabs>
          <w:tab w:val="left" w:pos="1327"/>
        </w:tabs>
        <w:spacing w:after="0" w:line="389" w:lineRule="exact"/>
        <w:ind w:left="1140"/>
        <w:jc w:val="both"/>
      </w:pPr>
      <w:r>
        <w:rPr>
          <w:color w:val="000000"/>
        </w:rPr>
        <w:t>nie dłuższym niż 8 godzin</w:t>
      </w:r>
    </w:p>
    <w:p w:rsidR="002A44D5" w:rsidRDefault="002A44D5" w:rsidP="002A44D5">
      <w:pPr>
        <w:widowControl w:val="0"/>
        <w:numPr>
          <w:ilvl w:val="0"/>
          <w:numId w:val="2"/>
        </w:numPr>
        <w:tabs>
          <w:tab w:val="left" w:pos="1327"/>
        </w:tabs>
        <w:spacing w:after="0" w:line="389" w:lineRule="exact"/>
        <w:ind w:left="1140"/>
        <w:jc w:val="both"/>
      </w:pPr>
      <w:r>
        <w:rPr>
          <w:color w:val="000000"/>
        </w:rPr>
        <w:t>nie dłuższym niż 9 godzin</w:t>
      </w:r>
    </w:p>
    <w:p w:rsidR="002A44D5" w:rsidRDefault="002A44D5" w:rsidP="002A44D5">
      <w:pPr>
        <w:widowControl w:val="0"/>
        <w:numPr>
          <w:ilvl w:val="0"/>
          <w:numId w:val="2"/>
        </w:numPr>
        <w:tabs>
          <w:tab w:val="left" w:pos="1327"/>
        </w:tabs>
        <w:spacing w:after="0" w:line="389" w:lineRule="exact"/>
        <w:ind w:left="1140"/>
        <w:jc w:val="both"/>
      </w:pPr>
      <w:r>
        <w:rPr>
          <w:color w:val="000000"/>
        </w:rPr>
        <w:t>nie dłuższym niż 10 godzin</w:t>
      </w:r>
    </w:p>
    <w:p w:rsidR="002A44D5" w:rsidRDefault="002A44D5" w:rsidP="002A44D5">
      <w:pPr>
        <w:pStyle w:val="Teksttreci20"/>
        <w:shd w:val="clear" w:color="auto" w:fill="auto"/>
        <w:spacing w:after="85" w:line="190" w:lineRule="exact"/>
        <w:ind w:left="580"/>
      </w:pPr>
      <w:r>
        <w:rPr>
          <w:color w:val="000000"/>
        </w:rPr>
        <w:t>Powyżej należy zaznaczyć ten wariant czasu usunięcia awarii który oferuje Wykonawca.</w:t>
      </w:r>
    </w:p>
    <w:p w:rsidR="002A44D5" w:rsidRDefault="002A44D5" w:rsidP="002A44D5">
      <w:pPr>
        <w:pStyle w:val="Teksttreci20"/>
        <w:shd w:val="clear" w:color="auto" w:fill="auto"/>
        <w:spacing w:after="60" w:line="245" w:lineRule="exact"/>
        <w:ind w:left="580" w:right="20"/>
      </w:pPr>
      <w:r>
        <w:rPr>
          <w:rStyle w:val="Teksttreci2Bezkursywy"/>
          <w:i/>
          <w:iCs/>
        </w:rPr>
        <w:t xml:space="preserve">W </w:t>
      </w:r>
      <w:r>
        <w:rPr>
          <w:color w:val="000000"/>
        </w:rPr>
        <w:t xml:space="preserve">przypadku braku informacji o zaoferowanym czasie usunięcia awarii, </w:t>
      </w:r>
      <w:r w:rsidR="00FB1CB7">
        <w:rPr>
          <w:color w:val="000000"/>
        </w:rPr>
        <w:t>MAP</w:t>
      </w:r>
      <w:r>
        <w:rPr>
          <w:color w:val="000000"/>
        </w:rPr>
        <w:t xml:space="preserve"> uzna, że Wykonawca oferuje czas </w:t>
      </w:r>
      <w:r>
        <w:rPr>
          <w:color w:val="000000"/>
        </w:rPr>
        <w:lastRenderedPageBreak/>
        <w:t>usunięcia awarii w czasie nie dłuższym niż 10 godzin i taką wielkość przyjmie do przeliczenia punktów w kryterium „ Czas usunięcia awarii".</w:t>
      </w:r>
    </w:p>
    <w:p w:rsidR="00EC343D" w:rsidRPr="00164B03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164B03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64B03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164B03">
        <w:rPr>
          <w:rFonts w:ascii="Arial" w:hAnsi="Arial" w:cs="Arial"/>
          <w:sz w:val="20"/>
          <w:szCs w:val="20"/>
        </w:rPr>
        <w:t> </w:t>
      </w:r>
      <w:r w:rsidRPr="00164B03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64B03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164B03" w:rsidRPr="00164B03" w:rsidRDefault="00164B03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cena oferty oraz ceny jednostkowe pozostaną niezmienne w okresie realizacji umowy.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164B03" w:rsidRDefault="00164B03" w:rsidP="00194C61">
      <w:pPr>
        <w:jc w:val="both"/>
        <w:rPr>
          <w:rFonts w:ascii="Arial" w:hAnsi="Arial" w:cs="Arial"/>
          <w:sz w:val="20"/>
          <w:szCs w:val="20"/>
        </w:rPr>
      </w:pPr>
    </w:p>
    <w:p w:rsidR="0094777B" w:rsidRPr="00420072" w:rsidRDefault="0094777B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B97621">
        <w:rPr>
          <w:rFonts w:ascii="Arial" w:hAnsi="Arial" w:cs="Arial"/>
          <w:i/>
          <w:sz w:val="20"/>
          <w:szCs w:val="20"/>
        </w:rPr>
        <w:t xml:space="preserve">  </w:t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B97621">
        <w:rPr>
          <w:rFonts w:ascii="Arial" w:hAnsi="Arial" w:cs="Arial"/>
          <w:i/>
          <w:sz w:val="18"/>
          <w:szCs w:val="18"/>
        </w:rPr>
        <w:t xml:space="preserve">  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164B03">
      <w:pgSz w:w="11906" w:h="16838"/>
      <w:pgMar w:top="1135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34E" w:rsidRDefault="00B2534E" w:rsidP="00C0685D">
      <w:pPr>
        <w:spacing w:after="0" w:line="240" w:lineRule="auto"/>
      </w:pPr>
      <w:r>
        <w:separator/>
      </w:r>
    </w:p>
  </w:endnote>
  <w:endnote w:type="continuationSeparator" w:id="0">
    <w:p w:rsidR="00B2534E" w:rsidRDefault="00B2534E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34E" w:rsidRDefault="00B2534E" w:rsidP="00C0685D">
      <w:pPr>
        <w:spacing w:after="0" w:line="240" w:lineRule="auto"/>
      </w:pPr>
      <w:r>
        <w:separator/>
      </w:r>
    </w:p>
  </w:footnote>
  <w:footnote w:type="continuationSeparator" w:id="0">
    <w:p w:rsidR="00B2534E" w:rsidRDefault="00B2534E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3AD0"/>
    <w:multiLevelType w:val="multilevel"/>
    <w:tmpl w:val="E9284096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4C09"/>
    <w:rsid w:val="00047571"/>
    <w:rsid w:val="00052615"/>
    <w:rsid w:val="000D34FB"/>
    <w:rsid w:val="00112E3F"/>
    <w:rsid w:val="00123E1A"/>
    <w:rsid w:val="0014420F"/>
    <w:rsid w:val="00154E6A"/>
    <w:rsid w:val="00161AE6"/>
    <w:rsid w:val="00164B03"/>
    <w:rsid w:val="00194C61"/>
    <w:rsid w:val="001E5858"/>
    <w:rsid w:val="002815FD"/>
    <w:rsid w:val="002A44D5"/>
    <w:rsid w:val="002A752D"/>
    <w:rsid w:val="002F0D55"/>
    <w:rsid w:val="002F4283"/>
    <w:rsid w:val="00343CE6"/>
    <w:rsid w:val="00420072"/>
    <w:rsid w:val="004578FD"/>
    <w:rsid w:val="00563258"/>
    <w:rsid w:val="00567DDF"/>
    <w:rsid w:val="005A44BF"/>
    <w:rsid w:val="005C5A41"/>
    <w:rsid w:val="005C707B"/>
    <w:rsid w:val="005C7405"/>
    <w:rsid w:val="005E431E"/>
    <w:rsid w:val="005F4897"/>
    <w:rsid w:val="005F7DB5"/>
    <w:rsid w:val="0060543B"/>
    <w:rsid w:val="006434F3"/>
    <w:rsid w:val="007016EA"/>
    <w:rsid w:val="00740D67"/>
    <w:rsid w:val="00785559"/>
    <w:rsid w:val="007B7F09"/>
    <w:rsid w:val="008559A4"/>
    <w:rsid w:val="008739B3"/>
    <w:rsid w:val="008A6CFC"/>
    <w:rsid w:val="009239D0"/>
    <w:rsid w:val="00942A0B"/>
    <w:rsid w:val="0094777B"/>
    <w:rsid w:val="009518FE"/>
    <w:rsid w:val="0098064D"/>
    <w:rsid w:val="00A23FCE"/>
    <w:rsid w:val="00A90A1C"/>
    <w:rsid w:val="00AC31F4"/>
    <w:rsid w:val="00B2534E"/>
    <w:rsid w:val="00B97621"/>
    <w:rsid w:val="00C00090"/>
    <w:rsid w:val="00C0060B"/>
    <w:rsid w:val="00C0685D"/>
    <w:rsid w:val="00C50BCF"/>
    <w:rsid w:val="00CD6404"/>
    <w:rsid w:val="00D64046"/>
    <w:rsid w:val="00DD256A"/>
    <w:rsid w:val="00EC343D"/>
    <w:rsid w:val="00F63347"/>
    <w:rsid w:val="00FB1CB7"/>
    <w:rsid w:val="00FB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10A3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basedOn w:val="Domylnaczcionkaakapitu"/>
    <w:rsid w:val="0094777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eksttreci">
    <w:name w:val="Tekst treści_"/>
    <w:basedOn w:val="Domylnaczcionkaakapitu"/>
    <w:rsid w:val="002A44D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44D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95pt">
    <w:name w:val="Tekst treści + 9;5 pt"/>
    <w:basedOn w:val="Teksttreci"/>
    <w:rsid w:val="002A44D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Pogrubienie">
    <w:name w:val="Tekst treści + Pogrubienie"/>
    <w:basedOn w:val="Teksttreci"/>
    <w:rsid w:val="002A44D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sid w:val="002A44D5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Teksttreci2Bezkursywy">
    <w:name w:val="Tekst treści (2) + Bez kursywy"/>
    <w:basedOn w:val="Teksttreci2"/>
    <w:rsid w:val="002A44D5"/>
    <w:rPr>
      <w:rFonts w:ascii="Calibri" w:eastAsia="Calibri" w:hAnsi="Calibri" w:cs="Calibri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2A44D5"/>
    <w:pPr>
      <w:widowControl w:val="0"/>
      <w:shd w:val="clear" w:color="auto" w:fill="FFFFFF"/>
      <w:spacing w:after="180" w:line="0" w:lineRule="atLeast"/>
      <w:jc w:val="both"/>
    </w:pPr>
    <w:rPr>
      <w:rFonts w:ascii="Calibri" w:eastAsia="Calibri" w:hAnsi="Calibri" w:cs="Calibri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Tomczyk-Wronka Karolina</cp:lastModifiedBy>
  <cp:revision>3</cp:revision>
  <cp:lastPrinted>2022-01-03T09:21:00Z</cp:lastPrinted>
  <dcterms:created xsi:type="dcterms:W3CDTF">2022-01-03T14:19:00Z</dcterms:created>
  <dcterms:modified xsi:type="dcterms:W3CDTF">2022-01-03T14:20:00Z</dcterms:modified>
</cp:coreProperties>
</file>