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B556A2" w:rsidRDefault="00DE58E8" w:rsidP="005D014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B556A2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F85316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237C5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727D9" w:rsidRPr="00B556A2">
        <w:rPr>
          <w:rFonts w:ascii="Arial" w:eastAsia="Times New Roman" w:hAnsi="Arial" w:cs="Arial"/>
          <w:sz w:val="21"/>
          <w:szCs w:val="21"/>
          <w:lang w:eastAsia="pl-PL"/>
        </w:rPr>
        <w:t>MŚB</w:t>
      </w:r>
      <w:r w:rsidRPr="00B556A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0B67BA">
        <w:rPr>
          <w:rFonts w:ascii="Arial" w:eastAsia="Times New Roman" w:hAnsi="Arial" w:cs="Arial"/>
          <w:sz w:val="21"/>
          <w:szCs w:val="21"/>
          <w:lang w:eastAsia="pl-PL"/>
        </w:rPr>
        <w:t>11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</w:t>
      </w:r>
      <w:r w:rsidR="004C5638"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CB5FD1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E97B87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="0044081F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20</w:t>
      </w:r>
      <w:r w:rsidR="00033A9A">
        <w:rPr>
          <w:rFonts w:ascii="Arial" w:eastAsia="Times New Roman" w:hAnsi="Arial" w:cs="Arial"/>
          <w:sz w:val="21"/>
          <w:szCs w:val="21"/>
          <w:lang w:eastAsia="pl-PL"/>
        </w:rPr>
        <w:t>2</w:t>
      </w:r>
      <w:r w:rsidR="00E00DBF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A7256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4081F" w:rsidRPr="00DE58E8">
        <w:rPr>
          <w:rFonts w:ascii="Arial" w:eastAsia="Times New Roman" w:hAnsi="Arial" w:cs="Arial"/>
          <w:sz w:val="21"/>
          <w:szCs w:val="21"/>
          <w:lang w:eastAsia="pl-PL"/>
        </w:rPr>
        <w:t>r.</w:t>
      </w:r>
    </w:p>
    <w:p w:rsidR="00DE58E8" w:rsidRPr="00B556A2" w:rsidRDefault="00DE58E8" w:rsidP="005D014C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E58E8" w:rsidRPr="00562C76" w:rsidRDefault="00EA6DF8" w:rsidP="005D014C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62C76">
        <w:rPr>
          <w:rFonts w:ascii="Arial" w:eastAsia="Times New Roman" w:hAnsi="Arial" w:cs="Arial"/>
          <w:b/>
          <w:sz w:val="21"/>
          <w:szCs w:val="21"/>
          <w:lang w:eastAsia="pl-PL"/>
        </w:rPr>
        <w:t>ZAWIADOMIENIE</w:t>
      </w:r>
    </w:p>
    <w:p w:rsidR="00DE58E8" w:rsidRPr="00562C76" w:rsidRDefault="00DE58E8" w:rsidP="005D014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4394" w:rsidRPr="00541C01" w:rsidRDefault="00344394" w:rsidP="005D014C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>Działając na podstawie:</w:t>
      </w:r>
    </w:p>
    <w:p w:rsidR="00344394" w:rsidRPr="00541C01" w:rsidRDefault="00344394" w:rsidP="005D014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art. 49 Kodeksu postępowania administracyjnego </w:t>
      </w:r>
      <w:r w:rsidRPr="00905D58">
        <w:rPr>
          <w:rFonts w:ascii="Arial" w:hAnsi="Arial" w:cs="Arial"/>
          <w:i/>
          <w:sz w:val="21"/>
          <w:szCs w:val="21"/>
        </w:rPr>
        <w:t xml:space="preserve">(tekst jedn. </w:t>
      </w:r>
      <w:r w:rsidRPr="00222E3C">
        <w:rPr>
          <w:rFonts w:ascii="Arial" w:hAnsi="Arial" w:cs="Arial"/>
          <w:i/>
          <w:sz w:val="21"/>
          <w:szCs w:val="21"/>
        </w:rPr>
        <w:t>Dz. U. z 202</w:t>
      </w:r>
      <w:r>
        <w:rPr>
          <w:rFonts w:ascii="Arial" w:hAnsi="Arial" w:cs="Arial"/>
          <w:i/>
          <w:sz w:val="21"/>
          <w:szCs w:val="21"/>
        </w:rPr>
        <w:t>3</w:t>
      </w:r>
      <w:r w:rsidRPr="00222E3C">
        <w:rPr>
          <w:rFonts w:ascii="Arial" w:hAnsi="Arial" w:cs="Arial"/>
          <w:i/>
          <w:sz w:val="21"/>
          <w:szCs w:val="21"/>
        </w:rPr>
        <w:t xml:space="preserve"> r. poz. </w:t>
      </w:r>
      <w:r>
        <w:rPr>
          <w:rFonts w:ascii="Arial" w:hAnsi="Arial" w:cs="Arial"/>
          <w:i/>
          <w:sz w:val="21"/>
          <w:szCs w:val="21"/>
        </w:rPr>
        <w:t>775 ze zm.</w:t>
      </w:r>
      <w:r w:rsidRPr="00905D58">
        <w:rPr>
          <w:rFonts w:ascii="Arial" w:hAnsi="Arial" w:cs="Arial"/>
          <w:i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 w związku z art. 75 ust. 1 pkt 1 lit. d) oraz art. 74 ust. 3 ustawy z dnia 3 października 2008r. o udostępnianiu informacji o środowisku i</w:t>
      </w:r>
      <w:bookmarkStart w:id="0" w:name="_GoBack"/>
      <w:bookmarkEnd w:id="0"/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 jego ochronie, udziale społeczeństwa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ochronie środowiska oraz o ocenach oddziaływania na środowisko </w:t>
      </w:r>
      <w:r w:rsidR="00EB1515" w:rsidRPr="00222257">
        <w:rPr>
          <w:rFonts w:ascii="Arial" w:hAnsi="Arial" w:cs="Arial"/>
          <w:sz w:val="21"/>
          <w:szCs w:val="21"/>
        </w:rPr>
        <w:t>(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tek</w:t>
      </w:r>
      <w:r w:rsidR="00EB1515">
        <w:rPr>
          <w:rFonts w:ascii="Arial" w:hAnsi="Arial" w:cs="Arial"/>
          <w:i/>
          <w:color w:val="000000"/>
          <w:sz w:val="21"/>
          <w:szCs w:val="21"/>
        </w:rPr>
        <w:t>st jedn. Dz. U.</w:t>
      </w:r>
      <w:r w:rsidR="00EB1515">
        <w:rPr>
          <w:rFonts w:ascii="Arial" w:hAnsi="Arial" w:cs="Arial"/>
          <w:i/>
          <w:color w:val="000000"/>
          <w:sz w:val="21"/>
          <w:szCs w:val="21"/>
        </w:rPr>
        <w:br/>
        <w:t xml:space="preserve">z 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202</w:t>
      </w:r>
      <w:r w:rsidR="00EB1515">
        <w:rPr>
          <w:rFonts w:ascii="Arial" w:hAnsi="Arial" w:cs="Arial"/>
          <w:i/>
          <w:color w:val="000000"/>
          <w:sz w:val="21"/>
          <w:szCs w:val="21"/>
        </w:rPr>
        <w:t>3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 xml:space="preserve"> r. poz. </w:t>
      </w:r>
      <w:r w:rsidR="00EB1515">
        <w:rPr>
          <w:rFonts w:ascii="Arial" w:hAnsi="Arial" w:cs="Arial"/>
          <w:i/>
          <w:color w:val="000000"/>
          <w:sz w:val="21"/>
          <w:szCs w:val="21"/>
        </w:rPr>
        <w:t>1094 ze zm.</w:t>
      </w:r>
      <w:r w:rsidR="00EB1515" w:rsidRPr="00222257">
        <w:rPr>
          <w:rFonts w:ascii="Arial" w:hAnsi="Arial" w:cs="Arial"/>
          <w:i/>
          <w:color w:val="000000"/>
          <w:sz w:val="21"/>
          <w:szCs w:val="21"/>
        </w:rPr>
        <w:t>)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344394" w:rsidRPr="00541C01" w:rsidRDefault="00344394" w:rsidP="005D014C">
      <w:pPr>
        <w:spacing w:after="60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hAnsi="Arial" w:cs="Arial"/>
          <w:sz w:val="21"/>
          <w:szCs w:val="21"/>
        </w:rPr>
        <w:t xml:space="preserve">Regionalny Dyrektor Ochrony Środowiska w Gdańsku, niniejszym zawiadamia o zakończeniu zbierania dowodów w sprawie </w:t>
      </w:r>
      <w:r w:rsidRPr="00541C01">
        <w:rPr>
          <w:rFonts w:ascii="Arial" w:hAnsi="Arial" w:cs="Arial"/>
          <w:sz w:val="21"/>
          <w:szCs w:val="21"/>
          <w:lang w:eastAsia="ar-SA"/>
        </w:rPr>
        <w:t xml:space="preserve">o wydanie decyzji o środowiskowych uwarunkowaniach </w:t>
      </w:r>
      <w:r w:rsidRPr="00541C01">
        <w:rPr>
          <w:rFonts w:ascii="Arial" w:eastAsia="Times New Roman" w:hAnsi="Arial" w:cs="Arial"/>
          <w:sz w:val="21"/>
          <w:szCs w:val="21"/>
        </w:rPr>
        <w:t xml:space="preserve">dla przedsięwzięcia </w:t>
      </w:r>
      <w:r w:rsidR="005F1617" w:rsidRPr="003A11DC">
        <w:rPr>
          <w:rFonts w:ascii="Arial" w:eastAsia="Times New Roman" w:hAnsi="Arial" w:cs="Arial"/>
          <w:sz w:val="21"/>
          <w:szCs w:val="21"/>
        </w:rPr>
        <w:t>polegającego na</w:t>
      </w:r>
      <w:r w:rsidR="005F1617" w:rsidRPr="00D46419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5F161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„zmianie </w:t>
      </w:r>
      <w:r w:rsidR="005F1617">
        <w:rPr>
          <w:rFonts w:ascii="Arial" w:eastAsia="Times New Roman" w:hAnsi="Arial" w:cs="Arial"/>
          <w:b/>
          <w:i/>
          <w:sz w:val="21"/>
          <w:szCs w:val="21"/>
        </w:rPr>
        <w:t>lasu, niestanowiącego własności Skarbu Państwa,</w:t>
      </w:r>
      <w:r w:rsidR="005F161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na użytek rolny na dział</w:t>
      </w:r>
      <w:r w:rsidR="005F1617">
        <w:rPr>
          <w:rFonts w:ascii="Arial" w:eastAsia="Times New Roman" w:hAnsi="Arial" w:cs="Arial"/>
          <w:b/>
          <w:i/>
          <w:sz w:val="21"/>
          <w:szCs w:val="21"/>
        </w:rPr>
        <w:t xml:space="preserve">ce nr </w:t>
      </w:r>
      <w:r w:rsidR="005F1617" w:rsidRPr="00D46419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5F1617">
        <w:rPr>
          <w:rFonts w:ascii="Arial" w:eastAsia="Times New Roman" w:hAnsi="Arial" w:cs="Arial"/>
          <w:b/>
          <w:i/>
          <w:sz w:val="21"/>
          <w:szCs w:val="21"/>
        </w:rPr>
        <w:t>371 obręb Szemud,  w gminie Szemud</w:t>
      </w:r>
      <w:r w:rsidR="005F1617" w:rsidRPr="0086661B">
        <w:rPr>
          <w:rFonts w:ascii="Arial" w:eastAsia="Times New Roman" w:hAnsi="Arial" w:cs="Arial"/>
          <w:b/>
          <w:i/>
          <w:sz w:val="21"/>
          <w:szCs w:val="21"/>
        </w:rPr>
        <w:t>”.</w:t>
      </w:r>
    </w:p>
    <w:p w:rsidR="00344394" w:rsidRPr="00593354" w:rsidRDefault="00FA0A07" w:rsidP="005D014C">
      <w:pPr>
        <w:spacing w:before="120" w:after="120"/>
        <w:rPr>
          <w:rFonts w:ascii="Arial" w:eastAsia="Times New Roman" w:hAnsi="Arial" w:cs="Arial"/>
          <w:sz w:val="21"/>
          <w:szCs w:val="21"/>
          <w:lang w:eastAsia="pl-PL"/>
        </w:rPr>
      </w:pPr>
      <w:r w:rsidRPr="00EB71E4">
        <w:rPr>
          <w:rFonts w:ascii="Arial" w:hAnsi="Arial" w:cs="Arial"/>
          <w:sz w:val="21"/>
          <w:szCs w:val="21"/>
        </w:rPr>
        <w:t>Zgodnie z art. 10 ustawy kpa strony postępowania mogą zapoznać się</w:t>
      </w:r>
      <w:r>
        <w:rPr>
          <w:rFonts w:ascii="Arial" w:hAnsi="Arial" w:cs="Arial"/>
          <w:sz w:val="21"/>
          <w:szCs w:val="21"/>
        </w:rPr>
        <w:t xml:space="preserve"> z aktami sprawy, w tym m.in. z </w:t>
      </w:r>
      <w:r w:rsidRPr="00EB71E4">
        <w:rPr>
          <w:rFonts w:ascii="Arial" w:hAnsi="Arial" w:cs="Arial"/>
          <w:sz w:val="21"/>
          <w:szCs w:val="21"/>
        </w:rPr>
        <w:t xml:space="preserve">opinią Państwowego Gospodarstwa Wodnego Wody Polskie, Zarządu Zlewni w </w:t>
      </w:r>
      <w:r>
        <w:rPr>
          <w:rFonts w:ascii="Arial" w:hAnsi="Arial" w:cs="Arial"/>
          <w:sz w:val="21"/>
          <w:szCs w:val="21"/>
        </w:rPr>
        <w:t>Gdańsku</w:t>
      </w:r>
      <w:r w:rsidRPr="00EB71E4">
        <w:rPr>
          <w:rFonts w:ascii="Arial" w:hAnsi="Arial" w:cs="Arial"/>
          <w:sz w:val="21"/>
          <w:szCs w:val="21"/>
        </w:rPr>
        <w:t>, znak GD.ZZŚ.</w:t>
      </w:r>
      <w:r>
        <w:rPr>
          <w:rFonts w:ascii="Arial" w:hAnsi="Arial" w:cs="Arial"/>
          <w:sz w:val="21"/>
          <w:szCs w:val="21"/>
        </w:rPr>
        <w:t>3</w:t>
      </w:r>
      <w:r w:rsidRPr="00EB71E4">
        <w:rPr>
          <w:rFonts w:ascii="Arial" w:hAnsi="Arial" w:cs="Arial"/>
          <w:sz w:val="21"/>
          <w:szCs w:val="21"/>
        </w:rPr>
        <w:t>.4</w:t>
      </w:r>
      <w:r>
        <w:rPr>
          <w:rFonts w:ascii="Arial" w:hAnsi="Arial" w:cs="Arial"/>
          <w:sz w:val="21"/>
          <w:szCs w:val="21"/>
        </w:rPr>
        <w:t>901.371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1.</w:t>
      </w:r>
      <w:r w:rsidRPr="00EB71E4">
        <w:rPr>
          <w:rFonts w:ascii="Arial" w:hAnsi="Arial" w:cs="Arial"/>
          <w:sz w:val="21"/>
          <w:szCs w:val="21"/>
        </w:rPr>
        <w:t>202</w:t>
      </w:r>
      <w:r>
        <w:rPr>
          <w:rFonts w:ascii="Arial" w:hAnsi="Arial" w:cs="Arial"/>
          <w:sz w:val="21"/>
          <w:szCs w:val="21"/>
        </w:rPr>
        <w:t>3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AK</w:t>
      </w:r>
      <w:r w:rsidRPr="00EB71E4">
        <w:rPr>
          <w:rFonts w:ascii="Arial" w:hAnsi="Arial" w:cs="Arial"/>
          <w:sz w:val="21"/>
          <w:szCs w:val="21"/>
        </w:rPr>
        <w:t xml:space="preserve"> z dnia </w:t>
      </w:r>
      <w:r>
        <w:rPr>
          <w:rFonts w:ascii="Arial" w:hAnsi="Arial" w:cs="Arial"/>
          <w:sz w:val="21"/>
          <w:szCs w:val="21"/>
        </w:rPr>
        <w:t>29</w:t>
      </w:r>
      <w:r w:rsidRPr="00EB71E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09</w:t>
      </w:r>
      <w:r w:rsidRPr="00EB71E4">
        <w:rPr>
          <w:rFonts w:ascii="Arial" w:hAnsi="Arial" w:cs="Arial"/>
          <w:sz w:val="21"/>
          <w:szCs w:val="21"/>
        </w:rPr>
        <w:t>.202</w:t>
      </w:r>
      <w:r>
        <w:rPr>
          <w:rFonts w:ascii="Arial" w:hAnsi="Arial" w:cs="Arial"/>
          <w:sz w:val="21"/>
          <w:szCs w:val="21"/>
        </w:rPr>
        <w:t>3</w:t>
      </w:r>
      <w:r w:rsidRPr="00EB71E4">
        <w:rPr>
          <w:rFonts w:ascii="Arial" w:hAnsi="Arial" w:cs="Arial"/>
          <w:sz w:val="21"/>
          <w:szCs w:val="21"/>
        </w:rPr>
        <w:t xml:space="preserve"> r., o braku potrzeby przeprowadzenia oceny oddziaływania przedmiotoweg</w:t>
      </w:r>
      <w:r>
        <w:rPr>
          <w:rFonts w:ascii="Arial" w:hAnsi="Arial" w:cs="Arial"/>
          <w:sz w:val="21"/>
          <w:szCs w:val="21"/>
        </w:rPr>
        <w:t>o przedsięwzięcia na środowisko</w:t>
      </w:r>
      <w:r w:rsidR="00344394" w:rsidRPr="0059335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44394" w:rsidRPr="00541C01" w:rsidRDefault="00344394" w:rsidP="005D014C">
      <w:pPr>
        <w:spacing w:after="0"/>
        <w:rPr>
          <w:rFonts w:ascii="Arial" w:eastAsia="Times New Roman" w:hAnsi="Arial" w:cs="Arial"/>
          <w:sz w:val="21"/>
          <w:szCs w:val="21"/>
        </w:rPr>
      </w:pP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Decyzja kończąca przedmiotowe postępowanie zostanie wydana nie wcześniej niż po upływie 7 dni od dnia doręczenia niniejszego zawiadomienia. </w:t>
      </w:r>
      <w:r w:rsidRPr="00541C01">
        <w:rPr>
          <w:rFonts w:ascii="Arial" w:eastAsia="Times New Roman" w:hAnsi="Arial" w:cs="Arial"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344394" w:rsidRPr="00541C01" w:rsidRDefault="00344394" w:rsidP="005D014C">
      <w:pPr>
        <w:spacing w:before="120"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541C01">
        <w:rPr>
          <w:rFonts w:ascii="Arial" w:hAnsi="Arial" w:cs="Arial"/>
          <w:sz w:val="21"/>
          <w:szCs w:val="21"/>
        </w:rPr>
        <w:t>W związku z powyższym informuje się, iż zainteresowane strony postępowania mogą zapoznać się</w:t>
      </w:r>
      <w:r w:rsidRPr="00541C01">
        <w:rPr>
          <w:rFonts w:ascii="Arial" w:hAnsi="Arial" w:cs="Arial"/>
          <w:sz w:val="21"/>
          <w:szCs w:val="21"/>
        </w:rPr>
        <w:br/>
        <w:t>z jego treścią w Wydziale Ocen Oddziaływania na Środowisko Regionalnej Dyrekcji Ochrony Środowiska w Gdańsku, ul. Chmielna 54/57, pok. nr 109, w godzinach 7.30 – 15.30 (po uprzednim umówieniu się np. telefonicznie).</w:t>
      </w:r>
      <w:r w:rsidRPr="00541C0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9A4619" w:rsidRDefault="009A4619" w:rsidP="005D014C">
      <w:pPr>
        <w:spacing w:after="60"/>
        <w:rPr>
          <w:rFonts w:ascii="Arial" w:hAnsi="Arial" w:cs="Arial"/>
          <w:sz w:val="21"/>
          <w:szCs w:val="21"/>
          <w:lang w:eastAsia="pl-PL"/>
        </w:rPr>
      </w:pPr>
    </w:p>
    <w:p w:rsidR="009A4619" w:rsidRDefault="009A4619" w:rsidP="005D014C">
      <w:pPr>
        <w:spacing w:after="60"/>
        <w:rPr>
          <w:rFonts w:ascii="Arial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Doręczenie niniejszego zawiadomienia stronom postępowania uważa się za dokonane po upływie 14 dni od dnia, w którym nastąpiło jego upublicznienie</w:t>
      </w:r>
      <w:r w:rsidR="0050006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4C5638" w:rsidRPr="00DE7940" w:rsidRDefault="004C5638" w:rsidP="005D014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4C5638" w:rsidRDefault="004C5638" w:rsidP="005D014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4C5638" w:rsidRPr="00DE7940" w:rsidRDefault="004C5638" w:rsidP="005D014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DE7940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4C5638" w:rsidRPr="00DE7940" w:rsidRDefault="004C5638" w:rsidP="005D01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5D01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5D01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Default="004C5638" w:rsidP="005D01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5D014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4C5638" w:rsidRPr="00DE7940" w:rsidRDefault="004C5638" w:rsidP="005D014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C5638" w:rsidRPr="00DE7940" w:rsidRDefault="004C5638" w:rsidP="005D014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DE7940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4C5638" w:rsidRPr="00DE7940" w:rsidRDefault="004C5638" w:rsidP="005D014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E7940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 xml:space="preserve">Art. 74 ust. 3 </w:t>
      </w:r>
      <w:r w:rsidRPr="00DE7940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  <w:lang w:eastAsia="pl-PL"/>
        </w:rPr>
        <w:t>ustawy ooś</w:t>
      </w:r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: Jeżeli liczba stron postępowania o wydanie decyzji o środowiskowych uwarunkowaniach przekracza 10, stosuje się przepis </w:t>
      </w:r>
      <w:hyperlink r:id="rId7" w:anchor="/dokument/16784712#art%2849%29" w:history="1">
        <w:r w:rsidRPr="00DE7940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lang w:eastAsia="pl-PL"/>
          </w:rPr>
          <w:t>art. 49</w:t>
        </w:r>
      </w:hyperlink>
      <w:r w:rsidRPr="00DE794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Kodeksu postępowania administracyjnego.</w:t>
      </w:r>
    </w:p>
    <w:p w:rsidR="009A4619" w:rsidRDefault="009A4619" w:rsidP="00662601">
      <w:pPr>
        <w:spacing w:after="60"/>
        <w:jc w:val="both"/>
        <w:rPr>
          <w:rFonts w:ascii="Arial" w:hAnsi="Arial" w:cs="Arial"/>
          <w:sz w:val="21"/>
          <w:szCs w:val="21"/>
          <w:lang w:eastAsia="pl-PL"/>
        </w:rPr>
      </w:pPr>
    </w:p>
    <w:p w:rsidR="00057879" w:rsidRDefault="00057879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DE58E8" w:rsidRPr="00DE58E8" w:rsidRDefault="00DE58E8" w:rsidP="00DE58E8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Przekazuje się do </w:t>
      </w:r>
      <w:r w:rsidR="001A15D6">
        <w:rPr>
          <w:rFonts w:ascii="Arial" w:eastAsia="Calibri" w:hAnsi="Arial" w:cs="Arial"/>
          <w:sz w:val="20"/>
          <w:szCs w:val="20"/>
          <w:u w:val="single"/>
          <w:lang w:eastAsia="pl-PL"/>
        </w:rPr>
        <w:t>upublicznienia</w:t>
      </w:r>
      <w:r w:rsidRPr="00DE58E8">
        <w:rPr>
          <w:rFonts w:ascii="Arial" w:eastAsia="Calibri" w:hAnsi="Arial" w:cs="Arial"/>
          <w:sz w:val="20"/>
          <w:szCs w:val="20"/>
          <w:u w:val="single"/>
          <w:lang w:eastAsia="pl-PL"/>
        </w:rPr>
        <w:t>:</w:t>
      </w:r>
    </w:p>
    <w:p w:rsidR="00E30259" w:rsidRPr="00110934" w:rsidRDefault="00E30259" w:rsidP="006119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110934">
        <w:rPr>
          <w:rFonts w:ascii="Arial" w:eastAsia="Times New Roman" w:hAnsi="Arial" w:cs="Arial"/>
          <w:sz w:val="20"/>
          <w:szCs w:val="24"/>
          <w:lang w:eastAsia="pl-PL"/>
        </w:rPr>
        <w:t>https://www.gov.pl/web/rdos-gdansk/obwieszczenia</w:t>
      </w:r>
    </w:p>
    <w:p w:rsidR="00DE58E8" w:rsidRPr="00DE58E8" w:rsidRDefault="00DE58E8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DE58E8">
        <w:rPr>
          <w:rFonts w:ascii="Arial" w:eastAsia="Times New Roman" w:hAnsi="Arial" w:cs="Arial"/>
          <w:sz w:val="20"/>
          <w:szCs w:val="24"/>
          <w:lang w:eastAsia="pl-PL"/>
        </w:rPr>
        <w:t>tablica ogłoszeń RDOŚ</w:t>
      </w:r>
    </w:p>
    <w:p w:rsidR="00DE58E8" w:rsidRPr="00DE58E8" w:rsidRDefault="00366E31" w:rsidP="00DE58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Gmina </w:t>
      </w:r>
      <w:r w:rsidR="00FA0A07">
        <w:rPr>
          <w:rFonts w:ascii="Arial" w:eastAsia="Times New Roman" w:hAnsi="Arial" w:cs="Arial"/>
          <w:sz w:val="20"/>
          <w:szCs w:val="24"/>
          <w:lang w:eastAsia="pl-PL"/>
        </w:rPr>
        <w:t>Szemud</w:t>
      </w:r>
    </w:p>
    <w:p w:rsidR="006119DC" w:rsidRPr="006119DC" w:rsidRDefault="006119DC" w:rsidP="002F4759">
      <w:pPr>
        <w:numPr>
          <w:ilvl w:val="0"/>
          <w:numId w:val="1"/>
        </w:numPr>
        <w:tabs>
          <w:tab w:val="left" w:pos="23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6119DC">
        <w:rPr>
          <w:rFonts w:ascii="Arial" w:eastAsia="Times New Roman" w:hAnsi="Arial" w:cs="Arial"/>
          <w:sz w:val="20"/>
          <w:szCs w:val="24"/>
          <w:lang w:eastAsia="pl-PL"/>
        </w:rPr>
        <w:t>RDOŚ aa, sprawę prowadzi Małgorzata Świergocka-Bowżyk nr kontaktowy 58 68 36 813.</w:t>
      </w:r>
    </w:p>
    <w:sectPr w:rsidR="006119DC" w:rsidRPr="006119DC" w:rsidSect="007C6E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1C" w:rsidRDefault="002A481C">
      <w:pPr>
        <w:spacing w:after="0" w:line="240" w:lineRule="auto"/>
      </w:pPr>
      <w:r>
        <w:separator/>
      </w:r>
    </w:p>
  </w:endnote>
  <w:endnote w:type="continuationSeparator" w:id="0">
    <w:p w:rsidR="002A481C" w:rsidRDefault="002A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Pr="007C6E11" w:rsidRDefault="00DE58E8" w:rsidP="007C6E1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C17704">
      <w:rPr>
        <w:rFonts w:ascii="Arial" w:hAnsi="Arial" w:cs="Arial"/>
        <w:sz w:val="18"/>
        <w:szCs w:val="18"/>
      </w:rPr>
      <w:t>4</w:t>
    </w:r>
    <w:r w:rsidR="00AC1948">
      <w:rPr>
        <w:rFonts w:ascii="Arial" w:hAnsi="Arial" w:cs="Arial"/>
        <w:sz w:val="18"/>
        <w:szCs w:val="18"/>
      </w:rPr>
      <w:t>7</w:t>
    </w:r>
    <w:r w:rsidRPr="007C6E11">
      <w:rPr>
        <w:rFonts w:ascii="Arial" w:hAnsi="Arial" w:cs="Arial"/>
        <w:sz w:val="18"/>
        <w:szCs w:val="18"/>
      </w:rPr>
      <w:t>.20</w:t>
    </w:r>
    <w:r w:rsidR="00C41F0D">
      <w:rPr>
        <w:rFonts w:ascii="Arial" w:hAnsi="Arial" w:cs="Arial"/>
        <w:sz w:val="18"/>
        <w:szCs w:val="18"/>
      </w:rPr>
      <w:t>2</w:t>
    </w:r>
    <w:r w:rsidR="0042458C">
      <w:rPr>
        <w:rFonts w:ascii="Arial" w:hAnsi="Arial" w:cs="Arial"/>
        <w:sz w:val="18"/>
        <w:szCs w:val="18"/>
      </w:rPr>
      <w:t>3</w:t>
    </w:r>
    <w:r w:rsidRPr="007C6E11">
      <w:rPr>
        <w:rFonts w:ascii="Arial" w:hAnsi="Arial" w:cs="Arial"/>
        <w:sz w:val="18"/>
        <w:szCs w:val="18"/>
      </w:rPr>
      <w:t>.</w:t>
    </w:r>
    <w:r w:rsidR="00B556A2">
      <w:rPr>
        <w:rFonts w:ascii="Arial" w:hAnsi="Arial" w:cs="Arial"/>
        <w:sz w:val="18"/>
        <w:szCs w:val="18"/>
      </w:rPr>
      <w:t>MŚB</w:t>
    </w:r>
    <w:r w:rsidRPr="007C6E11">
      <w:rPr>
        <w:rFonts w:ascii="Arial" w:hAnsi="Arial" w:cs="Arial"/>
        <w:sz w:val="18"/>
        <w:szCs w:val="18"/>
      </w:rPr>
      <w:t>.</w:t>
    </w:r>
    <w:r w:rsidR="00AC1948">
      <w:rPr>
        <w:rFonts w:ascii="Arial" w:hAnsi="Arial" w:cs="Arial"/>
        <w:sz w:val="18"/>
        <w:szCs w:val="18"/>
      </w:rPr>
      <w:t>11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E7" w:rsidRPr="007C6E11" w:rsidRDefault="0042458C" w:rsidP="009D30E7">
    <w:pPr>
      <w:pStyle w:val="Stopka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>
          <wp:extent cx="4958080" cy="862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0E7" w:rsidRPr="009D30E7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1C" w:rsidRDefault="002A481C">
      <w:pPr>
        <w:spacing w:after="0" w:line="240" w:lineRule="auto"/>
      </w:pPr>
      <w:r>
        <w:separator/>
      </w:r>
    </w:p>
  </w:footnote>
  <w:footnote w:type="continuationSeparator" w:id="0">
    <w:p w:rsidR="002A481C" w:rsidRDefault="002A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5D014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5B" w:rsidRDefault="00FA0A07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237200" cy="1260000"/>
          <wp:effectExtent l="0" t="0" r="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787A23"/>
    <w:multiLevelType w:val="hybridMultilevel"/>
    <w:tmpl w:val="C5363500"/>
    <w:lvl w:ilvl="0" w:tplc="F03C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034D5"/>
    <w:rsid w:val="00031AC8"/>
    <w:rsid w:val="00033A9A"/>
    <w:rsid w:val="000455C9"/>
    <w:rsid w:val="00056BAC"/>
    <w:rsid w:val="00057879"/>
    <w:rsid w:val="000727D9"/>
    <w:rsid w:val="00076329"/>
    <w:rsid w:val="00082544"/>
    <w:rsid w:val="000A2A03"/>
    <w:rsid w:val="000B2BB2"/>
    <w:rsid w:val="000B50FD"/>
    <w:rsid w:val="000B67BA"/>
    <w:rsid w:val="000C7807"/>
    <w:rsid w:val="000F02C0"/>
    <w:rsid w:val="00164352"/>
    <w:rsid w:val="001823E3"/>
    <w:rsid w:val="00192A27"/>
    <w:rsid w:val="001A15D6"/>
    <w:rsid w:val="001B25D2"/>
    <w:rsid w:val="001C31D2"/>
    <w:rsid w:val="001C53CE"/>
    <w:rsid w:val="001C548D"/>
    <w:rsid w:val="001C5CF1"/>
    <w:rsid w:val="001C63CA"/>
    <w:rsid w:val="002021E4"/>
    <w:rsid w:val="0020737F"/>
    <w:rsid w:val="00221ABB"/>
    <w:rsid w:val="00236A2F"/>
    <w:rsid w:val="00237C54"/>
    <w:rsid w:val="00261677"/>
    <w:rsid w:val="00271EFF"/>
    <w:rsid w:val="002A481C"/>
    <w:rsid w:val="002C1687"/>
    <w:rsid w:val="002C4BF4"/>
    <w:rsid w:val="002F4DAB"/>
    <w:rsid w:val="00315D8E"/>
    <w:rsid w:val="00344394"/>
    <w:rsid w:val="00366E31"/>
    <w:rsid w:val="00391D24"/>
    <w:rsid w:val="003954C3"/>
    <w:rsid w:val="003C064B"/>
    <w:rsid w:val="003F4F0B"/>
    <w:rsid w:val="0042458C"/>
    <w:rsid w:val="00430C84"/>
    <w:rsid w:val="0044081F"/>
    <w:rsid w:val="0045008E"/>
    <w:rsid w:val="00456416"/>
    <w:rsid w:val="00484ED3"/>
    <w:rsid w:val="004A0731"/>
    <w:rsid w:val="004B4E20"/>
    <w:rsid w:val="004C5638"/>
    <w:rsid w:val="004D2997"/>
    <w:rsid w:val="00500066"/>
    <w:rsid w:val="00562C76"/>
    <w:rsid w:val="00562F47"/>
    <w:rsid w:val="005A757C"/>
    <w:rsid w:val="005B1520"/>
    <w:rsid w:val="005D014C"/>
    <w:rsid w:val="005F1617"/>
    <w:rsid w:val="006119DC"/>
    <w:rsid w:val="006365C9"/>
    <w:rsid w:val="00662601"/>
    <w:rsid w:val="00681E2A"/>
    <w:rsid w:val="00695827"/>
    <w:rsid w:val="00711213"/>
    <w:rsid w:val="00730362"/>
    <w:rsid w:val="00757895"/>
    <w:rsid w:val="0077251E"/>
    <w:rsid w:val="00791DA5"/>
    <w:rsid w:val="007A005A"/>
    <w:rsid w:val="007B50B7"/>
    <w:rsid w:val="007B592A"/>
    <w:rsid w:val="007D114F"/>
    <w:rsid w:val="007E4624"/>
    <w:rsid w:val="0085022F"/>
    <w:rsid w:val="008959AE"/>
    <w:rsid w:val="008A4ACD"/>
    <w:rsid w:val="008C1EE3"/>
    <w:rsid w:val="008D397A"/>
    <w:rsid w:val="008E3B8F"/>
    <w:rsid w:val="00903891"/>
    <w:rsid w:val="00933B51"/>
    <w:rsid w:val="00947BA5"/>
    <w:rsid w:val="00954948"/>
    <w:rsid w:val="00961129"/>
    <w:rsid w:val="00963256"/>
    <w:rsid w:val="00984976"/>
    <w:rsid w:val="009A4619"/>
    <w:rsid w:val="009D271F"/>
    <w:rsid w:val="009D30E7"/>
    <w:rsid w:val="009D4107"/>
    <w:rsid w:val="009D6924"/>
    <w:rsid w:val="00A00F0F"/>
    <w:rsid w:val="00A2625E"/>
    <w:rsid w:val="00A7256F"/>
    <w:rsid w:val="00AC1948"/>
    <w:rsid w:val="00AE167E"/>
    <w:rsid w:val="00B028FF"/>
    <w:rsid w:val="00B06CFE"/>
    <w:rsid w:val="00B15F09"/>
    <w:rsid w:val="00B40ED5"/>
    <w:rsid w:val="00B55079"/>
    <w:rsid w:val="00B556A2"/>
    <w:rsid w:val="00BA2A8B"/>
    <w:rsid w:val="00BB61EF"/>
    <w:rsid w:val="00BD20AA"/>
    <w:rsid w:val="00BF5C55"/>
    <w:rsid w:val="00C111A5"/>
    <w:rsid w:val="00C17704"/>
    <w:rsid w:val="00C41F0D"/>
    <w:rsid w:val="00C46A50"/>
    <w:rsid w:val="00C62D53"/>
    <w:rsid w:val="00C71261"/>
    <w:rsid w:val="00C93D5E"/>
    <w:rsid w:val="00C957A9"/>
    <w:rsid w:val="00CB0ECB"/>
    <w:rsid w:val="00CB5FD1"/>
    <w:rsid w:val="00CC46B9"/>
    <w:rsid w:val="00CD5392"/>
    <w:rsid w:val="00CE38B4"/>
    <w:rsid w:val="00CF0554"/>
    <w:rsid w:val="00D00094"/>
    <w:rsid w:val="00D13F1C"/>
    <w:rsid w:val="00D2089A"/>
    <w:rsid w:val="00D716AB"/>
    <w:rsid w:val="00D71F81"/>
    <w:rsid w:val="00D76D21"/>
    <w:rsid w:val="00DA111F"/>
    <w:rsid w:val="00DC0414"/>
    <w:rsid w:val="00DE58E8"/>
    <w:rsid w:val="00E00DBF"/>
    <w:rsid w:val="00E15053"/>
    <w:rsid w:val="00E2652C"/>
    <w:rsid w:val="00E30259"/>
    <w:rsid w:val="00E36AC9"/>
    <w:rsid w:val="00E43209"/>
    <w:rsid w:val="00E629C7"/>
    <w:rsid w:val="00E85069"/>
    <w:rsid w:val="00E97B87"/>
    <w:rsid w:val="00EA6DF8"/>
    <w:rsid w:val="00EB1515"/>
    <w:rsid w:val="00EB6C17"/>
    <w:rsid w:val="00EE58BF"/>
    <w:rsid w:val="00EF0E2A"/>
    <w:rsid w:val="00F44A46"/>
    <w:rsid w:val="00F46000"/>
    <w:rsid w:val="00F85316"/>
    <w:rsid w:val="00FA0A07"/>
    <w:rsid w:val="00FA283F"/>
    <w:rsid w:val="00FA2AF0"/>
    <w:rsid w:val="00FC72C4"/>
    <w:rsid w:val="00FD6869"/>
    <w:rsid w:val="00FE5A10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lePek</dc:creator>
  <cp:lastModifiedBy>i.babis</cp:lastModifiedBy>
  <cp:revision>4</cp:revision>
  <cp:lastPrinted>2023-07-24T11:50:00Z</cp:lastPrinted>
  <dcterms:created xsi:type="dcterms:W3CDTF">2023-10-13T10:11:00Z</dcterms:created>
  <dcterms:modified xsi:type="dcterms:W3CDTF">2023-10-16T14:14:00Z</dcterms:modified>
</cp:coreProperties>
</file>