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CB5C7E5" w14:textId="5059E38E" w:rsidR="008A32DF" w:rsidRPr="001A6B8F" w:rsidRDefault="008A32DF" w:rsidP="007D615E">
      <w:pPr>
        <w:spacing w:line="360" w:lineRule="auto"/>
        <w:rPr>
          <w:rFonts w:cs="Arial"/>
          <w:sz w:val="22"/>
          <w:szCs w:val="22"/>
        </w:rPr>
      </w:pPr>
      <w:r w:rsidRPr="001A6B8F">
        <w:rPr>
          <w:rFonts w:cs="Arial"/>
          <w:sz w:val="22"/>
          <w:szCs w:val="22"/>
        </w:rPr>
        <w:t>Załącznik nr 1 do Ogłoszenia o przeprowadzeniu wstępnych Konsultacji rynkowych</w:t>
      </w:r>
    </w:p>
    <w:p w14:paraId="5CC3D8D6" w14:textId="60627975" w:rsidR="00EE4ABA" w:rsidRPr="001A6B8F" w:rsidRDefault="00EE4ABA" w:rsidP="007D615E">
      <w:pPr>
        <w:spacing w:line="360" w:lineRule="auto"/>
        <w:ind w:left="4254"/>
        <w:rPr>
          <w:rFonts w:cs="Arial"/>
          <w:b/>
          <w:sz w:val="22"/>
          <w:szCs w:val="22"/>
        </w:rPr>
      </w:pPr>
    </w:p>
    <w:p w14:paraId="1BA584BD" w14:textId="6809168C" w:rsidR="00C803B0" w:rsidRPr="001A6B8F" w:rsidRDefault="004A7FC6" w:rsidP="007D615E">
      <w:pPr>
        <w:spacing w:line="360" w:lineRule="auto"/>
        <w:rPr>
          <w:rFonts w:eastAsia="Calibri" w:cs="Arial"/>
          <w:b/>
          <w:sz w:val="24"/>
          <w:lang w:eastAsia="en-US"/>
        </w:rPr>
      </w:pPr>
      <w:r w:rsidRPr="001A6B8F">
        <w:rPr>
          <w:rFonts w:eastAsia="Calibri" w:cs="Arial"/>
          <w:b/>
          <w:sz w:val="24"/>
          <w:lang w:eastAsia="en-US"/>
        </w:rPr>
        <w:t xml:space="preserve">Opis Przedmiotu </w:t>
      </w:r>
      <w:r w:rsidR="004C3762">
        <w:rPr>
          <w:rFonts w:eastAsia="Calibri" w:cs="Arial"/>
          <w:b/>
          <w:sz w:val="24"/>
          <w:lang w:eastAsia="en-US"/>
        </w:rPr>
        <w:t>Konsultacji</w:t>
      </w:r>
      <w:bookmarkStart w:id="0" w:name="_GoBack"/>
      <w:bookmarkEnd w:id="0"/>
    </w:p>
    <w:p w14:paraId="7DA47341" w14:textId="77777777" w:rsidR="00C803B0" w:rsidRPr="001A6B8F" w:rsidRDefault="00C803B0" w:rsidP="007D615E">
      <w:pPr>
        <w:numPr>
          <w:ilvl w:val="0"/>
          <w:numId w:val="11"/>
        </w:numPr>
        <w:spacing w:line="360" w:lineRule="auto"/>
        <w:contextualSpacing/>
        <w:rPr>
          <w:rFonts w:eastAsia="Calibri" w:cs="Arial"/>
          <w:b/>
          <w:sz w:val="22"/>
          <w:szCs w:val="22"/>
          <w:lang w:eastAsia="en-US"/>
        </w:rPr>
      </w:pPr>
      <w:r w:rsidRPr="001A6B8F">
        <w:rPr>
          <w:rFonts w:eastAsia="Calibri" w:cs="Arial"/>
          <w:b/>
          <w:sz w:val="22"/>
          <w:szCs w:val="22"/>
          <w:lang w:eastAsia="en-US"/>
        </w:rPr>
        <w:t>PRZEDMIOT ZAMÓWIENIA</w:t>
      </w:r>
    </w:p>
    <w:p w14:paraId="28E67741" w14:textId="15565DDB" w:rsidR="00C803B0" w:rsidRPr="001A6B8F" w:rsidRDefault="00C803B0" w:rsidP="007D615E">
      <w:pPr>
        <w:spacing w:line="360" w:lineRule="auto"/>
        <w:rPr>
          <w:rFonts w:eastAsia="Calibri" w:cs="Arial"/>
          <w:sz w:val="22"/>
          <w:szCs w:val="22"/>
          <w:lang w:eastAsia="en-US"/>
        </w:rPr>
      </w:pPr>
      <w:r w:rsidRPr="001A6B8F">
        <w:rPr>
          <w:rFonts w:eastAsia="Calibri" w:cs="Arial"/>
          <w:sz w:val="22"/>
          <w:szCs w:val="22"/>
          <w:lang w:eastAsia="en-US"/>
        </w:rPr>
        <w:t>Przedmiotem zamówienia</w:t>
      </w:r>
      <w:r w:rsidR="00AF47BC" w:rsidRPr="001A6B8F">
        <w:rPr>
          <w:rFonts w:cs="Arial"/>
          <w:sz w:val="22"/>
          <w:szCs w:val="22"/>
        </w:rPr>
        <w:t xml:space="preserve"> </w:t>
      </w:r>
      <w:r w:rsidR="002626E4" w:rsidRPr="001A6B8F">
        <w:rPr>
          <w:rFonts w:cs="Arial"/>
          <w:sz w:val="22"/>
          <w:szCs w:val="22"/>
        </w:rPr>
        <w:t xml:space="preserve">jest </w:t>
      </w:r>
      <w:r w:rsidR="00AF47BC" w:rsidRPr="001A6B8F">
        <w:rPr>
          <w:rFonts w:eastAsia="Calibri" w:cs="Arial"/>
          <w:sz w:val="22"/>
          <w:szCs w:val="22"/>
          <w:lang w:eastAsia="en-US"/>
        </w:rPr>
        <w:t>przygotowanie i przeprowadzenie w Internecie</w:t>
      </w:r>
      <w:r w:rsidR="00A30B88" w:rsidRPr="001A6B8F">
        <w:rPr>
          <w:rFonts w:eastAsia="Calibri" w:cs="Arial"/>
          <w:sz w:val="22"/>
          <w:szCs w:val="22"/>
          <w:lang w:eastAsia="en-US"/>
        </w:rPr>
        <w:t xml:space="preserve"> działań promocyjnych</w:t>
      </w:r>
      <w:r w:rsidR="00AF47BC" w:rsidRPr="001A6B8F">
        <w:rPr>
          <w:rFonts w:eastAsia="Calibri" w:cs="Arial"/>
          <w:sz w:val="22"/>
          <w:szCs w:val="22"/>
          <w:lang w:eastAsia="en-US"/>
        </w:rPr>
        <w:t xml:space="preserve"> kampanii informacyjno-edukacyjnej</w:t>
      </w:r>
      <w:r w:rsidRPr="001A6B8F">
        <w:rPr>
          <w:rFonts w:eastAsia="Calibri" w:cs="Arial"/>
          <w:sz w:val="22"/>
          <w:szCs w:val="22"/>
          <w:lang w:eastAsia="en-US"/>
        </w:rPr>
        <w:t xml:space="preserve"> </w:t>
      </w:r>
      <w:r w:rsidR="00015221" w:rsidRPr="001A6B8F">
        <w:rPr>
          <w:rFonts w:eastAsia="Calibri" w:cs="Arial"/>
          <w:sz w:val="22"/>
          <w:szCs w:val="22"/>
          <w:lang w:eastAsia="en-US"/>
        </w:rPr>
        <w:t>„</w:t>
      </w:r>
      <w:proofErr w:type="spellStart"/>
      <w:r w:rsidR="00AC6E99">
        <w:rPr>
          <w:rFonts w:eastAsia="Calibri" w:cs="Arial"/>
          <w:sz w:val="22"/>
          <w:szCs w:val="22"/>
          <w:lang w:eastAsia="en-US"/>
        </w:rPr>
        <w:t>Legitna</w:t>
      </w:r>
      <w:proofErr w:type="spellEnd"/>
      <w:r w:rsidR="00AC6E99">
        <w:rPr>
          <w:rFonts w:eastAsia="Calibri" w:cs="Arial"/>
          <w:sz w:val="22"/>
          <w:szCs w:val="22"/>
          <w:lang w:eastAsia="en-US"/>
        </w:rPr>
        <w:t xml:space="preserve"> praca</w:t>
      </w:r>
      <w:r w:rsidR="00015221" w:rsidRPr="001A6B8F">
        <w:rPr>
          <w:rFonts w:eastAsia="Calibri" w:cs="Arial"/>
          <w:sz w:val="22"/>
          <w:szCs w:val="22"/>
          <w:lang w:eastAsia="en-US"/>
        </w:rPr>
        <w:t>”</w:t>
      </w:r>
      <w:r w:rsidR="00333362">
        <w:rPr>
          <w:rFonts w:eastAsia="Calibri" w:cs="Arial"/>
          <w:sz w:val="22"/>
          <w:szCs w:val="22"/>
          <w:lang w:eastAsia="en-US"/>
        </w:rPr>
        <w:t xml:space="preserve">, </w:t>
      </w:r>
      <w:r w:rsidR="00333362" w:rsidRPr="00333362">
        <w:rPr>
          <w:rFonts w:eastAsia="Calibri" w:cs="Arial"/>
          <w:sz w:val="22"/>
          <w:szCs w:val="22"/>
          <w:lang w:eastAsia="en-US"/>
        </w:rPr>
        <w:t>mającej na celu upowszechnianie wiedzy o przepisach prawa pracy dotyczących zatrudniania i kształtowania świadomości wśród osób w wieku 14-24 lata</w:t>
      </w:r>
      <w:r w:rsidRPr="001A6B8F">
        <w:rPr>
          <w:rFonts w:eastAsia="Calibri" w:cs="Arial"/>
          <w:sz w:val="22"/>
          <w:szCs w:val="22"/>
          <w:lang w:eastAsia="en-US"/>
        </w:rPr>
        <w:t xml:space="preserve">. </w:t>
      </w:r>
      <w:r w:rsidR="00A30B88" w:rsidRPr="001A6B8F">
        <w:rPr>
          <w:rFonts w:eastAsia="Calibri" w:cs="Arial"/>
          <w:sz w:val="22"/>
          <w:szCs w:val="22"/>
          <w:lang w:eastAsia="en-US"/>
        </w:rPr>
        <w:t>Działania promocyjne k</w:t>
      </w:r>
      <w:r w:rsidRPr="001A6B8F">
        <w:rPr>
          <w:rFonts w:eastAsia="Calibri" w:cs="Arial"/>
          <w:sz w:val="22"/>
          <w:szCs w:val="22"/>
          <w:lang w:eastAsia="en-US"/>
        </w:rPr>
        <w:t>ampani</w:t>
      </w:r>
      <w:r w:rsidR="00A30B88" w:rsidRPr="001A6B8F">
        <w:rPr>
          <w:rFonts w:eastAsia="Calibri" w:cs="Arial"/>
          <w:sz w:val="22"/>
          <w:szCs w:val="22"/>
          <w:lang w:eastAsia="en-US"/>
        </w:rPr>
        <w:t>i</w:t>
      </w:r>
      <w:r w:rsidRPr="001A6B8F">
        <w:rPr>
          <w:rFonts w:eastAsia="Calibri" w:cs="Arial"/>
          <w:sz w:val="22"/>
          <w:szCs w:val="22"/>
          <w:lang w:eastAsia="en-US"/>
        </w:rPr>
        <w:t xml:space="preserve"> </w:t>
      </w:r>
      <w:r w:rsidR="00A30B88" w:rsidRPr="001A6B8F">
        <w:rPr>
          <w:rFonts w:eastAsia="Calibri" w:cs="Arial"/>
          <w:sz w:val="22"/>
          <w:szCs w:val="22"/>
          <w:lang w:eastAsia="en-US"/>
        </w:rPr>
        <w:t xml:space="preserve">w </w:t>
      </w:r>
      <w:r w:rsidRPr="001A6B8F">
        <w:rPr>
          <w:rFonts w:eastAsia="Calibri" w:cs="Arial"/>
          <w:sz w:val="22"/>
          <w:szCs w:val="22"/>
          <w:lang w:eastAsia="en-US"/>
        </w:rPr>
        <w:t>Interne</w:t>
      </w:r>
      <w:r w:rsidR="00A30B88" w:rsidRPr="001A6B8F">
        <w:rPr>
          <w:rFonts w:eastAsia="Calibri" w:cs="Arial"/>
          <w:sz w:val="22"/>
          <w:szCs w:val="22"/>
          <w:lang w:eastAsia="en-US"/>
        </w:rPr>
        <w:t>cie</w:t>
      </w:r>
      <w:r w:rsidRPr="001A6B8F">
        <w:rPr>
          <w:rFonts w:eastAsia="Calibri" w:cs="Arial"/>
          <w:sz w:val="22"/>
          <w:szCs w:val="22"/>
          <w:lang w:eastAsia="en-US"/>
        </w:rPr>
        <w:t xml:space="preserve"> zostan</w:t>
      </w:r>
      <w:r w:rsidR="00A30B88" w:rsidRPr="001A6B8F">
        <w:rPr>
          <w:rFonts w:eastAsia="Calibri" w:cs="Arial"/>
          <w:sz w:val="22"/>
          <w:szCs w:val="22"/>
          <w:lang w:eastAsia="en-US"/>
        </w:rPr>
        <w:t>ą</w:t>
      </w:r>
      <w:r w:rsidRPr="001A6B8F">
        <w:rPr>
          <w:rFonts w:eastAsia="Calibri" w:cs="Arial"/>
          <w:sz w:val="22"/>
          <w:szCs w:val="22"/>
          <w:lang w:eastAsia="en-US"/>
        </w:rPr>
        <w:t xml:space="preserve"> przeprowadzon</w:t>
      </w:r>
      <w:r w:rsidR="00A30B88" w:rsidRPr="001A6B8F">
        <w:rPr>
          <w:rFonts w:eastAsia="Calibri" w:cs="Arial"/>
          <w:sz w:val="22"/>
          <w:szCs w:val="22"/>
          <w:lang w:eastAsia="en-US"/>
        </w:rPr>
        <w:t>e</w:t>
      </w:r>
      <w:r w:rsidRPr="001A6B8F">
        <w:rPr>
          <w:rFonts w:eastAsia="Calibri" w:cs="Arial"/>
          <w:sz w:val="22"/>
          <w:szCs w:val="22"/>
          <w:lang w:eastAsia="en-US"/>
        </w:rPr>
        <w:t xml:space="preserve"> z uwzględnieniem odpowiednich grup docelowych i kalendarza emisji. W skład przedmiotu zamówienia wchodzą następujące zadania:</w:t>
      </w:r>
    </w:p>
    <w:p w14:paraId="2C79CF28" w14:textId="28869DB7" w:rsidR="00C803B0" w:rsidRPr="001A6B8F" w:rsidRDefault="00C803B0" w:rsidP="007D615E">
      <w:pPr>
        <w:numPr>
          <w:ilvl w:val="1"/>
          <w:numId w:val="11"/>
        </w:numPr>
        <w:spacing w:line="360" w:lineRule="auto"/>
        <w:ind w:left="788" w:hanging="431"/>
        <w:contextualSpacing/>
        <w:rPr>
          <w:rFonts w:eastAsia="Calibri" w:cs="Arial"/>
          <w:sz w:val="22"/>
          <w:szCs w:val="22"/>
          <w:lang w:eastAsia="en-US"/>
        </w:rPr>
      </w:pPr>
      <w:r w:rsidRPr="001A6B8F">
        <w:rPr>
          <w:rFonts w:eastAsia="Calibri" w:cs="Arial"/>
          <w:sz w:val="22"/>
          <w:szCs w:val="22"/>
          <w:lang w:eastAsia="en-US"/>
        </w:rPr>
        <w:t>przygotowanie realizacji</w:t>
      </w:r>
      <w:r w:rsidR="00A30B88" w:rsidRPr="001A6B8F">
        <w:rPr>
          <w:rFonts w:eastAsia="Calibri" w:cs="Arial"/>
          <w:sz w:val="22"/>
          <w:szCs w:val="22"/>
          <w:lang w:eastAsia="en-US"/>
        </w:rPr>
        <w:t xml:space="preserve"> działań promocyjnych</w:t>
      </w:r>
      <w:r w:rsidRPr="001A6B8F">
        <w:rPr>
          <w:rFonts w:eastAsia="Calibri" w:cs="Arial"/>
          <w:sz w:val="22"/>
          <w:szCs w:val="22"/>
          <w:lang w:eastAsia="en-US"/>
        </w:rPr>
        <w:t xml:space="preserve"> kampanii </w:t>
      </w:r>
      <w:r w:rsidR="00A30B88" w:rsidRPr="001A6B8F">
        <w:rPr>
          <w:rFonts w:eastAsia="Calibri" w:cs="Arial"/>
          <w:sz w:val="22"/>
          <w:szCs w:val="22"/>
          <w:lang w:eastAsia="en-US"/>
        </w:rPr>
        <w:t xml:space="preserve">w </w:t>
      </w:r>
      <w:r w:rsidR="002626E4" w:rsidRPr="001A6B8F">
        <w:rPr>
          <w:rFonts w:eastAsia="Calibri" w:cs="Arial"/>
          <w:sz w:val="22"/>
          <w:szCs w:val="22"/>
          <w:lang w:eastAsia="en-US"/>
        </w:rPr>
        <w:t>I</w:t>
      </w:r>
      <w:r w:rsidR="00A30B88" w:rsidRPr="001A6B8F">
        <w:rPr>
          <w:rFonts w:eastAsia="Calibri" w:cs="Arial"/>
          <w:sz w:val="22"/>
          <w:szCs w:val="22"/>
          <w:lang w:eastAsia="en-US"/>
        </w:rPr>
        <w:t xml:space="preserve">nternecie, </w:t>
      </w:r>
      <w:r w:rsidRPr="001A6B8F">
        <w:rPr>
          <w:rFonts w:eastAsia="Calibri" w:cs="Arial"/>
          <w:sz w:val="22"/>
          <w:szCs w:val="22"/>
          <w:lang w:eastAsia="en-US"/>
        </w:rPr>
        <w:t>w tym: opracowanie strategii i media planu oraz przygotowanie do emisji bannerów i innych form reklamy (</w:t>
      </w:r>
      <w:r w:rsidR="0047107F">
        <w:rPr>
          <w:rFonts w:eastAsia="Calibri" w:cs="Arial"/>
          <w:sz w:val="22"/>
          <w:szCs w:val="22"/>
          <w:lang w:eastAsia="en-US"/>
        </w:rPr>
        <w:t xml:space="preserve">m.in. </w:t>
      </w:r>
      <w:r w:rsidRPr="001A6B8F">
        <w:rPr>
          <w:rFonts w:eastAsia="Calibri" w:cs="Arial"/>
          <w:sz w:val="22"/>
          <w:szCs w:val="22"/>
          <w:lang w:eastAsia="en-US"/>
        </w:rPr>
        <w:t>artykuł</w:t>
      </w:r>
      <w:r w:rsidR="005A082A">
        <w:rPr>
          <w:rFonts w:eastAsia="Calibri" w:cs="Arial"/>
          <w:sz w:val="22"/>
          <w:szCs w:val="22"/>
          <w:lang w:eastAsia="en-US"/>
        </w:rPr>
        <w:t>ów</w:t>
      </w:r>
      <w:r w:rsidRPr="001A6B8F">
        <w:rPr>
          <w:rFonts w:eastAsia="Calibri" w:cs="Arial"/>
          <w:sz w:val="22"/>
          <w:szCs w:val="22"/>
          <w:lang w:eastAsia="en-US"/>
        </w:rPr>
        <w:t xml:space="preserve"> sponsorowany</w:t>
      </w:r>
      <w:r w:rsidR="005A082A">
        <w:rPr>
          <w:rFonts w:eastAsia="Calibri" w:cs="Arial"/>
          <w:sz w:val="22"/>
          <w:szCs w:val="22"/>
          <w:lang w:eastAsia="en-US"/>
        </w:rPr>
        <w:t>ch</w:t>
      </w:r>
      <w:r w:rsidRPr="001A6B8F">
        <w:rPr>
          <w:rFonts w:eastAsia="Calibri" w:cs="Arial"/>
          <w:sz w:val="22"/>
          <w:szCs w:val="22"/>
          <w:lang w:eastAsia="en-US"/>
        </w:rPr>
        <w:t>, reklam</w:t>
      </w:r>
      <w:r w:rsidR="0047107F">
        <w:rPr>
          <w:rFonts w:eastAsia="Calibri" w:cs="Arial"/>
          <w:sz w:val="22"/>
          <w:szCs w:val="22"/>
          <w:lang w:eastAsia="en-US"/>
        </w:rPr>
        <w:t xml:space="preserve"> </w:t>
      </w:r>
      <w:r w:rsidRPr="001A6B8F">
        <w:rPr>
          <w:rFonts w:eastAsia="Calibri" w:cs="Arial"/>
          <w:sz w:val="22"/>
          <w:szCs w:val="22"/>
          <w:lang w:eastAsia="en-US"/>
        </w:rPr>
        <w:t>w wyszukiwarce/wyszukiwarkach internetowych</w:t>
      </w:r>
      <w:r w:rsidR="007B1C73">
        <w:rPr>
          <w:rFonts w:eastAsia="Calibri" w:cs="Arial"/>
          <w:sz w:val="22"/>
          <w:szCs w:val="22"/>
          <w:lang w:eastAsia="en-US"/>
        </w:rPr>
        <w:t xml:space="preserve"> oraz na portalach internetowych</w:t>
      </w:r>
      <w:r w:rsidRPr="001A6B8F">
        <w:rPr>
          <w:rFonts w:eastAsia="Calibri" w:cs="Arial"/>
          <w:sz w:val="22"/>
          <w:szCs w:val="22"/>
          <w:lang w:eastAsia="en-US"/>
        </w:rPr>
        <w:t xml:space="preserve">), </w:t>
      </w:r>
    </w:p>
    <w:p w14:paraId="580D0380" w14:textId="0006A9EA" w:rsidR="00C803B0" w:rsidRPr="001A6B8F" w:rsidRDefault="003B5902" w:rsidP="007D615E">
      <w:pPr>
        <w:numPr>
          <w:ilvl w:val="1"/>
          <w:numId w:val="11"/>
        </w:numPr>
        <w:spacing w:line="360" w:lineRule="auto"/>
        <w:contextualSpacing/>
        <w:rPr>
          <w:rFonts w:eastAsia="Calibri" w:cs="Arial"/>
          <w:sz w:val="22"/>
          <w:szCs w:val="22"/>
          <w:lang w:eastAsia="en-US"/>
        </w:rPr>
      </w:pPr>
      <w:r w:rsidRPr="001A6B8F">
        <w:rPr>
          <w:rFonts w:eastAsia="Calibri" w:cs="Arial"/>
          <w:sz w:val="22"/>
          <w:szCs w:val="22"/>
          <w:lang w:eastAsia="en-US"/>
        </w:rPr>
        <w:t xml:space="preserve">realizacja </w:t>
      </w:r>
      <w:r w:rsidR="00154D9D" w:rsidRPr="001A6B8F">
        <w:rPr>
          <w:rFonts w:eastAsia="Calibri" w:cs="Arial"/>
          <w:sz w:val="22"/>
          <w:szCs w:val="22"/>
          <w:lang w:eastAsia="en-US"/>
        </w:rPr>
        <w:t>działań promocyjnych kampanii w Internecie</w:t>
      </w:r>
      <w:r w:rsidRPr="001A6B8F">
        <w:rPr>
          <w:rFonts w:eastAsia="Calibri" w:cs="Arial"/>
          <w:sz w:val="22"/>
          <w:szCs w:val="22"/>
          <w:lang w:eastAsia="en-US"/>
        </w:rPr>
        <w:t xml:space="preserve"> - emisje</w:t>
      </w:r>
      <w:r w:rsidR="00C803B0" w:rsidRPr="001A6B8F">
        <w:rPr>
          <w:rFonts w:eastAsia="Calibri" w:cs="Arial"/>
          <w:sz w:val="22"/>
          <w:szCs w:val="22"/>
          <w:lang w:eastAsia="en-US"/>
        </w:rPr>
        <w:t xml:space="preserve"> w Internecie bannerów i innych form reklamy,</w:t>
      </w:r>
    </w:p>
    <w:p w14:paraId="35772EF2" w14:textId="1AB12F8E" w:rsidR="00C803B0" w:rsidRPr="001A6B8F" w:rsidRDefault="00C803B0" w:rsidP="007D615E">
      <w:pPr>
        <w:numPr>
          <w:ilvl w:val="1"/>
          <w:numId w:val="11"/>
        </w:numPr>
        <w:spacing w:line="360" w:lineRule="auto"/>
        <w:ind w:left="788" w:hanging="431"/>
        <w:contextualSpacing/>
        <w:rPr>
          <w:rFonts w:eastAsia="Calibri" w:cs="Arial"/>
          <w:sz w:val="22"/>
          <w:szCs w:val="22"/>
          <w:lang w:eastAsia="en-US"/>
        </w:rPr>
      </w:pPr>
      <w:r w:rsidRPr="001A6B8F">
        <w:rPr>
          <w:rFonts w:eastAsia="Calibri" w:cs="Arial"/>
          <w:sz w:val="22"/>
          <w:szCs w:val="22"/>
          <w:lang w:eastAsia="en-US"/>
        </w:rPr>
        <w:t xml:space="preserve">zapewnienie monitorowania </w:t>
      </w:r>
      <w:r w:rsidR="00154D9D" w:rsidRPr="001A6B8F">
        <w:rPr>
          <w:rFonts w:eastAsia="Calibri" w:cs="Arial"/>
          <w:sz w:val="22"/>
          <w:szCs w:val="22"/>
          <w:lang w:eastAsia="en-US"/>
        </w:rPr>
        <w:t>działań promocyjnych kampanii w Internecie</w:t>
      </w:r>
      <w:r w:rsidRPr="001A6B8F">
        <w:rPr>
          <w:rFonts w:eastAsia="Calibri" w:cs="Arial"/>
          <w:sz w:val="22"/>
          <w:szCs w:val="22"/>
          <w:lang w:eastAsia="en-US"/>
        </w:rPr>
        <w:t>,</w:t>
      </w:r>
    </w:p>
    <w:p w14:paraId="3850C72A" w14:textId="0D75F91A" w:rsidR="00C803B0" w:rsidRPr="001A6B8F" w:rsidRDefault="00C803B0" w:rsidP="007D615E">
      <w:pPr>
        <w:numPr>
          <w:ilvl w:val="1"/>
          <w:numId w:val="11"/>
        </w:numPr>
        <w:spacing w:line="360" w:lineRule="auto"/>
        <w:ind w:left="788" w:hanging="431"/>
        <w:contextualSpacing/>
        <w:rPr>
          <w:rFonts w:eastAsia="Calibri" w:cs="Arial"/>
          <w:sz w:val="22"/>
          <w:szCs w:val="22"/>
          <w:lang w:eastAsia="en-US"/>
        </w:rPr>
      </w:pPr>
      <w:r w:rsidRPr="001A6B8F">
        <w:rPr>
          <w:rFonts w:eastAsia="Calibri" w:cs="Arial"/>
          <w:sz w:val="22"/>
          <w:szCs w:val="22"/>
          <w:lang w:eastAsia="en-US"/>
        </w:rPr>
        <w:t>podsumowanie efektywności</w:t>
      </w:r>
      <w:r w:rsidR="001D7D59" w:rsidRPr="001A6B8F">
        <w:rPr>
          <w:rFonts w:eastAsia="Calibri" w:cs="Arial"/>
          <w:sz w:val="22"/>
          <w:szCs w:val="22"/>
          <w:lang w:eastAsia="en-US"/>
        </w:rPr>
        <w:t xml:space="preserve">  </w:t>
      </w:r>
      <w:r w:rsidR="00154D9D" w:rsidRPr="001A6B8F">
        <w:rPr>
          <w:rFonts w:eastAsia="Calibri" w:cs="Arial"/>
          <w:sz w:val="22"/>
          <w:szCs w:val="22"/>
          <w:lang w:eastAsia="en-US"/>
        </w:rPr>
        <w:t>działań promocyjnych kampanii w Internecie</w:t>
      </w:r>
      <w:r w:rsidRPr="001A6B8F">
        <w:rPr>
          <w:rFonts w:eastAsia="Calibri" w:cs="Arial"/>
          <w:sz w:val="22"/>
          <w:szCs w:val="22"/>
          <w:lang w:eastAsia="en-US"/>
        </w:rPr>
        <w:t xml:space="preserve"> i przedstawienie wyników w postaci raportu.</w:t>
      </w:r>
    </w:p>
    <w:p w14:paraId="0DF57A84" w14:textId="5A5A3A0D" w:rsidR="00C803B0" w:rsidRPr="001A6B8F" w:rsidRDefault="00C803B0" w:rsidP="007D615E">
      <w:pPr>
        <w:numPr>
          <w:ilvl w:val="0"/>
          <w:numId w:val="11"/>
        </w:numPr>
        <w:spacing w:line="360" w:lineRule="auto"/>
        <w:ind w:left="357" w:hanging="357"/>
        <w:contextualSpacing/>
        <w:rPr>
          <w:rFonts w:eastAsia="Calibri" w:cs="Arial"/>
          <w:b/>
          <w:sz w:val="22"/>
          <w:szCs w:val="22"/>
          <w:lang w:eastAsia="en-US"/>
        </w:rPr>
      </w:pPr>
      <w:r w:rsidRPr="001A6B8F">
        <w:rPr>
          <w:rFonts w:eastAsia="Calibri" w:cs="Arial"/>
          <w:b/>
          <w:sz w:val="22"/>
          <w:szCs w:val="22"/>
          <w:lang w:eastAsia="en-US"/>
        </w:rPr>
        <w:t xml:space="preserve">TERMIN REALIZACJI </w:t>
      </w:r>
      <w:r w:rsidR="00A30B88" w:rsidRPr="001A6B8F">
        <w:rPr>
          <w:rFonts w:eastAsia="Calibri" w:cs="Arial"/>
          <w:b/>
          <w:sz w:val="22"/>
          <w:szCs w:val="22"/>
          <w:lang w:eastAsia="en-US"/>
        </w:rPr>
        <w:t>DZIAŁAŃ W INTERNECIE</w:t>
      </w:r>
    </w:p>
    <w:p w14:paraId="1D69CEC8" w14:textId="72FB706F" w:rsidR="00C803B0" w:rsidRPr="001A6B8F" w:rsidRDefault="008A32DF" w:rsidP="007D615E">
      <w:pPr>
        <w:spacing w:line="360" w:lineRule="auto"/>
        <w:contextualSpacing/>
        <w:rPr>
          <w:rFonts w:eastAsia="Calibri" w:cs="Arial"/>
          <w:sz w:val="22"/>
          <w:szCs w:val="22"/>
          <w:lang w:eastAsia="en-US"/>
        </w:rPr>
      </w:pPr>
      <w:r w:rsidRPr="001A6B8F">
        <w:rPr>
          <w:rFonts w:eastAsia="Calibri" w:cs="Arial"/>
          <w:sz w:val="22"/>
          <w:szCs w:val="22"/>
          <w:lang w:eastAsia="en-US"/>
        </w:rPr>
        <w:t>T</w:t>
      </w:r>
      <w:r w:rsidR="00C803B0" w:rsidRPr="001A6B8F">
        <w:rPr>
          <w:rFonts w:eastAsia="Calibri" w:cs="Arial"/>
          <w:sz w:val="22"/>
          <w:szCs w:val="22"/>
          <w:lang w:eastAsia="en-US"/>
        </w:rPr>
        <w:t xml:space="preserve">ermin </w:t>
      </w:r>
      <w:r w:rsidR="00154D9D" w:rsidRPr="001A6B8F">
        <w:rPr>
          <w:rFonts w:eastAsia="Calibri" w:cs="Arial"/>
          <w:sz w:val="22"/>
          <w:szCs w:val="22"/>
          <w:lang w:eastAsia="en-US"/>
        </w:rPr>
        <w:t xml:space="preserve">działań promocyjnych </w:t>
      </w:r>
      <w:r w:rsidR="00C803B0" w:rsidRPr="001A6B8F">
        <w:rPr>
          <w:rFonts w:eastAsia="Calibri" w:cs="Arial"/>
          <w:sz w:val="22"/>
          <w:szCs w:val="22"/>
          <w:lang w:eastAsia="en-US"/>
        </w:rPr>
        <w:t xml:space="preserve">kampanii </w:t>
      </w:r>
      <w:r w:rsidR="002A7ACE" w:rsidRPr="001A6B8F">
        <w:rPr>
          <w:rFonts w:eastAsia="Calibri" w:cs="Arial"/>
          <w:sz w:val="22"/>
          <w:szCs w:val="22"/>
          <w:lang w:eastAsia="en-US"/>
        </w:rPr>
        <w:t>w Internecie</w:t>
      </w:r>
      <w:r w:rsidR="00C803B0" w:rsidRPr="001A6B8F">
        <w:rPr>
          <w:rFonts w:eastAsia="Calibri" w:cs="Arial"/>
          <w:sz w:val="22"/>
          <w:szCs w:val="22"/>
          <w:lang w:eastAsia="en-US"/>
        </w:rPr>
        <w:t xml:space="preserve"> </w:t>
      </w:r>
      <w:r w:rsidR="00333362">
        <w:rPr>
          <w:rFonts w:eastAsia="Calibri" w:cs="Arial"/>
          <w:sz w:val="22"/>
          <w:szCs w:val="22"/>
          <w:lang w:eastAsia="en-US"/>
        </w:rPr>
        <w:t xml:space="preserve">– 90 dni </w:t>
      </w:r>
      <w:r w:rsidR="00A23911">
        <w:rPr>
          <w:rFonts w:eastAsia="Calibri" w:cs="Arial"/>
          <w:sz w:val="22"/>
          <w:szCs w:val="22"/>
          <w:lang w:eastAsia="en-US"/>
        </w:rPr>
        <w:t xml:space="preserve">kalendarzowych </w:t>
      </w:r>
      <w:r w:rsidR="00333362">
        <w:rPr>
          <w:rFonts w:eastAsia="Calibri" w:cs="Arial"/>
          <w:sz w:val="22"/>
          <w:szCs w:val="22"/>
          <w:lang w:eastAsia="en-US"/>
        </w:rPr>
        <w:t xml:space="preserve">od podpisania umowy zgodnie z harmonogramem ustalonym między </w:t>
      </w:r>
      <w:r w:rsidR="0047107F">
        <w:rPr>
          <w:rFonts w:eastAsia="Calibri" w:cs="Arial"/>
          <w:sz w:val="22"/>
          <w:szCs w:val="22"/>
          <w:lang w:eastAsia="en-US"/>
        </w:rPr>
        <w:t>W</w:t>
      </w:r>
      <w:r w:rsidR="00333362">
        <w:rPr>
          <w:rFonts w:eastAsia="Calibri" w:cs="Arial"/>
          <w:sz w:val="22"/>
          <w:szCs w:val="22"/>
          <w:lang w:eastAsia="en-US"/>
        </w:rPr>
        <w:t>ykonawcą a Zamawiającym</w:t>
      </w:r>
      <w:r w:rsidR="00C803B0" w:rsidRPr="001A6B8F">
        <w:rPr>
          <w:rFonts w:eastAsia="Calibri" w:cs="Arial"/>
          <w:sz w:val="22"/>
          <w:szCs w:val="22"/>
          <w:lang w:eastAsia="en-US"/>
        </w:rPr>
        <w:t xml:space="preserve">, w tym: </w:t>
      </w:r>
    </w:p>
    <w:p w14:paraId="7F2E844D" w14:textId="1CA5BC6C" w:rsidR="00C803B0" w:rsidRPr="001A6B8F" w:rsidRDefault="00C803B0" w:rsidP="007D615E">
      <w:pPr>
        <w:numPr>
          <w:ilvl w:val="1"/>
          <w:numId w:val="11"/>
        </w:numPr>
        <w:spacing w:line="360" w:lineRule="auto"/>
        <w:ind w:left="788" w:hanging="431"/>
        <w:rPr>
          <w:rFonts w:eastAsia="Calibri" w:cs="Arial"/>
          <w:sz w:val="22"/>
          <w:szCs w:val="22"/>
          <w:lang w:eastAsia="en-US"/>
        </w:rPr>
      </w:pPr>
      <w:r w:rsidRPr="001A6B8F">
        <w:rPr>
          <w:rFonts w:eastAsia="Calibri" w:cs="Arial"/>
          <w:sz w:val="22"/>
          <w:szCs w:val="22"/>
          <w:lang w:eastAsia="en-US"/>
        </w:rPr>
        <w:t xml:space="preserve">emisje bannerów w serwisach internetowych </w:t>
      </w:r>
      <w:r w:rsidR="002A7ACE" w:rsidRPr="001A6B8F">
        <w:rPr>
          <w:rFonts w:eastAsia="Calibri" w:cs="Arial"/>
          <w:sz w:val="22"/>
          <w:szCs w:val="22"/>
          <w:lang w:eastAsia="en-US"/>
        </w:rPr>
        <w:t xml:space="preserve">– </w:t>
      </w:r>
      <w:r w:rsidR="00153CB6" w:rsidRPr="001A6B8F">
        <w:rPr>
          <w:rFonts w:eastAsia="Calibri" w:cs="Arial"/>
          <w:sz w:val="22"/>
          <w:szCs w:val="22"/>
          <w:lang w:eastAsia="en-US"/>
        </w:rPr>
        <w:t xml:space="preserve">przez </w:t>
      </w:r>
      <w:r w:rsidR="00925069">
        <w:rPr>
          <w:rFonts w:eastAsia="Calibri" w:cs="Arial"/>
          <w:sz w:val="22"/>
          <w:szCs w:val="22"/>
          <w:lang w:eastAsia="en-US"/>
        </w:rPr>
        <w:t>35</w:t>
      </w:r>
      <w:r w:rsidR="002A7ACE" w:rsidRPr="001A6B8F">
        <w:rPr>
          <w:rFonts w:eastAsia="Calibri" w:cs="Arial"/>
          <w:sz w:val="22"/>
          <w:szCs w:val="22"/>
          <w:lang w:eastAsia="en-US"/>
        </w:rPr>
        <w:t xml:space="preserve"> dni kalendarzowych</w:t>
      </w:r>
      <w:r w:rsidR="00245E8D" w:rsidRPr="001A6B8F">
        <w:rPr>
          <w:rFonts w:eastAsia="Calibri" w:cs="Arial"/>
          <w:sz w:val="22"/>
          <w:szCs w:val="22"/>
          <w:lang w:eastAsia="en-US"/>
        </w:rPr>
        <w:t>,</w:t>
      </w:r>
    </w:p>
    <w:p w14:paraId="07401605" w14:textId="4F5D38EA" w:rsidR="001462C2" w:rsidRPr="001A6B8F" w:rsidRDefault="00C803B0" w:rsidP="007D615E">
      <w:pPr>
        <w:numPr>
          <w:ilvl w:val="1"/>
          <w:numId w:val="11"/>
        </w:numPr>
        <w:spacing w:line="360" w:lineRule="auto"/>
        <w:rPr>
          <w:rFonts w:eastAsia="Calibri" w:cs="Arial"/>
          <w:sz w:val="22"/>
          <w:szCs w:val="22"/>
          <w:lang w:eastAsia="en-US"/>
        </w:rPr>
      </w:pPr>
      <w:bookmarkStart w:id="1" w:name="_Hlk66109081"/>
      <w:r w:rsidRPr="001A6B8F">
        <w:rPr>
          <w:rFonts w:eastAsia="Calibri" w:cs="Arial"/>
          <w:sz w:val="22"/>
          <w:szCs w:val="22"/>
          <w:lang w:eastAsia="en-US"/>
        </w:rPr>
        <w:t xml:space="preserve">emisje </w:t>
      </w:r>
      <w:r w:rsidR="007B1C73">
        <w:rPr>
          <w:rFonts w:eastAsia="Calibri" w:cs="Arial"/>
          <w:sz w:val="22"/>
          <w:szCs w:val="22"/>
          <w:lang w:eastAsia="en-US"/>
        </w:rPr>
        <w:t xml:space="preserve">2 </w:t>
      </w:r>
      <w:r w:rsidRPr="001A6B8F">
        <w:rPr>
          <w:rFonts w:eastAsia="Calibri" w:cs="Arial"/>
          <w:sz w:val="22"/>
          <w:szCs w:val="22"/>
          <w:lang w:eastAsia="en-US"/>
        </w:rPr>
        <w:t>artykułów sponsorowanych w serwisach internetowych</w:t>
      </w:r>
      <w:r w:rsidR="00925069" w:rsidRPr="00925069">
        <w:rPr>
          <w:rFonts w:eastAsia="Calibri" w:cs="Arial"/>
          <w:sz w:val="22"/>
          <w:szCs w:val="22"/>
          <w:lang w:eastAsia="en-US"/>
        </w:rPr>
        <w:t xml:space="preserve"> </w:t>
      </w:r>
    </w:p>
    <w:p w14:paraId="590C6262" w14:textId="51097973" w:rsidR="001462C2" w:rsidRPr="001A6B8F" w:rsidRDefault="001462C2" w:rsidP="007D615E">
      <w:pPr>
        <w:numPr>
          <w:ilvl w:val="2"/>
          <w:numId w:val="11"/>
        </w:numPr>
        <w:spacing w:line="360" w:lineRule="auto"/>
        <w:rPr>
          <w:rFonts w:eastAsia="Calibri" w:cs="Arial"/>
          <w:sz w:val="22"/>
          <w:szCs w:val="22"/>
          <w:lang w:eastAsia="en-US"/>
        </w:rPr>
      </w:pPr>
      <w:r w:rsidRPr="001A6B8F">
        <w:rPr>
          <w:rFonts w:eastAsia="Calibri" w:cs="Arial"/>
          <w:sz w:val="22"/>
          <w:szCs w:val="22"/>
          <w:lang w:eastAsia="en-US"/>
        </w:rPr>
        <w:t xml:space="preserve">w każdym serwisie internetowym </w:t>
      </w:r>
      <w:r w:rsidR="00D60286" w:rsidRPr="001A6B8F">
        <w:rPr>
          <w:rFonts w:eastAsia="Calibri" w:cs="Arial"/>
          <w:sz w:val="22"/>
          <w:szCs w:val="22"/>
          <w:lang w:eastAsia="en-US"/>
        </w:rPr>
        <w:t xml:space="preserve">od momentu publikacji </w:t>
      </w:r>
      <w:r w:rsidRPr="001A6B8F">
        <w:rPr>
          <w:rFonts w:eastAsia="Calibri" w:cs="Arial"/>
          <w:sz w:val="22"/>
          <w:szCs w:val="22"/>
          <w:lang w:eastAsia="en-US"/>
        </w:rPr>
        <w:t xml:space="preserve">przez minimum </w:t>
      </w:r>
      <w:r w:rsidR="0047107F">
        <w:rPr>
          <w:rFonts w:eastAsia="Calibri" w:cs="Arial"/>
          <w:sz w:val="22"/>
          <w:szCs w:val="22"/>
          <w:lang w:eastAsia="en-US"/>
        </w:rPr>
        <w:t xml:space="preserve">14 </w:t>
      </w:r>
      <w:r w:rsidR="00A23911">
        <w:rPr>
          <w:rFonts w:eastAsia="Calibri" w:cs="Arial"/>
          <w:sz w:val="22"/>
          <w:szCs w:val="22"/>
          <w:lang w:eastAsia="en-US"/>
        </w:rPr>
        <w:t xml:space="preserve">kalendarzowych </w:t>
      </w:r>
      <w:r w:rsidR="0047107F">
        <w:rPr>
          <w:rFonts w:eastAsia="Calibri" w:cs="Arial"/>
          <w:sz w:val="22"/>
          <w:szCs w:val="22"/>
          <w:lang w:eastAsia="en-US"/>
        </w:rPr>
        <w:t>dni</w:t>
      </w:r>
      <w:r w:rsidRPr="001A6B8F">
        <w:rPr>
          <w:rFonts w:eastAsia="Calibri" w:cs="Arial"/>
          <w:sz w:val="22"/>
          <w:szCs w:val="22"/>
          <w:lang w:eastAsia="en-US"/>
        </w:rPr>
        <w:t xml:space="preserve"> </w:t>
      </w:r>
      <w:r w:rsidR="00545C08" w:rsidRPr="001A6B8F">
        <w:rPr>
          <w:rFonts w:eastAsia="Calibri" w:cs="Arial"/>
          <w:sz w:val="22"/>
          <w:szCs w:val="22"/>
          <w:lang w:eastAsia="en-US"/>
        </w:rPr>
        <w:t xml:space="preserve">będzie emitowany </w:t>
      </w:r>
      <w:r w:rsidRPr="001A6B8F">
        <w:rPr>
          <w:rFonts w:eastAsia="Calibri" w:cs="Arial"/>
          <w:sz w:val="22"/>
          <w:szCs w:val="22"/>
          <w:lang w:eastAsia="en-US"/>
        </w:rPr>
        <w:t xml:space="preserve">jeden artykuł i przez minimum </w:t>
      </w:r>
      <w:r w:rsidR="0047107F">
        <w:rPr>
          <w:rFonts w:eastAsia="Calibri" w:cs="Arial"/>
          <w:sz w:val="22"/>
          <w:szCs w:val="22"/>
          <w:lang w:eastAsia="en-US"/>
        </w:rPr>
        <w:t>14</w:t>
      </w:r>
      <w:r w:rsidRPr="001A6B8F">
        <w:rPr>
          <w:rFonts w:eastAsia="Calibri" w:cs="Arial"/>
          <w:sz w:val="22"/>
          <w:szCs w:val="22"/>
          <w:lang w:eastAsia="en-US"/>
        </w:rPr>
        <w:t xml:space="preserve"> </w:t>
      </w:r>
      <w:r w:rsidR="0047107F">
        <w:rPr>
          <w:rFonts w:eastAsia="Calibri" w:cs="Arial"/>
          <w:sz w:val="22"/>
          <w:szCs w:val="22"/>
          <w:lang w:eastAsia="en-US"/>
        </w:rPr>
        <w:t>dni</w:t>
      </w:r>
      <w:r w:rsidR="00A23911">
        <w:rPr>
          <w:rFonts w:eastAsia="Calibri" w:cs="Arial"/>
          <w:sz w:val="22"/>
          <w:szCs w:val="22"/>
          <w:lang w:eastAsia="en-US"/>
        </w:rPr>
        <w:t xml:space="preserve"> kalendarzowych</w:t>
      </w:r>
      <w:r w:rsidRPr="001A6B8F">
        <w:rPr>
          <w:rFonts w:eastAsia="Calibri" w:cs="Arial"/>
          <w:sz w:val="22"/>
          <w:szCs w:val="22"/>
          <w:lang w:eastAsia="en-US"/>
        </w:rPr>
        <w:t xml:space="preserve"> drugi artykuł</w:t>
      </w:r>
      <w:r w:rsidR="00293ECE" w:rsidRPr="001A6B8F">
        <w:rPr>
          <w:rFonts w:eastAsia="Calibri" w:cs="Arial"/>
          <w:sz w:val="22"/>
          <w:szCs w:val="22"/>
          <w:lang w:eastAsia="en-US"/>
        </w:rPr>
        <w:t xml:space="preserve">, </w:t>
      </w:r>
      <w:r w:rsidR="00283FD3" w:rsidRPr="001A6B8F">
        <w:rPr>
          <w:rFonts w:eastAsia="Calibri" w:cs="Arial"/>
          <w:sz w:val="22"/>
          <w:szCs w:val="22"/>
          <w:lang w:eastAsia="en-US"/>
        </w:rPr>
        <w:t xml:space="preserve">dodatkowo - </w:t>
      </w:r>
      <w:r w:rsidR="003B5902" w:rsidRPr="001A6B8F">
        <w:rPr>
          <w:rFonts w:eastAsia="Calibri" w:cs="Arial"/>
          <w:sz w:val="22"/>
          <w:szCs w:val="22"/>
          <w:lang w:eastAsia="en-US"/>
        </w:rPr>
        <w:t xml:space="preserve">jeżeli </w:t>
      </w:r>
      <w:r w:rsidR="00A51232">
        <w:rPr>
          <w:rFonts w:eastAsia="Calibri" w:cs="Arial"/>
          <w:sz w:val="22"/>
          <w:szCs w:val="22"/>
          <w:lang w:eastAsia="en-US"/>
        </w:rPr>
        <w:t xml:space="preserve">dany </w:t>
      </w:r>
      <w:r w:rsidR="003B5902" w:rsidRPr="001A6B8F">
        <w:rPr>
          <w:rFonts w:eastAsia="Calibri" w:cs="Arial"/>
          <w:sz w:val="22"/>
          <w:szCs w:val="22"/>
          <w:lang w:eastAsia="en-US"/>
        </w:rPr>
        <w:t>serwis internetowy umożliwia</w:t>
      </w:r>
      <w:r w:rsidR="00545C08" w:rsidRPr="001A6B8F">
        <w:rPr>
          <w:rFonts w:eastAsia="Calibri" w:cs="Arial"/>
          <w:sz w:val="22"/>
          <w:szCs w:val="22"/>
          <w:lang w:eastAsia="en-US"/>
        </w:rPr>
        <w:t xml:space="preserve"> dalszą emisję</w:t>
      </w:r>
      <w:r w:rsidR="003B5902" w:rsidRPr="001A6B8F">
        <w:rPr>
          <w:rFonts w:eastAsia="Calibri" w:cs="Arial"/>
          <w:sz w:val="22"/>
          <w:szCs w:val="22"/>
          <w:lang w:eastAsia="en-US"/>
        </w:rPr>
        <w:t xml:space="preserve">, to artykuły zostaną na </w:t>
      </w:r>
      <w:r w:rsidR="00545C08" w:rsidRPr="001A6B8F">
        <w:rPr>
          <w:rFonts w:eastAsia="Calibri" w:cs="Arial"/>
          <w:sz w:val="22"/>
          <w:szCs w:val="22"/>
          <w:lang w:eastAsia="en-US"/>
        </w:rPr>
        <w:t xml:space="preserve">jego </w:t>
      </w:r>
      <w:r w:rsidR="003B5902" w:rsidRPr="001A6B8F">
        <w:rPr>
          <w:rFonts w:eastAsia="Calibri" w:cs="Arial"/>
          <w:sz w:val="22"/>
          <w:szCs w:val="22"/>
          <w:lang w:eastAsia="en-US"/>
        </w:rPr>
        <w:t>stron</w:t>
      </w:r>
      <w:r w:rsidR="003E1054" w:rsidRPr="001A6B8F">
        <w:rPr>
          <w:rFonts w:eastAsia="Calibri" w:cs="Arial"/>
          <w:sz w:val="22"/>
          <w:szCs w:val="22"/>
          <w:lang w:eastAsia="en-US"/>
        </w:rPr>
        <w:t>ach</w:t>
      </w:r>
      <w:r w:rsidR="003B5902" w:rsidRPr="001A6B8F">
        <w:rPr>
          <w:rFonts w:eastAsia="Calibri" w:cs="Arial"/>
          <w:sz w:val="22"/>
          <w:szCs w:val="22"/>
          <w:lang w:eastAsia="en-US"/>
        </w:rPr>
        <w:t xml:space="preserve"> po zakończeniu </w:t>
      </w:r>
      <w:r w:rsidR="00545C08" w:rsidRPr="001A6B8F">
        <w:rPr>
          <w:rFonts w:eastAsia="Calibri" w:cs="Arial"/>
          <w:sz w:val="22"/>
          <w:szCs w:val="22"/>
          <w:lang w:eastAsia="en-US"/>
        </w:rPr>
        <w:t>działań promocyjnych kampanii</w:t>
      </w:r>
      <w:r w:rsidR="00ED5432" w:rsidRPr="001A6B8F">
        <w:rPr>
          <w:rFonts w:eastAsia="Calibri" w:cs="Arial"/>
          <w:sz w:val="22"/>
          <w:szCs w:val="22"/>
          <w:lang w:eastAsia="en-US"/>
        </w:rPr>
        <w:t>,</w:t>
      </w:r>
    </w:p>
    <w:p w14:paraId="36968046" w14:textId="2C39C383" w:rsidR="00C803B0" w:rsidRPr="001A6B8F" w:rsidRDefault="00ED5432" w:rsidP="007D615E">
      <w:pPr>
        <w:numPr>
          <w:ilvl w:val="2"/>
          <w:numId w:val="11"/>
        </w:numPr>
        <w:spacing w:line="360" w:lineRule="auto"/>
        <w:rPr>
          <w:rFonts w:eastAsia="Calibri" w:cs="Arial"/>
          <w:sz w:val="22"/>
          <w:szCs w:val="22"/>
          <w:lang w:eastAsia="en-US"/>
        </w:rPr>
      </w:pPr>
      <w:r w:rsidRPr="001A6B8F">
        <w:rPr>
          <w:rFonts w:eastAsia="Calibri" w:cs="Arial"/>
          <w:sz w:val="22"/>
          <w:szCs w:val="22"/>
          <w:lang w:eastAsia="en-US"/>
        </w:rPr>
        <w:t>ponadto każdy artykuł lub jego „</w:t>
      </w:r>
      <w:proofErr w:type="spellStart"/>
      <w:r w:rsidRPr="001A6B8F">
        <w:rPr>
          <w:rFonts w:eastAsia="Calibri" w:cs="Arial"/>
          <w:sz w:val="22"/>
          <w:szCs w:val="22"/>
          <w:lang w:eastAsia="en-US"/>
        </w:rPr>
        <w:t>zajawka</w:t>
      </w:r>
      <w:proofErr w:type="spellEnd"/>
      <w:r w:rsidRPr="001A6B8F">
        <w:rPr>
          <w:rFonts w:eastAsia="Calibri" w:cs="Arial"/>
          <w:sz w:val="22"/>
          <w:szCs w:val="22"/>
          <w:lang w:eastAsia="en-US"/>
        </w:rPr>
        <w:t>” zostanie wyemitowan</w:t>
      </w:r>
      <w:r w:rsidR="001462C2" w:rsidRPr="001A6B8F">
        <w:rPr>
          <w:rFonts w:eastAsia="Calibri" w:cs="Arial"/>
          <w:sz w:val="22"/>
          <w:szCs w:val="22"/>
          <w:lang w:eastAsia="en-US"/>
        </w:rPr>
        <w:t>y</w:t>
      </w:r>
      <w:r w:rsidRPr="001A6B8F">
        <w:rPr>
          <w:rFonts w:eastAsia="Calibri" w:cs="Arial"/>
          <w:sz w:val="22"/>
          <w:szCs w:val="22"/>
          <w:lang w:eastAsia="en-US"/>
        </w:rPr>
        <w:t xml:space="preserve"> na stronie głównej danego serwi</w:t>
      </w:r>
      <w:r w:rsidR="0047107F">
        <w:rPr>
          <w:rFonts w:eastAsia="Calibri" w:cs="Arial"/>
          <w:sz w:val="22"/>
          <w:szCs w:val="22"/>
          <w:lang w:eastAsia="en-US"/>
        </w:rPr>
        <w:t>su internetowego przez minimum 14</w:t>
      </w:r>
      <w:r w:rsidRPr="001A6B8F">
        <w:rPr>
          <w:rFonts w:eastAsia="Calibri" w:cs="Arial"/>
          <w:sz w:val="22"/>
          <w:szCs w:val="22"/>
          <w:lang w:eastAsia="en-US"/>
        </w:rPr>
        <w:t xml:space="preserve"> </w:t>
      </w:r>
      <w:r w:rsidR="0047107F">
        <w:rPr>
          <w:rFonts w:eastAsia="Calibri" w:cs="Arial"/>
          <w:sz w:val="22"/>
          <w:szCs w:val="22"/>
          <w:lang w:eastAsia="en-US"/>
        </w:rPr>
        <w:t>dni</w:t>
      </w:r>
      <w:r w:rsidRPr="001A6B8F">
        <w:rPr>
          <w:rFonts w:eastAsia="Calibri" w:cs="Arial"/>
          <w:sz w:val="22"/>
          <w:szCs w:val="22"/>
          <w:lang w:eastAsia="en-US"/>
        </w:rPr>
        <w:t xml:space="preserve">, skrócenie </w:t>
      </w:r>
      <w:r w:rsidRPr="00260AB4">
        <w:rPr>
          <w:rFonts w:eastAsia="Calibri" w:cs="Arial"/>
          <w:sz w:val="22"/>
          <w:szCs w:val="22"/>
          <w:lang w:eastAsia="en-US"/>
        </w:rPr>
        <w:t>tego terminu jest możliwe w sytuacj</w:t>
      </w:r>
      <w:r w:rsidR="00D60286" w:rsidRPr="00260AB4">
        <w:rPr>
          <w:rFonts w:eastAsia="Calibri" w:cs="Arial"/>
          <w:sz w:val="22"/>
          <w:szCs w:val="22"/>
          <w:lang w:eastAsia="en-US"/>
        </w:rPr>
        <w:t>i</w:t>
      </w:r>
      <w:r w:rsidRPr="00260AB4">
        <w:rPr>
          <w:rFonts w:eastAsia="Calibri" w:cs="Arial"/>
          <w:sz w:val="22"/>
          <w:szCs w:val="22"/>
          <w:lang w:eastAsia="en-US"/>
        </w:rPr>
        <w:t xml:space="preserve"> wymienionej pkt. 5.2.</w:t>
      </w:r>
      <w:r w:rsidR="00260AB4" w:rsidRPr="00260AB4">
        <w:rPr>
          <w:rFonts w:eastAsia="Calibri" w:cs="Arial"/>
          <w:sz w:val="22"/>
          <w:szCs w:val="22"/>
          <w:lang w:eastAsia="en-US"/>
        </w:rPr>
        <w:t>3</w:t>
      </w:r>
      <w:r w:rsidRPr="00260AB4">
        <w:rPr>
          <w:rFonts w:eastAsia="Calibri" w:cs="Arial"/>
          <w:sz w:val="22"/>
          <w:szCs w:val="22"/>
          <w:lang w:eastAsia="en-US"/>
        </w:rPr>
        <w:t>.</w:t>
      </w:r>
      <w:r w:rsidR="00260AB4" w:rsidRPr="00260AB4">
        <w:rPr>
          <w:rFonts w:eastAsia="Calibri" w:cs="Arial"/>
          <w:sz w:val="22"/>
          <w:szCs w:val="22"/>
          <w:lang w:eastAsia="en-US"/>
        </w:rPr>
        <w:t>2</w:t>
      </w:r>
      <w:r w:rsidRPr="00260AB4">
        <w:rPr>
          <w:rFonts w:eastAsia="Calibri" w:cs="Arial"/>
          <w:sz w:val="22"/>
          <w:szCs w:val="22"/>
          <w:lang w:eastAsia="en-US"/>
        </w:rPr>
        <w:t>.</w:t>
      </w:r>
    </w:p>
    <w:bookmarkEnd w:id="1"/>
    <w:p w14:paraId="46C3D279" w14:textId="6A8BE0BD" w:rsidR="008A3F3D" w:rsidRDefault="00C803B0" w:rsidP="007D615E">
      <w:pPr>
        <w:numPr>
          <w:ilvl w:val="1"/>
          <w:numId w:val="11"/>
        </w:numPr>
        <w:spacing w:line="360" w:lineRule="auto"/>
        <w:ind w:left="788" w:hanging="431"/>
        <w:rPr>
          <w:rFonts w:eastAsia="Calibri" w:cs="Arial"/>
          <w:sz w:val="22"/>
          <w:szCs w:val="22"/>
          <w:lang w:eastAsia="en-US"/>
        </w:rPr>
      </w:pPr>
      <w:r w:rsidRPr="001A6B8F">
        <w:rPr>
          <w:rFonts w:eastAsia="Calibri" w:cs="Arial"/>
          <w:sz w:val="22"/>
          <w:szCs w:val="22"/>
          <w:lang w:eastAsia="en-US"/>
        </w:rPr>
        <w:t>emisje reklam w wyszukiwarce/wyszukiwarkach internetowych</w:t>
      </w:r>
      <w:r w:rsidR="008A32DF" w:rsidRPr="001A6B8F">
        <w:rPr>
          <w:rFonts w:eastAsia="Calibri" w:cs="Arial"/>
          <w:sz w:val="22"/>
          <w:szCs w:val="22"/>
          <w:lang w:eastAsia="en-US"/>
        </w:rPr>
        <w:t>, w sieci wyszukiwarek internetowych oraz w serwisie YouTube</w:t>
      </w:r>
      <w:r w:rsidRPr="001A6B8F">
        <w:rPr>
          <w:rFonts w:eastAsia="Calibri" w:cs="Arial"/>
          <w:sz w:val="22"/>
          <w:szCs w:val="22"/>
          <w:lang w:eastAsia="en-US"/>
        </w:rPr>
        <w:t xml:space="preserve"> przez </w:t>
      </w:r>
      <w:r w:rsidR="00171454">
        <w:rPr>
          <w:rFonts w:eastAsia="Calibri" w:cs="Arial"/>
          <w:sz w:val="22"/>
          <w:szCs w:val="22"/>
          <w:lang w:eastAsia="en-US"/>
        </w:rPr>
        <w:t xml:space="preserve">35 dni </w:t>
      </w:r>
      <w:r w:rsidR="00171454">
        <w:rPr>
          <w:rFonts w:eastAsia="Calibri" w:cs="Arial"/>
          <w:sz w:val="22"/>
          <w:szCs w:val="22"/>
          <w:lang w:eastAsia="en-US"/>
        </w:rPr>
        <w:lastRenderedPageBreak/>
        <w:t>kalendarzowych</w:t>
      </w:r>
      <w:r w:rsidRPr="001A6B8F">
        <w:rPr>
          <w:rFonts w:eastAsia="Calibri" w:cs="Arial"/>
          <w:sz w:val="22"/>
          <w:szCs w:val="22"/>
          <w:lang w:eastAsia="en-US"/>
        </w:rPr>
        <w:t xml:space="preserve"> lub do osiągnięcia zadeklarowanych wskaźników medialnych, jednak nie</w:t>
      </w:r>
      <w:r w:rsidR="00245E8D" w:rsidRPr="001A6B8F">
        <w:rPr>
          <w:rFonts w:eastAsia="Calibri" w:cs="Arial"/>
          <w:sz w:val="22"/>
          <w:szCs w:val="22"/>
          <w:lang w:eastAsia="en-US"/>
        </w:rPr>
        <w:t xml:space="preserve"> krócej niż </w:t>
      </w:r>
      <w:r w:rsidR="0047107F">
        <w:rPr>
          <w:rFonts w:eastAsia="Calibri" w:cs="Arial"/>
          <w:sz w:val="22"/>
          <w:szCs w:val="22"/>
          <w:lang w:eastAsia="en-US"/>
        </w:rPr>
        <w:t>3</w:t>
      </w:r>
      <w:r w:rsidR="00171454">
        <w:rPr>
          <w:rFonts w:eastAsia="Calibri" w:cs="Arial"/>
          <w:sz w:val="22"/>
          <w:szCs w:val="22"/>
          <w:lang w:eastAsia="en-US"/>
        </w:rPr>
        <w:t xml:space="preserve">5 </w:t>
      </w:r>
      <w:r w:rsidR="0072696D">
        <w:rPr>
          <w:rFonts w:eastAsia="Calibri" w:cs="Arial"/>
          <w:sz w:val="22"/>
          <w:szCs w:val="22"/>
          <w:lang w:eastAsia="en-US"/>
        </w:rPr>
        <w:t xml:space="preserve">dni kalendarzowych </w:t>
      </w:r>
      <w:r w:rsidR="00245E8D" w:rsidRPr="001A6B8F">
        <w:rPr>
          <w:rFonts w:eastAsia="Calibri" w:cs="Arial"/>
          <w:sz w:val="22"/>
          <w:szCs w:val="22"/>
          <w:lang w:eastAsia="en-US"/>
        </w:rPr>
        <w:t>i nie</w:t>
      </w:r>
      <w:r w:rsidRPr="001A6B8F">
        <w:rPr>
          <w:rFonts w:eastAsia="Calibri" w:cs="Arial"/>
          <w:sz w:val="22"/>
          <w:szCs w:val="22"/>
          <w:lang w:eastAsia="en-US"/>
        </w:rPr>
        <w:t xml:space="preserve"> dłużej niż </w:t>
      </w:r>
      <w:r w:rsidR="00B72635">
        <w:rPr>
          <w:rFonts w:eastAsia="Calibri" w:cs="Arial"/>
          <w:sz w:val="22"/>
          <w:szCs w:val="22"/>
          <w:lang w:eastAsia="en-US"/>
        </w:rPr>
        <w:t>56 dni</w:t>
      </w:r>
      <w:r w:rsidR="0072696D">
        <w:rPr>
          <w:rFonts w:eastAsia="Calibri" w:cs="Arial"/>
          <w:sz w:val="22"/>
          <w:szCs w:val="22"/>
          <w:lang w:eastAsia="en-US"/>
        </w:rPr>
        <w:t xml:space="preserve"> kalendarzowych</w:t>
      </w:r>
      <w:r w:rsidRPr="001A6B8F">
        <w:rPr>
          <w:rFonts w:eastAsia="Calibri" w:cs="Arial"/>
          <w:sz w:val="22"/>
          <w:szCs w:val="22"/>
          <w:lang w:eastAsia="en-US"/>
        </w:rPr>
        <w:t>.</w:t>
      </w:r>
    </w:p>
    <w:p w14:paraId="5A2E31E7" w14:textId="465D5521" w:rsidR="00B72635" w:rsidRDefault="00B72635" w:rsidP="007D615E">
      <w:pPr>
        <w:numPr>
          <w:ilvl w:val="1"/>
          <w:numId w:val="11"/>
        </w:numPr>
        <w:spacing w:line="360" w:lineRule="auto"/>
        <w:ind w:left="788" w:hanging="431"/>
        <w:rPr>
          <w:rFonts w:eastAsia="Calibri" w:cs="Arial"/>
          <w:sz w:val="22"/>
          <w:szCs w:val="22"/>
          <w:lang w:eastAsia="en-US"/>
        </w:rPr>
      </w:pPr>
      <w:r w:rsidRPr="001A6B8F">
        <w:rPr>
          <w:rFonts w:eastAsia="Calibri" w:cs="Arial"/>
          <w:sz w:val="22"/>
          <w:szCs w:val="22"/>
          <w:lang w:eastAsia="en-US"/>
        </w:rPr>
        <w:t>emisje reklam</w:t>
      </w:r>
      <w:r>
        <w:rPr>
          <w:rFonts w:eastAsia="Calibri" w:cs="Arial"/>
          <w:sz w:val="22"/>
          <w:szCs w:val="22"/>
          <w:lang w:eastAsia="en-US"/>
        </w:rPr>
        <w:t xml:space="preserve"> na </w:t>
      </w:r>
      <w:proofErr w:type="spellStart"/>
      <w:r>
        <w:rPr>
          <w:rFonts w:eastAsia="Calibri" w:cs="Arial"/>
          <w:sz w:val="22"/>
          <w:szCs w:val="22"/>
          <w:lang w:eastAsia="en-US"/>
        </w:rPr>
        <w:t>TikToku</w:t>
      </w:r>
      <w:proofErr w:type="spellEnd"/>
      <w:r>
        <w:rPr>
          <w:rFonts w:eastAsia="Calibri" w:cs="Arial"/>
          <w:sz w:val="22"/>
          <w:szCs w:val="22"/>
          <w:lang w:eastAsia="en-US"/>
        </w:rPr>
        <w:t>, Instagramie, Facebooku przez minimum 35 dni</w:t>
      </w:r>
      <w:r w:rsidR="007B1C73">
        <w:rPr>
          <w:rFonts w:eastAsia="Calibri" w:cs="Arial"/>
          <w:sz w:val="22"/>
          <w:szCs w:val="22"/>
          <w:lang w:eastAsia="en-US"/>
        </w:rPr>
        <w:t xml:space="preserve"> kalendarzowych</w:t>
      </w:r>
      <w:r>
        <w:rPr>
          <w:rFonts w:eastAsia="Calibri" w:cs="Arial"/>
          <w:sz w:val="22"/>
          <w:szCs w:val="22"/>
          <w:lang w:eastAsia="en-US"/>
        </w:rPr>
        <w:t>.</w:t>
      </w:r>
    </w:p>
    <w:p w14:paraId="616E4C03" w14:textId="44E62E4A" w:rsidR="00C803B0" w:rsidRPr="001A6B8F" w:rsidRDefault="00C803B0" w:rsidP="007D615E">
      <w:pPr>
        <w:numPr>
          <w:ilvl w:val="0"/>
          <w:numId w:val="11"/>
        </w:numPr>
        <w:spacing w:line="360" w:lineRule="auto"/>
        <w:ind w:left="357" w:hanging="357"/>
        <w:contextualSpacing/>
        <w:rPr>
          <w:rFonts w:eastAsia="Calibri" w:cs="Arial"/>
          <w:b/>
          <w:sz w:val="22"/>
          <w:szCs w:val="22"/>
          <w:lang w:eastAsia="en-US"/>
        </w:rPr>
      </w:pPr>
      <w:r w:rsidRPr="001A6B8F">
        <w:rPr>
          <w:rFonts w:eastAsia="Calibri" w:cs="Arial"/>
          <w:b/>
          <w:sz w:val="22"/>
          <w:szCs w:val="22"/>
          <w:lang w:eastAsia="en-US"/>
        </w:rPr>
        <w:t xml:space="preserve">CELE </w:t>
      </w:r>
      <w:r w:rsidR="00BD0063" w:rsidRPr="001A6B8F">
        <w:rPr>
          <w:rFonts w:eastAsia="Calibri" w:cs="Arial"/>
          <w:b/>
          <w:sz w:val="22"/>
          <w:szCs w:val="22"/>
          <w:lang w:eastAsia="en-US"/>
        </w:rPr>
        <w:t xml:space="preserve">DZIAŁAŃ PROMUJĄCYCH </w:t>
      </w:r>
      <w:r w:rsidRPr="001A6B8F">
        <w:rPr>
          <w:rFonts w:eastAsia="Calibri" w:cs="Arial"/>
          <w:b/>
          <w:sz w:val="22"/>
          <w:szCs w:val="22"/>
          <w:lang w:eastAsia="en-US"/>
        </w:rPr>
        <w:t>KAMPANI</w:t>
      </w:r>
      <w:r w:rsidR="004554AA" w:rsidRPr="001A6B8F">
        <w:rPr>
          <w:rFonts w:eastAsia="Calibri" w:cs="Arial"/>
          <w:b/>
          <w:sz w:val="22"/>
          <w:szCs w:val="22"/>
          <w:lang w:eastAsia="en-US"/>
        </w:rPr>
        <w:t>Ę</w:t>
      </w:r>
      <w:r w:rsidRPr="001A6B8F">
        <w:rPr>
          <w:rFonts w:eastAsia="Calibri" w:cs="Arial"/>
          <w:b/>
          <w:sz w:val="22"/>
          <w:szCs w:val="22"/>
          <w:lang w:eastAsia="en-US"/>
        </w:rPr>
        <w:t xml:space="preserve"> </w:t>
      </w:r>
      <w:r w:rsidR="00BD0063" w:rsidRPr="001A6B8F">
        <w:rPr>
          <w:rFonts w:eastAsia="Calibri" w:cs="Arial"/>
          <w:b/>
          <w:sz w:val="22"/>
          <w:szCs w:val="22"/>
          <w:lang w:eastAsia="en-US"/>
        </w:rPr>
        <w:t>W INTERNECIE</w:t>
      </w:r>
    </w:p>
    <w:p w14:paraId="68F9746E" w14:textId="77777777" w:rsidR="005919FB" w:rsidRDefault="00C803B0" w:rsidP="007D615E">
      <w:pPr>
        <w:numPr>
          <w:ilvl w:val="1"/>
          <w:numId w:val="11"/>
        </w:numPr>
        <w:spacing w:line="360" w:lineRule="auto"/>
        <w:ind w:left="788" w:hanging="431"/>
        <w:rPr>
          <w:rFonts w:eastAsia="Calibri" w:cs="Arial"/>
          <w:sz w:val="22"/>
          <w:szCs w:val="22"/>
          <w:lang w:eastAsia="en-US"/>
        </w:rPr>
      </w:pPr>
      <w:r w:rsidRPr="001A6B8F">
        <w:rPr>
          <w:rFonts w:eastAsia="Calibri" w:cs="Arial"/>
          <w:sz w:val="22"/>
          <w:szCs w:val="22"/>
          <w:lang w:eastAsia="en-US"/>
        </w:rPr>
        <w:t>Główne cele:</w:t>
      </w:r>
    </w:p>
    <w:p w14:paraId="5B6D04C2" w14:textId="00637E08" w:rsidR="005919FB" w:rsidRDefault="00656574" w:rsidP="007D615E">
      <w:pPr>
        <w:numPr>
          <w:ilvl w:val="2"/>
          <w:numId w:val="11"/>
        </w:numPr>
        <w:spacing w:line="360" w:lineRule="auto"/>
        <w:rPr>
          <w:rFonts w:eastAsia="Calibri" w:cs="Arial"/>
          <w:sz w:val="22"/>
          <w:szCs w:val="22"/>
          <w:lang w:eastAsia="en-US"/>
        </w:rPr>
      </w:pPr>
      <w:r>
        <w:rPr>
          <w:rFonts w:eastAsia="Calibri" w:cs="Arial"/>
          <w:sz w:val="22"/>
          <w:szCs w:val="22"/>
          <w:lang w:eastAsia="en-US"/>
        </w:rPr>
        <w:t>u</w:t>
      </w:r>
      <w:r w:rsidR="005919FB" w:rsidRPr="005919FB">
        <w:rPr>
          <w:rFonts w:eastAsia="Calibri" w:cs="Arial"/>
          <w:sz w:val="22"/>
          <w:szCs w:val="22"/>
          <w:lang w:eastAsia="en-US"/>
        </w:rPr>
        <w:t>powszechnianie wiedzy o przepisac</w:t>
      </w:r>
      <w:r>
        <w:rPr>
          <w:rFonts w:eastAsia="Calibri" w:cs="Arial"/>
          <w:sz w:val="22"/>
          <w:szCs w:val="22"/>
          <w:lang w:eastAsia="en-US"/>
        </w:rPr>
        <w:t>h prawa pracy dot. zatrudniania;</w:t>
      </w:r>
    </w:p>
    <w:p w14:paraId="33B71854" w14:textId="6DAB0824" w:rsidR="005919FB" w:rsidRPr="005919FB" w:rsidRDefault="00656574" w:rsidP="007D615E">
      <w:pPr>
        <w:numPr>
          <w:ilvl w:val="2"/>
          <w:numId w:val="11"/>
        </w:numPr>
        <w:spacing w:line="360" w:lineRule="auto"/>
        <w:rPr>
          <w:rFonts w:eastAsia="Calibri" w:cs="Arial"/>
          <w:sz w:val="22"/>
          <w:szCs w:val="22"/>
          <w:lang w:eastAsia="en-US"/>
        </w:rPr>
      </w:pPr>
      <w:r>
        <w:rPr>
          <w:rFonts w:eastAsia="Calibri" w:cs="Arial"/>
          <w:sz w:val="22"/>
          <w:szCs w:val="22"/>
          <w:lang w:eastAsia="en-US"/>
        </w:rPr>
        <w:t>k</w:t>
      </w:r>
      <w:r w:rsidR="005919FB" w:rsidRPr="005919FB">
        <w:rPr>
          <w:rFonts w:eastAsia="Calibri" w:cs="Arial"/>
          <w:sz w:val="22"/>
          <w:szCs w:val="22"/>
          <w:lang w:eastAsia="en-US"/>
        </w:rPr>
        <w:t xml:space="preserve">ształtowanie świadomości zagrożeń zawodowych występujących </w:t>
      </w:r>
    </w:p>
    <w:p w14:paraId="6C39382F" w14:textId="06D035B8" w:rsidR="005919FB" w:rsidRDefault="00656574" w:rsidP="007D615E">
      <w:pPr>
        <w:spacing w:line="360" w:lineRule="auto"/>
        <w:ind w:left="1080"/>
        <w:rPr>
          <w:rFonts w:eastAsia="Calibri" w:cs="Arial"/>
          <w:sz w:val="22"/>
          <w:szCs w:val="22"/>
          <w:lang w:eastAsia="en-US"/>
        </w:rPr>
      </w:pPr>
      <w:r>
        <w:rPr>
          <w:rFonts w:eastAsia="Calibri" w:cs="Arial"/>
          <w:sz w:val="22"/>
          <w:szCs w:val="22"/>
          <w:lang w:eastAsia="en-US"/>
        </w:rPr>
        <w:t>w środowisku pracy;</w:t>
      </w:r>
    </w:p>
    <w:p w14:paraId="652974B0" w14:textId="21DDF959" w:rsidR="005919FB" w:rsidRPr="00AB6707" w:rsidRDefault="00656574" w:rsidP="007D615E">
      <w:pPr>
        <w:numPr>
          <w:ilvl w:val="2"/>
          <w:numId w:val="11"/>
        </w:numPr>
        <w:spacing w:line="360" w:lineRule="auto"/>
        <w:rPr>
          <w:rFonts w:eastAsia="Calibri" w:cs="Arial"/>
          <w:sz w:val="22"/>
          <w:szCs w:val="22"/>
          <w:lang w:eastAsia="en-US"/>
        </w:rPr>
      </w:pPr>
      <w:r>
        <w:rPr>
          <w:rFonts w:eastAsia="Calibri" w:cs="Arial"/>
          <w:sz w:val="22"/>
          <w:szCs w:val="22"/>
          <w:lang w:eastAsia="en-US"/>
        </w:rPr>
        <w:t>i</w:t>
      </w:r>
      <w:r w:rsidR="005919FB" w:rsidRPr="00AB6707">
        <w:rPr>
          <w:rFonts w:eastAsia="Calibri" w:cs="Arial"/>
          <w:sz w:val="22"/>
          <w:szCs w:val="22"/>
          <w:lang w:eastAsia="en-US"/>
        </w:rPr>
        <w:t xml:space="preserve">nformowanie o możliwościach skorzystania z pomocy merytorycznej udzielanej przez Państwową Inspekcję Pracy przy eliminowaniu nieprawidłowości </w:t>
      </w:r>
      <w:r>
        <w:rPr>
          <w:rFonts w:eastAsia="Calibri" w:cs="Arial"/>
          <w:sz w:val="22"/>
          <w:szCs w:val="22"/>
          <w:lang w:eastAsia="en-US"/>
        </w:rPr>
        <w:t>w zatrudnieniu;</w:t>
      </w:r>
    </w:p>
    <w:p w14:paraId="364D0652" w14:textId="774ED3B9" w:rsidR="005919FB" w:rsidRPr="005919FB" w:rsidRDefault="00656574" w:rsidP="007D615E">
      <w:pPr>
        <w:numPr>
          <w:ilvl w:val="2"/>
          <w:numId w:val="11"/>
        </w:numPr>
        <w:spacing w:line="360" w:lineRule="auto"/>
        <w:rPr>
          <w:rFonts w:eastAsia="Calibri" w:cs="Arial"/>
          <w:sz w:val="22"/>
          <w:szCs w:val="22"/>
          <w:lang w:eastAsia="en-US"/>
        </w:rPr>
      </w:pPr>
      <w:r>
        <w:rPr>
          <w:rFonts w:eastAsia="Calibri" w:cs="Arial"/>
          <w:sz w:val="22"/>
          <w:szCs w:val="22"/>
          <w:lang w:eastAsia="en-US"/>
        </w:rPr>
        <w:t>t</w:t>
      </w:r>
      <w:r w:rsidR="005919FB" w:rsidRPr="005919FB">
        <w:rPr>
          <w:rFonts w:eastAsia="Calibri" w:cs="Arial"/>
          <w:sz w:val="22"/>
          <w:szCs w:val="22"/>
          <w:lang w:eastAsia="en-US"/>
        </w:rPr>
        <w:t xml:space="preserve">worzenie kultury bezpieczeństwa wśród młodych pracowników, poprzez kreowanie postaw i wartości związanych z </w:t>
      </w:r>
      <w:r>
        <w:rPr>
          <w:rFonts w:eastAsia="Calibri" w:cs="Arial"/>
          <w:sz w:val="22"/>
          <w:szCs w:val="22"/>
          <w:lang w:eastAsia="en-US"/>
        </w:rPr>
        <w:t>eliminowaniem ryzyka zawodowego.</w:t>
      </w:r>
    </w:p>
    <w:p w14:paraId="156CE843" w14:textId="6BA4F2BE" w:rsidR="005919FB" w:rsidRPr="005919FB" w:rsidRDefault="005919FB" w:rsidP="007D615E">
      <w:pPr>
        <w:pStyle w:val="Akapitzlist"/>
        <w:numPr>
          <w:ilvl w:val="1"/>
          <w:numId w:val="11"/>
        </w:numPr>
        <w:spacing w:line="360" w:lineRule="auto"/>
        <w:contextualSpacing w:val="0"/>
        <w:rPr>
          <w:rFonts w:ascii="Arial" w:eastAsia="Calibri" w:hAnsi="Arial" w:cs="Arial"/>
          <w:vanish/>
          <w:sz w:val="22"/>
          <w:szCs w:val="22"/>
          <w:lang w:eastAsia="en-US"/>
        </w:rPr>
      </w:pPr>
      <w:r>
        <w:rPr>
          <w:rFonts w:ascii="Arial" w:eastAsia="Calibri" w:hAnsi="Arial" w:cs="Arial"/>
          <w:vanish/>
          <w:sz w:val="22"/>
          <w:szCs w:val="22"/>
          <w:lang w:eastAsia="en-US"/>
        </w:rPr>
        <w:t xml:space="preserve"> </w:t>
      </w:r>
      <w:r w:rsidRPr="005919FB">
        <w:rPr>
          <w:rFonts w:ascii="Arial" w:eastAsia="Calibri" w:hAnsi="Arial" w:cs="Arial"/>
          <w:vanish/>
          <w:sz w:val="22"/>
          <w:szCs w:val="22"/>
          <w:lang w:eastAsia="en-US"/>
        </w:rPr>
        <w:t>Cele szczegółowe</w:t>
      </w:r>
    </w:p>
    <w:p w14:paraId="41841419" w14:textId="06909A7C" w:rsidR="00C803B0" w:rsidRPr="00656574" w:rsidRDefault="00C803B0" w:rsidP="007D615E">
      <w:pPr>
        <w:numPr>
          <w:ilvl w:val="2"/>
          <w:numId w:val="11"/>
        </w:numPr>
        <w:spacing w:line="360" w:lineRule="auto"/>
        <w:rPr>
          <w:rFonts w:eastAsia="Calibri" w:cs="Arial"/>
          <w:sz w:val="22"/>
          <w:szCs w:val="22"/>
          <w:lang w:eastAsia="en-US"/>
        </w:rPr>
      </w:pPr>
      <w:r w:rsidRPr="001A6B8F">
        <w:rPr>
          <w:rFonts w:eastAsia="Calibri" w:cs="Arial"/>
          <w:sz w:val="22"/>
          <w:szCs w:val="22"/>
          <w:lang w:eastAsia="en-US"/>
        </w:rPr>
        <w:t>precyzyjne i maksymalnie szerokie dotarcie z przekazem do</w:t>
      </w:r>
      <w:r w:rsidR="00AB6707">
        <w:rPr>
          <w:rFonts w:eastAsia="Calibri" w:cs="Arial"/>
          <w:sz w:val="22"/>
          <w:szCs w:val="22"/>
          <w:lang w:eastAsia="en-US"/>
        </w:rPr>
        <w:t xml:space="preserve"> </w:t>
      </w:r>
      <w:proofErr w:type="spellStart"/>
      <w:r w:rsidR="00AB6707">
        <w:rPr>
          <w:rFonts w:eastAsia="Calibri" w:cs="Arial"/>
          <w:sz w:val="22"/>
          <w:szCs w:val="22"/>
          <w:lang w:eastAsia="en-US"/>
        </w:rPr>
        <w:t>mediowych</w:t>
      </w:r>
      <w:proofErr w:type="spellEnd"/>
      <w:r w:rsidR="00656574">
        <w:rPr>
          <w:rFonts w:eastAsia="Calibri" w:cs="Arial"/>
          <w:sz w:val="22"/>
          <w:szCs w:val="22"/>
          <w:lang w:eastAsia="en-US"/>
        </w:rPr>
        <w:t xml:space="preserve"> </w:t>
      </w:r>
      <w:r w:rsidRPr="00656574">
        <w:rPr>
          <w:rFonts w:eastAsia="Calibri" w:cs="Arial"/>
          <w:sz w:val="22"/>
          <w:szCs w:val="22"/>
          <w:lang w:eastAsia="en-US"/>
        </w:rPr>
        <w:t>grup docelowych, za pośrednictwem odpowiednio dobranych narzędzi reklamy internetowej,</w:t>
      </w:r>
    </w:p>
    <w:p w14:paraId="0303E611" w14:textId="271E24ED" w:rsidR="00C803B0" w:rsidRPr="001A6B8F" w:rsidRDefault="00C803B0" w:rsidP="007D615E">
      <w:pPr>
        <w:numPr>
          <w:ilvl w:val="2"/>
          <w:numId w:val="11"/>
        </w:numPr>
        <w:spacing w:line="360" w:lineRule="auto"/>
        <w:rPr>
          <w:rFonts w:eastAsia="Calibri" w:cs="Arial"/>
          <w:sz w:val="22"/>
          <w:szCs w:val="22"/>
          <w:lang w:eastAsia="en-US"/>
        </w:rPr>
      </w:pPr>
      <w:r w:rsidRPr="001A6B8F">
        <w:rPr>
          <w:rFonts w:eastAsia="Calibri" w:cs="Arial"/>
          <w:sz w:val="22"/>
          <w:szCs w:val="22"/>
          <w:lang w:eastAsia="en-US"/>
        </w:rPr>
        <w:t xml:space="preserve">maksymalizacja wizyt na stronie docelowej </w:t>
      </w:r>
      <w:r w:rsidR="008A3F3D" w:rsidRPr="001A6B8F">
        <w:rPr>
          <w:rFonts w:eastAsia="Calibri" w:cs="Arial"/>
          <w:sz w:val="22"/>
          <w:szCs w:val="22"/>
          <w:lang w:eastAsia="en-US"/>
        </w:rPr>
        <w:t xml:space="preserve">Kampanii, </w:t>
      </w:r>
      <w:r w:rsidRPr="001A6B8F">
        <w:rPr>
          <w:rFonts w:eastAsia="Calibri" w:cs="Arial"/>
          <w:sz w:val="22"/>
          <w:szCs w:val="22"/>
          <w:lang w:eastAsia="en-US"/>
        </w:rPr>
        <w:t xml:space="preserve">tj. </w:t>
      </w:r>
      <w:hyperlink r:id="rId10" w:history="1">
        <w:r w:rsidR="00354457" w:rsidRPr="000B405E">
          <w:rPr>
            <w:rStyle w:val="Hipercze"/>
            <w:rFonts w:eastAsia="Calibri" w:cs="Arial"/>
            <w:sz w:val="22"/>
            <w:szCs w:val="22"/>
            <w:lang w:eastAsia="en-US"/>
          </w:rPr>
          <w:t>www.prawawpracy.pl</w:t>
        </w:r>
      </w:hyperlink>
      <w:r w:rsidRPr="001A6B8F">
        <w:rPr>
          <w:rFonts w:eastAsia="Calibri" w:cs="Arial"/>
          <w:sz w:val="22"/>
          <w:szCs w:val="22"/>
          <w:lang w:eastAsia="en-US"/>
        </w:rPr>
        <w:t>.</w:t>
      </w:r>
    </w:p>
    <w:p w14:paraId="479DCBA1" w14:textId="154504DD" w:rsidR="00C803B0" w:rsidRPr="00B14C78" w:rsidRDefault="00C803B0" w:rsidP="007D615E">
      <w:pPr>
        <w:pStyle w:val="Akapitzlist"/>
        <w:numPr>
          <w:ilvl w:val="0"/>
          <w:numId w:val="11"/>
        </w:numPr>
        <w:spacing w:line="360" w:lineRule="auto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B14C78">
        <w:rPr>
          <w:rFonts w:ascii="Arial" w:eastAsia="Calibri" w:hAnsi="Arial" w:cs="Arial"/>
          <w:b/>
          <w:sz w:val="22"/>
          <w:szCs w:val="22"/>
          <w:lang w:eastAsia="en-US"/>
        </w:rPr>
        <w:t xml:space="preserve">GRUPY DOCELOWE </w:t>
      </w:r>
      <w:r w:rsidR="009C1F61" w:rsidRPr="00B14C78">
        <w:rPr>
          <w:rFonts w:ascii="Arial" w:eastAsia="Calibri" w:hAnsi="Arial" w:cs="Arial"/>
          <w:b/>
          <w:sz w:val="22"/>
          <w:szCs w:val="22"/>
          <w:lang w:eastAsia="en-US"/>
        </w:rPr>
        <w:t>MEDIOWE</w:t>
      </w:r>
      <w:r w:rsidR="00A30B88" w:rsidRPr="00B14C78">
        <w:rPr>
          <w:rFonts w:ascii="Arial" w:eastAsia="Calibri" w:hAnsi="Arial" w:cs="Arial"/>
          <w:b/>
          <w:sz w:val="22"/>
          <w:szCs w:val="22"/>
          <w:lang w:eastAsia="en-US"/>
        </w:rPr>
        <w:t xml:space="preserve"> </w:t>
      </w:r>
    </w:p>
    <w:p w14:paraId="36C98D89" w14:textId="3CE75529" w:rsidR="00B74B80" w:rsidRPr="00B14C78" w:rsidRDefault="000D4FEB" w:rsidP="007D615E">
      <w:pPr>
        <w:pStyle w:val="Akapitzlist"/>
        <w:numPr>
          <w:ilvl w:val="1"/>
          <w:numId w:val="11"/>
        </w:numPr>
        <w:spacing w:line="360" w:lineRule="auto"/>
        <w:jc w:val="both"/>
        <w:rPr>
          <w:rFonts w:ascii="Arial" w:eastAsia="Calibri" w:hAnsi="Arial" w:cs="Arial"/>
          <w:bCs/>
          <w:color w:val="000000"/>
          <w:sz w:val="22"/>
          <w:szCs w:val="22"/>
        </w:rPr>
      </w:pPr>
      <w:r w:rsidRPr="00B14C78">
        <w:rPr>
          <w:rFonts w:ascii="Arial" w:eastAsia="Calibri" w:hAnsi="Arial" w:cs="Arial"/>
          <w:bCs/>
          <w:color w:val="000000"/>
          <w:sz w:val="22"/>
          <w:szCs w:val="22"/>
        </w:rPr>
        <w:t xml:space="preserve">Uczniowie </w:t>
      </w:r>
      <w:r w:rsidR="009C1F61" w:rsidRPr="00B14C78">
        <w:rPr>
          <w:rFonts w:ascii="Arial" w:eastAsia="Calibri" w:hAnsi="Arial" w:cs="Arial"/>
          <w:bCs/>
          <w:color w:val="000000"/>
          <w:sz w:val="22"/>
          <w:szCs w:val="22"/>
        </w:rPr>
        <w:t>klas 7-8 szkoły podstawowej oraz uczniowie szkół ponadpodstawowych;</w:t>
      </w:r>
    </w:p>
    <w:p w14:paraId="6D479C41" w14:textId="2CDF1593" w:rsidR="00B74B80" w:rsidRPr="00B14C78" w:rsidRDefault="009C1F61" w:rsidP="007D615E">
      <w:pPr>
        <w:pStyle w:val="Akapitzlist"/>
        <w:numPr>
          <w:ilvl w:val="1"/>
          <w:numId w:val="11"/>
        </w:numPr>
        <w:spacing w:line="360" w:lineRule="auto"/>
        <w:jc w:val="both"/>
        <w:rPr>
          <w:rFonts w:ascii="Arial" w:eastAsia="Calibri" w:hAnsi="Arial" w:cs="Arial"/>
          <w:bCs/>
          <w:color w:val="000000"/>
          <w:sz w:val="22"/>
          <w:szCs w:val="22"/>
        </w:rPr>
      </w:pPr>
      <w:r w:rsidRPr="00B14C78">
        <w:rPr>
          <w:rFonts w:ascii="Arial" w:eastAsia="Calibri" w:hAnsi="Arial" w:cs="Arial"/>
          <w:bCs/>
          <w:color w:val="000000"/>
          <w:sz w:val="22"/>
          <w:szCs w:val="22"/>
        </w:rPr>
        <w:t>Studenci.</w:t>
      </w:r>
    </w:p>
    <w:p w14:paraId="03F7BAB0" w14:textId="77777777" w:rsidR="00C803B0" w:rsidRPr="001A6B8F" w:rsidRDefault="00C803B0" w:rsidP="007D615E">
      <w:pPr>
        <w:numPr>
          <w:ilvl w:val="0"/>
          <w:numId w:val="11"/>
        </w:numPr>
        <w:spacing w:line="360" w:lineRule="auto"/>
        <w:ind w:left="357" w:hanging="357"/>
        <w:contextualSpacing/>
        <w:rPr>
          <w:rFonts w:eastAsia="Calibri" w:cs="Arial"/>
          <w:b/>
          <w:sz w:val="22"/>
          <w:szCs w:val="22"/>
          <w:lang w:eastAsia="en-US"/>
        </w:rPr>
      </w:pPr>
      <w:r w:rsidRPr="001A6B8F">
        <w:rPr>
          <w:rFonts w:eastAsia="Calibri" w:cs="Arial"/>
          <w:b/>
          <w:sz w:val="22"/>
          <w:szCs w:val="22"/>
          <w:lang w:eastAsia="en-US"/>
        </w:rPr>
        <w:t>WYMAGANIA DOTYCZĄCE PRZEDMIOTU ZAMÓWIENIA I OBOWIĄZKI WYKONAWCY</w:t>
      </w:r>
    </w:p>
    <w:p w14:paraId="51C1AA82" w14:textId="67EA723C" w:rsidR="00C803B0" w:rsidRPr="001A6B8F" w:rsidRDefault="00C803B0" w:rsidP="007D615E">
      <w:pPr>
        <w:numPr>
          <w:ilvl w:val="1"/>
          <w:numId w:val="11"/>
        </w:numPr>
        <w:spacing w:line="360" w:lineRule="auto"/>
        <w:ind w:left="788" w:hanging="431"/>
        <w:rPr>
          <w:rFonts w:eastAsia="Calibri" w:cs="Arial"/>
          <w:sz w:val="22"/>
          <w:szCs w:val="22"/>
          <w:lang w:eastAsia="en-US"/>
        </w:rPr>
      </w:pPr>
      <w:r w:rsidRPr="001A6B8F">
        <w:rPr>
          <w:rFonts w:eastAsia="Calibri" w:cs="Arial"/>
          <w:sz w:val="22"/>
          <w:szCs w:val="22"/>
          <w:lang w:eastAsia="en-US"/>
        </w:rPr>
        <w:t xml:space="preserve">Przygotowanie realizacji </w:t>
      </w:r>
      <w:r w:rsidR="00A30B88" w:rsidRPr="001A6B8F">
        <w:rPr>
          <w:rFonts w:eastAsia="Calibri" w:cs="Arial"/>
          <w:sz w:val="22"/>
          <w:szCs w:val="22"/>
          <w:lang w:eastAsia="en-US"/>
        </w:rPr>
        <w:t xml:space="preserve">działań promocyjnych w </w:t>
      </w:r>
      <w:r w:rsidR="004716DA" w:rsidRPr="001A6B8F">
        <w:rPr>
          <w:rFonts w:eastAsia="Calibri" w:cs="Arial"/>
          <w:sz w:val="22"/>
          <w:szCs w:val="22"/>
          <w:lang w:eastAsia="en-US"/>
        </w:rPr>
        <w:t>I</w:t>
      </w:r>
      <w:r w:rsidR="00A30B88" w:rsidRPr="001A6B8F">
        <w:rPr>
          <w:rFonts w:eastAsia="Calibri" w:cs="Arial"/>
          <w:sz w:val="22"/>
          <w:szCs w:val="22"/>
          <w:lang w:eastAsia="en-US"/>
        </w:rPr>
        <w:t>nternecie</w:t>
      </w:r>
      <w:r w:rsidRPr="001A6B8F">
        <w:rPr>
          <w:rFonts w:eastAsia="Calibri" w:cs="Arial"/>
          <w:sz w:val="22"/>
          <w:szCs w:val="22"/>
          <w:lang w:eastAsia="en-US"/>
        </w:rPr>
        <w:t xml:space="preserve"> </w:t>
      </w:r>
    </w:p>
    <w:p w14:paraId="0DB71C64" w14:textId="12030D61" w:rsidR="00C803B0" w:rsidRPr="001A6B8F" w:rsidRDefault="00C803B0" w:rsidP="007D615E">
      <w:pPr>
        <w:numPr>
          <w:ilvl w:val="2"/>
          <w:numId w:val="11"/>
        </w:numPr>
        <w:spacing w:line="360" w:lineRule="auto"/>
        <w:ind w:left="1225" w:hanging="505"/>
        <w:rPr>
          <w:rFonts w:eastAsia="Calibri" w:cs="Arial"/>
          <w:sz w:val="22"/>
          <w:szCs w:val="22"/>
          <w:lang w:eastAsia="en-US"/>
        </w:rPr>
      </w:pPr>
      <w:r w:rsidRPr="001A6B8F">
        <w:rPr>
          <w:rFonts w:eastAsia="Calibri" w:cs="Arial"/>
          <w:sz w:val="22"/>
          <w:szCs w:val="22"/>
          <w:lang w:eastAsia="en-US"/>
        </w:rPr>
        <w:t xml:space="preserve">Wykonawca dokona analizy </w:t>
      </w:r>
      <w:r w:rsidR="003473EC">
        <w:rPr>
          <w:rFonts w:eastAsia="Calibri" w:cs="Arial"/>
          <w:sz w:val="22"/>
          <w:szCs w:val="22"/>
          <w:lang w:eastAsia="en-US"/>
        </w:rPr>
        <w:t xml:space="preserve">kanałów i </w:t>
      </w:r>
      <w:r w:rsidRPr="001A6B8F">
        <w:rPr>
          <w:rFonts w:eastAsia="Calibri" w:cs="Arial"/>
          <w:sz w:val="22"/>
          <w:szCs w:val="22"/>
          <w:lang w:eastAsia="en-US"/>
        </w:rPr>
        <w:t>serwisów internetowych pod kątem ich dostosowania do grup docelowych</w:t>
      </w:r>
      <w:r w:rsidR="003473EC">
        <w:rPr>
          <w:rFonts w:eastAsia="Calibri" w:cs="Arial"/>
          <w:sz w:val="22"/>
          <w:szCs w:val="22"/>
          <w:lang w:eastAsia="en-US"/>
        </w:rPr>
        <w:t>, celów i</w:t>
      </w:r>
      <w:r w:rsidRPr="001A6B8F">
        <w:rPr>
          <w:rFonts w:eastAsia="Calibri" w:cs="Arial"/>
          <w:sz w:val="22"/>
          <w:szCs w:val="22"/>
          <w:lang w:eastAsia="en-US"/>
        </w:rPr>
        <w:t xml:space="preserve"> </w:t>
      </w:r>
      <w:r w:rsidR="003473EC" w:rsidRPr="001A6B8F">
        <w:rPr>
          <w:rFonts w:eastAsia="Calibri" w:cs="Arial"/>
          <w:sz w:val="22"/>
          <w:szCs w:val="22"/>
          <w:lang w:eastAsia="en-US"/>
        </w:rPr>
        <w:t xml:space="preserve">tematyki </w:t>
      </w:r>
      <w:r w:rsidRPr="001A6B8F">
        <w:rPr>
          <w:rFonts w:eastAsia="Calibri" w:cs="Arial"/>
          <w:sz w:val="22"/>
          <w:szCs w:val="22"/>
          <w:lang w:eastAsia="en-US"/>
        </w:rPr>
        <w:t>kampanii</w:t>
      </w:r>
      <w:r w:rsidR="00A30B88" w:rsidRPr="001A6B8F">
        <w:rPr>
          <w:rFonts w:eastAsia="Calibri" w:cs="Arial"/>
          <w:sz w:val="22"/>
          <w:szCs w:val="22"/>
          <w:lang w:eastAsia="en-US"/>
        </w:rPr>
        <w:t xml:space="preserve"> PIP</w:t>
      </w:r>
      <w:r w:rsidRPr="001A6B8F">
        <w:rPr>
          <w:rFonts w:eastAsia="Calibri" w:cs="Arial"/>
          <w:sz w:val="22"/>
          <w:szCs w:val="22"/>
          <w:lang w:eastAsia="en-US"/>
        </w:rPr>
        <w:t xml:space="preserve">. Na tej podstawie Wykonawca opracuje strategię realizacji </w:t>
      </w:r>
      <w:r w:rsidR="00A30B88" w:rsidRPr="001A6B8F">
        <w:rPr>
          <w:rFonts w:eastAsia="Calibri" w:cs="Arial"/>
          <w:sz w:val="22"/>
          <w:szCs w:val="22"/>
          <w:lang w:eastAsia="en-US"/>
        </w:rPr>
        <w:t xml:space="preserve">działań promocyjnych </w:t>
      </w:r>
      <w:r w:rsidRPr="001A6B8F">
        <w:rPr>
          <w:rFonts w:eastAsia="Calibri" w:cs="Arial"/>
          <w:sz w:val="22"/>
          <w:szCs w:val="22"/>
          <w:lang w:eastAsia="en-US"/>
        </w:rPr>
        <w:t>Kampanii</w:t>
      </w:r>
      <w:r w:rsidR="00A30B88" w:rsidRPr="001A6B8F">
        <w:rPr>
          <w:rFonts w:eastAsia="Calibri" w:cs="Arial"/>
          <w:sz w:val="22"/>
          <w:szCs w:val="22"/>
          <w:lang w:eastAsia="en-US"/>
        </w:rPr>
        <w:t xml:space="preserve"> w </w:t>
      </w:r>
      <w:r w:rsidRPr="001A6B8F">
        <w:rPr>
          <w:rFonts w:eastAsia="Calibri" w:cs="Arial"/>
          <w:sz w:val="22"/>
          <w:szCs w:val="22"/>
          <w:lang w:eastAsia="en-US"/>
        </w:rPr>
        <w:t>Interne</w:t>
      </w:r>
      <w:r w:rsidR="00A30B88" w:rsidRPr="001A6B8F">
        <w:rPr>
          <w:rFonts w:eastAsia="Calibri" w:cs="Arial"/>
          <w:sz w:val="22"/>
          <w:szCs w:val="22"/>
          <w:lang w:eastAsia="en-US"/>
        </w:rPr>
        <w:t>cie</w:t>
      </w:r>
      <w:r w:rsidRPr="001A6B8F">
        <w:rPr>
          <w:rFonts w:eastAsia="Calibri" w:cs="Arial"/>
          <w:sz w:val="22"/>
          <w:szCs w:val="22"/>
          <w:lang w:eastAsia="en-US"/>
        </w:rPr>
        <w:t>, zwaną dalej „</w:t>
      </w:r>
      <w:r w:rsidRPr="001A6B8F">
        <w:rPr>
          <w:rFonts w:eastAsia="Calibri" w:cs="Arial"/>
          <w:b/>
          <w:sz w:val="22"/>
          <w:szCs w:val="22"/>
          <w:lang w:eastAsia="en-US"/>
        </w:rPr>
        <w:t>Strategią</w:t>
      </w:r>
      <w:r w:rsidRPr="001A6B8F">
        <w:rPr>
          <w:rFonts w:eastAsia="Calibri" w:cs="Arial"/>
          <w:sz w:val="22"/>
          <w:szCs w:val="22"/>
          <w:lang w:eastAsia="en-US"/>
        </w:rPr>
        <w:t>”.</w:t>
      </w:r>
      <w:r w:rsidR="00367D4C">
        <w:rPr>
          <w:rFonts w:eastAsia="Calibri" w:cs="Arial"/>
          <w:sz w:val="22"/>
          <w:szCs w:val="22"/>
          <w:lang w:eastAsia="en-US"/>
        </w:rPr>
        <w:t xml:space="preserve"> Ze względu na specyfikę grup docelowych, Wykonawca zastosuje podejście „mobile </w:t>
      </w:r>
      <w:proofErr w:type="spellStart"/>
      <w:r w:rsidR="00367D4C">
        <w:rPr>
          <w:rFonts w:eastAsia="Calibri" w:cs="Arial"/>
          <w:sz w:val="22"/>
          <w:szCs w:val="22"/>
          <w:lang w:eastAsia="en-US"/>
        </w:rPr>
        <w:t>first</w:t>
      </w:r>
      <w:proofErr w:type="spellEnd"/>
      <w:r w:rsidR="005D63DF">
        <w:rPr>
          <w:rFonts w:eastAsia="Calibri" w:cs="Arial"/>
          <w:sz w:val="22"/>
          <w:szCs w:val="22"/>
          <w:lang w:eastAsia="en-US"/>
        </w:rPr>
        <w:t xml:space="preserve">” z jednoczesnym zagwarantowaniem </w:t>
      </w:r>
      <w:proofErr w:type="spellStart"/>
      <w:r w:rsidR="005D63DF">
        <w:rPr>
          <w:rFonts w:eastAsia="Calibri" w:cs="Arial"/>
          <w:sz w:val="22"/>
          <w:szCs w:val="22"/>
          <w:lang w:eastAsia="en-US"/>
        </w:rPr>
        <w:t>responsywności</w:t>
      </w:r>
      <w:proofErr w:type="spellEnd"/>
      <w:r w:rsidR="005D63DF">
        <w:rPr>
          <w:rFonts w:eastAsia="Calibri" w:cs="Arial"/>
          <w:sz w:val="22"/>
          <w:szCs w:val="22"/>
          <w:lang w:eastAsia="en-US"/>
        </w:rPr>
        <w:t xml:space="preserve"> wszystkich form reklamy.</w:t>
      </w:r>
      <w:r w:rsidR="00367D4C">
        <w:rPr>
          <w:rFonts w:eastAsia="Calibri" w:cs="Arial"/>
          <w:sz w:val="22"/>
          <w:szCs w:val="22"/>
          <w:lang w:eastAsia="en-US"/>
        </w:rPr>
        <w:t xml:space="preserve"> </w:t>
      </w:r>
    </w:p>
    <w:p w14:paraId="44C8CFAA" w14:textId="0F3978A4" w:rsidR="00C803B0" w:rsidRPr="001A6B8F" w:rsidRDefault="00C803B0" w:rsidP="007D615E">
      <w:pPr>
        <w:widowControl w:val="0"/>
        <w:numPr>
          <w:ilvl w:val="2"/>
          <w:numId w:val="11"/>
        </w:numPr>
        <w:spacing w:line="360" w:lineRule="auto"/>
        <w:ind w:left="1225" w:right="20" w:hanging="505"/>
        <w:rPr>
          <w:rFonts w:eastAsia="Calibri" w:cs="Arial"/>
          <w:sz w:val="22"/>
          <w:szCs w:val="22"/>
          <w:lang w:eastAsia="en-US"/>
        </w:rPr>
      </w:pPr>
      <w:r w:rsidRPr="001A6B8F">
        <w:rPr>
          <w:rFonts w:eastAsia="Calibri" w:cs="Arial"/>
          <w:sz w:val="22"/>
          <w:szCs w:val="22"/>
          <w:lang w:eastAsia="en-US"/>
        </w:rPr>
        <w:t xml:space="preserve">Wykonawca opracuje szczegółowy media plan </w:t>
      </w:r>
      <w:r w:rsidR="00A30B88" w:rsidRPr="001A6B8F">
        <w:rPr>
          <w:rFonts w:eastAsia="Calibri" w:cs="Arial"/>
          <w:sz w:val="22"/>
          <w:szCs w:val="22"/>
          <w:lang w:eastAsia="en-US"/>
        </w:rPr>
        <w:t xml:space="preserve">działań promocyjnych </w:t>
      </w:r>
      <w:r w:rsidRPr="001A6B8F">
        <w:rPr>
          <w:rFonts w:eastAsia="Calibri" w:cs="Arial"/>
          <w:sz w:val="22"/>
          <w:szCs w:val="22"/>
          <w:lang w:eastAsia="en-US"/>
        </w:rPr>
        <w:t>Kampanii</w:t>
      </w:r>
      <w:r w:rsidR="00A30B88" w:rsidRPr="001A6B8F">
        <w:rPr>
          <w:rFonts w:eastAsia="Calibri" w:cs="Arial"/>
          <w:sz w:val="22"/>
          <w:szCs w:val="22"/>
          <w:lang w:eastAsia="en-US"/>
        </w:rPr>
        <w:t xml:space="preserve"> w</w:t>
      </w:r>
      <w:r w:rsidRPr="001A6B8F">
        <w:rPr>
          <w:rFonts w:eastAsia="Calibri" w:cs="Arial"/>
          <w:sz w:val="22"/>
          <w:szCs w:val="22"/>
          <w:lang w:eastAsia="en-US"/>
        </w:rPr>
        <w:t xml:space="preserve"> Interne</w:t>
      </w:r>
      <w:r w:rsidR="00A30B88" w:rsidRPr="001A6B8F">
        <w:rPr>
          <w:rFonts w:eastAsia="Calibri" w:cs="Arial"/>
          <w:sz w:val="22"/>
          <w:szCs w:val="22"/>
          <w:lang w:eastAsia="en-US"/>
        </w:rPr>
        <w:t>cie</w:t>
      </w:r>
      <w:r w:rsidRPr="001A6B8F">
        <w:rPr>
          <w:rFonts w:eastAsia="Calibri" w:cs="Arial"/>
          <w:sz w:val="22"/>
          <w:szCs w:val="22"/>
          <w:lang w:eastAsia="en-US"/>
        </w:rPr>
        <w:t>, zwany dalej „</w:t>
      </w:r>
      <w:r w:rsidRPr="001A6B8F">
        <w:rPr>
          <w:rFonts w:eastAsia="Calibri" w:cs="Arial"/>
          <w:b/>
          <w:sz w:val="22"/>
          <w:szCs w:val="22"/>
          <w:lang w:eastAsia="en-US"/>
        </w:rPr>
        <w:t>Media Planem</w:t>
      </w:r>
      <w:r w:rsidRPr="001A6B8F">
        <w:rPr>
          <w:rFonts w:eastAsia="Calibri" w:cs="Arial"/>
          <w:sz w:val="22"/>
          <w:szCs w:val="22"/>
          <w:lang w:eastAsia="en-US"/>
        </w:rPr>
        <w:t xml:space="preserve">”, według którego, po </w:t>
      </w:r>
      <w:r w:rsidRPr="001A6B8F">
        <w:rPr>
          <w:rFonts w:eastAsia="Calibri" w:cs="Arial"/>
          <w:sz w:val="22"/>
          <w:szCs w:val="22"/>
          <w:lang w:eastAsia="en-US"/>
        </w:rPr>
        <w:lastRenderedPageBreak/>
        <w:t xml:space="preserve">akceptacji Zamawiającego, </w:t>
      </w:r>
      <w:r w:rsidR="00283FD3" w:rsidRPr="001A6B8F">
        <w:rPr>
          <w:rFonts w:eastAsia="Calibri" w:cs="Arial"/>
          <w:sz w:val="22"/>
          <w:szCs w:val="22"/>
          <w:lang w:eastAsia="en-US"/>
        </w:rPr>
        <w:t>zrealizuje działania promocyjne kampanii w Internecie – tj.</w:t>
      </w:r>
      <w:r w:rsidR="001D7D59" w:rsidRPr="001A6B8F">
        <w:rPr>
          <w:rFonts w:eastAsia="Calibri" w:cs="Arial"/>
          <w:sz w:val="22"/>
          <w:szCs w:val="22"/>
          <w:lang w:eastAsia="en-US"/>
        </w:rPr>
        <w:t xml:space="preserve"> </w:t>
      </w:r>
      <w:r w:rsidRPr="001A6B8F">
        <w:rPr>
          <w:rFonts w:eastAsia="Calibri" w:cs="Arial"/>
          <w:sz w:val="22"/>
          <w:szCs w:val="22"/>
          <w:lang w:eastAsia="en-US"/>
        </w:rPr>
        <w:t>zakup</w:t>
      </w:r>
      <w:r w:rsidR="00283FD3" w:rsidRPr="001A6B8F">
        <w:rPr>
          <w:rFonts w:eastAsia="Calibri" w:cs="Arial"/>
          <w:sz w:val="22"/>
          <w:szCs w:val="22"/>
          <w:lang w:eastAsia="en-US"/>
        </w:rPr>
        <w:t>i</w:t>
      </w:r>
      <w:r w:rsidRPr="001A6B8F">
        <w:rPr>
          <w:rFonts w:eastAsia="Calibri" w:cs="Arial"/>
          <w:sz w:val="22"/>
          <w:szCs w:val="22"/>
          <w:lang w:eastAsia="en-US"/>
        </w:rPr>
        <w:t xml:space="preserve"> </w:t>
      </w:r>
      <w:r w:rsidRPr="00310B07">
        <w:rPr>
          <w:rFonts w:eastAsia="Calibri" w:cs="Arial"/>
          <w:sz w:val="22"/>
          <w:szCs w:val="22"/>
          <w:lang w:eastAsia="en-US"/>
        </w:rPr>
        <w:t>emisj</w:t>
      </w:r>
      <w:r w:rsidR="00283FD3" w:rsidRPr="00310B07">
        <w:rPr>
          <w:rFonts w:eastAsia="Calibri" w:cs="Arial"/>
          <w:sz w:val="22"/>
          <w:szCs w:val="22"/>
          <w:lang w:eastAsia="en-US"/>
        </w:rPr>
        <w:t>ę</w:t>
      </w:r>
      <w:r w:rsidRPr="00310B07">
        <w:rPr>
          <w:rFonts w:eastAsia="Calibri" w:cs="Arial"/>
          <w:sz w:val="22"/>
          <w:szCs w:val="22"/>
          <w:lang w:eastAsia="en-US"/>
        </w:rPr>
        <w:t xml:space="preserve"> bannerów</w:t>
      </w:r>
      <w:r w:rsidRPr="001A6B8F">
        <w:rPr>
          <w:rFonts w:eastAsia="Calibri" w:cs="Arial"/>
          <w:sz w:val="22"/>
          <w:szCs w:val="22"/>
          <w:lang w:eastAsia="en-US"/>
        </w:rPr>
        <w:t xml:space="preserve"> i pozostałych form reklamy</w:t>
      </w:r>
      <w:r w:rsidR="00283FD3" w:rsidRPr="001A6B8F">
        <w:rPr>
          <w:rFonts w:eastAsia="Calibri" w:cs="Arial"/>
          <w:sz w:val="22"/>
          <w:szCs w:val="22"/>
          <w:lang w:eastAsia="en-US"/>
        </w:rPr>
        <w:t>.</w:t>
      </w:r>
      <w:r w:rsidRPr="001A6B8F">
        <w:rPr>
          <w:rFonts w:eastAsia="Calibri" w:cs="Arial"/>
          <w:sz w:val="22"/>
          <w:szCs w:val="22"/>
          <w:lang w:eastAsia="en-US"/>
        </w:rPr>
        <w:t xml:space="preserve"> </w:t>
      </w:r>
    </w:p>
    <w:p w14:paraId="3D24B633" w14:textId="708B8C00" w:rsidR="00B04121" w:rsidRDefault="00C803B0" w:rsidP="007D615E">
      <w:pPr>
        <w:pStyle w:val="Akapitzlist"/>
        <w:numPr>
          <w:ilvl w:val="2"/>
          <w:numId w:val="11"/>
        </w:numPr>
        <w:spacing w:line="360" w:lineRule="auto"/>
        <w:rPr>
          <w:rFonts w:ascii="Arial" w:eastAsia="Calibri" w:hAnsi="Arial" w:cs="Arial"/>
          <w:sz w:val="22"/>
          <w:szCs w:val="22"/>
          <w:lang w:eastAsia="en-US"/>
        </w:rPr>
      </w:pPr>
      <w:r w:rsidRPr="001A6B8F">
        <w:rPr>
          <w:rFonts w:ascii="Arial" w:eastAsia="Calibri" w:hAnsi="Arial" w:cs="Arial"/>
          <w:sz w:val="22"/>
          <w:szCs w:val="22"/>
          <w:lang w:eastAsia="en-US"/>
        </w:rPr>
        <w:t xml:space="preserve">Wykonawca </w:t>
      </w:r>
      <w:r w:rsidR="006F5C0D">
        <w:rPr>
          <w:rFonts w:ascii="Arial" w:eastAsia="Calibri" w:hAnsi="Arial" w:cs="Arial"/>
          <w:sz w:val="22"/>
          <w:szCs w:val="22"/>
          <w:lang w:eastAsia="en-US"/>
        </w:rPr>
        <w:t xml:space="preserve">przygotuje i </w:t>
      </w:r>
      <w:r w:rsidR="00B04121">
        <w:rPr>
          <w:rFonts w:ascii="Arial" w:eastAsia="Calibri" w:hAnsi="Arial" w:cs="Arial"/>
          <w:sz w:val="22"/>
          <w:szCs w:val="22"/>
          <w:lang w:eastAsia="en-US"/>
        </w:rPr>
        <w:t>dostosuje</w:t>
      </w:r>
      <w:r w:rsidRPr="001A6B8F">
        <w:rPr>
          <w:rFonts w:ascii="Arial" w:eastAsia="Calibri" w:hAnsi="Arial" w:cs="Arial"/>
          <w:sz w:val="22"/>
          <w:szCs w:val="22"/>
          <w:lang w:eastAsia="en-US"/>
        </w:rPr>
        <w:t xml:space="preserve"> do emisji w Internecie </w:t>
      </w:r>
      <w:r w:rsidR="006F5C0D">
        <w:rPr>
          <w:rFonts w:ascii="Arial" w:eastAsia="Calibri" w:hAnsi="Arial" w:cs="Arial"/>
          <w:b/>
          <w:sz w:val="22"/>
          <w:szCs w:val="22"/>
          <w:lang w:eastAsia="en-US"/>
        </w:rPr>
        <w:t>bannery</w:t>
      </w:r>
      <w:r w:rsidRPr="001A6B8F">
        <w:rPr>
          <w:rFonts w:ascii="Arial" w:eastAsia="Calibri" w:hAnsi="Arial" w:cs="Arial"/>
          <w:b/>
          <w:sz w:val="22"/>
          <w:szCs w:val="22"/>
          <w:lang w:eastAsia="en-US"/>
        </w:rPr>
        <w:t xml:space="preserve"> animowan</w:t>
      </w:r>
      <w:r w:rsidR="006F5C0D">
        <w:rPr>
          <w:rFonts w:ascii="Arial" w:eastAsia="Calibri" w:hAnsi="Arial" w:cs="Arial"/>
          <w:b/>
          <w:sz w:val="22"/>
          <w:szCs w:val="22"/>
          <w:lang w:eastAsia="en-US"/>
        </w:rPr>
        <w:t>e</w:t>
      </w:r>
      <w:r w:rsidR="005B0726" w:rsidRPr="001A6B8F">
        <w:rPr>
          <w:rFonts w:ascii="Arial" w:eastAsia="Calibri" w:hAnsi="Arial" w:cs="Arial"/>
          <w:b/>
          <w:sz w:val="22"/>
          <w:szCs w:val="22"/>
          <w:lang w:eastAsia="en-US"/>
        </w:rPr>
        <w:t xml:space="preserve"> </w:t>
      </w:r>
      <w:r w:rsidR="005B0726" w:rsidRPr="001A6B8F">
        <w:rPr>
          <w:rFonts w:ascii="Arial" w:eastAsia="Calibri" w:hAnsi="Arial" w:cs="Arial"/>
          <w:sz w:val="22"/>
          <w:szCs w:val="22"/>
          <w:lang w:eastAsia="en-US"/>
        </w:rPr>
        <w:t>i inne formy reklamy zgodnie ze wskazówkami Zamawiającego</w:t>
      </w:r>
      <w:r w:rsidR="005B0726" w:rsidRPr="001A6B8F">
        <w:rPr>
          <w:rFonts w:ascii="Arial" w:eastAsia="Calibri" w:hAnsi="Arial" w:cs="Arial"/>
          <w:b/>
          <w:sz w:val="22"/>
          <w:szCs w:val="22"/>
          <w:lang w:eastAsia="en-US"/>
        </w:rPr>
        <w:t>.</w:t>
      </w:r>
      <w:r w:rsidR="001D7D59" w:rsidRPr="001A6B8F">
        <w:rPr>
          <w:rFonts w:ascii="Arial" w:eastAsia="Calibri" w:hAnsi="Arial" w:cs="Arial"/>
          <w:b/>
          <w:sz w:val="22"/>
          <w:szCs w:val="22"/>
          <w:lang w:eastAsia="en-US"/>
        </w:rPr>
        <w:t xml:space="preserve"> </w:t>
      </w:r>
    </w:p>
    <w:p w14:paraId="1FBF84DD" w14:textId="77777777" w:rsidR="00892AEE" w:rsidRDefault="00B04121" w:rsidP="007D615E">
      <w:pPr>
        <w:pStyle w:val="Akapitzlist"/>
        <w:spacing w:line="360" w:lineRule="auto"/>
        <w:ind w:left="1224"/>
        <w:rPr>
          <w:rFonts w:ascii="Arial" w:eastAsia="Calibri" w:hAnsi="Arial" w:cs="Arial"/>
          <w:sz w:val="22"/>
          <w:szCs w:val="22"/>
          <w:lang w:eastAsia="en-US"/>
        </w:rPr>
      </w:pPr>
      <w:r w:rsidRPr="00B04121">
        <w:rPr>
          <w:rFonts w:ascii="Arial" w:eastAsia="Calibri" w:hAnsi="Arial" w:cs="Arial"/>
          <w:sz w:val="22"/>
          <w:szCs w:val="22"/>
          <w:lang w:eastAsia="en-US"/>
        </w:rPr>
        <w:t xml:space="preserve">Zamawiający przekaże Wykonawcy </w:t>
      </w:r>
      <w:r w:rsidR="00310B07">
        <w:rPr>
          <w:rFonts w:ascii="Arial" w:eastAsia="Calibri" w:hAnsi="Arial" w:cs="Arial"/>
          <w:sz w:val="22"/>
          <w:szCs w:val="22"/>
          <w:lang w:eastAsia="en-US"/>
        </w:rPr>
        <w:t xml:space="preserve">animowane </w:t>
      </w:r>
      <w:r w:rsidRPr="00B04121">
        <w:rPr>
          <w:rFonts w:ascii="Arial" w:eastAsia="Calibri" w:hAnsi="Arial" w:cs="Arial"/>
          <w:sz w:val="22"/>
          <w:szCs w:val="22"/>
          <w:lang w:eastAsia="en-US"/>
        </w:rPr>
        <w:t>bannery internetowe przygotowane na potrzeby kampanii internetowej w dniu zawarcia umowy –</w:t>
      </w:r>
    </w:p>
    <w:p w14:paraId="290897AB" w14:textId="1158C46A" w:rsidR="006F5C0D" w:rsidRPr="00310B07" w:rsidRDefault="00AE7E17" w:rsidP="007D615E">
      <w:pPr>
        <w:pStyle w:val="Akapitzlist"/>
        <w:spacing w:line="360" w:lineRule="auto"/>
        <w:ind w:left="1224"/>
        <w:rPr>
          <w:rFonts w:ascii="Arial" w:eastAsia="Calibri" w:hAnsi="Arial" w:cs="Arial"/>
          <w:color w:val="000000"/>
          <w:spacing w:val="-1"/>
          <w:sz w:val="22"/>
          <w:szCs w:val="22"/>
        </w:rPr>
      </w:pPr>
      <w:r>
        <w:rPr>
          <w:rFonts w:ascii="Arial" w:eastAsia="Calibri" w:hAnsi="Arial" w:cs="Arial"/>
          <w:sz w:val="22"/>
          <w:szCs w:val="22"/>
          <w:lang w:eastAsia="en-US"/>
        </w:rPr>
        <w:t xml:space="preserve">w </w:t>
      </w:r>
      <w:r w:rsidR="00D21CAB">
        <w:rPr>
          <w:rFonts w:ascii="Arial" w:eastAsia="Calibri" w:hAnsi="Arial" w:cs="Arial"/>
          <w:sz w:val="22"/>
          <w:szCs w:val="22"/>
          <w:lang w:eastAsia="en-US"/>
        </w:rPr>
        <w:t>wymiarach</w:t>
      </w:r>
      <w:r w:rsidR="006F5C0D">
        <w:rPr>
          <w:rFonts w:ascii="Arial" w:eastAsia="Calibri" w:hAnsi="Arial" w:cs="Arial"/>
          <w:sz w:val="22"/>
          <w:szCs w:val="22"/>
          <w:lang w:eastAsia="en-US"/>
        </w:rPr>
        <w:t xml:space="preserve">: </w:t>
      </w:r>
      <w:r w:rsidR="006F5C0D" w:rsidRPr="00310B07">
        <w:rPr>
          <w:rFonts w:ascii="Arial" w:eastAsia="Calibri" w:hAnsi="Arial" w:cs="Arial"/>
          <w:color w:val="000000"/>
          <w:spacing w:val="-1"/>
          <w:sz w:val="22"/>
          <w:szCs w:val="22"/>
        </w:rPr>
        <w:t xml:space="preserve">970x90 </w:t>
      </w:r>
      <w:proofErr w:type="spellStart"/>
      <w:r w:rsidR="006F5C0D" w:rsidRPr="00310B07">
        <w:rPr>
          <w:rFonts w:ascii="Arial" w:eastAsia="Calibri" w:hAnsi="Arial" w:cs="Arial"/>
          <w:color w:val="000000"/>
          <w:spacing w:val="-1"/>
          <w:sz w:val="22"/>
          <w:szCs w:val="22"/>
        </w:rPr>
        <w:t>px</w:t>
      </w:r>
      <w:proofErr w:type="spellEnd"/>
      <w:r w:rsidR="006F5C0D" w:rsidRPr="00310B07">
        <w:rPr>
          <w:rFonts w:ascii="Arial" w:eastAsia="Calibri" w:hAnsi="Arial" w:cs="Arial"/>
          <w:color w:val="000000"/>
          <w:spacing w:val="-1"/>
          <w:sz w:val="22"/>
          <w:szCs w:val="22"/>
        </w:rPr>
        <w:t xml:space="preserve">, 728x90 </w:t>
      </w:r>
      <w:proofErr w:type="spellStart"/>
      <w:r w:rsidR="006F5C0D" w:rsidRPr="00310B07">
        <w:rPr>
          <w:rFonts w:ascii="Arial" w:eastAsia="Calibri" w:hAnsi="Arial" w:cs="Arial"/>
          <w:color w:val="000000"/>
          <w:spacing w:val="-1"/>
          <w:sz w:val="22"/>
          <w:szCs w:val="22"/>
        </w:rPr>
        <w:t>px</w:t>
      </w:r>
      <w:proofErr w:type="spellEnd"/>
      <w:r w:rsidR="006F5C0D" w:rsidRPr="00310B07">
        <w:rPr>
          <w:rFonts w:ascii="Arial" w:eastAsia="Calibri" w:hAnsi="Arial" w:cs="Arial"/>
          <w:color w:val="000000"/>
          <w:spacing w:val="-1"/>
          <w:sz w:val="22"/>
          <w:szCs w:val="22"/>
        </w:rPr>
        <w:t xml:space="preserve">, 750x200 </w:t>
      </w:r>
      <w:proofErr w:type="spellStart"/>
      <w:r w:rsidR="006F5C0D" w:rsidRPr="00310B07">
        <w:rPr>
          <w:rFonts w:ascii="Arial" w:eastAsia="Calibri" w:hAnsi="Arial" w:cs="Arial"/>
          <w:color w:val="000000"/>
          <w:spacing w:val="-1"/>
          <w:sz w:val="22"/>
          <w:szCs w:val="22"/>
        </w:rPr>
        <w:t>px</w:t>
      </w:r>
      <w:proofErr w:type="spellEnd"/>
      <w:r w:rsidR="006F5C0D" w:rsidRPr="00310B07">
        <w:rPr>
          <w:rFonts w:ascii="Arial" w:eastAsia="Calibri" w:hAnsi="Arial" w:cs="Arial"/>
          <w:color w:val="000000"/>
          <w:spacing w:val="-1"/>
          <w:sz w:val="22"/>
          <w:szCs w:val="22"/>
        </w:rPr>
        <w:t xml:space="preserve">, 320x100 </w:t>
      </w:r>
      <w:proofErr w:type="spellStart"/>
      <w:r w:rsidR="006F5C0D" w:rsidRPr="00310B07">
        <w:rPr>
          <w:rFonts w:ascii="Arial" w:eastAsia="Calibri" w:hAnsi="Arial" w:cs="Arial"/>
          <w:color w:val="000000"/>
          <w:spacing w:val="-1"/>
          <w:sz w:val="22"/>
          <w:szCs w:val="22"/>
        </w:rPr>
        <w:t>px</w:t>
      </w:r>
      <w:proofErr w:type="spellEnd"/>
      <w:r w:rsidR="006F5C0D" w:rsidRPr="00310B07">
        <w:rPr>
          <w:rFonts w:ascii="Arial" w:eastAsia="Calibri" w:hAnsi="Arial" w:cs="Arial"/>
          <w:color w:val="000000"/>
          <w:spacing w:val="-1"/>
          <w:sz w:val="22"/>
          <w:szCs w:val="22"/>
        </w:rPr>
        <w:t xml:space="preserve">, 300x250 </w:t>
      </w:r>
      <w:proofErr w:type="spellStart"/>
      <w:r w:rsidR="006F5C0D" w:rsidRPr="00310B07">
        <w:rPr>
          <w:rFonts w:ascii="Arial" w:eastAsia="Calibri" w:hAnsi="Arial" w:cs="Arial"/>
          <w:color w:val="000000"/>
          <w:spacing w:val="-1"/>
          <w:sz w:val="22"/>
          <w:szCs w:val="22"/>
        </w:rPr>
        <w:t>px</w:t>
      </w:r>
      <w:proofErr w:type="spellEnd"/>
      <w:r w:rsidR="006F5C0D" w:rsidRPr="00310B07">
        <w:rPr>
          <w:rFonts w:ascii="Arial" w:eastAsia="Calibri" w:hAnsi="Arial" w:cs="Arial"/>
          <w:color w:val="000000"/>
          <w:spacing w:val="-1"/>
          <w:sz w:val="22"/>
          <w:szCs w:val="22"/>
        </w:rPr>
        <w:t>,</w:t>
      </w:r>
    </w:p>
    <w:p w14:paraId="4AE3F004" w14:textId="4FD64EAD" w:rsidR="00B04121" w:rsidRPr="00310B07" w:rsidRDefault="006F5C0D" w:rsidP="007D615E">
      <w:pPr>
        <w:pStyle w:val="Akapitzlist"/>
        <w:spacing w:line="360" w:lineRule="auto"/>
        <w:ind w:left="1224"/>
        <w:rPr>
          <w:rFonts w:ascii="Arial" w:eastAsia="Calibri" w:hAnsi="Arial" w:cs="Arial"/>
          <w:sz w:val="22"/>
          <w:szCs w:val="22"/>
          <w:lang w:eastAsia="en-US"/>
        </w:rPr>
      </w:pPr>
      <w:r w:rsidRPr="00310B07">
        <w:rPr>
          <w:rFonts w:ascii="Arial" w:eastAsia="Calibri" w:hAnsi="Arial" w:cs="Arial"/>
          <w:color w:val="000000"/>
          <w:spacing w:val="-1"/>
          <w:sz w:val="22"/>
          <w:szCs w:val="22"/>
        </w:rPr>
        <w:t xml:space="preserve">300x600 </w:t>
      </w:r>
      <w:proofErr w:type="spellStart"/>
      <w:r w:rsidRPr="00310B07">
        <w:rPr>
          <w:rFonts w:ascii="Arial" w:eastAsia="Calibri" w:hAnsi="Arial" w:cs="Arial"/>
          <w:color w:val="000000"/>
          <w:spacing w:val="-1"/>
          <w:sz w:val="22"/>
          <w:szCs w:val="22"/>
        </w:rPr>
        <w:t>px</w:t>
      </w:r>
      <w:proofErr w:type="spellEnd"/>
      <w:r w:rsidRPr="00310B07">
        <w:rPr>
          <w:rFonts w:ascii="Arial" w:eastAsia="Calibri" w:hAnsi="Arial" w:cs="Arial"/>
          <w:color w:val="000000"/>
          <w:spacing w:val="-1"/>
          <w:sz w:val="22"/>
          <w:szCs w:val="22"/>
        </w:rPr>
        <w:t xml:space="preserve">, 250x250 </w:t>
      </w:r>
      <w:proofErr w:type="spellStart"/>
      <w:r w:rsidRPr="00310B07">
        <w:rPr>
          <w:rFonts w:ascii="Arial" w:eastAsia="Calibri" w:hAnsi="Arial" w:cs="Arial"/>
          <w:color w:val="000000"/>
          <w:spacing w:val="-1"/>
          <w:sz w:val="22"/>
          <w:szCs w:val="22"/>
        </w:rPr>
        <w:t>px</w:t>
      </w:r>
      <w:proofErr w:type="spellEnd"/>
      <w:r w:rsidRPr="00310B07">
        <w:rPr>
          <w:rFonts w:ascii="Arial" w:eastAsia="Calibri" w:hAnsi="Arial" w:cs="Arial"/>
          <w:color w:val="000000"/>
          <w:spacing w:val="-1"/>
          <w:sz w:val="22"/>
          <w:szCs w:val="22"/>
        </w:rPr>
        <w:t xml:space="preserve">, 160x600 </w:t>
      </w:r>
      <w:proofErr w:type="spellStart"/>
      <w:r w:rsidRPr="00310B07">
        <w:rPr>
          <w:rFonts w:ascii="Arial" w:eastAsia="Calibri" w:hAnsi="Arial" w:cs="Arial"/>
          <w:color w:val="000000"/>
          <w:spacing w:val="-1"/>
          <w:sz w:val="22"/>
          <w:szCs w:val="22"/>
        </w:rPr>
        <w:t>px</w:t>
      </w:r>
      <w:proofErr w:type="spellEnd"/>
      <w:r w:rsidR="00D21CAB" w:rsidRPr="00310B07">
        <w:rPr>
          <w:rFonts w:ascii="Arial" w:eastAsia="Calibri" w:hAnsi="Arial" w:cs="Arial"/>
          <w:color w:val="000000"/>
          <w:spacing w:val="-1"/>
          <w:sz w:val="22"/>
          <w:szCs w:val="22"/>
        </w:rPr>
        <w:t>.</w:t>
      </w:r>
    </w:p>
    <w:p w14:paraId="2662044B" w14:textId="751A8CD5" w:rsidR="00B04121" w:rsidRPr="00892AEE" w:rsidRDefault="00B04121" w:rsidP="00892AEE">
      <w:pPr>
        <w:pStyle w:val="Akapitzlist"/>
        <w:spacing w:line="360" w:lineRule="auto"/>
        <w:ind w:left="1224"/>
        <w:rPr>
          <w:rFonts w:ascii="Arial" w:eastAsia="Calibri" w:hAnsi="Arial" w:cs="Arial"/>
          <w:sz w:val="22"/>
          <w:szCs w:val="22"/>
          <w:lang w:eastAsia="en-US"/>
        </w:rPr>
      </w:pPr>
      <w:r w:rsidRPr="00B04121">
        <w:rPr>
          <w:rFonts w:ascii="Arial" w:eastAsia="Calibri" w:hAnsi="Arial" w:cs="Arial"/>
          <w:sz w:val="22"/>
          <w:szCs w:val="22"/>
          <w:lang w:eastAsia="en-US"/>
        </w:rPr>
        <w:t xml:space="preserve">Ostateczna decyzja o wyborze rodzaju emitowanych bannerów oraz technologii w jakiej zostaną one wykonane zostanie podjęta przez Zamawiającego po konsultacji z Wykonawcą </w:t>
      </w:r>
      <w:r w:rsidR="00B03A37">
        <w:rPr>
          <w:rFonts w:ascii="Arial" w:eastAsia="Calibri" w:hAnsi="Arial" w:cs="Arial"/>
          <w:sz w:val="22"/>
          <w:szCs w:val="22"/>
          <w:lang w:eastAsia="en-US"/>
        </w:rPr>
        <w:t>i zostanie przedstawiona w szczegółowym media planie do akceptacji Zamawiającego.</w:t>
      </w:r>
    </w:p>
    <w:p w14:paraId="74D4F6B3" w14:textId="693DFBF6" w:rsidR="00565743" w:rsidRDefault="00131B0C" w:rsidP="007D615E">
      <w:pPr>
        <w:pStyle w:val="Akapitzlist"/>
        <w:numPr>
          <w:ilvl w:val="2"/>
          <w:numId w:val="11"/>
        </w:numPr>
        <w:spacing w:line="360" w:lineRule="auto"/>
        <w:rPr>
          <w:rFonts w:ascii="Arial" w:eastAsia="Calibri" w:hAnsi="Arial" w:cs="Arial"/>
          <w:sz w:val="22"/>
          <w:szCs w:val="22"/>
          <w:lang w:eastAsia="en-US"/>
        </w:rPr>
      </w:pPr>
      <w:r>
        <w:rPr>
          <w:rFonts w:ascii="Arial" w:eastAsia="Calibri" w:hAnsi="Arial" w:cs="Arial"/>
          <w:sz w:val="22"/>
          <w:szCs w:val="22"/>
          <w:lang w:eastAsia="en-US"/>
        </w:rPr>
        <w:t xml:space="preserve">Na podstawie infografik (dwa projekty) przekazanych przez Zamawiającego </w:t>
      </w:r>
      <w:r w:rsidR="00C803B0" w:rsidRPr="001A6B8F">
        <w:rPr>
          <w:rFonts w:ascii="Arial" w:eastAsia="Calibri" w:hAnsi="Arial" w:cs="Arial"/>
          <w:sz w:val="22"/>
          <w:szCs w:val="22"/>
          <w:lang w:eastAsia="en-US"/>
        </w:rPr>
        <w:t xml:space="preserve">Wykonawca </w:t>
      </w:r>
      <w:r w:rsidR="00283FD3" w:rsidRPr="001A6B8F">
        <w:rPr>
          <w:rFonts w:ascii="Arial" w:eastAsia="Calibri" w:hAnsi="Arial" w:cs="Arial"/>
          <w:sz w:val="22"/>
          <w:szCs w:val="22"/>
          <w:lang w:eastAsia="en-US"/>
        </w:rPr>
        <w:t>przedstawi</w:t>
      </w:r>
      <w:r w:rsidR="00C803B0" w:rsidRPr="001A6B8F">
        <w:rPr>
          <w:rFonts w:ascii="Arial" w:eastAsia="Calibri" w:hAnsi="Arial" w:cs="Arial"/>
          <w:sz w:val="22"/>
          <w:szCs w:val="22"/>
          <w:lang w:eastAsia="en-US"/>
        </w:rPr>
        <w:t xml:space="preserve"> prop</w:t>
      </w:r>
      <w:r w:rsidR="00616B5E" w:rsidRPr="001A6B8F">
        <w:rPr>
          <w:rFonts w:ascii="Arial" w:eastAsia="Calibri" w:hAnsi="Arial" w:cs="Arial"/>
          <w:sz w:val="22"/>
          <w:szCs w:val="22"/>
          <w:lang w:eastAsia="en-US"/>
        </w:rPr>
        <w:t>ozycje</w:t>
      </w:r>
      <w:r w:rsidR="00187611" w:rsidRPr="001A6B8F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r w:rsidR="00616B5E" w:rsidRPr="001A6B8F">
        <w:rPr>
          <w:rFonts w:ascii="Arial" w:eastAsia="Calibri" w:hAnsi="Arial" w:cs="Arial"/>
          <w:sz w:val="22"/>
          <w:szCs w:val="22"/>
          <w:lang w:eastAsia="en-US"/>
        </w:rPr>
        <w:t xml:space="preserve">oraz </w:t>
      </w:r>
      <w:r w:rsidR="00B73CDE" w:rsidRPr="001A6B8F">
        <w:rPr>
          <w:rFonts w:ascii="Arial" w:eastAsia="Calibri" w:hAnsi="Arial" w:cs="Arial"/>
          <w:sz w:val="22"/>
          <w:szCs w:val="22"/>
          <w:lang w:eastAsia="en-US"/>
        </w:rPr>
        <w:t xml:space="preserve">przygotuje </w:t>
      </w:r>
      <w:r w:rsidR="00616B5E" w:rsidRPr="001A6B8F">
        <w:rPr>
          <w:rFonts w:ascii="Arial" w:eastAsia="Calibri" w:hAnsi="Arial" w:cs="Arial"/>
          <w:sz w:val="22"/>
          <w:szCs w:val="22"/>
          <w:lang w:eastAsia="en-US"/>
        </w:rPr>
        <w:t>do emisji</w:t>
      </w:r>
      <w:r w:rsidR="00C803B0" w:rsidRPr="001A6B8F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r w:rsidR="00310B07">
        <w:rPr>
          <w:rFonts w:ascii="Arial" w:eastAsia="Calibri" w:hAnsi="Arial" w:cs="Arial"/>
          <w:b/>
          <w:sz w:val="22"/>
          <w:szCs w:val="22"/>
          <w:lang w:eastAsia="en-US"/>
        </w:rPr>
        <w:t>dwa</w:t>
      </w:r>
      <w:r w:rsidR="00C803B0" w:rsidRPr="001A6B8F">
        <w:rPr>
          <w:rFonts w:ascii="Arial" w:eastAsia="Calibri" w:hAnsi="Arial" w:cs="Arial"/>
          <w:b/>
          <w:sz w:val="22"/>
          <w:szCs w:val="22"/>
          <w:lang w:eastAsia="en-US"/>
        </w:rPr>
        <w:t xml:space="preserve"> różne artykuły sponsorowane</w:t>
      </w:r>
      <w:r w:rsidR="00C803B0" w:rsidRPr="001A6B8F">
        <w:rPr>
          <w:rFonts w:ascii="Arial" w:eastAsia="Calibri" w:hAnsi="Arial" w:cs="Arial"/>
          <w:sz w:val="22"/>
          <w:szCs w:val="22"/>
          <w:lang w:eastAsia="en-US"/>
        </w:rPr>
        <w:t xml:space="preserve">, które będą stanowiły </w:t>
      </w:r>
      <w:r w:rsidR="00C803B0" w:rsidRPr="001A6B8F">
        <w:rPr>
          <w:rFonts w:ascii="Arial" w:eastAsia="Calibri" w:hAnsi="Arial" w:cs="Arial"/>
          <w:b/>
          <w:sz w:val="22"/>
          <w:szCs w:val="22"/>
          <w:lang w:eastAsia="en-US"/>
        </w:rPr>
        <w:t>cykl</w:t>
      </w:r>
      <w:r w:rsidR="00C803B0" w:rsidRPr="001A6B8F">
        <w:rPr>
          <w:rFonts w:ascii="Arial" w:eastAsia="Calibri" w:hAnsi="Arial" w:cs="Arial"/>
          <w:sz w:val="22"/>
          <w:szCs w:val="22"/>
          <w:lang w:eastAsia="en-US"/>
        </w:rPr>
        <w:t xml:space="preserve">. </w:t>
      </w:r>
      <w:r w:rsidR="00015221" w:rsidRPr="001A6B8F">
        <w:rPr>
          <w:rFonts w:ascii="Arial" w:eastAsia="Calibri" w:hAnsi="Arial" w:cs="Arial"/>
          <w:sz w:val="22"/>
          <w:szCs w:val="22"/>
          <w:lang w:eastAsia="en-US"/>
        </w:rPr>
        <w:t xml:space="preserve">Każdy </w:t>
      </w:r>
      <w:r w:rsidR="00C803B0" w:rsidRPr="001A6B8F">
        <w:rPr>
          <w:rFonts w:ascii="Arial" w:eastAsia="Calibri" w:hAnsi="Arial" w:cs="Arial"/>
          <w:sz w:val="22"/>
          <w:szCs w:val="22"/>
          <w:lang w:eastAsia="en-US"/>
        </w:rPr>
        <w:t xml:space="preserve">artykuł sponsorowany będzie </w:t>
      </w:r>
      <w:r>
        <w:rPr>
          <w:rFonts w:ascii="Arial" w:eastAsia="Calibri" w:hAnsi="Arial" w:cs="Arial"/>
          <w:sz w:val="22"/>
          <w:szCs w:val="22"/>
          <w:lang w:eastAsia="en-US"/>
        </w:rPr>
        <w:t>zawierał jedną infografikę.</w:t>
      </w:r>
      <w:r w:rsidR="00C803B0" w:rsidRPr="001A6B8F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r w:rsidR="00187611" w:rsidRPr="001A6B8F">
        <w:rPr>
          <w:rFonts w:ascii="Arial" w:eastAsia="Calibri" w:hAnsi="Arial" w:cs="Arial"/>
          <w:sz w:val="22"/>
          <w:szCs w:val="22"/>
          <w:lang w:eastAsia="en-US"/>
        </w:rPr>
        <w:t>Wykonawca zaproponuje z</w:t>
      </w:r>
      <w:r w:rsidR="00616B5E" w:rsidRPr="001A6B8F">
        <w:rPr>
          <w:rFonts w:ascii="Arial" w:eastAsia="Calibri" w:hAnsi="Arial" w:cs="Arial"/>
          <w:sz w:val="22"/>
          <w:szCs w:val="22"/>
          <w:lang w:eastAsia="en-US"/>
        </w:rPr>
        <w:t xml:space="preserve">djęcia i oprawę graficzną </w:t>
      </w:r>
      <w:r w:rsidR="00187611" w:rsidRPr="001A6B8F">
        <w:rPr>
          <w:rFonts w:ascii="Arial" w:eastAsia="Calibri" w:hAnsi="Arial" w:cs="Arial"/>
          <w:sz w:val="22"/>
          <w:szCs w:val="22"/>
          <w:lang w:eastAsia="en-US"/>
        </w:rPr>
        <w:t>artykułów oraz będzie odpowiedzialny za przygotowanie ostatecznych wersji artykułów w układzie umożliwiającym emisje w serwisach internetowych, wynikających ze „Strategii” i „Media Planu”</w:t>
      </w:r>
      <w:r w:rsidR="00015221" w:rsidRPr="001A6B8F">
        <w:rPr>
          <w:rFonts w:ascii="Arial" w:eastAsia="Calibri" w:hAnsi="Arial" w:cs="Arial"/>
          <w:sz w:val="22"/>
          <w:szCs w:val="22"/>
          <w:lang w:eastAsia="en-US"/>
        </w:rPr>
        <w:t xml:space="preserve">. </w:t>
      </w:r>
      <w:r w:rsidR="00187611" w:rsidRPr="001A6B8F">
        <w:rPr>
          <w:rFonts w:ascii="Arial" w:eastAsia="Calibri" w:hAnsi="Arial" w:cs="Arial"/>
          <w:sz w:val="22"/>
          <w:szCs w:val="22"/>
          <w:lang w:eastAsia="en-US"/>
        </w:rPr>
        <w:t>Ponadto</w:t>
      </w:r>
      <w:r w:rsidR="00310B07">
        <w:rPr>
          <w:rFonts w:ascii="Arial" w:eastAsia="Calibri" w:hAnsi="Arial" w:cs="Arial"/>
          <w:sz w:val="22"/>
          <w:szCs w:val="22"/>
          <w:lang w:eastAsia="en-US"/>
        </w:rPr>
        <w:t>,</w:t>
      </w:r>
      <w:r w:rsidR="00187611" w:rsidRPr="001A6B8F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r w:rsidR="00015221" w:rsidRPr="001A6B8F">
        <w:rPr>
          <w:rFonts w:ascii="Arial" w:eastAsia="Calibri" w:hAnsi="Arial" w:cs="Arial"/>
          <w:sz w:val="22"/>
          <w:szCs w:val="22"/>
          <w:lang w:eastAsia="en-US"/>
        </w:rPr>
        <w:t xml:space="preserve">Wykonawca zaprojektuje i </w:t>
      </w:r>
      <w:r w:rsidR="00102CC3" w:rsidRPr="001A6B8F">
        <w:rPr>
          <w:rFonts w:ascii="Arial" w:eastAsia="Calibri" w:hAnsi="Arial" w:cs="Arial"/>
          <w:sz w:val="22"/>
          <w:szCs w:val="22"/>
          <w:lang w:eastAsia="en-US"/>
        </w:rPr>
        <w:t xml:space="preserve">przygotuje </w:t>
      </w:r>
      <w:r w:rsidR="00DB0FB9" w:rsidRPr="001A6B8F">
        <w:rPr>
          <w:rFonts w:ascii="Arial" w:eastAsia="Calibri" w:hAnsi="Arial" w:cs="Arial"/>
          <w:sz w:val="22"/>
          <w:szCs w:val="22"/>
          <w:lang w:eastAsia="en-US"/>
        </w:rPr>
        <w:t>do emisji krótkie informacje zachęcające do przeczytania artykułów</w:t>
      </w:r>
      <w:r w:rsidR="00187611" w:rsidRPr="001A6B8F">
        <w:rPr>
          <w:rFonts w:ascii="Arial" w:eastAsia="Calibri" w:hAnsi="Arial" w:cs="Arial"/>
          <w:sz w:val="22"/>
          <w:szCs w:val="22"/>
          <w:lang w:eastAsia="en-US"/>
        </w:rPr>
        <w:t>, wraz</w:t>
      </w:r>
      <w:r w:rsidR="00DB0FB9" w:rsidRPr="001A6B8F">
        <w:rPr>
          <w:rFonts w:ascii="Arial" w:eastAsia="Calibri" w:hAnsi="Arial" w:cs="Arial"/>
          <w:sz w:val="22"/>
          <w:szCs w:val="22"/>
          <w:lang w:eastAsia="en-US"/>
        </w:rPr>
        <w:t xml:space="preserve"> z linkami przekierowującymi internautę do danego artykułu - </w:t>
      </w:r>
      <w:r w:rsidR="00616B5E" w:rsidRPr="001A6B8F">
        <w:rPr>
          <w:rFonts w:ascii="Arial" w:eastAsia="Calibri" w:hAnsi="Arial" w:cs="Arial"/>
          <w:sz w:val="22"/>
          <w:szCs w:val="22"/>
          <w:lang w:eastAsia="en-US"/>
        </w:rPr>
        <w:t>„</w:t>
      </w:r>
      <w:proofErr w:type="spellStart"/>
      <w:r w:rsidR="00616B5E" w:rsidRPr="001A6B8F">
        <w:rPr>
          <w:rFonts w:ascii="Arial" w:eastAsia="Calibri" w:hAnsi="Arial" w:cs="Arial"/>
          <w:sz w:val="22"/>
          <w:szCs w:val="22"/>
          <w:lang w:eastAsia="en-US"/>
        </w:rPr>
        <w:t>zajawki</w:t>
      </w:r>
      <w:proofErr w:type="spellEnd"/>
      <w:r w:rsidR="00616B5E" w:rsidRPr="001A6B8F">
        <w:rPr>
          <w:rFonts w:ascii="Arial" w:eastAsia="Calibri" w:hAnsi="Arial" w:cs="Arial"/>
          <w:sz w:val="22"/>
          <w:szCs w:val="22"/>
          <w:lang w:eastAsia="en-US"/>
        </w:rPr>
        <w:t>”</w:t>
      </w:r>
      <w:r w:rsidR="00015221" w:rsidRPr="001A6B8F">
        <w:rPr>
          <w:rFonts w:ascii="Arial" w:eastAsia="Calibri" w:hAnsi="Arial" w:cs="Arial"/>
          <w:sz w:val="22"/>
          <w:szCs w:val="22"/>
          <w:lang w:eastAsia="en-US"/>
        </w:rPr>
        <w:t>, które zostaną wyemitowane</w:t>
      </w:r>
      <w:r w:rsidR="00DB0FB9" w:rsidRPr="001A6B8F">
        <w:rPr>
          <w:rFonts w:ascii="Arial" w:eastAsia="Calibri" w:hAnsi="Arial" w:cs="Arial"/>
          <w:sz w:val="22"/>
          <w:szCs w:val="22"/>
          <w:lang w:eastAsia="en-US"/>
        </w:rPr>
        <w:t xml:space="preserve"> na stron</w:t>
      </w:r>
      <w:r w:rsidR="00015221" w:rsidRPr="001A6B8F">
        <w:rPr>
          <w:rFonts w:ascii="Arial" w:eastAsia="Calibri" w:hAnsi="Arial" w:cs="Arial"/>
          <w:sz w:val="22"/>
          <w:szCs w:val="22"/>
          <w:lang w:eastAsia="en-US"/>
        </w:rPr>
        <w:t>ach</w:t>
      </w:r>
      <w:r w:rsidR="00DB0FB9" w:rsidRPr="001A6B8F">
        <w:rPr>
          <w:rFonts w:ascii="Arial" w:eastAsia="Calibri" w:hAnsi="Arial" w:cs="Arial"/>
          <w:sz w:val="22"/>
          <w:szCs w:val="22"/>
          <w:lang w:eastAsia="en-US"/>
        </w:rPr>
        <w:t xml:space="preserve"> główn</w:t>
      </w:r>
      <w:r w:rsidR="00015221" w:rsidRPr="001A6B8F">
        <w:rPr>
          <w:rFonts w:ascii="Arial" w:eastAsia="Calibri" w:hAnsi="Arial" w:cs="Arial"/>
          <w:sz w:val="22"/>
          <w:szCs w:val="22"/>
          <w:lang w:eastAsia="en-US"/>
        </w:rPr>
        <w:t>ych</w:t>
      </w:r>
      <w:r w:rsidR="00102CC3" w:rsidRPr="001A6B8F">
        <w:rPr>
          <w:rFonts w:ascii="Arial" w:eastAsia="Calibri" w:hAnsi="Arial" w:cs="Arial"/>
          <w:sz w:val="22"/>
          <w:szCs w:val="22"/>
          <w:lang w:eastAsia="en-US"/>
        </w:rPr>
        <w:t xml:space="preserve"> serwisów int</w:t>
      </w:r>
      <w:r w:rsidR="00616B5E" w:rsidRPr="001A6B8F">
        <w:rPr>
          <w:rFonts w:ascii="Arial" w:eastAsia="Calibri" w:hAnsi="Arial" w:cs="Arial"/>
          <w:sz w:val="22"/>
          <w:szCs w:val="22"/>
          <w:lang w:eastAsia="en-US"/>
        </w:rPr>
        <w:t>ernetowych</w:t>
      </w:r>
      <w:r w:rsidR="00102CC3" w:rsidRPr="001A6B8F">
        <w:rPr>
          <w:rFonts w:ascii="Arial" w:eastAsia="Calibri" w:hAnsi="Arial" w:cs="Arial"/>
          <w:sz w:val="22"/>
          <w:szCs w:val="22"/>
          <w:lang w:eastAsia="en-US"/>
        </w:rPr>
        <w:t>.</w:t>
      </w:r>
    </w:p>
    <w:p w14:paraId="6219513F" w14:textId="62D05797" w:rsidR="00B27EA7" w:rsidRPr="00A86125" w:rsidRDefault="00565743" w:rsidP="007D615E">
      <w:pPr>
        <w:pStyle w:val="Akapitzlist"/>
        <w:numPr>
          <w:ilvl w:val="2"/>
          <w:numId w:val="11"/>
        </w:numPr>
        <w:spacing w:line="360" w:lineRule="auto"/>
        <w:rPr>
          <w:rFonts w:ascii="Arial" w:eastAsia="Calibri" w:hAnsi="Arial" w:cs="Arial"/>
          <w:sz w:val="22"/>
          <w:szCs w:val="22"/>
          <w:lang w:eastAsia="en-US"/>
        </w:rPr>
      </w:pPr>
      <w:r w:rsidRPr="00A86125">
        <w:rPr>
          <w:rFonts w:ascii="Arial" w:eastAsia="Calibri" w:hAnsi="Arial" w:cs="Arial"/>
          <w:sz w:val="22"/>
          <w:szCs w:val="22"/>
          <w:lang w:eastAsia="en-US"/>
        </w:rPr>
        <w:t>Na postawie materiałów filmowych przekazanych przez Zamawiającego, Wykonawca przedstawi propozycje</w:t>
      </w:r>
      <w:r w:rsidR="00720FA1" w:rsidRPr="00A86125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r w:rsidR="00720FA1" w:rsidRPr="007B1C73">
        <w:rPr>
          <w:rFonts w:ascii="Arial" w:eastAsia="Calibri" w:hAnsi="Arial" w:cs="Arial"/>
          <w:b/>
          <w:sz w:val="22"/>
          <w:szCs w:val="22"/>
          <w:lang w:eastAsia="en-US"/>
        </w:rPr>
        <w:t>minimum dwóch</w:t>
      </w:r>
      <w:r w:rsidR="007B1C73">
        <w:rPr>
          <w:rFonts w:ascii="Arial" w:eastAsia="Calibri" w:hAnsi="Arial" w:cs="Arial"/>
          <w:b/>
          <w:sz w:val="22"/>
          <w:szCs w:val="22"/>
          <w:lang w:eastAsia="en-US"/>
        </w:rPr>
        <w:t xml:space="preserve"> </w:t>
      </w:r>
      <w:r w:rsidRPr="00310B07">
        <w:rPr>
          <w:rFonts w:ascii="Arial" w:eastAsia="Calibri" w:hAnsi="Arial" w:cs="Arial"/>
          <w:b/>
          <w:sz w:val="22"/>
          <w:szCs w:val="22"/>
          <w:lang w:eastAsia="en-US"/>
        </w:rPr>
        <w:t>reklam video 20 sekundowych</w:t>
      </w:r>
      <w:r w:rsidR="00720FA1" w:rsidRPr="00A86125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r w:rsidR="00720FA1" w:rsidRPr="00310B07">
        <w:rPr>
          <w:rFonts w:ascii="Arial" w:eastAsia="Calibri" w:hAnsi="Arial" w:cs="Arial"/>
          <w:sz w:val="22"/>
          <w:szCs w:val="22"/>
          <w:lang w:eastAsia="en-US"/>
        </w:rPr>
        <w:t>zgodnie ze specyfikacją techniczną serwisu</w:t>
      </w:r>
      <w:r w:rsidR="00720FA1" w:rsidRPr="00310B07">
        <w:rPr>
          <w:rFonts w:ascii="Arial" w:eastAsia="Calibri" w:hAnsi="Arial" w:cs="Arial"/>
          <w:b/>
          <w:sz w:val="22"/>
          <w:szCs w:val="22"/>
          <w:lang w:eastAsia="en-US"/>
        </w:rPr>
        <w:t xml:space="preserve"> </w:t>
      </w:r>
      <w:r w:rsidR="007B1C73" w:rsidRPr="00310B07">
        <w:rPr>
          <w:rFonts w:ascii="Arial" w:eastAsia="Calibri" w:hAnsi="Arial" w:cs="Arial"/>
          <w:b/>
          <w:sz w:val="22"/>
          <w:szCs w:val="22"/>
          <w:lang w:eastAsia="en-US"/>
        </w:rPr>
        <w:t>YouTube</w:t>
      </w:r>
      <w:r w:rsidR="00720FA1" w:rsidRPr="00A86125">
        <w:rPr>
          <w:rFonts w:ascii="Arial" w:eastAsia="Calibri" w:hAnsi="Arial" w:cs="Arial"/>
          <w:sz w:val="22"/>
          <w:szCs w:val="22"/>
          <w:lang w:eastAsia="en-US"/>
        </w:rPr>
        <w:t xml:space="preserve">. </w:t>
      </w:r>
      <w:r w:rsidR="00BB6B80" w:rsidRPr="00A86125">
        <w:rPr>
          <w:rFonts w:ascii="Arial" w:eastAsia="Calibri" w:hAnsi="Arial" w:cs="Arial"/>
          <w:sz w:val="22"/>
          <w:szCs w:val="22"/>
          <w:lang w:eastAsia="en-US"/>
        </w:rPr>
        <w:t xml:space="preserve">Wykonawca przygotuje propozycje reklam spełniających wymagania systemu reklamowego </w:t>
      </w:r>
      <w:r w:rsidR="007B1C73">
        <w:rPr>
          <w:rFonts w:ascii="Arial" w:eastAsia="Calibri" w:hAnsi="Arial" w:cs="Arial"/>
          <w:sz w:val="22"/>
          <w:szCs w:val="22"/>
          <w:lang w:eastAsia="en-US"/>
        </w:rPr>
        <w:t xml:space="preserve">YouTube </w:t>
      </w:r>
      <w:r w:rsidR="00BB6B80" w:rsidRPr="00A86125">
        <w:rPr>
          <w:rFonts w:ascii="Arial" w:eastAsia="Calibri" w:hAnsi="Arial" w:cs="Arial"/>
          <w:sz w:val="22"/>
          <w:szCs w:val="22"/>
          <w:lang w:eastAsia="en-US"/>
        </w:rPr>
        <w:t xml:space="preserve">oraz zgodnych ze specyfiką kampanii i wytycznymi Zamawiającego. </w:t>
      </w:r>
      <w:r w:rsidR="00B27EA7" w:rsidRPr="00B03A37">
        <w:rPr>
          <w:rFonts w:ascii="Arial" w:eastAsia="Calibri" w:hAnsi="Arial" w:cs="Arial"/>
          <w:sz w:val="22"/>
          <w:szCs w:val="22"/>
          <w:lang w:eastAsia="en-US"/>
        </w:rPr>
        <w:t>Wymagana rozdzielczość reklam 1080p</w:t>
      </w:r>
      <w:r w:rsidR="007B1C73" w:rsidRPr="00B03A37">
        <w:rPr>
          <w:rFonts w:ascii="Arial" w:eastAsia="Calibri" w:hAnsi="Arial" w:cs="Arial"/>
          <w:sz w:val="22"/>
          <w:szCs w:val="22"/>
          <w:lang w:eastAsia="en-US"/>
        </w:rPr>
        <w:t>x</w:t>
      </w:r>
      <w:r w:rsidR="00B27EA7" w:rsidRPr="00B03A37">
        <w:rPr>
          <w:rFonts w:ascii="Arial" w:eastAsia="Calibri" w:hAnsi="Arial" w:cs="Arial"/>
          <w:sz w:val="22"/>
          <w:szCs w:val="22"/>
          <w:lang w:eastAsia="en-US"/>
        </w:rPr>
        <w:t>.</w:t>
      </w:r>
      <w:r w:rsidR="00BB6B80" w:rsidRPr="00A86125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</w:p>
    <w:p w14:paraId="5C5E536D" w14:textId="6D9CE61D" w:rsidR="00A86125" w:rsidRDefault="00A86125" w:rsidP="007D615E">
      <w:pPr>
        <w:pStyle w:val="Akapitzlist"/>
        <w:numPr>
          <w:ilvl w:val="2"/>
          <w:numId w:val="11"/>
        </w:numPr>
        <w:spacing w:line="360" w:lineRule="auto"/>
        <w:rPr>
          <w:rFonts w:ascii="Arial" w:eastAsia="Calibri" w:hAnsi="Arial" w:cs="Arial"/>
          <w:sz w:val="22"/>
          <w:szCs w:val="22"/>
          <w:lang w:eastAsia="en-US"/>
        </w:rPr>
      </w:pPr>
      <w:r w:rsidRPr="00A86125">
        <w:rPr>
          <w:rFonts w:ascii="Arial" w:eastAsia="Calibri" w:hAnsi="Arial" w:cs="Arial"/>
          <w:sz w:val="22"/>
          <w:szCs w:val="22"/>
          <w:lang w:eastAsia="en-US"/>
        </w:rPr>
        <w:t xml:space="preserve">Na postawie materiałów filmowych przekazanych przez Zamawiającego, Wykonawca przedstawi propozycje </w:t>
      </w:r>
      <w:r w:rsidRPr="00310B07">
        <w:rPr>
          <w:rFonts w:ascii="Arial" w:eastAsia="Calibri" w:hAnsi="Arial" w:cs="Arial"/>
          <w:b/>
          <w:sz w:val="22"/>
          <w:szCs w:val="22"/>
          <w:lang w:eastAsia="en-US"/>
        </w:rPr>
        <w:t xml:space="preserve">minimum dwóch reklam video max 60 sekund </w:t>
      </w:r>
      <w:r w:rsidRPr="00A86125">
        <w:rPr>
          <w:rFonts w:ascii="Arial" w:eastAsia="Calibri" w:hAnsi="Arial" w:cs="Arial"/>
          <w:sz w:val="22"/>
          <w:szCs w:val="22"/>
          <w:lang w:eastAsia="en-US"/>
        </w:rPr>
        <w:t xml:space="preserve">zgodnie ze specyfikacją techniczną </w:t>
      </w:r>
      <w:r>
        <w:rPr>
          <w:rFonts w:ascii="Arial" w:eastAsia="Calibri" w:hAnsi="Arial" w:cs="Arial"/>
          <w:sz w:val="22"/>
          <w:szCs w:val="22"/>
          <w:lang w:eastAsia="en-US"/>
        </w:rPr>
        <w:t xml:space="preserve">aplikacji </w:t>
      </w:r>
      <w:proofErr w:type="spellStart"/>
      <w:r w:rsidRPr="00310B07">
        <w:rPr>
          <w:rFonts w:ascii="Arial" w:eastAsia="Calibri" w:hAnsi="Arial" w:cs="Arial"/>
          <w:b/>
          <w:sz w:val="22"/>
          <w:szCs w:val="22"/>
          <w:lang w:eastAsia="en-US"/>
        </w:rPr>
        <w:t>TikTok</w:t>
      </w:r>
      <w:proofErr w:type="spellEnd"/>
      <w:r w:rsidRPr="00310B07">
        <w:rPr>
          <w:rFonts w:ascii="Arial" w:eastAsia="Calibri" w:hAnsi="Arial" w:cs="Arial"/>
          <w:b/>
          <w:sz w:val="22"/>
          <w:szCs w:val="22"/>
          <w:lang w:eastAsia="en-US"/>
        </w:rPr>
        <w:t>.</w:t>
      </w:r>
      <w:r w:rsidRPr="00A86125">
        <w:rPr>
          <w:rFonts w:ascii="Arial" w:eastAsia="Calibri" w:hAnsi="Arial" w:cs="Arial"/>
          <w:sz w:val="22"/>
          <w:szCs w:val="22"/>
          <w:lang w:eastAsia="en-US"/>
        </w:rPr>
        <w:t xml:space="preserve"> Wykonawca przygotuje propozycje reklam spełniających wymagania systemu reklamowego oraz zgodnych ze specyfiką kampanii i wytycznymi Zamawiającego. Wymagana rozdzielczość reklam 1080</w:t>
      </w:r>
      <w:r w:rsidR="00DE63FD">
        <w:rPr>
          <w:rFonts w:ascii="Arial" w:eastAsia="Calibri" w:hAnsi="Arial" w:cs="Arial"/>
          <w:sz w:val="22"/>
          <w:szCs w:val="22"/>
          <w:lang w:eastAsia="en-US"/>
        </w:rPr>
        <w:t>px</w:t>
      </w:r>
      <w:r w:rsidRPr="00A86125">
        <w:rPr>
          <w:rFonts w:ascii="Arial" w:eastAsia="Calibri" w:hAnsi="Arial" w:cs="Arial"/>
          <w:sz w:val="22"/>
          <w:szCs w:val="22"/>
          <w:lang w:eastAsia="en-US"/>
        </w:rPr>
        <w:t xml:space="preserve"> x 1920</w:t>
      </w:r>
      <w:r w:rsidR="00DE63FD">
        <w:rPr>
          <w:rFonts w:ascii="Arial" w:eastAsia="Calibri" w:hAnsi="Arial" w:cs="Arial"/>
          <w:sz w:val="22"/>
          <w:szCs w:val="22"/>
          <w:lang w:eastAsia="en-US"/>
        </w:rPr>
        <w:t>px</w:t>
      </w:r>
      <w:r w:rsidRPr="00A86125">
        <w:rPr>
          <w:rFonts w:ascii="Arial" w:eastAsia="Calibri" w:hAnsi="Arial" w:cs="Arial"/>
          <w:sz w:val="22"/>
          <w:szCs w:val="22"/>
          <w:lang w:eastAsia="en-US"/>
        </w:rPr>
        <w:t xml:space="preserve">, </w:t>
      </w:r>
      <w:r w:rsidRPr="00A86125">
        <w:rPr>
          <w:rFonts w:ascii="Arial" w:eastAsia="Calibri" w:hAnsi="Arial" w:cs="Arial"/>
          <w:sz w:val="22"/>
          <w:szCs w:val="22"/>
          <w:lang w:eastAsia="en-US"/>
        </w:rPr>
        <w:lastRenderedPageBreak/>
        <w:t>współczyn</w:t>
      </w:r>
      <w:r w:rsidR="00DE63FD">
        <w:rPr>
          <w:rFonts w:ascii="Arial" w:eastAsia="Calibri" w:hAnsi="Arial" w:cs="Arial"/>
          <w:sz w:val="22"/>
          <w:szCs w:val="22"/>
          <w:lang w:eastAsia="en-US"/>
        </w:rPr>
        <w:t>nik proporcji 9:16, przygotowane</w:t>
      </w:r>
      <w:r w:rsidRPr="00A86125">
        <w:rPr>
          <w:rFonts w:ascii="Arial" w:eastAsia="Calibri" w:hAnsi="Arial" w:cs="Arial"/>
          <w:sz w:val="22"/>
          <w:szCs w:val="22"/>
          <w:lang w:eastAsia="en-US"/>
        </w:rPr>
        <w:t xml:space="preserve"> zg</w:t>
      </w:r>
      <w:r>
        <w:rPr>
          <w:rFonts w:ascii="Arial" w:eastAsia="Calibri" w:hAnsi="Arial" w:cs="Arial"/>
          <w:sz w:val="22"/>
          <w:szCs w:val="22"/>
          <w:lang w:eastAsia="en-US"/>
        </w:rPr>
        <w:t xml:space="preserve">odnie z aktualnymi zalecaniami </w:t>
      </w:r>
      <w:proofErr w:type="spellStart"/>
      <w:r>
        <w:rPr>
          <w:rFonts w:ascii="Arial" w:eastAsia="Calibri" w:hAnsi="Arial" w:cs="Arial"/>
          <w:sz w:val="22"/>
          <w:szCs w:val="22"/>
          <w:lang w:eastAsia="en-US"/>
        </w:rPr>
        <w:t>TikT</w:t>
      </w:r>
      <w:r w:rsidRPr="00A86125">
        <w:rPr>
          <w:rFonts w:ascii="Arial" w:eastAsia="Calibri" w:hAnsi="Arial" w:cs="Arial"/>
          <w:sz w:val="22"/>
          <w:szCs w:val="22"/>
          <w:lang w:eastAsia="en-US"/>
        </w:rPr>
        <w:t>oka</w:t>
      </w:r>
      <w:proofErr w:type="spellEnd"/>
      <w:r>
        <w:rPr>
          <w:rFonts w:ascii="Arial" w:eastAsia="Calibri" w:hAnsi="Arial" w:cs="Arial"/>
          <w:sz w:val="22"/>
          <w:szCs w:val="22"/>
          <w:lang w:eastAsia="en-US"/>
        </w:rPr>
        <w:t>.</w:t>
      </w:r>
    </w:p>
    <w:p w14:paraId="75A591B3" w14:textId="05C822AE" w:rsidR="00A86125" w:rsidRDefault="00A86125" w:rsidP="007D615E">
      <w:pPr>
        <w:pStyle w:val="Akapitzlist"/>
        <w:numPr>
          <w:ilvl w:val="2"/>
          <w:numId w:val="11"/>
        </w:numPr>
        <w:spacing w:line="360" w:lineRule="auto"/>
        <w:rPr>
          <w:rFonts w:ascii="Arial" w:eastAsia="Calibri" w:hAnsi="Arial" w:cs="Arial"/>
          <w:sz w:val="22"/>
          <w:szCs w:val="22"/>
          <w:lang w:eastAsia="en-US"/>
        </w:rPr>
      </w:pPr>
      <w:r w:rsidRPr="00A86125">
        <w:rPr>
          <w:rFonts w:ascii="Arial" w:eastAsia="Calibri" w:hAnsi="Arial" w:cs="Arial"/>
          <w:sz w:val="22"/>
          <w:szCs w:val="22"/>
          <w:lang w:eastAsia="en-US"/>
        </w:rPr>
        <w:t xml:space="preserve">Na postawie materiałów filmowych przekazanych przez Zamawiającego, Wykonawca przedstawi propozycje minimum </w:t>
      </w:r>
      <w:r w:rsidRPr="00310B07">
        <w:rPr>
          <w:rFonts w:ascii="Arial" w:eastAsia="Calibri" w:hAnsi="Arial" w:cs="Arial"/>
          <w:b/>
          <w:sz w:val="22"/>
          <w:szCs w:val="22"/>
          <w:lang w:eastAsia="en-US"/>
        </w:rPr>
        <w:t>dwóch reklam video max 60 sekund</w:t>
      </w:r>
      <w:r w:rsidRPr="00A86125">
        <w:rPr>
          <w:rFonts w:ascii="Arial" w:eastAsia="Calibri" w:hAnsi="Arial" w:cs="Arial"/>
          <w:sz w:val="22"/>
          <w:szCs w:val="22"/>
          <w:lang w:eastAsia="en-US"/>
        </w:rPr>
        <w:t xml:space="preserve"> zgodnie ze specyfikacją techniczną </w:t>
      </w:r>
      <w:r>
        <w:rPr>
          <w:rFonts w:ascii="Arial" w:eastAsia="Calibri" w:hAnsi="Arial" w:cs="Arial"/>
          <w:sz w:val="22"/>
          <w:szCs w:val="22"/>
          <w:lang w:eastAsia="en-US"/>
        </w:rPr>
        <w:t xml:space="preserve">aplikacji </w:t>
      </w:r>
      <w:r w:rsidR="00AC2376" w:rsidRPr="00310B07">
        <w:rPr>
          <w:rFonts w:ascii="Arial" w:eastAsia="Calibri" w:hAnsi="Arial" w:cs="Arial"/>
          <w:b/>
          <w:sz w:val="22"/>
          <w:szCs w:val="22"/>
          <w:lang w:eastAsia="en-US"/>
        </w:rPr>
        <w:t>Instagram</w:t>
      </w:r>
      <w:r w:rsidRPr="00A86125">
        <w:rPr>
          <w:rFonts w:ascii="Arial" w:eastAsia="Calibri" w:hAnsi="Arial" w:cs="Arial"/>
          <w:sz w:val="22"/>
          <w:szCs w:val="22"/>
          <w:lang w:eastAsia="en-US"/>
        </w:rPr>
        <w:t xml:space="preserve">. Wykonawca przygotuje propozycje reklam spełniających wymagania systemu reklamowego </w:t>
      </w:r>
      <w:r w:rsidR="008C18F0">
        <w:rPr>
          <w:rFonts w:ascii="Arial" w:eastAsia="Calibri" w:hAnsi="Arial" w:cs="Arial"/>
          <w:sz w:val="22"/>
          <w:szCs w:val="22"/>
          <w:lang w:eastAsia="en-US"/>
        </w:rPr>
        <w:t xml:space="preserve">Instagrama </w:t>
      </w:r>
      <w:r w:rsidRPr="00A86125">
        <w:rPr>
          <w:rFonts w:ascii="Arial" w:eastAsia="Calibri" w:hAnsi="Arial" w:cs="Arial"/>
          <w:sz w:val="22"/>
          <w:szCs w:val="22"/>
          <w:lang w:eastAsia="en-US"/>
        </w:rPr>
        <w:t xml:space="preserve">oraz zgodnych ze specyfiką kampanii i wytycznymi Zamawiającego. </w:t>
      </w:r>
      <w:r w:rsidR="00AC2376">
        <w:rPr>
          <w:rFonts w:ascii="Arial" w:eastAsia="Calibri" w:hAnsi="Arial" w:cs="Arial"/>
          <w:sz w:val="22"/>
          <w:szCs w:val="22"/>
          <w:lang w:eastAsia="en-US"/>
        </w:rPr>
        <w:t xml:space="preserve">Umiejscowienie reklam w </w:t>
      </w:r>
      <w:r w:rsidR="00AC2376" w:rsidRPr="00AC2376">
        <w:rPr>
          <w:rFonts w:ascii="Arial" w:eastAsia="Calibri" w:hAnsi="Arial" w:cs="Arial"/>
          <w:sz w:val="22"/>
          <w:szCs w:val="22"/>
          <w:lang w:eastAsia="en-US"/>
        </w:rPr>
        <w:t>Aktualnościach</w:t>
      </w:r>
      <w:r w:rsidR="00AC2376">
        <w:rPr>
          <w:rFonts w:ascii="Arial" w:eastAsia="Calibri" w:hAnsi="Arial" w:cs="Arial"/>
          <w:sz w:val="22"/>
          <w:szCs w:val="22"/>
          <w:lang w:eastAsia="en-US"/>
        </w:rPr>
        <w:t>.</w:t>
      </w:r>
      <w:r w:rsidR="00AC2376" w:rsidRPr="00A86125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r w:rsidRPr="00A86125">
        <w:rPr>
          <w:rFonts w:ascii="Arial" w:eastAsia="Calibri" w:hAnsi="Arial" w:cs="Arial"/>
          <w:sz w:val="22"/>
          <w:szCs w:val="22"/>
          <w:lang w:eastAsia="en-US"/>
        </w:rPr>
        <w:t>Wymagana rozdzielczość reklam 1080 x 1920,</w:t>
      </w:r>
      <w:r w:rsidR="00AC2376">
        <w:rPr>
          <w:rFonts w:ascii="Arial" w:eastAsia="Calibri" w:hAnsi="Arial" w:cs="Arial"/>
          <w:sz w:val="22"/>
          <w:szCs w:val="22"/>
          <w:lang w:eastAsia="en-US"/>
        </w:rPr>
        <w:t xml:space="preserve"> proporcje prostokąt 4:5</w:t>
      </w:r>
      <w:r w:rsidRPr="00A86125">
        <w:rPr>
          <w:rFonts w:ascii="Arial" w:eastAsia="Calibri" w:hAnsi="Arial" w:cs="Arial"/>
          <w:sz w:val="22"/>
          <w:szCs w:val="22"/>
          <w:lang w:eastAsia="en-US"/>
        </w:rPr>
        <w:t xml:space="preserve">, </w:t>
      </w:r>
      <w:r w:rsidR="00AC2376">
        <w:rPr>
          <w:rFonts w:ascii="Arial" w:eastAsia="Calibri" w:hAnsi="Arial" w:cs="Arial"/>
          <w:sz w:val="22"/>
          <w:szCs w:val="22"/>
          <w:lang w:eastAsia="en-US"/>
        </w:rPr>
        <w:t xml:space="preserve">reklamy </w:t>
      </w:r>
      <w:r w:rsidRPr="00A86125">
        <w:rPr>
          <w:rFonts w:ascii="Arial" w:eastAsia="Calibri" w:hAnsi="Arial" w:cs="Arial"/>
          <w:sz w:val="22"/>
          <w:szCs w:val="22"/>
          <w:lang w:eastAsia="en-US"/>
        </w:rPr>
        <w:t>przygotowan</w:t>
      </w:r>
      <w:r w:rsidR="00AC2376">
        <w:rPr>
          <w:rFonts w:ascii="Arial" w:eastAsia="Calibri" w:hAnsi="Arial" w:cs="Arial"/>
          <w:sz w:val="22"/>
          <w:szCs w:val="22"/>
          <w:lang w:eastAsia="en-US"/>
        </w:rPr>
        <w:t>e</w:t>
      </w:r>
      <w:r w:rsidRPr="00A86125">
        <w:rPr>
          <w:rFonts w:ascii="Arial" w:eastAsia="Calibri" w:hAnsi="Arial" w:cs="Arial"/>
          <w:sz w:val="22"/>
          <w:szCs w:val="22"/>
          <w:lang w:eastAsia="en-US"/>
        </w:rPr>
        <w:t xml:space="preserve"> zg</w:t>
      </w:r>
      <w:r>
        <w:rPr>
          <w:rFonts w:ascii="Arial" w:eastAsia="Calibri" w:hAnsi="Arial" w:cs="Arial"/>
          <w:sz w:val="22"/>
          <w:szCs w:val="22"/>
          <w:lang w:eastAsia="en-US"/>
        </w:rPr>
        <w:t xml:space="preserve">odnie z aktualnymi zalecaniami </w:t>
      </w:r>
      <w:r w:rsidR="00AC2376">
        <w:rPr>
          <w:rFonts w:ascii="Arial" w:eastAsia="Calibri" w:hAnsi="Arial" w:cs="Arial"/>
          <w:sz w:val="22"/>
          <w:szCs w:val="22"/>
          <w:lang w:eastAsia="en-US"/>
        </w:rPr>
        <w:t>Instagrama</w:t>
      </w:r>
      <w:r>
        <w:rPr>
          <w:rFonts w:ascii="Arial" w:eastAsia="Calibri" w:hAnsi="Arial" w:cs="Arial"/>
          <w:sz w:val="22"/>
          <w:szCs w:val="22"/>
          <w:lang w:eastAsia="en-US"/>
        </w:rPr>
        <w:t>.</w:t>
      </w:r>
    </w:p>
    <w:p w14:paraId="6253698E" w14:textId="1377C3F4" w:rsidR="007D615E" w:rsidRPr="007D615E" w:rsidRDefault="001335F3" w:rsidP="007D615E">
      <w:pPr>
        <w:pStyle w:val="Akapitzlist"/>
        <w:numPr>
          <w:ilvl w:val="2"/>
          <w:numId w:val="11"/>
        </w:numPr>
        <w:spacing w:line="360" w:lineRule="auto"/>
        <w:rPr>
          <w:rFonts w:ascii="Arial" w:eastAsia="Calibri" w:hAnsi="Arial" w:cs="Arial"/>
          <w:sz w:val="22"/>
          <w:szCs w:val="22"/>
          <w:lang w:eastAsia="en-US"/>
        </w:rPr>
      </w:pPr>
      <w:r w:rsidRPr="00A86125">
        <w:rPr>
          <w:rFonts w:ascii="Arial" w:eastAsia="Calibri" w:hAnsi="Arial" w:cs="Arial"/>
          <w:sz w:val="22"/>
          <w:szCs w:val="22"/>
          <w:lang w:eastAsia="en-US"/>
        </w:rPr>
        <w:t xml:space="preserve">Na postawie materiałów filmowych przekazanych przez Zamawiającego, Wykonawca przedstawi propozycje minimum </w:t>
      </w:r>
      <w:r w:rsidRPr="0057344E">
        <w:rPr>
          <w:rFonts w:ascii="Arial" w:eastAsia="Calibri" w:hAnsi="Arial" w:cs="Arial"/>
          <w:b/>
          <w:sz w:val="22"/>
          <w:szCs w:val="22"/>
          <w:lang w:eastAsia="en-US"/>
        </w:rPr>
        <w:t xml:space="preserve">dwóch reklam video max 60 sekund </w:t>
      </w:r>
      <w:r w:rsidRPr="00A86125">
        <w:rPr>
          <w:rFonts w:ascii="Arial" w:eastAsia="Calibri" w:hAnsi="Arial" w:cs="Arial"/>
          <w:sz w:val="22"/>
          <w:szCs w:val="22"/>
          <w:lang w:eastAsia="en-US"/>
        </w:rPr>
        <w:t xml:space="preserve">zgodnie ze specyfikacją techniczną </w:t>
      </w:r>
      <w:r w:rsidR="007D5615" w:rsidRPr="0057344E">
        <w:rPr>
          <w:rFonts w:ascii="Arial" w:eastAsia="Calibri" w:hAnsi="Arial" w:cs="Arial"/>
          <w:b/>
          <w:sz w:val="22"/>
          <w:szCs w:val="22"/>
          <w:lang w:eastAsia="en-US"/>
        </w:rPr>
        <w:t>Facebook</w:t>
      </w:r>
      <w:r w:rsidR="007C3BB1" w:rsidRPr="0057344E">
        <w:rPr>
          <w:rFonts w:ascii="Arial" w:eastAsia="Calibri" w:hAnsi="Arial" w:cs="Arial"/>
          <w:b/>
          <w:sz w:val="22"/>
          <w:szCs w:val="22"/>
          <w:lang w:eastAsia="en-US"/>
        </w:rPr>
        <w:t xml:space="preserve">a </w:t>
      </w:r>
      <w:r w:rsidR="007C3BB1">
        <w:rPr>
          <w:rFonts w:ascii="Arial" w:eastAsia="Calibri" w:hAnsi="Arial" w:cs="Arial"/>
          <w:sz w:val="22"/>
          <w:szCs w:val="22"/>
          <w:lang w:eastAsia="en-US"/>
        </w:rPr>
        <w:t>(dla urządzeń mobilnych i desktopów)</w:t>
      </w:r>
      <w:r w:rsidRPr="00A86125">
        <w:rPr>
          <w:rFonts w:ascii="Arial" w:eastAsia="Calibri" w:hAnsi="Arial" w:cs="Arial"/>
          <w:sz w:val="22"/>
          <w:szCs w:val="22"/>
          <w:lang w:eastAsia="en-US"/>
        </w:rPr>
        <w:t>. Wykonawca przygotuje propozycje reklam spełniających wymagania systemu reklamowego</w:t>
      </w:r>
      <w:r w:rsidR="006B7BED">
        <w:rPr>
          <w:rFonts w:ascii="Arial" w:eastAsia="Calibri" w:hAnsi="Arial" w:cs="Arial"/>
          <w:sz w:val="22"/>
          <w:szCs w:val="22"/>
          <w:lang w:eastAsia="en-US"/>
        </w:rPr>
        <w:t xml:space="preserve">. </w:t>
      </w:r>
      <w:r>
        <w:rPr>
          <w:rFonts w:ascii="Arial" w:eastAsia="Calibri" w:hAnsi="Arial" w:cs="Arial"/>
          <w:sz w:val="22"/>
          <w:szCs w:val="22"/>
          <w:lang w:eastAsia="en-US"/>
        </w:rPr>
        <w:t xml:space="preserve">Umiejscowienie reklam w </w:t>
      </w:r>
      <w:r w:rsidRPr="00AC2376">
        <w:rPr>
          <w:rFonts w:ascii="Arial" w:eastAsia="Calibri" w:hAnsi="Arial" w:cs="Arial"/>
          <w:sz w:val="22"/>
          <w:szCs w:val="22"/>
          <w:lang w:eastAsia="en-US"/>
        </w:rPr>
        <w:t>Aktualnościach</w:t>
      </w:r>
      <w:r>
        <w:rPr>
          <w:rFonts w:ascii="Arial" w:eastAsia="Calibri" w:hAnsi="Arial" w:cs="Arial"/>
          <w:sz w:val="22"/>
          <w:szCs w:val="22"/>
          <w:lang w:eastAsia="en-US"/>
        </w:rPr>
        <w:t>.</w:t>
      </w:r>
      <w:r w:rsidRPr="00A86125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r w:rsidR="007C3BB1" w:rsidRPr="007C3BB1">
        <w:rPr>
          <w:rFonts w:ascii="Arial" w:eastAsia="Calibri" w:hAnsi="Arial" w:cs="Arial"/>
          <w:sz w:val="22"/>
          <w:szCs w:val="22"/>
          <w:lang w:eastAsia="en-US"/>
        </w:rPr>
        <w:t>Współczynnik proporcji: 1:1 (tylko dla komputerów lub urządzeń mobilnych) lub 4:5 (tylko dla urządzeń mobilnych)</w:t>
      </w:r>
      <w:r w:rsidR="007C3BB1">
        <w:rPr>
          <w:rFonts w:ascii="Arial" w:eastAsia="Calibri" w:hAnsi="Arial" w:cs="Arial"/>
          <w:sz w:val="22"/>
          <w:szCs w:val="22"/>
          <w:lang w:eastAsia="en-US"/>
        </w:rPr>
        <w:t xml:space="preserve">. </w:t>
      </w:r>
      <w:r w:rsidRPr="00A86125">
        <w:rPr>
          <w:rFonts w:ascii="Arial" w:eastAsia="Calibri" w:hAnsi="Arial" w:cs="Arial"/>
          <w:sz w:val="22"/>
          <w:szCs w:val="22"/>
          <w:lang w:eastAsia="en-US"/>
        </w:rPr>
        <w:t>Wymagana rozdzielczość reklam 1080</w:t>
      </w:r>
      <w:r w:rsidR="00943E56">
        <w:rPr>
          <w:rFonts w:ascii="Arial" w:eastAsia="Calibri" w:hAnsi="Arial" w:cs="Arial"/>
          <w:sz w:val="22"/>
          <w:szCs w:val="22"/>
          <w:lang w:eastAsia="en-US"/>
        </w:rPr>
        <w:t>px</w:t>
      </w:r>
      <w:r w:rsidRPr="00A86125">
        <w:rPr>
          <w:rFonts w:ascii="Arial" w:eastAsia="Calibri" w:hAnsi="Arial" w:cs="Arial"/>
          <w:sz w:val="22"/>
          <w:szCs w:val="22"/>
          <w:lang w:eastAsia="en-US"/>
        </w:rPr>
        <w:t xml:space="preserve"> x 10</w:t>
      </w:r>
      <w:r w:rsidR="007C3BB1">
        <w:rPr>
          <w:rFonts w:ascii="Arial" w:eastAsia="Calibri" w:hAnsi="Arial" w:cs="Arial"/>
          <w:sz w:val="22"/>
          <w:szCs w:val="22"/>
          <w:lang w:eastAsia="en-US"/>
        </w:rPr>
        <w:t>80</w:t>
      </w:r>
      <w:r w:rsidR="00943E56">
        <w:rPr>
          <w:rFonts w:ascii="Arial" w:eastAsia="Calibri" w:hAnsi="Arial" w:cs="Arial"/>
          <w:sz w:val="22"/>
          <w:szCs w:val="22"/>
          <w:lang w:eastAsia="en-US"/>
        </w:rPr>
        <w:t>px</w:t>
      </w:r>
      <w:r w:rsidR="006B7BED">
        <w:rPr>
          <w:rFonts w:ascii="Arial" w:eastAsia="Calibri" w:hAnsi="Arial" w:cs="Arial"/>
          <w:sz w:val="22"/>
          <w:szCs w:val="22"/>
          <w:lang w:eastAsia="en-US"/>
        </w:rPr>
        <w:t>.</w:t>
      </w:r>
      <w:r w:rsidR="007C3BB1">
        <w:rPr>
          <w:rFonts w:ascii="Arial" w:eastAsia="Calibri" w:hAnsi="Arial" w:cs="Arial"/>
          <w:sz w:val="22"/>
          <w:szCs w:val="22"/>
          <w:lang w:eastAsia="en-US"/>
        </w:rPr>
        <w:t xml:space="preserve"> R</w:t>
      </w:r>
      <w:r>
        <w:rPr>
          <w:rFonts w:ascii="Arial" w:eastAsia="Calibri" w:hAnsi="Arial" w:cs="Arial"/>
          <w:sz w:val="22"/>
          <w:szCs w:val="22"/>
          <w:lang w:eastAsia="en-US"/>
        </w:rPr>
        <w:t xml:space="preserve">eklamy </w:t>
      </w:r>
      <w:r w:rsidRPr="00A86125">
        <w:rPr>
          <w:rFonts w:ascii="Arial" w:eastAsia="Calibri" w:hAnsi="Arial" w:cs="Arial"/>
          <w:sz w:val="22"/>
          <w:szCs w:val="22"/>
          <w:lang w:eastAsia="en-US"/>
        </w:rPr>
        <w:t>przygotowan</w:t>
      </w:r>
      <w:r>
        <w:rPr>
          <w:rFonts w:ascii="Arial" w:eastAsia="Calibri" w:hAnsi="Arial" w:cs="Arial"/>
          <w:sz w:val="22"/>
          <w:szCs w:val="22"/>
          <w:lang w:eastAsia="en-US"/>
        </w:rPr>
        <w:t>e</w:t>
      </w:r>
      <w:r w:rsidRPr="00A86125">
        <w:rPr>
          <w:rFonts w:ascii="Arial" w:eastAsia="Calibri" w:hAnsi="Arial" w:cs="Arial"/>
          <w:sz w:val="22"/>
          <w:szCs w:val="22"/>
          <w:lang w:eastAsia="en-US"/>
        </w:rPr>
        <w:t xml:space="preserve"> zg</w:t>
      </w:r>
      <w:r>
        <w:rPr>
          <w:rFonts w:ascii="Arial" w:eastAsia="Calibri" w:hAnsi="Arial" w:cs="Arial"/>
          <w:sz w:val="22"/>
          <w:szCs w:val="22"/>
          <w:lang w:eastAsia="en-US"/>
        </w:rPr>
        <w:t xml:space="preserve">odnie z aktualnymi zalecaniami </w:t>
      </w:r>
      <w:r w:rsidR="007C3BB1">
        <w:rPr>
          <w:rFonts w:ascii="Arial" w:eastAsia="Calibri" w:hAnsi="Arial" w:cs="Arial"/>
          <w:sz w:val="22"/>
          <w:szCs w:val="22"/>
          <w:lang w:eastAsia="en-US"/>
        </w:rPr>
        <w:t>Facebooka</w:t>
      </w:r>
      <w:r>
        <w:rPr>
          <w:rFonts w:ascii="Arial" w:eastAsia="Calibri" w:hAnsi="Arial" w:cs="Arial"/>
          <w:sz w:val="22"/>
          <w:szCs w:val="22"/>
          <w:lang w:eastAsia="en-US"/>
        </w:rPr>
        <w:t>.</w:t>
      </w:r>
    </w:p>
    <w:p w14:paraId="2A90654B" w14:textId="318C5DB8" w:rsidR="007C3BB1" w:rsidRPr="007D615E" w:rsidRDefault="00A115D2" w:rsidP="007D615E">
      <w:pPr>
        <w:pStyle w:val="Akapitzlist"/>
        <w:numPr>
          <w:ilvl w:val="2"/>
          <w:numId w:val="11"/>
        </w:numPr>
        <w:spacing w:line="360" w:lineRule="auto"/>
        <w:rPr>
          <w:rFonts w:ascii="Arial" w:eastAsia="Calibri" w:hAnsi="Arial" w:cs="Arial"/>
          <w:sz w:val="22"/>
          <w:szCs w:val="22"/>
          <w:lang w:eastAsia="en-US"/>
        </w:rPr>
      </w:pPr>
      <w:r>
        <w:rPr>
          <w:rFonts w:ascii="Arial" w:eastAsia="Calibri" w:hAnsi="Arial" w:cs="Arial"/>
          <w:sz w:val="22"/>
          <w:szCs w:val="22"/>
          <w:lang w:eastAsia="en-US"/>
        </w:rPr>
        <w:t>Żadna z r</w:t>
      </w:r>
      <w:r w:rsidRPr="001A6B8F">
        <w:rPr>
          <w:rFonts w:ascii="Arial" w:eastAsia="Calibri" w:hAnsi="Arial" w:cs="Arial"/>
          <w:sz w:val="22"/>
          <w:szCs w:val="22"/>
          <w:lang w:eastAsia="en-US"/>
        </w:rPr>
        <w:t>eklam nie mo</w:t>
      </w:r>
      <w:r>
        <w:rPr>
          <w:rFonts w:ascii="Arial" w:eastAsia="Calibri" w:hAnsi="Arial" w:cs="Arial"/>
          <w:sz w:val="22"/>
          <w:szCs w:val="22"/>
          <w:lang w:eastAsia="en-US"/>
        </w:rPr>
        <w:t>że</w:t>
      </w:r>
      <w:r w:rsidRPr="001A6B8F">
        <w:rPr>
          <w:rFonts w:ascii="Arial" w:eastAsia="Calibri" w:hAnsi="Arial" w:cs="Arial"/>
          <w:sz w:val="22"/>
          <w:szCs w:val="22"/>
          <w:lang w:eastAsia="en-US"/>
        </w:rPr>
        <w:t xml:space="preserve"> wprowadzać odbiorców w błąd, a ich treść i sposób wyświetlania ma wyeliminować przypadkowe kliknięcia osób spoza grup docelowych. </w:t>
      </w:r>
    </w:p>
    <w:p w14:paraId="05421F5D" w14:textId="1C739D8F" w:rsidR="00A115D2" w:rsidRDefault="007C3BB1" w:rsidP="00892AEE">
      <w:pPr>
        <w:pStyle w:val="Akapitzlist"/>
        <w:numPr>
          <w:ilvl w:val="2"/>
          <w:numId w:val="11"/>
        </w:numPr>
        <w:spacing w:line="360" w:lineRule="auto"/>
        <w:rPr>
          <w:rFonts w:ascii="Arial" w:eastAsia="Calibri" w:hAnsi="Arial" w:cs="Arial"/>
          <w:sz w:val="22"/>
          <w:szCs w:val="22"/>
          <w:lang w:eastAsia="en-US"/>
        </w:rPr>
      </w:pPr>
      <w:r>
        <w:rPr>
          <w:rFonts w:ascii="Arial" w:eastAsia="Calibri" w:hAnsi="Arial" w:cs="Arial"/>
          <w:sz w:val="22"/>
          <w:szCs w:val="22"/>
          <w:lang w:eastAsia="en-US"/>
        </w:rPr>
        <w:t>Wszystkie reklamy video powinny zostać przygotowane z napisami i dźwiękiem, być dostępne dla osób z niepełnosprawnościami.</w:t>
      </w:r>
    </w:p>
    <w:p w14:paraId="0AB66AAA" w14:textId="3EF1032D" w:rsidR="006B7BED" w:rsidRPr="00892AEE" w:rsidRDefault="006B7BED" w:rsidP="00892AEE">
      <w:pPr>
        <w:pStyle w:val="Akapitzlist"/>
        <w:numPr>
          <w:ilvl w:val="2"/>
          <w:numId w:val="11"/>
        </w:numPr>
        <w:spacing w:line="360" w:lineRule="auto"/>
        <w:rPr>
          <w:rFonts w:ascii="Arial" w:eastAsia="Calibri" w:hAnsi="Arial" w:cs="Arial"/>
          <w:sz w:val="22"/>
          <w:szCs w:val="22"/>
          <w:lang w:eastAsia="en-US"/>
        </w:rPr>
      </w:pPr>
      <w:r>
        <w:rPr>
          <w:rFonts w:ascii="Arial" w:eastAsia="Calibri" w:hAnsi="Arial" w:cs="Arial"/>
          <w:sz w:val="22"/>
          <w:szCs w:val="22"/>
          <w:lang w:eastAsia="en-US"/>
        </w:rPr>
        <w:t xml:space="preserve">Wszystkie </w:t>
      </w:r>
      <w:r w:rsidRPr="00A86125">
        <w:rPr>
          <w:rFonts w:ascii="Arial" w:eastAsia="Calibri" w:hAnsi="Arial" w:cs="Arial"/>
          <w:sz w:val="22"/>
          <w:szCs w:val="22"/>
          <w:lang w:eastAsia="en-US"/>
        </w:rPr>
        <w:t>reklam</w:t>
      </w:r>
      <w:r>
        <w:rPr>
          <w:rFonts w:ascii="Arial" w:eastAsia="Calibri" w:hAnsi="Arial" w:cs="Arial"/>
          <w:sz w:val="22"/>
          <w:szCs w:val="22"/>
          <w:lang w:eastAsia="en-US"/>
        </w:rPr>
        <w:t>y muszą być</w:t>
      </w:r>
      <w:r w:rsidRPr="00A86125">
        <w:rPr>
          <w:rFonts w:ascii="Arial" w:eastAsia="Calibri" w:hAnsi="Arial" w:cs="Arial"/>
          <w:sz w:val="22"/>
          <w:szCs w:val="22"/>
          <w:lang w:eastAsia="en-US"/>
        </w:rPr>
        <w:t xml:space="preserve"> zgodn</w:t>
      </w:r>
      <w:r>
        <w:rPr>
          <w:rFonts w:ascii="Arial" w:eastAsia="Calibri" w:hAnsi="Arial" w:cs="Arial"/>
          <w:sz w:val="22"/>
          <w:szCs w:val="22"/>
          <w:lang w:eastAsia="en-US"/>
        </w:rPr>
        <w:t>e</w:t>
      </w:r>
      <w:r w:rsidRPr="00A86125">
        <w:rPr>
          <w:rFonts w:ascii="Arial" w:eastAsia="Calibri" w:hAnsi="Arial" w:cs="Arial"/>
          <w:sz w:val="22"/>
          <w:szCs w:val="22"/>
          <w:lang w:eastAsia="en-US"/>
        </w:rPr>
        <w:t xml:space="preserve"> ze specyfiką kampanii i wytycznymi Zamawiającego.</w:t>
      </w:r>
    </w:p>
    <w:p w14:paraId="5651B5C6" w14:textId="20F85C7E" w:rsidR="00C803B0" w:rsidRPr="001A6B8F" w:rsidRDefault="00187611" w:rsidP="007D615E">
      <w:pPr>
        <w:numPr>
          <w:ilvl w:val="1"/>
          <w:numId w:val="11"/>
        </w:numPr>
        <w:spacing w:line="360" w:lineRule="auto"/>
        <w:rPr>
          <w:rFonts w:eastAsia="Calibri" w:cs="Arial"/>
          <w:sz w:val="22"/>
          <w:szCs w:val="22"/>
          <w:lang w:eastAsia="en-US"/>
        </w:rPr>
      </w:pPr>
      <w:r w:rsidRPr="001A6B8F">
        <w:rPr>
          <w:rFonts w:eastAsia="Calibri" w:cs="Arial"/>
          <w:sz w:val="22"/>
          <w:szCs w:val="22"/>
          <w:lang w:eastAsia="en-US"/>
        </w:rPr>
        <w:t>Działania promocyjne kampanii w Internecie - e</w:t>
      </w:r>
      <w:r w:rsidR="00C803B0" w:rsidRPr="001A6B8F">
        <w:rPr>
          <w:rFonts w:eastAsia="Calibri" w:cs="Arial"/>
          <w:sz w:val="22"/>
          <w:szCs w:val="22"/>
          <w:lang w:eastAsia="en-US"/>
        </w:rPr>
        <w:t>misja w Internecie bannerów i innych form reklamy:</w:t>
      </w:r>
    </w:p>
    <w:p w14:paraId="02A94D0E" w14:textId="69FD2B90" w:rsidR="005D63DF" w:rsidRPr="00892AEE" w:rsidRDefault="005D63DF" w:rsidP="00892AEE">
      <w:pPr>
        <w:pStyle w:val="Akapitzlist"/>
        <w:numPr>
          <w:ilvl w:val="2"/>
          <w:numId w:val="11"/>
        </w:numPr>
        <w:spacing w:line="360" w:lineRule="auto"/>
        <w:rPr>
          <w:rFonts w:ascii="Arial" w:eastAsia="Calibri" w:hAnsi="Arial" w:cs="Arial"/>
          <w:sz w:val="22"/>
          <w:szCs w:val="22"/>
          <w:lang w:eastAsia="en-US"/>
        </w:rPr>
      </w:pPr>
      <w:r w:rsidRPr="005D63DF">
        <w:rPr>
          <w:rFonts w:ascii="Arial" w:eastAsia="Calibri" w:hAnsi="Arial" w:cs="Arial"/>
          <w:sz w:val="22"/>
          <w:szCs w:val="22"/>
          <w:lang w:eastAsia="en-US"/>
        </w:rPr>
        <w:t xml:space="preserve">Emisje reklam - </w:t>
      </w:r>
      <w:r w:rsidRPr="005D63DF">
        <w:rPr>
          <w:rFonts w:ascii="Arial" w:eastAsia="Calibri" w:hAnsi="Arial" w:cs="Arial"/>
          <w:b/>
          <w:sz w:val="22"/>
          <w:szCs w:val="22"/>
          <w:lang w:eastAsia="en-US"/>
        </w:rPr>
        <w:t>w kanale YouTube</w:t>
      </w:r>
      <w:r w:rsidRPr="005D63DF">
        <w:rPr>
          <w:rFonts w:ascii="Arial" w:eastAsia="Calibri" w:hAnsi="Arial" w:cs="Arial"/>
          <w:sz w:val="22"/>
          <w:szCs w:val="22"/>
          <w:lang w:eastAsia="en-US"/>
        </w:rPr>
        <w:t xml:space="preserve"> z zastosowaniem przekierowania użytkowników</w:t>
      </w:r>
      <w:r w:rsidR="00565743">
        <w:rPr>
          <w:rFonts w:ascii="Arial" w:eastAsia="Calibri" w:hAnsi="Arial" w:cs="Arial"/>
          <w:sz w:val="22"/>
          <w:szCs w:val="22"/>
          <w:lang w:eastAsia="en-US"/>
        </w:rPr>
        <w:t xml:space="preserve"> należących do grup docelowych na stronę </w:t>
      </w:r>
      <w:r w:rsidR="00943E56">
        <w:rPr>
          <w:rFonts w:ascii="Arial" w:eastAsia="Calibri" w:hAnsi="Arial" w:cs="Arial"/>
          <w:sz w:val="22"/>
          <w:szCs w:val="22"/>
          <w:lang w:eastAsia="en-US"/>
        </w:rPr>
        <w:t>www.</w:t>
      </w:r>
      <w:r w:rsidR="00565743">
        <w:rPr>
          <w:rFonts w:ascii="Arial" w:eastAsia="Calibri" w:hAnsi="Arial" w:cs="Arial"/>
          <w:sz w:val="22"/>
          <w:szCs w:val="22"/>
          <w:lang w:eastAsia="en-US"/>
        </w:rPr>
        <w:t>prawawpracy.pl.</w:t>
      </w:r>
      <w:r w:rsidRPr="005D63DF">
        <w:rPr>
          <w:rFonts w:ascii="Arial" w:eastAsia="Calibri" w:hAnsi="Arial" w:cs="Arial"/>
          <w:sz w:val="22"/>
          <w:szCs w:val="22"/>
          <w:lang w:eastAsia="en-US"/>
        </w:rPr>
        <w:t xml:space="preserve"> Wykonawca zagwarantuje poprzez to zadanie zaoferowane</w:t>
      </w:r>
      <w:r w:rsidR="00943E56">
        <w:rPr>
          <w:rFonts w:ascii="Arial" w:eastAsia="Calibri" w:hAnsi="Arial" w:cs="Arial"/>
          <w:sz w:val="22"/>
          <w:szCs w:val="22"/>
          <w:lang w:eastAsia="en-US"/>
        </w:rPr>
        <w:t xml:space="preserve"> przez siebie</w:t>
      </w:r>
      <w:r w:rsidRPr="005D63DF">
        <w:rPr>
          <w:rFonts w:ascii="Arial" w:eastAsia="Calibri" w:hAnsi="Arial" w:cs="Arial"/>
          <w:sz w:val="22"/>
          <w:szCs w:val="22"/>
          <w:lang w:eastAsia="en-US"/>
        </w:rPr>
        <w:t xml:space="preserve"> kliknięcia w reklamę przekierowującą na stronę internetową www.</w:t>
      </w:r>
      <w:r w:rsidR="00565743">
        <w:rPr>
          <w:rFonts w:ascii="Arial" w:eastAsia="Calibri" w:hAnsi="Arial" w:cs="Arial"/>
          <w:sz w:val="22"/>
          <w:szCs w:val="22"/>
          <w:lang w:eastAsia="en-US"/>
        </w:rPr>
        <w:t>prawawpracy</w:t>
      </w:r>
      <w:r w:rsidRPr="005D63DF">
        <w:rPr>
          <w:rFonts w:ascii="Arial" w:eastAsia="Calibri" w:hAnsi="Arial" w:cs="Arial"/>
          <w:sz w:val="22"/>
          <w:szCs w:val="22"/>
          <w:lang w:eastAsia="en-US"/>
        </w:rPr>
        <w:t xml:space="preserve">.pl. W celu uniknięcia emisji reklam w środowisku, które mogłoby negatywnie wpłynąć na odbiór reklamy i wizerunek urzędu oraz w miejscach, które nie są adresowane do grup </w:t>
      </w:r>
      <w:r w:rsidRPr="005D63DF">
        <w:rPr>
          <w:rFonts w:ascii="Arial" w:eastAsia="Calibri" w:hAnsi="Arial" w:cs="Arial"/>
          <w:sz w:val="22"/>
          <w:szCs w:val="22"/>
          <w:lang w:eastAsia="en-US"/>
        </w:rPr>
        <w:lastRenderedPageBreak/>
        <w:t xml:space="preserve">docelowych Wykonawca wykluczy kanały i filmy niezgodne z wytycznymi Zamawiającego. </w:t>
      </w:r>
    </w:p>
    <w:p w14:paraId="17B75A1A" w14:textId="5AEFBE53" w:rsidR="00C803B0" w:rsidRPr="001A6B8F" w:rsidRDefault="007B366D" w:rsidP="007D615E">
      <w:pPr>
        <w:pStyle w:val="Akapitzlist"/>
        <w:numPr>
          <w:ilvl w:val="2"/>
          <w:numId w:val="11"/>
        </w:numPr>
        <w:spacing w:line="360" w:lineRule="auto"/>
        <w:rPr>
          <w:rFonts w:ascii="Arial" w:eastAsia="Calibri" w:hAnsi="Arial" w:cs="Arial"/>
          <w:sz w:val="22"/>
          <w:szCs w:val="22"/>
          <w:lang w:eastAsia="en-US"/>
        </w:rPr>
      </w:pPr>
      <w:r w:rsidRPr="001A6B8F">
        <w:rPr>
          <w:rFonts w:ascii="Arial" w:eastAsia="Calibri" w:hAnsi="Arial" w:cs="Arial"/>
          <w:b/>
          <w:sz w:val="22"/>
          <w:szCs w:val="22"/>
          <w:lang w:eastAsia="en-US"/>
        </w:rPr>
        <w:t>E</w:t>
      </w:r>
      <w:r w:rsidR="00C803B0" w:rsidRPr="001A6B8F">
        <w:rPr>
          <w:rFonts w:ascii="Arial" w:eastAsia="Calibri" w:hAnsi="Arial" w:cs="Arial"/>
          <w:b/>
          <w:sz w:val="22"/>
          <w:szCs w:val="22"/>
          <w:lang w:eastAsia="en-US"/>
        </w:rPr>
        <w:t>misja</w:t>
      </w:r>
      <w:r w:rsidR="00C803B0" w:rsidRPr="002E0287">
        <w:rPr>
          <w:rFonts w:ascii="Arial" w:eastAsia="Calibri" w:hAnsi="Arial" w:cs="Arial"/>
          <w:b/>
          <w:sz w:val="22"/>
          <w:szCs w:val="22"/>
          <w:lang w:eastAsia="en-US"/>
        </w:rPr>
        <w:t xml:space="preserve"> animowanych </w:t>
      </w:r>
      <w:r w:rsidR="00C803B0" w:rsidRPr="001A6B8F">
        <w:rPr>
          <w:rFonts w:ascii="Arial" w:eastAsia="Calibri" w:hAnsi="Arial" w:cs="Arial"/>
          <w:b/>
          <w:sz w:val="22"/>
          <w:szCs w:val="22"/>
          <w:lang w:eastAsia="en-US"/>
        </w:rPr>
        <w:t>bannerów</w:t>
      </w:r>
      <w:r w:rsidR="00C803B0" w:rsidRPr="001A6B8F">
        <w:rPr>
          <w:rFonts w:ascii="Arial" w:eastAsia="Calibri" w:hAnsi="Arial" w:cs="Arial"/>
          <w:sz w:val="22"/>
          <w:szCs w:val="22"/>
          <w:lang w:eastAsia="en-US"/>
        </w:rPr>
        <w:t xml:space="preserve"> w</w:t>
      </w:r>
      <w:r w:rsidR="00B96A0F">
        <w:rPr>
          <w:rFonts w:ascii="Arial" w:eastAsia="Calibri" w:hAnsi="Arial" w:cs="Arial"/>
          <w:sz w:val="22"/>
          <w:szCs w:val="22"/>
          <w:lang w:eastAsia="en-US"/>
        </w:rPr>
        <w:t xml:space="preserve"> co najmniej dwóch</w:t>
      </w:r>
      <w:r w:rsidR="00C803B0" w:rsidRPr="001A6B8F">
        <w:rPr>
          <w:rFonts w:ascii="Arial" w:eastAsia="Calibri" w:hAnsi="Arial" w:cs="Arial"/>
          <w:sz w:val="22"/>
          <w:szCs w:val="22"/>
          <w:lang w:eastAsia="en-US"/>
        </w:rPr>
        <w:t xml:space="preserve"> serwisach internetowych</w:t>
      </w:r>
      <w:r w:rsidR="00BB6B80">
        <w:rPr>
          <w:rFonts w:ascii="Arial" w:eastAsia="Calibri" w:hAnsi="Arial" w:cs="Arial"/>
          <w:sz w:val="22"/>
          <w:szCs w:val="22"/>
          <w:lang w:eastAsia="en-US"/>
        </w:rPr>
        <w:t xml:space="preserve">, w których </w:t>
      </w:r>
      <w:r w:rsidR="002E0287">
        <w:rPr>
          <w:rFonts w:ascii="Arial" w:eastAsia="Calibri" w:hAnsi="Arial" w:cs="Arial"/>
          <w:sz w:val="22"/>
          <w:szCs w:val="22"/>
          <w:lang w:eastAsia="en-US"/>
        </w:rPr>
        <w:t xml:space="preserve">docelowe </w:t>
      </w:r>
      <w:r w:rsidR="00BB6B80">
        <w:rPr>
          <w:rFonts w:ascii="Arial" w:eastAsia="Calibri" w:hAnsi="Arial" w:cs="Arial"/>
          <w:sz w:val="22"/>
          <w:szCs w:val="22"/>
          <w:lang w:eastAsia="en-US"/>
        </w:rPr>
        <w:t xml:space="preserve">grupy </w:t>
      </w:r>
      <w:proofErr w:type="spellStart"/>
      <w:r w:rsidR="00BB6B80">
        <w:rPr>
          <w:rFonts w:ascii="Arial" w:eastAsia="Calibri" w:hAnsi="Arial" w:cs="Arial"/>
          <w:sz w:val="22"/>
          <w:szCs w:val="22"/>
          <w:lang w:eastAsia="en-US"/>
        </w:rPr>
        <w:t>mediowe</w:t>
      </w:r>
      <w:proofErr w:type="spellEnd"/>
      <w:r w:rsidR="00BB6B80">
        <w:rPr>
          <w:rFonts w:ascii="Arial" w:eastAsia="Calibri" w:hAnsi="Arial" w:cs="Arial"/>
          <w:sz w:val="22"/>
          <w:szCs w:val="22"/>
          <w:lang w:eastAsia="en-US"/>
        </w:rPr>
        <w:t xml:space="preserve"> szukają ofert zatrudnienia</w:t>
      </w:r>
      <w:r w:rsidR="00C803B0" w:rsidRPr="001A6B8F">
        <w:rPr>
          <w:rFonts w:ascii="Arial" w:eastAsia="Calibri" w:hAnsi="Arial" w:cs="Arial"/>
          <w:sz w:val="22"/>
          <w:szCs w:val="22"/>
          <w:lang w:eastAsia="en-US"/>
        </w:rPr>
        <w:t xml:space="preserve"> z zastosowaniem przekierowania użytkownika na stronę internetową</w:t>
      </w:r>
      <w:r w:rsidR="007C4F0A" w:rsidRPr="001A6B8F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r w:rsidR="00C803B0" w:rsidRPr="001A6B8F">
        <w:rPr>
          <w:rFonts w:ascii="Arial" w:eastAsia="Calibri" w:hAnsi="Arial" w:cs="Arial"/>
          <w:sz w:val="22"/>
          <w:szCs w:val="22"/>
          <w:lang w:eastAsia="en-US"/>
        </w:rPr>
        <w:t>www.</w:t>
      </w:r>
      <w:r w:rsidR="005B7C1D">
        <w:rPr>
          <w:rFonts w:ascii="Arial" w:eastAsia="Calibri" w:hAnsi="Arial" w:cs="Arial"/>
          <w:sz w:val="22"/>
          <w:szCs w:val="22"/>
          <w:lang w:eastAsia="en-US"/>
        </w:rPr>
        <w:t>prawawpracy</w:t>
      </w:r>
      <w:r w:rsidR="00C803B0" w:rsidRPr="001A6B8F">
        <w:rPr>
          <w:rFonts w:ascii="Arial" w:eastAsia="Calibri" w:hAnsi="Arial" w:cs="Arial"/>
          <w:sz w:val="22"/>
          <w:szCs w:val="22"/>
          <w:lang w:eastAsia="en-US"/>
        </w:rPr>
        <w:t xml:space="preserve">.pl. </w:t>
      </w:r>
      <w:r w:rsidR="005B7C1D">
        <w:rPr>
          <w:rFonts w:ascii="Arial" w:eastAsia="Calibri" w:hAnsi="Arial" w:cs="Arial"/>
          <w:sz w:val="22"/>
          <w:szCs w:val="22"/>
          <w:lang w:eastAsia="en-US"/>
        </w:rPr>
        <w:t xml:space="preserve">Serwisy spełniające wymagania Zamawiającego powinny przede wszystkim </w:t>
      </w:r>
      <w:r w:rsidR="00137AD7">
        <w:rPr>
          <w:rFonts w:ascii="Arial" w:eastAsia="Calibri" w:hAnsi="Arial" w:cs="Arial"/>
          <w:sz w:val="22"/>
          <w:szCs w:val="22"/>
          <w:lang w:eastAsia="en-US"/>
        </w:rPr>
        <w:t xml:space="preserve">zawierać </w:t>
      </w:r>
      <w:r w:rsidR="005B7C1D">
        <w:rPr>
          <w:rFonts w:ascii="Arial" w:eastAsia="Calibri" w:hAnsi="Arial" w:cs="Arial"/>
          <w:sz w:val="22"/>
          <w:szCs w:val="22"/>
          <w:lang w:eastAsia="en-US"/>
        </w:rPr>
        <w:t>ofert</w:t>
      </w:r>
      <w:r w:rsidR="00137AD7">
        <w:rPr>
          <w:rFonts w:ascii="Arial" w:eastAsia="Calibri" w:hAnsi="Arial" w:cs="Arial"/>
          <w:sz w:val="22"/>
          <w:szCs w:val="22"/>
          <w:lang w:eastAsia="en-US"/>
        </w:rPr>
        <w:t>y</w:t>
      </w:r>
      <w:r w:rsidR="005B7C1D">
        <w:rPr>
          <w:rFonts w:ascii="Arial" w:eastAsia="Calibri" w:hAnsi="Arial" w:cs="Arial"/>
          <w:sz w:val="22"/>
          <w:szCs w:val="22"/>
          <w:lang w:eastAsia="en-US"/>
        </w:rPr>
        <w:t xml:space="preserve"> pracy, dodatkowo porady związane z zatrudnienie</w:t>
      </w:r>
      <w:r w:rsidR="00137AD7">
        <w:rPr>
          <w:rFonts w:ascii="Arial" w:eastAsia="Calibri" w:hAnsi="Arial" w:cs="Arial"/>
          <w:sz w:val="22"/>
          <w:szCs w:val="22"/>
          <w:lang w:eastAsia="en-US"/>
        </w:rPr>
        <w:t>m</w:t>
      </w:r>
      <w:r w:rsidR="005B7C1D">
        <w:rPr>
          <w:rFonts w:ascii="Arial" w:eastAsia="Calibri" w:hAnsi="Arial" w:cs="Arial"/>
          <w:sz w:val="22"/>
          <w:szCs w:val="22"/>
          <w:lang w:eastAsia="en-US"/>
        </w:rPr>
        <w:t xml:space="preserve">, np. pracuj.pl, gowork.pl, praca.pl. </w:t>
      </w:r>
      <w:r w:rsidR="00137AD7">
        <w:rPr>
          <w:rFonts w:ascii="Arial" w:eastAsia="Calibri" w:hAnsi="Arial" w:cs="Arial"/>
          <w:sz w:val="22"/>
          <w:szCs w:val="22"/>
          <w:lang w:eastAsia="en-US"/>
        </w:rPr>
        <w:t xml:space="preserve">Zamawiający wymaga zapewnienia emisji reklam w minimum 2 serwisach ogólnopolskich, przy założeniu, że dwa największe z zaproponowanych serwisów miały w marcu 2022 r. łącznie minimum 8 500 000 realnych użytkowników (dane na podstawie </w:t>
      </w:r>
      <w:proofErr w:type="spellStart"/>
      <w:r w:rsidR="00137AD7">
        <w:rPr>
          <w:rFonts w:ascii="Arial" w:eastAsia="Calibri" w:hAnsi="Arial" w:cs="Arial"/>
          <w:sz w:val="22"/>
          <w:szCs w:val="22"/>
          <w:lang w:eastAsia="en-US"/>
        </w:rPr>
        <w:t>Mediapanel</w:t>
      </w:r>
      <w:proofErr w:type="spellEnd"/>
      <w:r w:rsidR="00137AD7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proofErr w:type="spellStart"/>
      <w:r w:rsidR="00137AD7" w:rsidRPr="00137AD7">
        <w:rPr>
          <w:rFonts w:ascii="Arial" w:eastAsia="Calibri" w:hAnsi="Arial" w:cs="Arial"/>
          <w:sz w:val="22"/>
          <w:szCs w:val="22"/>
          <w:lang w:eastAsia="en-US"/>
        </w:rPr>
        <w:t>Gemius</w:t>
      </w:r>
      <w:proofErr w:type="spellEnd"/>
      <w:r w:rsidR="00137AD7" w:rsidRPr="00137AD7">
        <w:rPr>
          <w:rFonts w:ascii="Arial" w:eastAsia="Calibri" w:hAnsi="Arial" w:cs="Arial"/>
          <w:sz w:val="22"/>
          <w:szCs w:val="22"/>
          <w:lang w:eastAsia="en-US"/>
        </w:rPr>
        <w:t>/PBI</w:t>
      </w:r>
      <w:r w:rsidR="00137AD7">
        <w:rPr>
          <w:rFonts w:ascii="Arial" w:eastAsia="Calibri" w:hAnsi="Arial" w:cs="Arial"/>
          <w:sz w:val="22"/>
          <w:szCs w:val="22"/>
          <w:lang w:eastAsia="en-US"/>
        </w:rPr>
        <w:t xml:space="preserve"> – wszyscy polscy internauci lub równoważne).</w:t>
      </w:r>
      <w:r w:rsidR="005B7C1D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r w:rsidR="001B5EB1">
        <w:rPr>
          <w:rFonts w:ascii="Arial" w:eastAsia="Calibri" w:hAnsi="Arial" w:cs="Arial"/>
          <w:sz w:val="22"/>
          <w:szCs w:val="22"/>
          <w:lang w:eastAsia="en-US"/>
        </w:rPr>
        <w:t>B</w:t>
      </w:r>
      <w:r w:rsidR="00DB3A18">
        <w:rPr>
          <w:rFonts w:ascii="Arial" w:eastAsia="Calibri" w:hAnsi="Arial" w:cs="Arial"/>
          <w:sz w:val="22"/>
          <w:szCs w:val="22"/>
          <w:lang w:eastAsia="en-US"/>
        </w:rPr>
        <w:t>annery animowane</w:t>
      </w:r>
      <w:r w:rsidR="001B5EB1">
        <w:rPr>
          <w:rFonts w:ascii="Arial" w:eastAsia="Calibri" w:hAnsi="Arial" w:cs="Arial"/>
          <w:sz w:val="22"/>
          <w:szCs w:val="22"/>
          <w:lang w:eastAsia="en-US"/>
        </w:rPr>
        <w:t xml:space="preserve"> emitowane w ww. serwisach powinny</w:t>
      </w:r>
      <w:r w:rsidR="00171454">
        <w:rPr>
          <w:rFonts w:ascii="Arial" w:eastAsia="Calibri" w:hAnsi="Arial" w:cs="Arial"/>
          <w:sz w:val="22"/>
          <w:szCs w:val="22"/>
          <w:lang w:eastAsia="en-US"/>
        </w:rPr>
        <w:t xml:space="preserve"> być zamieszczone</w:t>
      </w:r>
      <w:r w:rsidR="00C803B0" w:rsidRPr="001A6B8F">
        <w:rPr>
          <w:rFonts w:ascii="Arial" w:eastAsia="Calibri" w:hAnsi="Arial" w:cs="Arial"/>
          <w:sz w:val="22"/>
          <w:szCs w:val="22"/>
          <w:lang w:eastAsia="en-US"/>
        </w:rPr>
        <w:t xml:space="preserve"> na stronie głównej</w:t>
      </w:r>
      <w:r w:rsidR="00015221" w:rsidRPr="001A6B8F">
        <w:rPr>
          <w:rFonts w:ascii="Arial" w:eastAsia="Calibri" w:hAnsi="Arial" w:cs="Arial"/>
          <w:sz w:val="22"/>
          <w:szCs w:val="22"/>
          <w:lang w:eastAsia="en-US"/>
        </w:rPr>
        <w:t>,</w:t>
      </w:r>
      <w:r w:rsidR="00C803B0" w:rsidRPr="001A6B8F">
        <w:rPr>
          <w:rFonts w:ascii="Arial" w:eastAsia="Calibri" w:hAnsi="Arial" w:cs="Arial"/>
          <w:sz w:val="22"/>
          <w:szCs w:val="22"/>
          <w:lang w:eastAsia="en-US"/>
        </w:rPr>
        <w:t xml:space="preserve"> najlepiej w górnym slocie reklamowym serwisu. </w:t>
      </w:r>
      <w:r w:rsidR="00995475" w:rsidRPr="001A6B8F">
        <w:rPr>
          <w:rFonts w:ascii="Arial" w:eastAsia="Calibri" w:hAnsi="Arial" w:cs="Arial"/>
          <w:sz w:val="22"/>
          <w:szCs w:val="22"/>
          <w:lang w:eastAsia="en-US"/>
        </w:rPr>
        <w:t xml:space="preserve">Zamawiający dopuszcza reklamę poza górnym slotem reklamowym na stronie głównej serwisu, jeżeli reklama w górnym slocie reklamowym jest niedostępna. W takim przypadku Zamawiający może żądać od Wykonawcy </w:t>
      </w:r>
      <w:r w:rsidR="006B1EF8">
        <w:rPr>
          <w:rFonts w:ascii="Arial" w:eastAsia="Calibri" w:hAnsi="Arial" w:cs="Arial"/>
          <w:sz w:val="22"/>
          <w:szCs w:val="22"/>
          <w:lang w:eastAsia="en-US"/>
        </w:rPr>
        <w:t xml:space="preserve">pisemnego </w:t>
      </w:r>
      <w:r w:rsidR="00995475" w:rsidRPr="001A6B8F">
        <w:rPr>
          <w:rFonts w:ascii="Arial" w:eastAsia="Calibri" w:hAnsi="Arial" w:cs="Arial"/>
          <w:sz w:val="22"/>
          <w:szCs w:val="22"/>
          <w:lang w:eastAsia="en-US"/>
        </w:rPr>
        <w:t>potwierdzenia</w:t>
      </w:r>
      <w:r w:rsidR="00187611" w:rsidRPr="001A6B8F">
        <w:rPr>
          <w:rFonts w:ascii="Arial" w:eastAsia="Calibri" w:hAnsi="Arial" w:cs="Arial"/>
          <w:sz w:val="22"/>
          <w:szCs w:val="22"/>
          <w:lang w:eastAsia="en-US"/>
        </w:rPr>
        <w:t xml:space="preserve"> tego faktu, uzyskanego </w:t>
      </w:r>
      <w:r w:rsidR="00995475" w:rsidRPr="001A6B8F">
        <w:rPr>
          <w:rFonts w:ascii="Arial" w:eastAsia="Calibri" w:hAnsi="Arial" w:cs="Arial"/>
          <w:sz w:val="22"/>
          <w:szCs w:val="22"/>
          <w:lang w:eastAsia="en-US"/>
        </w:rPr>
        <w:t>od osoby upoważnionej z ramienia danego serwisu internetowego.</w:t>
      </w:r>
      <w:r w:rsidR="004D727C" w:rsidRPr="001A6B8F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r w:rsidR="006B1EF8">
        <w:rPr>
          <w:rFonts w:ascii="Arial" w:eastAsia="Calibri" w:hAnsi="Arial" w:cs="Arial"/>
          <w:sz w:val="22"/>
          <w:szCs w:val="22"/>
          <w:lang w:eastAsia="en-US"/>
        </w:rPr>
        <w:t>Wykonawca dostosuje b</w:t>
      </w:r>
      <w:r w:rsidR="004D727C" w:rsidRPr="001A6B8F">
        <w:rPr>
          <w:rFonts w:ascii="Arial" w:eastAsia="Calibri" w:hAnsi="Arial" w:cs="Arial"/>
          <w:sz w:val="22"/>
          <w:szCs w:val="22"/>
          <w:lang w:eastAsia="en-US"/>
        </w:rPr>
        <w:t>annery do różnych typów urządzeń (</w:t>
      </w:r>
      <w:r w:rsidR="001B5EB1" w:rsidRPr="001A6B8F">
        <w:rPr>
          <w:rFonts w:ascii="Arial" w:eastAsia="Calibri" w:hAnsi="Arial" w:cs="Arial"/>
          <w:sz w:val="22"/>
          <w:szCs w:val="22"/>
          <w:lang w:eastAsia="en-US"/>
        </w:rPr>
        <w:t xml:space="preserve">mobilnych </w:t>
      </w:r>
      <w:r w:rsidR="001B5EB1">
        <w:rPr>
          <w:rFonts w:ascii="Arial" w:eastAsia="Calibri" w:hAnsi="Arial" w:cs="Arial"/>
          <w:sz w:val="22"/>
          <w:szCs w:val="22"/>
          <w:lang w:eastAsia="en-US"/>
        </w:rPr>
        <w:t xml:space="preserve">i </w:t>
      </w:r>
      <w:r w:rsidR="004D727C" w:rsidRPr="001A6B8F">
        <w:rPr>
          <w:rFonts w:ascii="Arial" w:eastAsia="Calibri" w:hAnsi="Arial" w:cs="Arial"/>
          <w:sz w:val="22"/>
          <w:szCs w:val="22"/>
          <w:lang w:eastAsia="en-US"/>
        </w:rPr>
        <w:t>stacjonarnych).</w:t>
      </w:r>
      <w:r w:rsidR="006B1EF8">
        <w:rPr>
          <w:rFonts w:ascii="Arial" w:eastAsia="Calibri" w:hAnsi="Arial" w:cs="Arial"/>
          <w:sz w:val="22"/>
          <w:szCs w:val="22"/>
          <w:lang w:eastAsia="en-US"/>
        </w:rPr>
        <w:t xml:space="preserve"> Wykonawca zagwarantuje naprzemienne emitowanie b</w:t>
      </w:r>
      <w:r w:rsidR="006F2C3B" w:rsidRPr="001A6B8F">
        <w:rPr>
          <w:rFonts w:ascii="Arial" w:eastAsia="Calibri" w:hAnsi="Arial" w:cs="Arial"/>
          <w:sz w:val="22"/>
          <w:szCs w:val="22"/>
          <w:lang w:eastAsia="en-US"/>
        </w:rPr>
        <w:t>anner</w:t>
      </w:r>
      <w:r w:rsidR="006B1EF8">
        <w:rPr>
          <w:rFonts w:ascii="Arial" w:eastAsia="Calibri" w:hAnsi="Arial" w:cs="Arial"/>
          <w:sz w:val="22"/>
          <w:szCs w:val="22"/>
          <w:lang w:eastAsia="en-US"/>
        </w:rPr>
        <w:t>ów</w:t>
      </w:r>
      <w:r w:rsidR="006F2C3B" w:rsidRPr="001A6B8F">
        <w:rPr>
          <w:rFonts w:ascii="Arial" w:eastAsia="Calibri" w:hAnsi="Arial" w:cs="Arial"/>
          <w:sz w:val="22"/>
          <w:szCs w:val="22"/>
          <w:lang w:eastAsia="en-US"/>
        </w:rPr>
        <w:t xml:space="preserve"> w cyklach tygodniowych</w:t>
      </w:r>
      <w:r w:rsidR="00103095" w:rsidRPr="001A6B8F">
        <w:rPr>
          <w:rFonts w:ascii="Arial" w:eastAsia="Calibri" w:hAnsi="Arial" w:cs="Arial"/>
          <w:sz w:val="22"/>
          <w:szCs w:val="22"/>
          <w:lang w:eastAsia="en-US"/>
        </w:rPr>
        <w:t>, tj. 1 banner przez pierwszy tydzień, 2 banner przez drugi tydzień</w:t>
      </w:r>
      <w:r w:rsidR="001B5EB1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r w:rsidR="00103095" w:rsidRPr="001A6B8F">
        <w:rPr>
          <w:rFonts w:ascii="Arial" w:eastAsia="Calibri" w:hAnsi="Arial" w:cs="Arial"/>
          <w:sz w:val="22"/>
          <w:szCs w:val="22"/>
          <w:lang w:eastAsia="en-US"/>
        </w:rPr>
        <w:t>itd. Chyba że nie będzie to możliwe ze względu na ograniczenia danego serwisu internetowego, wówczas Wykonawca zaproponuje Zamawiającemu inne rozwiązanie.</w:t>
      </w:r>
    </w:p>
    <w:p w14:paraId="537670E3" w14:textId="5ECB5D1A" w:rsidR="00293ECE" w:rsidRPr="001A6B8F" w:rsidRDefault="00293ECE" w:rsidP="007D615E">
      <w:pPr>
        <w:pStyle w:val="Akapitzlist"/>
        <w:numPr>
          <w:ilvl w:val="2"/>
          <w:numId w:val="11"/>
        </w:numPr>
        <w:spacing w:line="360" w:lineRule="auto"/>
        <w:ind w:left="1225" w:hanging="505"/>
        <w:rPr>
          <w:rFonts w:ascii="Arial" w:eastAsia="Calibri" w:hAnsi="Arial" w:cs="Arial"/>
          <w:sz w:val="22"/>
          <w:szCs w:val="22"/>
          <w:lang w:eastAsia="en-US"/>
        </w:rPr>
      </w:pPr>
      <w:r w:rsidRPr="001A6B8F">
        <w:rPr>
          <w:rFonts w:ascii="Arial" w:eastAsia="Calibri" w:hAnsi="Arial" w:cs="Arial"/>
          <w:b/>
          <w:sz w:val="22"/>
          <w:szCs w:val="22"/>
          <w:lang w:eastAsia="en-US"/>
        </w:rPr>
        <w:t>E</w:t>
      </w:r>
      <w:r w:rsidR="00C803B0" w:rsidRPr="001A6B8F">
        <w:rPr>
          <w:rFonts w:ascii="Arial" w:eastAsia="Calibri" w:hAnsi="Arial" w:cs="Arial"/>
          <w:b/>
          <w:sz w:val="22"/>
          <w:szCs w:val="22"/>
          <w:lang w:eastAsia="en-US"/>
        </w:rPr>
        <w:t>misj</w:t>
      </w:r>
      <w:r w:rsidRPr="001A6B8F">
        <w:rPr>
          <w:rFonts w:ascii="Arial" w:eastAsia="Calibri" w:hAnsi="Arial" w:cs="Arial"/>
          <w:b/>
          <w:sz w:val="22"/>
          <w:szCs w:val="22"/>
          <w:lang w:eastAsia="en-US"/>
        </w:rPr>
        <w:t>e</w:t>
      </w:r>
      <w:r w:rsidR="00C803B0" w:rsidRPr="001A6B8F">
        <w:rPr>
          <w:rFonts w:ascii="Arial" w:eastAsia="Calibri" w:hAnsi="Arial" w:cs="Arial"/>
          <w:b/>
          <w:sz w:val="22"/>
          <w:szCs w:val="22"/>
          <w:lang w:eastAsia="en-US"/>
        </w:rPr>
        <w:t xml:space="preserve"> artykułów sponsorowanych</w:t>
      </w:r>
      <w:r w:rsidR="001B5EB1">
        <w:rPr>
          <w:rFonts w:ascii="Arial" w:eastAsia="Calibri" w:hAnsi="Arial" w:cs="Arial"/>
          <w:sz w:val="22"/>
          <w:szCs w:val="22"/>
          <w:lang w:eastAsia="en-US"/>
        </w:rPr>
        <w:t xml:space="preserve"> w </w:t>
      </w:r>
      <w:r w:rsidR="00B96A0F">
        <w:rPr>
          <w:rFonts w:ascii="Arial" w:eastAsia="Calibri" w:hAnsi="Arial" w:cs="Arial"/>
          <w:sz w:val="22"/>
          <w:szCs w:val="22"/>
          <w:lang w:eastAsia="en-US"/>
        </w:rPr>
        <w:t xml:space="preserve">co najmniej dwóch </w:t>
      </w:r>
      <w:r w:rsidR="001B5EB1">
        <w:rPr>
          <w:rFonts w:ascii="Arial" w:eastAsia="Calibri" w:hAnsi="Arial" w:cs="Arial"/>
          <w:sz w:val="22"/>
          <w:szCs w:val="22"/>
          <w:lang w:eastAsia="en-US"/>
        </w:rPr>
        <w:t>serwisach</w:t>
      </w:r>
      <w:r w:rsidR="006B1EF8">
        <w:rPr>
          <w:rFonts w:ascii="Arial" w:eastAsia="Calibri" w:hAnsi="Arial" w:cs="Arial"/>
          <w:sz w:val="22"/>
          <w:szCs w:val="22"/>
          <w:lang w:eastAsia="en-US"/>
        </w:rPr>
        <w:t xml:space="preserve"> internetowych</w:t>
      </w:r>
      <w:r w:rsidR="001B5EB1">
        <w:rPr>
          <w:rFonts w:ascii="Arial" w:eastAsia="Calibri" w:hAnsi="Arial" w:cs="Arial"/>
          <w:sz w:val="22"/>
          <w:szCs w:val="22"/>
          <w:lang w:eastAsia="en-US"/>
        </w:rPr>
        <w:t xml:space="preserve">, w których grupy docelowe </w:t>
      </w:r>
      <w:proofErr w:type="spellStart"/>
      <w:r w:rsidR="001B5EB1">
        <w:rPr>
          <w:rFonts w:ascii="Arial" w:eastAsia="Calibri" w:hAnsi="Arial" w:cs="Arial"/>
          <w:sz w:val="22"/>
          <w:szCs w:val="22"/>
          <w:lang w:eastAsia="en-US"/>
        </w:rPr>
        <w:t>mediowe</w:t>
      </w:r>
      <w:proofErr w:type="spellEnd"/>
      <w:r w:rsidR="001B5EB1">
        <w:rPr>
          <w:rFonts w:ascii="Arial" w:eastAsia="Calibri" w:hAnsi="Arial" w:cs="Arial"/>
          <w:sz w:val="22"/>
          <w:szCs w:val="22"/>
          <w:lang w:eastAsia="en-US"/>
        </w:rPr>
        <w:t xml:space="preserve"> szukają ofert zatrudnienia zgodnych ze specyfikacją podaną w punkcie 5.2.2</w:t>
      </w:r>
      <w:r w:rsidRPr="001A6B8F">
        <w:rPr>
          <w:rFonts w:ascii="Arial" w:eastAsia="Calibri" w:hAnsi="Arial" w:cs="Arial"/>
          <w:sz w:val="22"/>
          <w:szCs w:val="22"/>
          <w:lang w:eastAsia="en-US"/>
        </w:rPr>
        <w:t>:</w:t>
      </w:r>
      <w:r w:rsidR="00C803B0" w:rsidRPr="001A6B8F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</w:p>
    <w:p w14:paraId="17E6BA30" w14:textId="2E3EAEAD" w:rsidR="00F65572" w:rsidRPr="001A6B8F" w:rsidRDefault="006B1EF8" w:rsidP="007D615E">
      <w:pPr>
        <w:pStyle w:val="Akapitzlist"/>
        <w:numPr>
          <w:ilvl w:val="3"/>
          <w:numId w:val="11"/>
        </w:numPr>
        <w:spacing w:line="360" w:lineRule="auto"/>
        <w:rPr>
          <w:rFonts w:ascii="Arial" w:eastAsia="Calibri" w:hAnsi="Arial" w:cs="Arial"/>
          <w:sz w:val="22"/>
          <w:szCs w:val="22"/>
          <w:lang w:eastAsia="en-US"/>
        </w:rPr>
      </w:pPr>
      <w:r>
        <w:rPr>
          <w:rFonts w:ascii="Arial" w:eastAsia="Calibri" w:hAnsi="Arial" w:cs="Arial"/>
          <w:b/>
          <w:sz w:val="22"/>
          <w:szCs w:val="22"/>
          <w:lang w:eastAsia="en-US"/>
        </w:rPr>
        <w:t>E</w:t>
      </w:r>
      <w:r w:rsidR="00F65572" w:rsidRPr="001A6B8F">
        <w:rPr>
          <w:rFonts w:ascii="Arial" w:eastAsia="Calibri" w:hAnsi="Arial" w:cs="Arial"/>
          <w:b/>
          <w:sz w:val="22"/>
          <w:szCs w:val="22"/>
          <w:lang w:eastAsia="en-US"/>
        </w:rPr>
        <w:t>misje artykułów sponsorowanych w serwisach internetowych</w:t>
      </w:r>
      <w:r>
        <w:rPr>
          <w:rFonts w:ascii="Arial" w:eastAsia="Calibri" w:hAnsi="Arial" w:cs="Arial"/>
          <w:b/>
          <w:sz w:val="22"/>
          <w:szCs w:val="22"/>
          <w:lang w:eastAsia="en-US"/>
        </w:rPr>
        <w:t>.</w:t>
      </w:r>
      <w:r w:rsidR="00F65572" w:rsidRPr="001A6B8F">
        <w:rPr>
          <w:rFonts w:ascii="Arial" w:eastAsia="Calibri" w:hAnsi="Arial" w:cs="Arial"/>
          <w:b/>
          <w:sz w:val="22"/>
          <w:szCs w:val="22"/>
          <w:lang w:eastAsia="en-US"/>
        </w:rPr>
        <w:t xml:space="preserve"> </w:t>
      </w:r>
      <w:r w:rsidRPr="006B1EF8">
        <w:rPr>
          <w:rFonts w:ascii="Arial" w:eastAsia="Calibri" w:hAnsi="Arial" w:cs="Arial"/>
          <w:sz w:val="22"/>
          <w:szCs w:val="22"/>
          <w:lang w:eastAsia="en-US"/>
        </w:rPr>
        <w:t>W</w:t>
      </w:r>
      <w:r w:rsidR="00F65572" w:rsidRPr="001A6B8F">
        <w:rPr>
          <w:rFonts w:ascii="Arial" w:eastAsia="Calibri" w:hAnsi="Arial" w:cs="Arial"/>
          <w:sz w:val="22"/>
          <w:szCs w:val="22"/>
          <w:lang w:eastAsia="en-US"/>
        </w:rPr>
        <w:t xml:space="preserve"> trakcie trwania działań promocyjnych kampanii w Internecie w jednym serwisie internetowym od momentu publikacji przez minimum </w:t>
      </w:r>
      <w:r w:rsidR="00426C23">
        <w:rPr>
          <w:rFonts w:ascii="Arial" w:eastAsia="Calibri" w:hAnsi="Arial" w:cs="Arial"/>
          <w:sz w:val="22"/>
          <w:szCs w:val="22"/>
          <w:lang w:eastAsia="en-US"/>
        </w:rPr>
        <w:t>14 dni kalendarzowych</w:t>
      </w:r>
      <w:r w:rsidR="00F65572" w:rsidRPr="001A6B8F">
        <w:rPr>
          <w:rFonts w:ascii="Arial" w:eastAsia="Calibri" w:hAnsi="Arial" w:cs="Arial"/>
          <w:sz w:val="22"/>
          <w:szCs w:val="22"/>
          <w:lang w:eastAsia="en-US"/>
        </w:rPr>
        <w:t xml:space="preserve"> będzie emitowany p</w:t>
      </w:r>
      <w:r w:rsidR="00C940EE" w:rsidRPr="001A6B8F">
        <w:rPr>
          <w:rFonts w:ascii="Arial" w:eastAsia="Calibri" w:hAnsi="Arial" w:cs="Arial"/>
          <w:sz w:val="22"/>
          <w:szCs w:val="22"/>
          <w:lang w:eastAsia="en-US"/>
        </w:rPr>
        <w:t>i</w:t>
      </w:r>
      <w:r w:rsidR="00F65572" w:rsidRPr="001A6B8F">
        <w:rPr>
          <w:rFonts w:ascii="Arial" w:eastAsia="Calibri" w:hAnsi="Arial" w:cs="Arial"/>
          <w:sz w:val="22"/>
          <w:szCs w:val="22"/>
          <w:lang w:eastAsia="en-US"/>
        </w:rPr>
        <w:t xml:space="preserve">erwszy artykuł i przez minimum </w:t>
      </w:r>
      <w:r w:rsidR="00426C23">
        <w:rPr>
          <w:rFonts w:ascii="Arial" w:eastAsia="Calibri" w:hAnsi="Arial" w:cs="Arial"/>
          <w:sz w:val="22"/>
          <w:szCs w:val="22"/>
          <w:lang w:eastAsia="en-US"/>
        </w:rPr>
        <w:t>14 dni kalendarzowych</w:t>
      </w:r>
      <w:r w:rsidR="00F65572" w:rsidRPr="001A6B8F">
        <w:rPr>
          <w:rFonts w:ascii="Arial" w:eastAsia="Calibri" w:hAnsi="Arial" w:cs="Arial"/>
          <w:sz w:val="22"/>
          <w:szCs w:val="22"/>
          <w:lang w:eastAsia="en-US"/>
        </w:rPr>
        <w:t xml:space="preserve"> drugi artykuł. Jeżeli serwis internetowy umożliwia</w:t>
      </w:r>
      <w:r w:rsidR="00C940EE" w:rsidRPr="001A6B8F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r w:rsidR="00545C08" w:rsidRPr="001A6B8F">
        <w:rPr>
          <w:rFonts w:ascii="Arial" w:eastAsia="Calibri" w:hAnsi="Arial" w:cs="Arial"/>
          <w:sz w:val="22"/>
          <w:szCs w:val="22"/>
          <w:lang w:eastAsia="en-US"/>
        </w:rPr>
        <w:t xml:space="preserve">dalszą </w:t>
      </w:r>
      <w:r w:rsidR="00C940EE" w:rsidRPr="001A6B8F">
        <w:rPr>
          <w:rFonts w:ascii="Arial" w:eastAsia="Calibri" w:hAnsi="Arial" w:cs="Arial"/>
          <w:sz w:val="22"/>
          <w:szCs w:val="22"/>
          <w:lang w:eastAsia="en-US"/>
        </w:rPr>
        <w:t xml:space="preserve">emisję </w:t>
      </w:r>
      <w:r w:rsidR="00545C08" w:rsidRPr="001A6B8F">
        <w:rPr>
          <w:rFonts w:ascii="Arial" w:eastAsia="Calibri" w:hAnsi="Arial" w:cs="Arial"/>
          <w:sz w:val="22"/>
          <w:szCs w:val="22"/>
          <w:lang w:eastAsia="en-US"/>
        </w:rPr>
        <w:t xml:space="preserve">bez dodatkowych kosztów </w:t>
      </w:r>
      <w:r w:rsidR="00C940EE" w:rsidRPr="001A6B8F">
        <w:rPr>
          <w:rFonts w:ascii="Arial" w:eastAsia="Calibri" w:hAnsi="Arial" w:cs="Arial"/>
          <w:sz w:val="22"/>
          <w:szCs w:val="22"/>
          <w:lang w:eastAsia="en-US"/>
        </w:rPr>
        <w:t xml:space="preserve">po zakończeniu </w:t>
      </w:r>
      <w:r w:rsidR="00545C08" w:rsidRPr="001A6B8F">
        <w:rPr>
          <w:rFonts w:ascii="Arial" w:eastAsia="Calibri" w:hAnsi="Arial" w:cs="Arial"/>
          <w:sz w:val="22"/>
          <w:szCs w:val="22"/>
          <w:lang w:eastAsia="en-US"/>
        </w:rPr>
        <w:t>działań promocyjnych kampanii</w:t>
      </w:r>
      <w:r w:rsidR="00F65572" w:rsidRPr="001A6B8F">
        <w:rPr>
          <w:rFonts w:ascii="Arial" w:eastAsia="Calibri" w:hAnsi="Arial" w:cs="Arial"/>
          <w:sz w:val="22"/>
          <w:szCs w:val="22"/>
          <w:lang w:eastAsia="en-US"/>
        </w:rPr>
        <w:t xml:space="preserve">, to artykuły zostaną na </w:t>
      </w:r>
      <w:r w:rsidR="00545C08" w:rsidRPr="001A6B8F">
        <w:rPr>
          <w:rFonts w:ascii="Arial" w:eastAsia="Calibri" w:hAnsi="Arial" w:cs="Arial"/>
          <w:sz w:val="22"/>
          <w:szCs w:val="22"/>
          <w:lang w:eastAsia="en-US"/>
        </w:rPr>
        <w:t xml:space="preserve">jego </w:t>
      </w:r>
      <w:r w:rsidR="00F65572" w:rsidRPr="001A6B8F">
        <w:rPr>
          <w:rFonts w:ascii="Arial" w:eastAsia="Calibri" w:hAnsi="Arial" w:cs="Arial"/>
          <w:sz w:val="22"/>
          <w:szCs w:val="22"/>
          <w:lang w:eastAsia="en-US"/>
        </w:rPr>
        <w:t xml:space="preserve">stronach. W </w:t>
      </w:r>
      <w:r>
        <w:rPr>
          <w:rFonts w:ascii="Arial" w:eastAsia="Calibri" w:hAnsi="Arial" w:cs="Arial"/>
          <w:sz w:val="22"/>
          <w:szCs w:val="22"/>
          <w:lang w:eastAsia="en-US"/>
        </w:rPr>
        <w:lastRenderedPageBreak/>
        <w:t xml:space="preserve">każdym </w:t>
      </w:r>
      <w:r w:rsidR="00F65572" w:rsidRPr="001A6B8F">
        <w:rPr>
          <w:rFonts w:ascii="Arial" w:eastAsia="Calibri" w:hAnsi="Arial" w:cs="Arial"/>
          <w:sz w:val="22"/>
          <w:szCs w:val="22"/>
          <w:lang w:eastAsia="en-US"/>
        </w:rPr>
        <w:t xml:space="preserve">serwisie internetowym Wykonawca </w:t>
      </w:r>
      <w:r w:rsidR="002232CC">
        <w:rPr>
          <w:rFonts w:ascii="Arial" w:eastAsia="Calibri" w:hAnsi="Arial" w:cs="Arial"/>
          <w:sz w:val="22"/>
          <w:szCs w:val="22"/>
          <w:lang w:eastAsia="en-US"/>
        </w:rPr>
        <w:t>powinien</w:t>
      </w:r>
      <w:r w:rsidR="00F65572" w:rsidRPr="001A6B8F">
        <w:rPr>
          <w:rFonts w:ascii="Arial" w:eastAsia="Calibri" w:hAnsi="Arial" w:cs="Arial"/>
          <w:sz w:val="22"/>
          <w:szCs w:val="22"/>
          <w:lang w:eastAsia="en-US"/>
        </w:rPr>
        <w:t xml:space="preserve"> wyemitować </w:t>
      </w:r>
      <w:r w:rsidR="00F65572" w:rsidRPr="001A6B8F">
        <w:rPr>
          <w:rFonts w:ascii="Arial" w:eastAsia="Calibri" w:hAnsi="Arial" w:cs="Arial"/>
          <w:b/>
          <w:sz w:val="22"/>
          <w:szCs w:val="22"/>
          <w:lang w:eastAsia="en-US"/>
        </w:rPr>
        <w:t>m</w:t>
      </w:r>
      <w:r w:rsidR="002232CC">
        <w:rPr>
          <w:rFonts w:ascii="Arial" w:eastAsia="Calibri" w:hAnsi="Arial" w:cs="Arial"/>
          <w:b/>
          <w:sz w:val="22"/>
          <w:szCs w:val="22"/>
          <w:lang w:eastAsia="en-US"/>
        </w:rPr>
        <w:t>inim</w:t>
      </w:r>
      <w:r>
        <w:rPr>
          <w:rFonts w:ascii="Arial" w:eastAsia="Calibri" w:hAnsi="Arial" w:cs="Arial"/>
          <w:b/>
          <w:sz w:val="22"/>
          <w:szCs w:val="22"/>
          <w:lang w:eastAsia="en-US"/>
        </w:rPr>
        <w:t>um</w:t>
      </w:r>
      <w:r w:rsidR="00F65572" w:rsidRPr="001A6B8F">
        <w:rPr>
          <w:rFonts w:ascii="Arial" w:eastAsia="Calibri" w:hAnsi="Arial" w:cs="Arial"/>
          <w:b/>
          <w:sz w:val="22"/>
          <w:szCs w:val="22"/>
          <w:lang w:eastAsia="en-US"/>
        </w:rPr>
        <w:t xml:space="preserve"> 2 różne artykuły</w:t>
      </w:r>
      <w:r w:rsidR="00F65572" w:rsidRPr="001A6B8F">
        <w:rPr>
          <w:rFonts w:ascii="Arial" w:eastAsia="Calibri" w:hAnsi="Arial" w:cs="Arial"/>
          <w:sz w:val="22"/>
          <w:szCs w:val="22"/>
          <w:lang w:eastAsia="en-US"/>
        </w:rPr>
        <w:t>, które będą stanowiły cykl.</w:t>
      </w:r>
    </w:p>
    <w:p w14:paraId="014E17CB" w14:textId="43E2DE2B" w:rsidR="00293ECE" w:rsidRPr="001A6B8F" w:rsidRDefault="006B1EF8" w:rsidP="007D615E">
      <w:pPr>
        <w:pStyle w:val="Akapitzlist"/>
        <w:numPr>
          <w:ilvl w:val="3"/>
          <w:numId w:val="11"/>
        </w:numPr>
        <w:spacing w:line="360" w:lineRule="auto"/>
        <w:rPr>
          <w:rFonts w:ascii="Arial" w:eastAsia="Calibri" w:hAnsi="Arial" w:cs="Arial"/>
          <w:sz w:val="22"/>
          <w:szCs w:val="22"/>
          <w:lang w:eastAsia="en-US"/>
        </w:rPr>
      </w:pPr>
      <w:r>
        <w:rPr>
          <w:rFonts w:ascii="Arial" w:eastAsia="Calibri" w:hAnsi="Arial" w:cs="Arial"/>
          <w:b/>
          <w:sz w:val="22"/>
          <w:szCs w:val="22"/>
          <w:lang w:eastAsia="en-US"/>
        </w:rPr>
        <w:t xml:space="preserve">Wykonawca zapewni </w:t>
      </w:r>
      <w:r w:rsidR="00293ECE" w:rsidRPr="001A6B8F">
        <w:rPr>
          <w:rFonts w:ascii="Arial" w:eastAsia="Calibri" w:hAnsi="Arial" w:cs="Arial"/>
          <w:b/>
          <w:sz w:val="22"/>
          <w:szCs w:val="22"/>
          <w:lang w:eastAsia="en-US"/>
        </w:rPr>
        <w:t xml:space="preserve">emisje </w:t>
      </w:r>
      <w:r w:rsidR="00C803B0" w:rsidRPr="001A6B8F">
        <w:rPr>
          <w:rFonts w:ascii="Arial" w:eastAsia="Calibri" w:hAnsi="Arial" w:cs="Arial"/>
          <w:b/>
          <w:sz w:val="22"/>
          <w:szCs w:val="22"/>
          <w:lang w:eastAsia="en-US"/>
        </w:rPr>
        <w:t>na stronach głównych serwisów</w:t>
      </w:r>
      <w:r w:rsidR="00C803B0" w:rsidRPr="001A6B8F">
        <w:rPr>
          <w:rFonts w:ascii="Arial" w:eastAsia="Calibri" w:hAnsi="Arial" w:cs="Arial"/>
          <w:sz w:val="22"/>
          <w:szCs w:val="22"/>
          <w:lang w:eastAsia="en-US"/>
        </w:rPr>
        <w:t xml:space="preserve">. Jeżeli artykuł sponsorowany ze względu na układ portalu nie będzie mógł być umieszczony na stronie głównej serwisu internetowego, to Zamawiający dopuszcza </w:t>
      </w:r>
      <w:r w:rsidR="00F05CD8" w:rsidRPr="001A6B8F">
        <w:rPr>
          <w:rFonts w:ascii="Arial" w:eastAsia="Calibri" w:hAnsi="Arial" w:cs="Arial"/>
          <w:sz w:val="22"/>
          <w:szCs w:val="22"/>
          <w:lang w:eastAsia="en-US"/>
        </w:rPr>
        <w:t xml:space="preserve">publikację </w:t>
      </w:r>
      <w:r w:rsidR="00C803B0" w:rsidRPr="001A6B8F">
        <w:rPr>
          <w:rFonts w:ascii="Arial" w:eastAsia="Calibri" w:hAnsi="Arial" w:cs="Arial"/>
          <w:sz w:val="22"/>
          <w:szCs w:val="22"/>
          <w:lang w:eastAsia="en-US"/>
        </w:rPr>
        <w:t xml:space="preserve">na stronie głównej </w:t>
      </w:r>
      <w:r w:rsidR="00F05CD8" w:rsidRPr="001A6B8F">
        <w:rPr>
          <w:rFonts w:ascii="Arial" w:eastAsia="Calibri" w:hAnsi="Arial" w:cs="Arial"/>
          <w:sz w:val="22"/>
          <w:szCs w:val="22"/>
          <w:lang w:eastAsia="en-US"/>
        </w:rPr>
        <w:t>„</w:t>
      </w:r>
      <w:proofErr w:type="spellStart"/>
      <w:r w:rsidR="00F05CD8" w:rsidRPr="001A6B8F">
        <w:rPr>
          <w:rFonts w:ascii="Arial" w:eastAsia="Calibri" w:hAnsi="Arial" w:cs="Arial"/>
          <w:sz w:val="22"/>
          <w:szCs w:val="22"/>
          <w:lang w:eastAsia="en-US"/>
        </w:rPr>
        <w:t>zajawki</w:t>
      </w:r>
      <w:proofErr w:type="spellEnd"/>
      <w:r w:rsidR="00F05CD8" w:rsidRPr="001A6B8F">
        <w:rPr>
          <w:rFonts w:ascii="Arial" w:eastAsia="Calibri" w:hAnsi="Arial" w:cs="Arial"/>
          <w:sz w:val="22"/>
          <w:szCs w:val="22"/>
          <w:lang w:eastAsia="en-US"/>
        </w:rPr>
        <w:t xml:space="preserve">” tj. </w:t>
      </w:r>
      <w:r w:rsidR="00C803B0" w:rsidRPr="001A6B8F">
        <w:rPr>
          <w:rFonts w:ascii="Arial" w:eastAsia="Calibri" w:hAnsi="Arial" w:cs="Arial"/>
          <w:sz w:val="22"/>
          <w:szCs w:val="22"/>
          <w:lang w:eastAsia="en-US"/>
        </w:rPr>
        <w:t xml:space="preserve">krótkiej informacji zachęcającej do przeczytania artykułu z linkiem przekierowującym internautę do </w:t>
      </w:r>
      <w:r w:rsidR="00F05CD8" w:rsidRPr="001A6B8F">
        <w:rPr>
          <w:rFonts w:ascii="Arial" w:eastAsia="Calibri" w:hAnsi="Arial" w:cs="Arial"/>
          <w:sz w:val="22"/>
          <w:szCs w:val="22"/>
          <w:lang w:eastAsia="en-US"/>
        </w:rPr>
        <w:t xml:space="preserve">tego </w:t>
      </w:r>
      <w:r w:rsidR="00BE7C62" w:rsidRPr="001A6B8F">
        <w:rPr>
          <w:rFonts w:ascii="Arial" w:eastAsia="Calibri" w:hAnsi="Arial" w:cs="Arial"/>
          <w:sz w:val="22"/>
          <w:szCs w:val="22"/>
          <w:lang w:eastAsia="en-US"/>
        </w:rPr>
        <w:t xml:space="preserve">artykułu. </w:t>
      </w:r>
      <w:r w:rsidR="00C803B0" w:rsidRPr="001A6B8F">
        <w:rPr>
          <w:rFonts w:ascii="Arial" w:eastAsia="Calibri" w:hAnsi="Arial" w:cs="Arial"/>
          <w:sz w:val="22"/>
          <w:szCs w:val="22"/>
          <w:lang w:eastAsia="en-US"/>
        </w:rPr>
        <w:t xml:space="preserve">Minimalny czas emisji jednego artykułu lub </w:t>
      </w:r>
      <w:r w:rsidR="00F05CD8" w:rsidRPr="001A6B8F">
        <w:rPr>
          <w:rFonts w:ascii="Arial" w:eastAsia="Calibri" w:hAnsi="Arial" w:cs="Arial"/>
          <w:sz w:val="22"/>
          <w:szCs w:val="22"/>
          <w:lang w:eastAsia="en-US"/>
        </w:rPr>
        <w:t>”</w:t>
      </w:r>
      <w:proofErr w:type="spellStart"/>
      <w:r w:rsidR="00F05CD8" w:rsidRPr="001A6B8F">
        <w:rPr>
          <w:rFonts w:ascii="Arial" w:eastAsia="Calibri" w:hAnsi="Arial" w:cs="Arial"/>
          <w:sz w:val="22"/>
          <w:szCs w:val="22"/>
          <w:lang w:eastAsia="en-US"/>
        </w:rPr>
        <w:t>zajawki</w:t>
      </w:r>
      <w:proofErr w:type="spellEnd"/>
      <w:r w:rsidR="00F05CD8" w:rsidRPr="001A6B8F">
        <w:rPr>
          <w:rFonts w:ascii="Arial" w:eastAsia="Calibri" w:hAnsi="Arial" w:cs="Arial"/>
          <w:sz w:val="22"/>
          <w:szCs w:val="22"/>
          <w:lang w:eastAsia="en-US"/>
        </w:rPr>
        <w:t>”</w:t>
      </w:r>
      <w:r w:rsidR="00C803B0" w:rsidRPr="001A6B8F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r w:rsidR="00F65572" w:rsidRPr="001A6B8F">
        <w:rPr>
          <w:rFonts w:ascii="Arial" w:eastAsia="Calibri" w:hAnsi="Arial" w:cs="Arial"/>
          <w:sz w:val="22"/>
          <w:szCs w:val="22"/>
          <w:lang w:eastAsia="en-US"/>
        </w:rPr>
        <w:t xml:space="preserve">na stronie głównej danego serwisu </w:t>
      </w:r>
      <w:r w:rsidR="00C803B0" w:rsidRPr="001A6B8F">
        <w:rPr>
          <w:rFonts w:ascii="Arial" w:eastAsia="Calibri" w:hAnsi="Arial" w:cs="Arial"/>
          <w:sz w:val="22"/>
          <w:szCs w:val="22"/>
          <w:lang w:eastAsia="en-US"/>
        </w:rPr>
        <w:t>wyniesie 2 tygodnie. Jeżeli ze względu na zasady serwisu internetowego</w:t>
      </w:r>
      <w:r w:rsidR="00F65572" w:rsidRPr="001A6B8F">
        <w:rPr>
          <w:rFonts w:ascii="Arial" w:eastAsia="Calibri" w:hAnsi="Arial" w:cs="Arial"/>
          <w:sz w:val="22"/>
          <w:szCs w:val="22"/>
          <w:lang w:eastAsia="en-US"/>
        </w:rPr>
        <w:t>,</w:t>
      </w:r>
      <w:r w:rsidR="00C803B0" w:rsidRPr="001A6B8F">
        <w:rPr>
          <w:rFonts w:ascii="Arial" w:eastAsia="Calibri" w:hAnsi="Arial" w:cs="Arial"/>
          <w:sz w:val="22"/>
          <w:szCs w:val="22"/>
          <w:lang w:eastAsia="en-US"/>
        </w:rPr>
        <w:t xml:space="preserve"> nie będzie możliwa na stronie głównej 2-tygodniowa emisja artykułu lub 2-tygodniowa emisja </w:t>
      </w:r>
      <w:r w:rsidR="00187611" w:rsidRPr="001A6B8F">
        <w:rPr>
          <w:rFonts w:ascii="Arial" w:eastAsia="Calibri" w:hAnsi="Arial" w:cs="Arial"/>
          <w:sz w:val="22"/>
          <w:szCs w:val="22"/>
          <w:lang w:eastAsia="en-US"/>
        </w:rPr>
        <w:t>„</w:t>
      </w:r>
      <w:proofErr w:type="spellStart"/>
      <w:r w:rsidR="001D384A" w:rsidRPr="001A6B8F">
        <w:rPr>
          <w:rFonts w:ascii="Arial" w:eastAsia="Calibri" w:hAnsi="Arial" w:cs="Arial"/>
          <w:sz w:val="22"/>
          <w:szCs w:val="22"/>
          <w:lang w:eastAsia="en-US"/>
        </w:rPr>
        <w:t>zajawki</w:t>
      </w:r>
      <w:proofErr w:type="spellEnd"/>
      <w:r w:rsidR="00187611" w:rsidRPr="001A6B8F">
        <w:rPr>
          <w:rFonts w:ascii="Arial" w:eastAsia="Calibri" w:hAnsi="Arial" w:cs="Arial"/>
          <w:sz w:val="22"/>
          <w:szCs w:val="22"/>
          <w:lang w:eastAsia="en-US"/>
        </w:rPr>
        <w:t>”</w:t>
      </w:r>
      <w:r w:rsidR="00C803B0" w:rsidRPr="001A6B8F">
        <w:rPr>
          <w:rFonts w:ascii="Arial" w:eastAsia="Calibri" w:hAnsi="Arial" w:cs="Arial"/>
          <w:sz w:val="22"/>
          <w:szCs w:val="22"/>
          <w:lang w:eastAsia="en-US"/>
        </w:rPr>
        <w:t xml:space="preserve">, to </w:t>
      </w:r>
      <w:r w:rsidR="00187611" w:rsidRPr="001A6B8F">
        <w:rPr>
          <w:rFonts w:ascii="Arial" w:eastAsia="Calibri" w:hAnsi="Arial" w:cs="Arial"/>
          <w:sz w:val="22"/>
          <w:szCs w:val="22"/>
          <w:lang w:eastAsia="en-US"/>
        </w:rPr>
        <w:t>Zamawiający</w:t>
      </w:r>
      <w:r w:rsidR="00C803B0" w:rsidRPr="001A6B8F">
        <w:rPr>
          <w:rFonts w:ascii="Arial" w:eastAsia="Calibri" w:hAnsi="Arial" w:cs="Arial"/>
          <w:sz w:val="22"/>
          <w:szCs w:val="22"/>
          <w:lang w:eastAsia="en-US"/>
        </w:rPr>
        <w:t xml:space="preserve"> dopuszcza skrócenie emisji na stronie głównej zgodne z zasadami danego serwisu</w:t>
      </w:r>
      <w:r w:rsidR="00187611" w:rsidRPr="001A6B8F">
        <w:rPr>
          <w:rFonts w:ascii="Arial" w:eastAsia="Calibri" w:hAnsi="Arial" w:cs="Arial"/>
          <w:sz w:val="22"/>
          <w:szCs w:val="22"/>
          <w:lang w:eastAsia="en-US"/>
        </w:rPr>
        <w:t xml:space="preserve"> – w takim przypadku Wykonawca przedstawi Zamawiającemu pise</w:t>
      </w:r>
      <w:r w:rsidR="008978B4">
        <w:rPr>
          <w:rFonts w:ascii="Arial" w:eastAsia="Calibri" w:hAnsi="Arial" w:cs="Arial"/>
          <w:sz w:val="22"/>
          <w:szCs w:val="22"/>
          <w:lang w:eastAsia="en-US"/>
        </w:rPr>
        <w:t>mne wyjaśnienie w tej sprawie. Początek emisji drugiego artykułu/</w:t>
      </w:r>
      <w:proofErr w:type="spellStart"/>
      <w:r w:rsidR="008978B4">
        <w:rPr>
          <w:rFonts w:ascii="Arial" w:eastAsia="Calibri" w:hAnsi="Arial" w:cs="Arial"/>
          <w:sz w:val="22"/>
          <w:szCs w:val="22"/>
          <w:lang w:eastAsia="en-US"/>
        </w:rPr>
        <w:t>zajawki</w:t>
      </w:r>
      <w:proofErr w:type="spellEnd"/>
      <w:r w:rsidR="008978B4">
        <w:rPr>
          <w:rFonts w:ascii="Arial" w:eastAsia="Calibri" w:hAnsi="Arial" w:cs="Arial"/>
          <w:sz w:val="22"/>
          <w:szCs w:val="22"/>
          <w:lang w:eastAsia="en-US"/>
        </w:rPr>
        <w:t xml:space="preserve"> nastąpi w terminie 2 tygodni od rozpoczęcia emisji pierwszego artykułu.</w:t>
      </w:r>
    </w:p>
    <w:p w14:paraId="0F64695B" w14:textId="18CF3021" w:rsidR="003E244E" w:rsidRDefault="007B366D" w:rsidP="007D615E">
      <w:pPr>
        <w:pStyle w:val="Akapitzlist"/>
        <w:numPr>
          <w:ilvl w:val="2"/>
          <w:numId w:val="11"/>
        </w:numPr>
        <w:spacing w:line="360" w:lineRule="auto"/>
        <w:rPr>
          <w:rFonts w:ascii="Arial" w:eastAsia="Calibri" w:hAnsi="Arial" w:cs="Arial"/>
          <w:sz w:val="22"/>
          <w:szCs w:val="22"/>
          <w:lang w:eastAsia="en-US"/>
        </w:rPr>
      </w:pPr>
      <w:r w:rsidRPr="001A6B8F">
        <w:rPr>
          <w:rFonts w:ascii="Arial" w:eastAsia="Calibri" w:hAnsi="Arial" w:cs="Arial"/>
          <w:b/>
          <w:sz w:val="22"/>
          <w:szCs w:val="22"/>
          <w:lang w:eastAsia="en-US"/>
        </w:rPr>
        <w:t xml:space="preserve">Emisje reklam </w:t>
      </w:r>
      <w:r w:rsidRPr="00A974C9">
        <w:rPr>
          <w:rFonts w:ascii="Arial" w:eastAsia="Calibri" w:hAnsi="Arial" w:cs="Arial"/>
          <w:b/>
          <w:sz w:val="22"/>
          <w:szCs w:val="22"/>
          <w:lang w:eastAsia="en-US"/>
        </w:rPr>
        <w:t>w</w:t>
      </w:r>
      <w:r w:rsidR="00C803B0" w:rsidRPr="00A974C9">
        <w:rPr>
          <w:rFonts w:ascii="Arial" w:eastAsia="Calibri" w:hAnsi="Arial" w:cs="Arial"/>
          <w:b/>
          <w:sz w:val="22"/>
          <w:szCs w:val="22"/>
          <w:lang w:eastAsia="en-US"/>
        </w:rPr>
        <w:t xml:space="preserve"> przynajmniej jednej </w:t>
      </w:r>
      <w:r w:rsidR="00C803B0" w:rsidRPr="001A6B8F">
        <w:rPr>
          <w:rFonts w:ascii="Arial" w:eastAsia="Calibri" w:hAnsi="Arial" w:cs="Arial"/>
          <w:b/>
          <w:sz w:val="22"/>
          <w:szCs w:val="22"/>
          <w:lang w:eastAsia="en-US"/>
        </w:rPr>
        <w:t>wyszukiwarce internetowej</w:t>
      </w:r>
      <w:r w:rsidR="00C803B0" w:rsidRPr="001A6B8F">
        <w:rPr>
          <w:rFonts w:ascii="Arial" w:eastAsia="Calibri" w:hAnsi="Arial" w:cs="Arial"/>
          <w:sz w:val="22"/>
          <w:szCs w:val="22"/>
          <w:lang w:eastAsia="en-US"/>
        </w:rPr>
        <w:t>, z zastosowaniem przekierowania użytkowników</w:t>
      </w:r>
      <w:r w:rsidR="008609E3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r w:rsidR="00A974C9">
        <w:rPr>
          <w:rFonts w:ascii="Arial" w:eastAsia="Calibri" w:hAnsi="Arial" w:cs="Arial"/>
          <w:sz w:val="22"/>
          <w:szCs w:val="22"/>
          <w:lang w:eastAsia="en-US"/>
        </w:rPr>
        <w:t>z docelowych</w:t>
      </w:r>
      <w:r w:rsidR="008609E3">
        <w:rPr>
          <w:rFonts w:ascii="Arial" w:eastAsia="Calibri" w:hAnsi="Arial" w:cs="Arial"/>
          <w:sz w:val="22"/>
          <w:szCs w:val="22"/>
          <w:lang w:eastAsia="en-US"/>
        </w:rPr>
        <w:t xml:space="preserve"> grup </w:t>
      </w:r>
      <w:proofErr w:type="spellStart"/>
      <w:r w:rsidR="00A974C9">
        <w:rPr>
          <w:rFonts w:ascii="Arial" w:eastAsia="Calibri" w:hAnsi="Arial" w:cs="Arial"/>
          <w:sz w:val="22"/>
          <w:szCs w:val="22"/>
          <w:lang w:eastAsia="en-US"/>
        </w:rPr>
        <w:t>mediowych</w:t>
      </w:r>
      <w:proofErr w:type="spellEnd"/>
      <w:r w:rsidR="00A974C9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r w:rsidR="00C803B0" w:rsidRPr="001A6B8F">
        <w:rPr>
          <w:rFonts w:ascii="Arial" w:eastAsia="Calibri" w:hAnsi="Arial" w:cs="Arial"/>
          <w:sz w:val="22"/>
          <w:szCs w:val="22"/>
          <w:lang w:eastAsia="en-US"/>
        </w:rPr>
        <w:t xml:space="preserve">zainteresowanych tematyką </w:t>
      </w:r>
      <w:r w:rsidR="008609E3">
        <w:rPr>
          <w:rFonts w:ascii="Arial" w:eastAsia="Calibri" w:hAnsi="Arial" w:cs="Arial"/>
          <w:sz w:val="22"/>
          <w:szCs w:val="22"/>
          <w:lang w:eastAsia="en-US"/>
        </w:rPr>
        <w:t>szukania pracy, pierwszej pracy, przepisów prawa pracy, pracy wakacyjnej, pracy dorywczej, pracy sezonowej</w:t>
      </w:r>
      <w:r w:rsidR="00C803B0" w:rsidRPr="001A6B8F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r w:rsidR="00102CC3" w:rsidRPr="001A6B8F">
        <w:rPr>
          <w:rFonts w:ascii="Arial" w:eastAsia="Calibri" w:hAnsi="Arial" w:cs="Arial"/>
          <w:sz w:val="22"/>
          <w:szCs w:val="22"/>
          <w:lang w:eastAsia="en-US"/>
        </w:rPr>
        <w:t>oraz bezpieczeństwem i higieną pracy, z</w:t>
      </w:r>
      <w:r w:rsidR="00C803B0" w:rsidRPr="001A6B8F">
        <w:rPr>
          <w:rFonts w:ascii="Arial" w:eastAsia="Calibri" w:hAnsi="Arial" w:cs="Arial"/>
          <w:sz w:val="22"/>
          <w:szCs w:val="22"/>
          <w:lang w:eastAsia="en-US"/>
        </w:rPr>
        <w:t xml:space="preserve"> wykorzystaniem odpowiednio dobranych słów kluczowych. Wykonawca zagwarantuje poprzez to zadanie zaoferowane kliknięcia w reklamę przekierowującą na stronę internetową www.</w:t>
      </w:r>
      <w:r w:rsidR="006B42E6">
        <w:rPr>
          <w:rFonts w:ascii="Arial" w:eastAsia="Calibri" w:hAnsi="Arial" w:cs="Arial"/>
          <w:sz w:val="22"/>
          <w:szCs w:val="22"/>
          <w:lang w:eastAsia="en-US"/>
        </w:rPr>
        <w:t>prawawpracy</w:t>
      </w:r>
      <w:r w:rsidR="00C803B0" w:rsidRPr="001A6B8F">
        <w:rPr>
          <w:rFonts w:ascii="Arial" w:eastAsia="Calibri" w:hAnsi="Arial" w:cs="Arial"/>
          <w:sz w:val="22"/>
          <w:szCs w:val="22"/>
          <w:lang w:eastAsia="en-US"/>
        </w:rPr>
        <w:t>.pl. Wykonawca przygotuje listę słów kluczowych i propozycj</w:t>
      </w:r>
      <w:r w:rsidR="00574CD1" w:rsidRPr="001A6B8F">
        <w:rPr>
          <w:rFonts w:ascii="Arial" w:eastAsia="Calibri" w:hAnsi="Arial" w:cs="Arial"/>
          <w:sz w:val="22"/>
          <w:szCs w:val="22"/>
          <w:lang w:eastAsia="en-US"/>
        </w:rPr>
        <w:t>ę</w:t>
      </w:r>
      <w:r w:rsidR="00C803B0" w:rsidRPr="001A6B8F">
        <w:rPr>
          <w:rFonts w:ascii="Arial" w:eastAsia="Calibri" w:hAnsi="Arial" w:cs="Arial"/>
          <w:sz w:val="22"/>
          <w:szCs w:val="22"/>
          <w:lang w:eastAsia="en-US"/>
        </w:rPr>
        <w:t xml:space="preserve"> reklam tekstowych, spełniających wymagania systemu reklam przeglądarki internetowej, zgodnych ze specyfiką kampa</w:t>
      </w:r>
      <w:r w:rsidR="00102CC3" w:rsidRPr="001A6B8F">
        <w:rPr>
          <w:rFonts w:ascii="Arial" w:eastAsia="Calibri" w:hAnsi="Arial" w:cs="Arial"/>
          <w:sz w:val="22"/>
          <w:szCs w:val="22"/>
          <w:lang w:eastAsia="en-US"/>
        </w:rPr>
        <w:t>nii i wytycznymi Zamawiającego.</w:t>
      </w:r>
      <w:r w:rsidR="001C1596" w:rsidRPr="001A6B8F">
        <w:rPr>
          <w:rFonts w:ascii="Arial" w:eastAsia="Calibri" w:hAnsi="Arial" w:cs="Arial"/>
          <w:sz w:val="22"/>
          <w:szCs w:val="22"/>
          <w:lang w:eastAsia="en-US"/>
        </w:rPr>
        <w:t xml:space="preserve"> Reklamy nie mogą wprowadzać odbiorców w błąd</w:t>
      </w:r>
      <w:r w:rsidR="00187611" w:rsidRPr="001A6B8F">
        <w:rPr>
          <w:rFonts w:ascii="Arial" w:eastAsia="Calibri" w:hAnsi="Arial" w:cs="Arial"/>
          <w:sz w:val="22"/>
          <w:szCs w:val="22"/>
          <w:lang w:eastAsia="en-US"/>
        </w:rPr>
        <w:t>, a</w:t>
      </w:r>
      <w:r w:rsidR="001C1596" w:rsidRPr="001A6B8F">
        <w:rPr>
          <w:rFonts w:ascii="Arial" w:eastAsia="Calibri" w:hAnsi="Arial" w:cs="Arial"/>
          <w:sz w:val="22"/>
          <w:szCs w:val="22"/>
          <w:lang w:eastAsia="en-US"/>
        </w:rPr>
        <w:t xml:space="preserve"> ich </w:t>
      </w:r>
      <w:r w:rsidR="007E60E7" w:rsidRPr="001A6B8F">
        <w:rPr>
          <w:rFonts w:ascii="Arial" w:eastAsia="Calibri" w:hAnsi="Arial" w:cs="Arial"/>
          <w:sz w:val="22"/>
          <w:szCs w:val="22"/>
          <w:lang w:eastAsia="en-US"/>
        </w:rPr>
        <w:t>treść i sposób wyświetlania</w:t>
      </w:r>
      <w:r w:rsidR="001C1596" w:rsidRPr="001A6B8F">
        <w:rPr>
          <w:rFonts w:ascii="Arial" w:eastAsia="Calibri" w:hAnsi="Arial" w:cs="Arial"/>
          <w:sz w:val="22"/>
          <w:szCs w:val="22"/>
          <w:lang w:eastAsia="en-US"/>
        </w:rPr>
        <w:t xml:space="preserve"> ma wyeliminować przypadkowe kliknięcia osób spoza grup docelowych.</w:t>
      </w:r>
    </w:p>
    <w:p w14:paraId="3742F99F" w14:textId="175CD091" w:rsidR="00A86125" w:rsidRDefault="003E244E" w:rsidP="007D615E">
      <w:pPr>
        <w:pStyle w:val="Akapitzlist"/>
        <w:numPr>
          <w:ilvl w:val="2"/>
          <w:numId w:val="11"/>
        </w:numPr>
        <w:spacing w:line="360" w:lineRule="auto"/>
        <w:rPr>
          <w:rFonts w:ascii="Arial" w:eastAsia="Calibri" w:hAnsi="Arial" w:cs="Arial"/>
          <w:sz w:val="22"/>
          <w:szCs w:val="22"/>
          <w:lang w:eastAsia="en-US"/>
        </w:rPr>
      </w:pPr>
      <w:r>
        <w:rPr>
          <w:rFonts w:ascii="Arial" w:eastAsia="Calibri" w:hAnsi="Arial" w:cs="Arial"/>
          <w:b/>
          <w:sz w:val="22"/>
          <w:szCs w:val="22"/>
          <w:lang w:eastAsia="en-US"/>
        </w:rPr>
        <w:t xml:space="preserve">Emisje reklam </w:t>
      </w:r>
      <w:r w:rsidR="008978B4">
        <w:rPr>
          <w:rFonts w:ascii="Arial" w:eastAsia="Calibri" w:hAnsi="Arial" w:cs="Arial"/>
          <w:b/>
          <w:sz w:val="22"/>
          <w:szCs w:val="22"/>
          <w:lang w:eastAsia="en-US"/>
        </w:rPr>
        <w:t>na</w:t>
      </w:r>
      <w:r>
        <w:rPr>
          <w:rFonts w:ascii="Arial" w:eastAsia="Calibri" w:hAnsi="Arial" w:cs="Arial"/>
          <w:b/>
          <w:sz w:val="22"/>
          <w:szCs w:val="22"/>
          <w:lang w:eastAsia="en-US"/>
        </w:rPr>
        <w:t xml:space="preserve"> </w:t>
      </w:r>
      <w:proofErr w:type="spellStart"/>
      <w:r>
        <w:rPr>
          <w:rFonts w:ascii="Arial" w:eastAsia="Calibri" w:hAnsi="Arial" w:cs="Arial"/>
          <w:b/>
          <w:sz w:val="22"/>
          <w:szCs w:val="22"/>
          <w:lang w:eastAsia="en-US"/>
        </w:rPr>
        <w:t>TikTok</w:t>
      </w:r>
      <w:r w:rsidR="008978B4">
        <w:rPr>
          <w:rFonts w:ascii="Arial" w:eastAsia="Calibri" w:hAnsi="Arial" w:cs="Arial"/>
          <w:b/>
          <w:sz w:val="22"/>
          <w:szCs w:val="22"/>
          <w:lang w:eastAsia="en-US"/>
        </w:rPr>
        <w:t>u</w:t>
      </w:r>
      <w:proofErr w:type="spellEnd"/>
      <w:r w:rsidR="001C1596" w:rsidRPr="001A6B8F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r w:rsidR="00522178">
        <w:rPr>
          <w:rFonts w:ascii="Arial" w:eastAsia="Calibri" w:hAnsi="Arial" w:cs="Arial"/>
          <w:sz w:val="22"/>
          <w:szCs w:val="22"/>
          <w:lang w:eastAsia="en-US"/>
        </w:rPr>
        <w:t>(</w:t>
      </w:r>
      <w:proofErr w:type="spellStart"/>
      <w:r w:rsidR="00522178" w:rsidRPr="00522178">
        <w:rPr>
          <w:rFonts w:ascii="Arial" w:eastAsia="Calibri" w:hAnsi="Arial" w:cs="Arial"/>
          <w:sz w:val="22"/>
          <w:szCs w:val="22"/>
          <w:lang w:eastAsia="en-US"/>
        </w:rPr>
        <w:t>TopView</w:t>
      </w:r>
      <w:proofErr w:type="spellEnd"/>
      <w:r w:rsidR="00522178" w:rsidRPr="00522178">
        <w:rPr>
          <w:rFonts w:ascii="Arial" w:eastAsia="Calibri" w:hAnsi="Arial" w:cs="Arial"/>
          <w:sz w:val="22"/>
          <w:szCs w:val="22"/>
          <w:lang w:eastAsia="en-US"/>
        </w:rPr>
        <w:t xml:space="preserve"> i In-</w:t>
      </w:r>
      <w:proofErr w:type="spellStart"/>
      <w:r w:rsidR="00522178" w:rsidRPr="00522178">
        <w:rPr>
          <w:rFonts w:ascii="Arial" w:eastAsia="Calibri" w:hAnsi="Arial" w:cs="Arial"/>
          <w:sz w:val="22"/>
          <w:szCs w:val="22"/>
          <w:lang w:eastAsia="en-US"/>
        </w:rPr>
        <w:t>Feed</w:t>
      </w:r>
      <w:proofErr w:type="spellEnd"/>
      <w:r w:rsidR="00522178" w:rsidRPr="00522178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proofErr w:type="spellStart"/>
      <w:r w:rsidR="00522178" w:rsidRPr="00522178">
        <w:rPr>
          <w:rFonts w:ascii="Arial" w:eastAsia="Calibri" w:hAnsi="Arial" w:cs="Arial"/>
          <w:sz w:val="22"/>
          <w:szCs w:val="22"/>
          <w:lang w:eastAsia="en-US"/>
        </w:rPr>
        <w:t>Ads</w:t>
      </w:r>
      <w:proofErr w:type="spellEnd"/>
      <w:r w:rsidR="00522178">
        <w:rPr>
          <w:rFonts w:ascii="Arial" w:eastAsia="Calibri" w:hAnsi="Arial" w:cs="Arial"/>
          <w:sz w:val="22"/>
          <w:szCs w:val="22"/>
          <w:lang w:eastAsia="en-US"/>
        </w:rPr>
        <w:t xml:space="preserve">) </w:t>
      </w:r>
      <w:r w:rsidR="00A86125" w:rsidRPr="00A86125">
        <w:rPr>
          <w:rFonts w:ascii="Arial" w:eastAsia="Calibri" w:hAnsi="Arial" w:cs="Arial"/>
          <w:sz w:val="22"/>
          <w:szCs w:val="22"/>
          <w:lang w:eastAsia="en-US"/>
        </w:rPr>
        <w:t xml:space="preserve">z zastosowaniem przekierowania użytkowników należących do grup docelowych na stronę </w:t>
      </w:r>
      <w:r w:rsidR="00104A65">
        <w:rPr>
          <w:rFonts w:ascii="Arial" w:eastAsia="Calibri" w:hAnsi="Arial" w:cs="Arial"/>
          <w:sz w:val="22"/>
          <w:szCs w:val="22"/>
          <w:lang w:eastAsia="en-US"/>
        </w:rPr>
        <w:t>www.</w:t>
      </w:r>
      <w:r w:rsidR="00A86125" w:rsidRPr="00A86125">
        <w:rPr>
          <w:rFonts w:ascii="Arial" w:eastAsia="Calibri" w:hAnsi="Arial" w:cs="Arial"/>
          <w:sz w:val="22"/>
          <w:szCs w:val="22"/>
          <w:lang w:eastAsia="en-US"/>
        </w:rPr>
        <w:t xml:space="preserve">prawawpracy.pl. Wykonawca zagwarantuje poprzez to zadanie zaoferowane </w:t>
      </w:r>
      <w:r w:rsidR="00104A65">
        <w:rPr>
          <w:rFonts w:ascii="Arial" w:eastAsia="Calibri" w:hAnsi="Arial" w:cs="Arial"/>
          <w:sz w:val="22"/>
          <w:szCs w:val="22"/>
          <w:lang w:eastAsia="en-US"/>
        </w:rPr>
        <w:t xml:space="preserve">przez siebie </w:t>
      </w:r>
      <w:r w:rsidR="00A86125" w:rsidRPr="00A86125">
        <w:rPr>
          <w:rFonts w:ascii="Arial" w:eastAsia="Calibri" w:hAnsi="Arial" w:cs="Arial"/>
          <w:sz w:val="22"/>
          <w:szCs w:val="22"/>
          <w:lang w:eastAsia="en-US"/>
        </w:rPr>
        <w:t>kliknięcia w reklamę</w:t>
      </w:r>
      <w:r w:rsidR="003023B7">
        <w:rPr>
          <w:rFonts w:ascii="Arial" w:eastAsia="Calibri" w:hAnsi="Arial" w:cs="Arial"/>
          <w:sz w:val="22"/>
          <w:szCs w:val="22"/>
          <w:lang w:eastAsia="en-US"/>
        </w:rPr>
        <w:t>,</w:t>
      </w:r>
      <w:r w:rsidR="00A86125" w:rsidRPr="00A86125">
        <w:rPr>
          <w:rFonts w:ascii="Arial" w:eastAsia="Calibri" w:hAnsi="Arial" w:cs="Arial"/>
          <w:sz w:val="22"/>
          <w:szCs w:val="22"/>
          <w:lang w:eastAsia="en-US"/>
        </w:rPr>
        <w:t xml:space="preserve"> przekierowującą na stronę internetową www.prawawpracy.pl. W celu uniknięcia emisji reklam w środowisku, które mogłoby negatywnie wpłynąć na odbiór reklamy i </w:t>
      </w:r>
      <w:r w:rsidR="00A86125" w:rsidRPr="00A86125">
        <w:rPr>
          <w:rFonts w:ascii="Arial" w:eastAsia="Calibri" w:hAnsi="Arial" w:cs="Arial"/>
          <w:sz w:val="22"/>
          <w:szCs w:val="22"/>
          <w:lang w:eastAsia="en-US"/>
        </w:rPr>
        <w:lastRenderedPageBreak/>
        <w:t xml:space="preserve">wizerunek urzędu oraz w miejscach, które nie są adresowane do grup docelowych Wykonawca wykluczy </w:t>
      </w:r>
      <w:r w:rsidR="008978B4">
        <w:rPr>
          <w:rFonts w:ascii="Arial" w:eastAsia="Calibri" w:hAnsi="Arial" w:cs="Arial"/>
          <w:sz w:val="22"/>
          <w:szCs w:val="22"/>
          <w:lang w:eastAsia="en-US"/>
        </w:rPr>
        <w:t>miejsca</w:t>
      </w:r>
      <w:r w:rsidR="00A86125" w:rsidRPr="00A86125">
        <w:rPr>
          <w:rFonts w:ascii="Arial" w:eastAsia="Calibri" w:hAnsi="Arial" w:cs="Arial"/>
          <w:sz w:val="22"/>
          <w:szCs w:val="22"/>
          <w:lang w:eastAsia="en-US"/>
        </w:rPr>
        <w:t xml:space="preserve"> niezgodne z wytycznymi Zamawiającego. </w:t>
      </w:r>
    </w:p>
    <w:p w14:paraId="58E07DB2" w14:textId="4931BA9E" w:rsidR="00A86125" w:rsidRPr="00F6032B" w:rsidRDefault="0097599F" w:rsidP="00F6032B">
      <w:pPr>
        <w:pStyle w:val="Akapitzlist"/>
        <w:numPr>
          <w:ilvl w:val="2"/>
          <w:numId w:val="11"/>
        </w:numPr>
        <w:spacing w:line="360" w:lineRule="auto"/>
        <w:rPr>
          <w:rFonts w:ascii="Arial" w:eastAsia="Calibri" w:hAnsi="Arial" w:cs="Arial"/>
          <w:sz w:val="22"/>
          <w:szCs w:val="22"/>
          <w:lang w:eastAsia="en-US"/>
        </w:rPr>
      </w:pPr>
      <w:r>
        <w:rPr>
          <w:rFonts w:ascii="Arial" w:eastAsia="Calibri" w:hAnsi="Arial" w:cs="Arial"/>
          <w:b/>
          <w:sz w:val="22"/>
          <w:szCs w:val="22"/>
          <w:lang w:eastAsia="en-US"/>
        </w:rPr>
        <w:t xml:space="preserve">Emisje reklam </w:t>
      </w:r>
      <w:r w:rsidR="008978B4">
        <w:rPr>
          <w:rFonts w:ascii="Arial" w:eastAsia="Calibri" w:hAnsi="Arial" w:cs="Arial"/>
          <w:b/>
          <w:sz w:val="22"/>
          <w:szCs w:val="22"/>
          <w:lang w:eastAsia="en-US"/>
        </w:rPr>
        <w:t>na</w:t>
      </w:r>
      <w:r>
        <w:rPr>
          <w:rFonts w:ascii="Arial" w:eastAsia="Calibri" w:hAnsi="Arial" w:cs="Arial"/>
          <w:b/>
          <w:sz w:val="22"/>
          <w:szCs w:val="22"/>
          <w:lang w:eastAsia="en-US"/>
        </w:rPr>
        <w:t xml:space="preserve"> Instagram</w:t>
      </w:r>
      <w:r w:rsidR="008978B4">
        <w:rPr>
          <w:rFonts w:ascii="Arial" w:eastAsia="Calibri" w:hAnsi="Arial" w:cs="Arial"/>
          <w:b/>
          <w:sz w:val="22"/>
          <w:szCs w:val="22"/>
          <w:lang w:eastAsia="en-US"/>
        </w:rPr>
        <w:t>ie</w:t>
      </w:r>
      <w:r>
        <w:rPr>
          <w:rFonts w:ascii="Arial" w:eastAsia="Calibri" w:hAnsi="Arial" w:cs="Arial"/>
          <w:b/>
          <w:sz w:val="22"/>
          <w:szCs w:val="22"/>
          <w:lang w:eastAsia="en-US"/>
        </w:rPr>
        <w:t xml:space="preserve"> </w:t>
      </w:r>
      <w:r w:rsidR="007C3BB1">
        <w:rPr>
          <w:rFonts w:ascii="Arial" w:eastAsia="Calibri" w:hAnsi="Arial" w:cs="Arial"/>
          <w:b/>
          <w:sz w:val="22"/>
          <w:szCs w:val="22"/>
          <w:lang w:eastAsia="en-US"/>
        </w:rPr>
        <w:t>i Facebook</w:t>
      </w:r>
      <w:r w:rsidR="008978B4">
        <w:rPr>
          <w:rFonts w:ascii="Arial" w:eastAsia="Calibri" w:hAnsi="Arial" w:cs="Arial"/>
          <w:b/>
          <w:sz w:val="22"/>
          <w:szCs w:val="22"/>
          <w:lang w:eastAsia="en-US"/>
        </w:rPr>
        <w:t>u</w:t>
      </w:r>
      <w:r w:rsidR="007C3BB1">
        <w:rPr>
          <w:rFonts w:ascii="Arial" w:eastAsia="Calibri" w:hAnsi="Arial" w:cs="Arial"/>
          <w:b/>
          <w:sz w:val="22"/>
          <w:szCs w:val="22"/>
          <w:lang w:eastAsia="en-US"/>
        </w:rPr>
        <w:t xml:space="preserve"> </w:t>
      </w:r>
      <w:r>
        <w:rPr>
          <w:rFonts w:ascii="Arial" w:eastAsia="Calibri" w:hAnsi="Arial" w:cs="Arial"/>
          <w:b/>
          <w:sz w:val="22"/>
          <w:szCs w:val="22"/>
          <w:lang w:eastAsia="en-US"/>
        </w:rPr>
        <w:t xml:space="preserve">w Aktualnościach </w:t>
      </w:r>
      <w:r w:rsidRPr="00A86125">
        <w:rPr>
          <w:rFonts w:ascii="Arial" w:eastAsia="Calibri" w:hAnsi="Arial" w:cs="Arial"/>
          <w:sz w:val="22"/>
          <w:szCs w:val="22"/>
          <w:lang w:eastAsia="en-US"/>
        </w:rPr>
        <w:t xml:space="preserve">z zastosowaniem przekierowania użytkowników należących do grup docelowych na stronę </w:t>
      </w:r>
      <w:r w:rsidR="00104A65">
        <w:rPr>
          <w:rFonts w:ascii="Arial" w:eastAsia="Calibri" w:hAnsi="Arial" w:cs="Arial"/>
          <w:sz w:val="22"/>
          <w:szCs w:val="22"/>
          <w:lang w:eastAsia="en-US"/>
        </w:rPr>
        <w:t>www.</w:t>
      </w:r>
      <w:r w:rsidRPr="00A86125">
        <w:rPr>
          <w:rFonts w:ascii="Arial" w:eastAsia="Calibri" w:hAnsi="Arial" w:cs="Arial"/>
          <w:sz w:val="22"/>
          <w:szCs w:val="22"/>
          <w:lang w:eastAsia="en-US"/>
        </w:rPr>
        <w:t>prawawpracy.pl. Wykonawca zagwarantuje poprzez to zadanie zaoferowane</w:t>
      </w:r>
      <w:r w:rsidR="00104A65">
        <w:rPr>
          <w:rFonts w:ascii="Arial" w:eastAsia="Calibri" w:hAnsi="Arial" w:cs="Arial"/>
          <w:sz w:val="22"/>
          <w:szCs w:val="22"/>
          <w:lang w:eastAsia="en-US"/>
        </w:rPr>
        <w:t xml:space="preserve"> przez siebie</w:t>
      </w:r>
      <w:r w:rsidRPr="00A86125">
        <w:rPr>
          <w:rFonts w:ascii="Arial" w:eastAsia="Calibri" w:hAnsi="Arial" w:cs="Arial"/>
          <w:sz w:val="22"/>
          <w:szCs w:val="22"/>
          <w:lang w:eastAsia="en-US"/>
        </w:rPr>
        <w:t xml:space="preserve"> kliknięcia w reklamę przekierowującą na stronę internetową www.prawawpracy.pl. W celu uniknięcia emisji reklam w środowisku, które mogłoby negatywnie wpłynąć na odbiór reklamy i wizerunek urzędu oraz w miejscach, które nie są adresowane do grup docelowych Wykonawca wykluczy </w:t>
      </w:r>
      <w:r w:rsidR="005320F3">
        <w:rPr>
          <w:rFonts w:ascii="Arial" w:eastAsia="Calibri" w:hAnsi="Arial" w:cs="Arial"/>
          <w:sz w:val="22"/>
          <w:szCs w:val="22"/>
          <w:lang w:eastAsia="en-US"/>
        </w:rPr>
        <w:t>miejsca</w:t>
      </w:r>
      <w:r w:rsidRPr="00A86125">
        <w:rPr>
          <w:rFonts w:ascii="Arial" w:eastAsia="Calibri" w:hAnsi="Arial" w:cs="Arial"/>
          <w:sz w:val="22"/>
          <w:szCs w:val="22"/>
          <w:lang w:eastAsia="en-US"/>
        </w:rPr>
        <w:t xml:space="preserve"> niezgodne z wytycznymi Zamawiającego. </w:t>
      </w:r>
    </w:p>
    <w:p w14:paraId="44A00FF6" w14:textId="77777777" w:rsidR="00246D3A" w:rsidRDefault="00246D3A" w:rsidP="007D615E">
      <w:pPr>
        <w:widowControl w:val="0"/>
        <w:numPr>
          <w:ilvl w:val="1"/>
          <w:numId w:val="11"/>
        </w:numPr>
        <w:spacing w:line="360" w:lineRule="auto"/>
        <w:ind w:right="23"/>
        <w:rPr>
          <w:rFonts w:eastAsia="Calibri" w:cs="Arial"/>
          <w:sz w:val="22"/>
          <w:szCs w:val="22"/>
          <w:lang w:eastAsia="en-US"/>
        </w:rPr>
      </w:pPr>
      <w:r w:rsidRPr="00246D3A">
        <w:rPr>
          <w:rFonts w:eastAsia="Calibri" w:cs="Arial"/>
          <w:sz w:val="22"/>
          <w:szCs w:val="22"/>
          <w:lang w:eastAsia="en-US"/>
        </w:rPr>
        <w:t xml:space="preserve">Zapewnienie monitorowania przebiegu działań promocyjnych kampanii w Internecie oraz podsumowanie ich efektywności i przedstawienie wyników w postaci raportu. </w:t>
      </w:r>
    </w:p>
    <w:p w14:paraId="5420D8EE" w14:textId="25C936CD" w:rsidR="00246D3A" w:rsidRDefault="00246D3A" w:rsidP="007D615E">
      <w:pPr>
        <w:widowControl w:val="0"/>
        <w:numPr>
          <w:ilvl w:val="2"/>
          <w:numId w:val="11"/>
        </w:numPr>
        <w:spacing w:line="360" w:lineRule="auto"/>
        <w:ind w:right="23"/>
        <w:rPr>
          <w:rFonts w:eastAsia="Calibri" w:cs="Arial"/>
          <w:sz w:val="22"/>
          <w:szCs w:val="22"/>
          <w:lang w:eastAsia="en-US"/>
        </w:rPr>
      </w:pPr>
      <w:r w:rsidRPr="00246D3A">
        <w:rPr>
          <w:rFonts w:eastAsia="Calibri" w:cs="Arial"/>
          <w:sz w:val="22"/>
          <w:szCs w:val="22"/>
          <w:lang w:eastAsia="en-US"/>
        </w:rPr>
        <w:t>Wykonawca we współpracy z Zamawiającym przed rozpoczęciem emisji poszczególnych form reklam skonfiguruje narzędzia do zbierania statystyk strony www.</w:t>
      </w:r>
      <w:r w:rsidR="0063665C">
        <w:rPr>
          <w:rFonts w:eastAsia="Calibri" w:cs="Arial"/>
          <w:sz w:val="22"/>
          <w:szCs w:val="22"/>
          <w:lang w:eastAsia="en-US"/>
        </w:rPr>
        <w:t>prawawpracy</w:t>
      </w:r>
      <w:r w:rsidRPr="00246D3A">
        <w:rPr>
          <w:rFonts w:eastAsia="Calibri" w:cs="Arial"/>
          <w:sz w:val="22"/>
          <w:szCs w:val="22"/>
          <w:lang w:eastAsia="en-US"/>
        </w:rPr>
        <w:t>.pl, w sposób umożliwiający śledzenie wejść ze wszystkich form prowadzonych dzi</w:t>
      </w:r>
      <w:r>
        <w:rPr>
          <w:rFonts w:eastAsia="Calibri" w:cs="Arial"/>
          <w:sz w:val="22"/>
          <w:szCs w:val="22"/>
          <w:lang w:eastAsia="en-US"/>
        </w:rPr>
        <w:t>ałań promocyjnych w Internecie.</w:t>
      </w:r>
    </w:p>
    <w:p w14:paraId="7A30272A" w14:textId="3C763060" w:rsidR="00246D3A" w:rsidRDefault="00F6032B" w:rsidP="007D615E">
      <w:pPr>
        <w:widowControl w:val="0"/>
        <w:numPr>
          <w:ilvl w:val="2"/>
          <w:numId w:val="11"/>
        </w:numPr>
        <w:spacing w:line="360" w:lineRule="auto"/>
        <w:ind w:right="23"/>
        <w:rPr>
          <w:rFonts w:eastAsia="Calibri" w:cs="Arial"/>
          <w:sz w:val="22"/>
          <w:szCs w:val="22"/>
          <w:lang w:eastAsia="en-US"/>
        </w:rPr>
      </w:pPr>
      <w:r>
        <w:rPr>
          <w:rFonts w:eastAsia="Calibri" w:cs="Arial"/>
          <w:sz w:val="22"/>
          <w:szCs w:val="22"/>
          <w:lang w:eastAsia="en-US"/>
        </w:rPr>
        <w:t>Wykonawca zapewni</w:t>
      </w:r>
      <w:r w:rsidR="00246D3A" w:rsidRPr="00246D3A">
        <w:rPr>
          <w:rFonts w:eastAsia="Calibri" w:cs="Arial"/>
          <w:sz w:val="22"/>
          <w:szCs w:val="22"/>
          <w:lang w:eastAsia="en-US"/>
        </w:rPr>
        <w:t xml:space="preserve"> Zamawiającemu przynajmniej bierny dostęp do narzędzi reklamowych (do odczytu) w celu</w:t>
      </w:r>
      <w:r w:rsidR="00104A65">
        <w:rPr>
          <w:rFonts w:eastAsia="Calibri" w:cs="Arial"/>
          <w:sz w:val="22"/>
          <w:szCs w:val="22"/>
          <w:lang w:eastAsia="en-US"/>
        </w:rPr>
        <w:t xml:space="preserve"> bieżącego</w:t>
      </w:r>
      <w:r w:rsidR="00246D3A" w:rsidRPr="00246D3A">
        <w:rPr>
          <w:rFonts w:eastAsia="Calibri" w:cs="Arial"/>
          <w:sz w:val="22"/>
          <w:szCs w:val="22"/>
          <w:lang w:eastAsia="en-US"/>
        </w:rPr>
        <w:t xml:space="preserve"> podglądu efektów działań promocyjnych kampanii w Internecie i do generowania raportów. </w:t>
      </w:r>
    </w:p>
    <w:p w14:paraId="5637EB04" w14:textId="35BFF678" w:rsidR="00246D3A" w:rsidRPr="00246D3A" w:rsidRDefault="00246D3A" w:rsidP="007D615E">
      <w:pPr>
        <w:widowControl w:val="0"/>
        <w:numPr>
          <w:ilvl w:val="2"/>
          <w:numId w:val="11"/>
        </w:numPr>
        <w:spacing w:line="360" w:lineRule="auto"/>
        <w:ind w:right="23"/>
        <w:rPr>
          <w:rFonts w:eastAsia="Calibri" w:cs="Arial"/>
          <w:sz w:val="22"/>
          <w:szCs w:val="22"/>
          <w:lang w:eastAsia="en-US"/>
        </w:rPr>
      </w:pPr>
      <w:r w:rsidRPr="00246D3A">
        <w:rPr>
          <w:rFonts w:eastAsia="Calibri" w:cs="Arial"/>
          <w:sz w:val="22"/>
          <w:szCs w:val="22"/>
          <w:lang w:eastAsia="en-US"/>
        </w:rPr>
        <w:t>Opracowanie raportu zawierającego podsumowanie i szczegóły realizacji działań promocyjnych kampanii w Internecie,</w:t>
      </w:r>
      <w:r w:rsidR="00104A65">
        <w:rPr>
          <w:rFonts w:eastAsia="Calibri" w:cs="Arial"/>
          <w:sz w:val="22"/>
          <w:szCs w:val="22"/>
          <w:lang w:eastAsia="en-US"/>
        </w:rPr>
        <w:t xml:space="preserve"> w ty</w:t>
      </w:r>
      <w:r w:rsidR="00426C23">
        <w:rPr>
          <w:rFonts w:eastAsia="Calibri" w:cs="Arial"/>
          <w:sz w:val="22"/>
          <w:szCs w:val="22"/>
          <w:lang w:eastAsia="en-US"/>
        </w:rPr>
        <w:t>m</w:t>
      </w:r>
      <w:r w:rsidR="00104A65">
        <w:rPr>
          <w:rFonts w:eastAsia="Calibri" w:cs="Arial"/>
          <w:sz w:val="22"/>
          <w:szCs w:val="22"/>
          <w:lang w:eastAsia="en-US"/>
        </w:rPr>
        <w:t xml:space="preserve"> co najmniej informowanie nt.</w:t>
      </w:r>
      <w:r w:rsidRPr="00246D3A">
        <w:rPr>
          <w:rFonts w:eastAsia="Calibri" w:cs="Arial"/>
          <w:sz w:val="22"/>
          <w:szCs w:val="22"/>
          <w:lang w:eastAsia="en-US"/>
        </w:rPr>
        <w:t xml:space="preserve"> uzyskanych wskaźnik</w:t>
      </w:r>
      <w:r w:rsidR="00104A65">
        <w:rPr>
          <w:rFonts w:eastAsia="Calibri" w:cs="Arial"/>
          <w:sz w:val="22"/>
          <w:szCs w:val="22"/>
          <w:lang w:eastAsia="en-US"/>
        </w:rPr>
        <w:t xml:space="preserve">ów wraz z </w:t>
      </w:r>
      <w:r w:rsidRPr="00246D3A">
        <w:rPr>
          <w:rFonts w:eastAsia="Calibri" w:cs="Arial"/>
          <w:sz w:val="22"/>
          <w:szCs w:val="22"/>
          <w:lang w:eastAsia="en-US"/>
        </w:rPr>
        <w:t xml:space="preserve">udokumentowaniem opublikowanych poszczególnych form reklam w postaci zrzutów </w:t>
      </w:r>
      <w:r w:rsidR="00104A65">
        <w:rPr>
          <w:rFonts w:eastAsia="Calibri" w:cs="Arial"/>
          <w:sz w:val="22"/>
          <w:szCs w:val="22"/>
          <w:lang w:eastAsia="en-US"/>
        </w:rPr>
        <w:t>ekranu (</w:t>
      </w:r>
      <w:proofErr w:type="spellStart"/>
      <w:r w:rsidR="00104A65">
        <w:rPr>
          <w:rFonts w:eastAsia="Calibri" w:cs="Arial"/>
          <w:sz w:val="22"/>
          <w:szCs w:val="22"/>
          <w:lang w:eastAsia="en-US"/>
        </w:rPr>
        <w:t>screenshots</w:t>
      </w:r>
      <w:proofErr w:type="spellEnd"/>
      <w:r w:rsidR="00104A65">
        <w:rPr>
          <w:rFonts w:eastAsia="Calibri" w:cs="Arial"/>
          <w:sz w:val="22"/>
          <w:szCs w:val="22"/>
          <w:lang w:eastAsia="en-US"/>
        </w:rPr>
        <w:t>), porównania</w:t>
      </w:r>
      <w:r w:rsidRPr="00246D3A">
        <w:rPr>
          <w:rFonts w:eastAsia="Calibri" w:cs="Arial"/>
          <w:sz w:val="22"/>
          <w:szCs w:val="22"/>
          <w:lang w:eastAsia="en-US"/>
        </w:rPr>
        <w:t xml:space="preserve"> realizacji działań promocyjnych kampanii w Internecie ze strategią realizacji oraz założonych parametrów medialnych z faktycznie uzyskanymi w czasie trwan</w:t>
      </w:r>
      <w:r w:rsidR="00104A65">
        <w:rPr>
          <w:rFonts w:eastAsia="Calibri" w:cs="Arial"/>
          <w:sz w:val="22"/>
          <w:szCs w:val="22"/>
          <w:lang w:eastAsia="en-US"/>
        </w:rPr>
        <w:t>ia działań promocyjnych, wniosków</w:t>
      </w:r>
      <w:r w:rsidRPr="00246D3A">
        <w:rPr>
          <w:rFonts w:eastAsia="Calibri" w:cs="Arial"/>
          <w:sz w:val="22"/>
          <w:szCs w:val="22"/>
          <w:lang w:eastAsia="en-US"/>
        </w:rPr>
        <w:t xml:space="preserve"> z emisji poszczególnych form reklamy wraz z rekomendacjami.</w:t>
      </w:r>
    </w:p>
    <w:p w14:paraId="51FC8A42" w14:textId="77777777" w:rsidR="00C803B0" w:rsidRPr="001A6B8F" w:rsidRDefault="00C803B0" w:rsidP="007D615E">
      <w:pPr>
        <w:numPr>
          <w:ilvl w:val="1"/>
          <w:numId w:val="11"/>
        </w:numPr>
        <w:spacing w:line="360" w:lineRule="auto"/>
        <w:rPr>
          <w:rFonts w:eastAsia="Calibri" w:cs="Arial"/>
          <w:sz w:val="22"/>
          <w:szCs w:val="22"/>
          <w:lang w:eastAsia="en-US"/>
        </w:rPr>
      </w:pPr>
      <w:r w:rsidRPr="001A6B8F">
        <w:rPr>
          <w:rFonts w:eastAsia="Calibri" w:cs="Arial"/>
          <w:sz w:val="22"/>
          <w:szCs w:val="22"/>
          <w:lang w:eastAsia="en-US"/>
        </w:rPr>
        <w:t>Pozostałe uwagi dotyczące przedmiotu zamówienia</w:t>
      </w:r>
    </w:p>
    <w:p w14:paraId="67DBBD03" w14:textId="4FF900C0" w:rsidR="001C1596" w:rsidRDefault="00C803B0" w:rsidP="003375C2">
      <w:pPr>
        <w:numPr>
          <w:ilvl w:val="2"/>
          <w:numId w:val="11"/>
        </w:numPr>
        <w:spacing w:line="360" w:lineRule="auto"/>
        <w:rPr>
          <w:rFonts w:eastAsia="Calibri" w:cs="Arial"/>
          <w:sz w:val="22"/>
          <w:szCs w:val="22"/>
          <w:lang w:eastAsia="en-US"/>
        </w:rPr>
      </w:pPr>
      <w:r w:rsidRPr="001A6B8F">
        <w:rPr>
          <w:rFonts w:eastAsia="Calibri" w:cs="Arial"/>
          <w:sz w:val="22"/>
          <w:szCs w:val="22"/>
          <w:lang w:eastAsia="en-US"/>
        </w:rPr>
        <w:t xml:space="preserve">Przy realizacji </w:t>
      </w:r>
      <w:r w:rsidR="005E53F7" w:rsidRPr="001A6B8F">
        <w:rPr>
          <w:rFonts w:eastAsia="Calibri" w:cs="Arial"/>
          <w:sz w:val="22"/>
          <w:szCs w:val="22"/>
          <w:lang w:eastAsia="en-US"/>
        </w:rPr>
        <w:t xml:space="preserve">działań promocyjnych </w:t>
      </w:r>
      <w:r w:rsidRPr="001A6B8F">
        <w:rPr>
          <w:rFonts w:eastAsia="Calibri" w:cs="Arial"/>
          <w:sz w:val="22"/>
          <w:szCs w:val="22"/>
          <w:lang w:eastAsia="en-US"/>
        </w:rPr>
        <w:t>kampanii w Internecie Zamawiający wyklucza:</w:t>
      </w:r>
      <w:r w:rsidR="003375C2">
        <w:rPr>
          <w:rFonts w:eastAsia="Calibri" w:cs="Arial"/>
          <w:sz w:val="22"/>
          <w:szCs w:val="22"/>
          <w:lang w:eastAsia="en-US"/>
        </w:rPr>
        <w:t xml:space="preserve"> </w:t>
      </w:r>
      <w:r w:rsidRPr="003375C2">
        <w:rPr>
          <w:rFonts w:eastAsia="Calibri" w:cs="Arial"/>
          <w:sz w:val="22"/>
          <w:szCs w:val="22"/>
          <w:lang w:eastAsia="en-US"/>
        </w:rPr>
        <w:t xml:space="preserve">realizację </w:t>
      </w:r>
      <w:r w:rsidR="005E53F7" w:rsidRPr="003375C2">
        <w:rPr>
          <w:rFonts w:eastAsia="Calibri" w:cs="Arial"/>
          <w:sz w:val="22"/>
          <w:szCs w:val="22"/>
          <w:lang w:eastAsia="en-US"/>
        </w:rPr>
        <w:t xml:space="preserve">działań promocyjnych </w:t>
      </w:r>
      <w:r w:rsidRPr="003375C2">
        <w:rPr>
          <w:rFonts w:eastAsia="Calibri" w:cs="Arial"/>
          <w:sz w:val="22"/>
          <w:szCs w:val="22"/>
          <w:lang w:eastAsia="en-US"/>
        </w:rPr>
        <w:t xml:space="preserve">kampanii za pośrednictwem serwisów typu Cda.pl, Chomikuj.pl, </w:t>
      </w:r>
      <w:r w:rsidR="008A4ACB" w:rsidRPr="003375C2">
        <w:rPr>
          <w:rFonts w:eastAsia="Calibri" w:cs="Arial"/>
          <w:sz w:val="22"/>
          <w:szCs w:val="22"/>
          <w:lang w:eastAsia="en-US"/>
        </w:rPr>
        <w:t xml:space="preserve">Wykop.pl </w:t>
      </w:r>
      <w:r w:rsidRPr="003375C2">
        <w:rPr>
          <w:rFonts w:eastAsia="Calibri" w:cs="Arial"/>
          <w:sz w:val="22"/>
          <w:szCs w:val="22"/>
          <w:lang w:eastAsia="en-US"/>
        </w:rPr>
        <w:t xml:space="preserve">itp., witryn o charakterze </w:t>
      </w:r>
      <w:proofErr w:type="spellStart"/>
      <w:r w:rsidRPr="003375C2">
        <w:rPr>
          <w:rFonts w:eastAsia="Calibri" w:cs="Arial"/>
          <w:sz w:val="22"/>
          <w:szCs w:val="22"/>
          <w:lang w:eastAsia="en-US"/>
        </w:rPr>
        <w:t>tabloidowym</w:t>
      </w:r>
      <w:proofErr w:type="spellEnd"/>
      <w:r w:rsidRPr="003375C2">
        <w:rPr>
          <w:rFonts w:eastAsia="Calibri" w:cs="Arial"/>
          <w:sz w:val="22"/>
          <w:szCs w:val="22"/>
          <w:lang w:eastAsia="en-US"/>
        </w:rPr>
        <w:t xml:space="preserve">, a także serwisów, blogów, forów internetowych, których </w:t>
      </w:r>
      <w:r w:rsidRPr="003375C2">
        <w:rPr>
          <w:rFonts w:eastAsia="Calibri" w:cs="Arial"/>
          <w:sz w:val="22"/>
          <w:szCs w:val="22"/>
          <w:lang w:eastAsia="en-US"/>
        </w:rPr>
        <w:lastRenderedPageBreak/>
        <w:t xml:space="preserve">negatywny wizerunek lub kontekst publikowanych materiałów mogłyby w niekorzystny sposób oddziaływać na wizerunek Zamawiającego. </w:t>
      </w:r>
      <w:bookmarkStart w:id="2" w:name="_Hlk66099107"/>
    </w:p>
    <w:p w14:paraId="5263FC69" w14:textId="0B0FE3D7" w:rsidR="00104A65" w:rsidRDefault="00104A65" w:rsidP="00104A65">
      <w:pPr>
        <w:numPr>
          <w:ilvl w:val="2"/>
          <w:numId w:val="11"/>
        </w:numPr>
        <w:spacing w:line="360" w:lineRule="auto"/>
        <w:rPr>
          <w:rFonts w:eastAsia="Calibri" w:cs="Arial"/>
          <w:sz w:val="22"/>
          <w:szCs w:val="22"/>
          <w:lang w:eastAsia="en-US"/>
        </w:rPr>
      </w:pPr>
      <w:r>
        <w:rPr>
          <w:rFonts w:eastAsia="Calibri" w:cs="Arial"/>
          <w:sz w:val="22"/>
          <w:szCs w:val="22"/>
          <w:lang w:eastAsia="en-US"/>
        </w:rPr>
        <w:t xml:space="preserve">Wykonawca zapewni zablokowanie możliwości </w:t>
      </w:r>
      <w:r w:rsidR="008274DC">
        <w:rPr>
          <w:rFonts w:eastAsia="Calibri" w:cs="Arial"/>
          <w:sz w:val="22"/>
          <w:szCs w:val="22"/>
          <w:lang w:eastAsia="en-US"/>
        </w:rPr>
        <w:t>komentowania reklam</w:t>
      </w:r>
      <w:r>
        <w:rPr>
          <w:rFonts w:eastAsia="Calibri" w:cs="Arial"/>
          <w:sz w:val="22"/>
          <w:szCs w:val="22"/>
          <w:lang w:eastAsia="en-US"/>
        </w:rPr>
        <w:t xml:space="preserve"> </w:t>
      </w:r>
      <w:r w:rsidR="003375C2">
        <w:rPr>
          <w:rFonts w:eastAsia="Calibri" w:cs="Arial"/>
          <w:sz w:val="22"/>
          <w:szCs w:val="22"/>
          <w:lang w:eastAsia="en-US"/>
        </w:rPr>
        <w:t>wszędzie, gdzie jest to technicznie możliwe.</w:t>
      </w:r>
    </w:p>
    <w:p w14:paraId="3C358168" w14:textId="7D2D611C" w:rsidR="00104A65" w:rsidRPr="00104A65" w:rsidRDefault="00104A65" w:rsidP="00104A65">
      <w:pPr>
        <w:numPr>
          <w:ilvl w:val="2"/>
          <w:numId w:val="11"/>
        </w:numPr>
        <w:spacing w:line="360" w:lineRule="auto"/>
        <w:rPr>
          <w:rFonts w:eastAsia="Calibri" w:cs="Arial"/>
          <w:sz w:val="22"/>
          <w:szCs w:val="22"/>
          <w:lang w:eastAsia="en-US"/>
        </w:rPr>
      </w:pPr>
      <w:r w:rsidRPr="00104A65">
        <w:rPr>
          <w:rFonts w:eastAsia="Calibri" w:cs="Arial"/>
          <w:sz w:val="22"/>
          <w:szCs w:val="22"/>
          <w:lang w:eastAsia="en-US"/>
        </w:rPr>
        <w:t>Działania w ramach działań promocyjnych kampanii w Internecie muszą być prowadzone jedynie w polskojęzycznych serwisach internetowych i w polskojęzycznych wersjach wyszukiwarek internetowych.</w:t>
      </w:r>
    </w:p>
    <w:p w14:paraId="76E320CF" w14:textId="77777777" w:rsidR="003375C2" w:rsidRPr="001A6B8F" w:rsidRDefault="003375C2" w:rsidP="003375C2">
      <w:pPr>
        <w:spacing w:line="360" w:lineRule="auto"/>
        <w:ind w:left="1728"/>
        <w:rPr>
          <w:rFonts w:eastAsia="Calibri" w:cs="Arial"/>
          <w:sz w:val="22"/>
          <w:szCs w:val="22"/>
          <w:lang w:eastAsia="en-US"/>
        </w:rPr>
      </w:pPr>
    </w:p>
    <w:bookmarkEnd w:id="2"/>
    <w:p w14:paraId="47471D7E" w14:textId="3A0BED1D" w:rsidR="008A32DF" w:rsidRPr="001A6B8F" w:rsidRDefault="008A32DF" w:rsidP="007D615E">
      <w:pPr>
        <w:spacing w:line="360" w:lineRule="auto"/>
        <w:rPr>
          <w:rFonts w:eastAsia="Calibri" w:cs="Arial"/>
          <w:b/>
          <w:sz w:val="24"/>
          <w:lang w:eastAsia="en-US"/>
        </w:rPr>
      </w:pPr>
      <w:r w:rsidRPr="001A6B8F">
        <w:rPr>
          <w:rFonts w:eastAsia="Calibri" w:cs="Arial"/>
          <w:b/>
          <w:sz w:val="24"/>
          <w:lang w:eastAsia="en-US"/>
        </w:rPr>
        <w:t xml:space="preserve">Załącznik nr 2 do </w:t>
      </w:r>
      <w:r w:rsidR="00205548">
        <w:rPr>
          <w:rFonts w:eastAsia="Calibri" w:cs="Arial"/>
          <w:b/>
          <w:sz w:val="24"/>
          <w:lang w:eastAsia="en-US"/>
        </w:rPr>
        <w:t>ogłoszenia o przeprowadzeniu wstępnych konsultacji rynkowych</w:t>
      </w:r>
    </w:p>
    <w:p w14:paraId="482D0FDE" w14:textId="11B6F9E9" w:rsidR="008A32DF" w:rsidRPr="001A6B8F" w:rsidRDefault="000D094D" w:rsidP="007D615E">
      <w:pPr>
        <w:pStyle w:val="Akapitzlist"/>
        <w:numPr>
          <w:ilvl w:val="0"/>
          <w:numId w:val="16"/>
        </w:numPr>
        <w:spacing w:line="360" w:lineRule="auto"/>
        <w:ind w:left="714" w:hanging="357"/>
        <w:contextualSpacing w:val="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Identyfikacja</w:t>
      </w:r>
      <w:r w:rsidR="008A32DF" w:rsidRPr="001A6B8F">
        <w:rPr>
          <w:rFonts w:ascii="Arial" w:hAnsi="Arial" w:cs="Arial"/>
          <w:sz w:val="22"/>
          <w:szCs w:val="22"/>
        </w:rPr>
        <w:t xml:space="preserve"> wizualna</w:t>
      </w:r>
      <w:r w:rsidR="001A6B8F">
        <w:rPr>
          <w:rFonts w:ascii="Arial" w:hAnsi="Arial" w:cs="Arial"/>
          <w:sz w:val="22"/>
          <w:szCs w:val="22"/>
        </w:rPr>
        <w:t xml:space="preserve"> </w:t>
      </w:r>
      <w:r w:rsidR="005C4768">
        <w:rPr>
          <w:rFonts w:ascii="Arial" w:hAnsi="Arial" w:cs="Arial"/>
          <w:sz w:val="22"/>
          <w:szCs w:val="22"/>
        </w:rPr>
        <w:t>nr 1</w:t>
      </w:r>
    </w:p>
    <w:p w14:paraId="03C692C4" w14:textId="2802FB2F" w:rsidR="008A32DF" w:rsidRPr="001A6B8F" w:rsidRDefault="008274DC" w:rsidP="007D615E">
      <w:pPr>
        <w:pStyle w:val="Akapitzlist"/>
        <w:numPr>
          <w:ilvl w:val="1"/>
          <w:numId w:val="16"/>
        </w:numPr>
        <w:spacing w:line="360" w:lineRule="auto"/>
        <w:ind w:left="1434" w:hanging="357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L</w:t>
      </w:r>
      <w:r w:rsidR="008A32DF" w:rsidRPr="001A6B8F">
        <w:rPr>
          <w:rFonts w:ascii="Arial" w:hAnsi="Arial" w:cs="Arial"/>
          <w:sz w:val="22"/>
          <w:szCs w:val="22"/>
        </w:rPr>
        <w:t>ogo</w:t>
      </w:r>
      <w:r>
        <w:rPr>
          <w:rFonts w:ascii="Arial" w:hAnsi="Arial" w:cs="Arial"/>
          <w:sz w:val="22"/>
          <w:szCs w:val="22"/>
        </w:rPr>
        <w:t xml:space="preserve"> kampanii PIP</w:t>
      </w:r>
      <w:r w:rsidR="00362E85">
        <w:rPr>
          <w:rFonts w:ascii="Arial" w:hAnsi="Arial" w:cs="Arial"/>
          <w:sz w:val="22"/>
          <w:szCs w:val="22"/>
        </w:rPr>
        <w:t xml:space="preserve"> </w:t>
      </w:r>
      <w:r w:rsidR="00F34D7E">
        <w:rPr>
          <w:rFonts w:ascii="Arial" w:hAnsi="Arial" w:cs="Arial"/>
          <w:sz w:val="22"/>
          <w:szCs w:val="22"/>
        </w:rPr>
        <w:t>– przykładowe wersje</w:t>
      </w:r>
    </w:p>
    <w:p w14:paraId="224DC024" w14:textId="205F2858" w:rsidR="00F34D7E" w:rsidRDefault="00F34D7E" w:rsidP="007D615E">
      <w:pPr>
        <w:spacing w:line="360" w:lineRule="auto"/>
        <w:ind w:left="1077"/>
        <w:rPr>
          <w:rFonts w:cs="Arial"/>
          <w:sz w:val="22"/>
          <w:szCs w:val="22"/>
        </w:rPr>
      </w:pPr>
      <w:r w:rsidRPr="00F34D7E">
        <w:rPr>
          <w:rFonts w:cs="Arial"/>
          <w:noProof/>
          <w:sz w:val="22"/>
          <w:szCs w:val="22"/>
        </w:rPr>
        <w:drawing>
          <wp:inline distT="0" distB="0" distL="0" distR="0" wp14:anchorId="2A98727C" wp14:editId="67F2A969">
            <wp:extent cx="2670880" cy="1749287"/>
            <wp:effectExtent l="0" t="0" r="0" b="3810"/>
            <wp:docPr id="1" name="Obraz 1" descr="Z:\GNR\LEGITNA\01 logo Legitna Praca\wersje kolorowe (cmyk) + negatyw\JPG\zadanie 1- projekt LOGO pip prawa pracy (2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:\GNR\LEGITNA\01 logo Legitna Praca\wersje kolorowe (cmyk) + negatyw\JPG\zadanie 1- projekt LOGO pip prawa pracy (21)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9139" cy="17546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0D4E6E" w14:textId="7D9B8E22" w:rsidR="00B46148" w:rsidRDefault="00F34D7E" w:rsidP="008274DC">
      <w:pPr>
        <w:spacing w:line="360" w:lineRule="auto"/>
        <w:ind w:left="1077"/>
        <w:rPr>
          <w:rFonts w:cs="Arial"/>
          <w:sz w:val="22"/>
          <w:szCs w:val="22"/>
        </w:rPr>
      </w:pPr>
      <w:r w:rsidRPr="00F34D7E">
        <w:rPr>
          <w:rFonts w:cs="Arial"/>
          <w:noProof/>
          <w:sz w:val="22"/>
          <w:szCs w:val="22"/>
        </w:rPr>
        <w:drawing>
          <wp:inline distT="0" distB="0" distL="0" distR="0" wp14:anchorId="6F0610BF" wp14:editId="6404A193">
            <wp:extent cx="3999230" cy="1916430"/>
            <wp:effectExtent l="0" t="0" r="1270" b="7620"/>
            <wp:docPr id="2" name="Obraz 2" descr="Z:\GNR\LEGITNA\01 logo Legitna Praca\wersje kolorowe (cmyk) + negatyw\JPG\zadanie 1- projekt LOGO pip prawa pracy (3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Z:\GNR\LEGITNA\01 logo Legitna Praca\wersje kolorowe (cmyk) + negatyw\JPG\zadanie 1- projekt LOGO pip prawa pracy (34)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9230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94D8B" w:rsidRPr="00294D8B">
        <w:rPr>
          <w:rFonts w:cs="Arial"/>
          <w:noProof/>
          <w:sz w:val="22"/>
          <w:szCs w:val="22"/>
        </w:rPr>
        <w:drawing>
          <wp:inline distT="0" distB="0" distL="0" distR="0" wp14:anchorId="628B53DD" wp14:editId="292D9020">
            <wp:extent cx="2926080" cy="1916430"/>
            <wp:effectExtent l="0" t="0" r="7620" b="7620"/>
            <wp:docPr id="21" name="Obraz 21" descr="Z:\GNR\LEGITNA\01 logo Legitna Praca\wersje achromatyczne + negatyw\JPG\zadanie 1- projekt LOGO pip prawa pracy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Z:\GNR\LEGITNA\01 logo Legitna Praca\wersje achromatyczne + negatyw\JPG\zadanie 1- projekt LOGO pip prawa pracy (3)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161929" w14:textId="2A3510B0" w:rsidR="008A32DF" w:rsidRPr="001A6B8F" w:rsidRDefault="00F34D7E" w:rsidP="007D615E">
      <w:pPr>
        <w:pStyle w:val="Akapitzlist"/>
        <w:numPr>
          <w:ilvl w:val="1"/>
          <w:numId w:val="16"/>
        </w:numPr>
        <w:spacing w:line="36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lastRenderedPageBreak/>
        <w:t xml:space="preserve">Przykładowe </w:t>
      </w:r>
      <w:r w:rsidR="008A32DF" w:rsidRPr="001A6B8F">
        <w:rPr>
          <w:rFonts w:ascii="Arial" w:hAnsi="Arial" w:cs="Arial"/>
          <w:sz w:val="22"/>
          <w:szCs w:val="22"/>
        </w:rPr>
        <w:t>banner</w:t>
      </w:r>
      <w:r>
        <w:rPr>
          <w:rFonts w:ascii="Arial" w:hAnsi="Arial" w:cs="Arial"/>
          <w:sz w:val="22"/>
          <w:szCs w:val="22"/>
        </w:rPr>
        <w:t>y animowane</w:t>
      </w:r>
    </w:p>
    <w:p w14:paraId="528259F2" w14:textId="77777777" w:rsidR="00B46148" w:rsidRDefault="00F34D7E" w:rsidP="00B46148">
      <w:pPr>
        <w:spacing w:line="360" w:lineRule="auto"/>
        <w:ind w:left="708"/>
        <w:rPr>
          <w:rFonts w:cs="Arial"/>
          <w:sz w:val="22"/>
          <w:szCs w:val="22"/>
        </w:rPr>
      </w:pPr>
      <w:r w:rsidRPr="00F34D7E">
        <w:rPr>
          <w:rFonts w:cs="Arial"/>
          <w:b/>
          <w:bCs/>
          <w:noProof/>
          <w:sz w:val="22"/>
          <w:szCs w:val="22"/>
        </w:rPr>
        <w:drawing>
          <wp:inline distT="0" distB="0" distL="0" distR="0" wp14:anchorId="1A7427DE" wp14:editId="50746452">
            <wp:extent cx="2186038" cy="1820848"/>
            <wp:effectExtent l="0" t="0" r="5080" b="8255"/>
            <wp:docPr id="12" name="Obraz 12" descr="Z:\GNR\LEGITNA\05 bannery animowane\1 uczniowie\podgląd odsłon\300x250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Z:\GNR\LEGITNA\05 bannery animowane\1 uczniowie\podgląd odsłon\300x250_2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1974" cy="18424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Arial"/>
          <w:b/>
          <w:bCs/>
          <w:sz w:val="22"/>
          <w:szCs w:val="22"/>
        </w:rPr>
        <w:t xml:space="preserve"> </w:t>
      </w:r>
      <w:r w:rsidRPr="00F34D7E">
        <w:rPr>
          <w:rFonts w:cs="Arial"/>
          <w:b/>
          <w:bCs/>
          <w:noProof/>
          <w:sz w:val="22"/>
          <w:szCs w:val="22"/>
        </w:rPr>
        <w:drawing>
          <wp:inline distT="0" distB="0" distL="0" distR="0" wp14:anchorId="752A2A8A" wp14:editId="639F5770">
            <wp:extent cx="2233985" cy="1860785"/>
            <wp:effectExtent l="0" t="0" r="0" b="6350"/>
            <wp:docPr id="11" name="Obraz 11" descr="Z:\GNR\LEGITNA\05 bannery animowane\1 uczniowie\podgląd odsłon\300x250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Z:\GNR\LEGITNA\05 bannery animowane\1 uczniowie\podgląd odsłon\300x250_1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6462" cy="18711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34D7E">
        <w:rPr>
          <w:rFonts w:cs="Arial"/>
          <w:b/>
          <w:bCs/>
          <w:noProof/>
          <w:sz w:val="22"/>
          <w:szCs w:val="22"/>
        </w:rPr>
        <w:drawing>
          <wp:inline distT="0" distB="0" distL="0" distR="0" wp14:anchorId="6DAEE77E" wp14:editId="179B923F">
            <wp:extent cx="2197143" cy="1830096"/>
            <wp:effectExtent l="0" t="0" r="0" b="0"/>
            <wp:docPr id="10" name="Obraz 10" descr="Z:\GNR\LEGITNA\05 bannery animowane\1 uczniowie\podgląd odsłon\300x250_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Z:\GNR\LEGITNA\05 bannery animowane\1 uczniowie\podgląd odsłon\300x250_4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5666" cy="184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Arial"/>
          <w:b/>
          <w:bCs/>
          <w:sz w:val="22"/>
          <w:szCs w:val="22"/>
        </w:rPr>
        <w:t xml:space="preserve"> </w:t>
      </w:r>
      <w:r w:rsidRPr="00F34D7E">
        <w:rPr>
          <w:rFonts w:cs="Arial"/>
          <w:b/>
          <w:bCs/>
          <w:noProof/>
          <w:sz w:val="22"/>
          <w:szCs w:val="22"/>
        </w:rPr>
        <w:drawing>
          <wp:inline distT="0" distB="0" distL="0" distR="0" wp14:anchorId="69F3B43F" wp14:editId="3AD2BEC9">
            <wp:extent cx="2186167" cy="1820955"/>
            <wp:effectExtent l="0" t="0" r="5080" b="8255"/>
            <wp:docPr id="4" name="Obraz 4" descr="Z:\GNR\LEGITNA\05 bannery animowane\1 uczniowie\podgląd odsłon\300x250_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Z:\GNR\LEGITNA\05 bannery animowane\1 uczniowie\podgląd odsłon\300x250_3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7013" cy="18633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Arial"/>
          <w:sz w:val="22"/>
          <w:szCs w:val="22"/>
        </w:rPr>
        <w:t xml:space="preserve">  </w:t>
      </w:r>
    </w:p>
    <w:p w14:paraId="327E7AB9" w14:textId="77777777" w:rsidR="00B46148" w:rsidRDefault="00B46148" w:rsidP="00B46148">
      <w:pPr>
        <w:spacing w:line="360" w:lineRule="auto"/>
        <w:ind w:left="708"/>
        <w:rPr>
          <w:rFonts w:cs="Arial"/>
          <w:sz w:val="22"/>
          <w:szCs w:val="22"/>
        </w:rPr>
      </w:pPr>
    </w:p>
    <w:p w14:paraId="03214726" w14:textId="6DC17A52" w:rsidR="008A32DF" w:rsidRDefault="00F34D7E" w:rsidP="00B46148">
      <w:pPr>
        <w:spacing w:line="360" w:lineRule="auto"/>
        <w:ind w:left="708"/>
        <w:rPr>
          <w:rFonts w:cs="Arial"/>
          <w:sz w:val="22"/>
          <w:szCs w:val="22"/>
        </w:rPr>
      </w:pPr>
      <w:r w:rsidRPr="00F34D7E">
        <w:rPr>
          <w:rFonts w:cs="Arial"/>
          <w:noProof/>
          <w:sz w:val="22"/>
          <w:szCs w:val="22"/>
        </w:rPr>
        <w:drawing>
          <wp:inline distT="0" distB="0" distL="0" distR="0" wp14:anchorId="46625785" wp14:editId="7633D730">
            <wp:extent cx="2165655" cy="1812897"/>
            <wp:effectExtent l="0" t="0" r="6350" b="0"/>
            <wp:docPr id="15" name="Obraz 15" descr="Z:\GNR\LEGITNA\05 bannery animowane\2 studenci\podgląd odsłon\300x250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Z:\GNR\LEGITNA\05 bannery animowane\2 studenci\podgląd odsłon\300x250_1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6689" cy="18388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Arial"/>
          <w:sz w:val="22"/>
          <w:szCs w:val="22"/>
        </w:rPr>
        <w:t xml:space="preserve">  </w:t>
      </w:r>
      <w:r w:rsidRPr="00F34D7E">
        <w:rPr>
          <w:rFonts w:cs="Arial"/>
          <w:noProof/>
          <w:sz w:val="22"/>
          <w:szCs w:val="22"/>
        </w:rPr>
        <w:drawing>
          <wp:inline distT="0" distB="0" distL="0" distR="0" wp14:anchorId="41742A52" wp14:editId="20886CD3">
            <wp:extent cx="2165144" cy="1804946"/>
            <wp:effectExtent l="0" t="0" r="6985" b="5080"/>
            <wp:docPr id="16" name="Obraz 16" descr="Z:\GNR\LEGITNA\05 bannery animowane\2 studenci\podgląd odsłon\300x250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Z:\GNR\LEGITNA\05 bannery animowane\2 studenci\podgląd odsłon\300x250_2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644" cy="18187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34D7E">
        <w:rPr>
          <w:rFonts w:cs="Arial"/>
          <w:noProof/>
          <w:sz w:val="22"/>
          <w:szCs w:val="22"/>
        </w:rPr>
        <w:drawing>
          <wp:inline distT="0" distB="0" distL="0" distR="0" wp14:anchorId="201B0EB5" wp14:editId="1064F844">
            <wp:extent cx="2218414" cy="1849355"/>
            <wp:effectExtent l="0" t="0" r="0" b="0"/>
            <wp:docPr id="13" name="Obraz 13" descr="Z:\GNR\LEGITNA\05 bannery animowane\2 studenci\podgląd odsłon\300x250_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Z:\GNR\LEGITNA\05 bannery animowane\2 studenci\podgląd odsłon\300x250_3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2037" cy="18690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Arial"/>
          <w:sz w:val="22"/>
          <w:szCs w:val="22"/>
        </w:rPr>
        <w:t xml:space="preserve">  </w:t>
      </w:r>
      <w:r w:rsidRPr="00F34D7E">
        <w:rPr>
          <w:rFonts w:cs="Arial"/>
          <w:noProof/>
          <w:sz w:val="22"/>
          <w:szCs w:val="22"/>
        </w:rPr>
        <w:drawing>
          <wp:inline distT="0" distB="0" distL="0" distR="0" wp14:anchorId="0044CE52" wp14:editId="534B29F1">
            <wp:extent cx="2196099" cy="1830750"/>
            <wp:effectExtent l="0" t="0" r="0" b="0"/>
            <wp:docPr id="14" name="Obraz 14" descr="Z:\GNR\LEGITNA\05 bannery animowane\2 studenci\podgląd odsłon\300x250_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Z:\GNR\LEGITNA\05 bannery animowane\2 studenci\podgląd odsłon\300x250_4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5384" cy="1863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36EA71" w14:textId="77777777" w:rsidR="00B46148" w:rsidRDefault="00B46148" w:rsidP="00B46148">
      <w:pPr>
        <w:spacing w:line="360" w:lineRule="auto"/>
        <w:ind w:left="708"/>
        <w:rPr>
          <w:rFonts w:cs="Arial"/>
          <w:sz w:val="22"/>
          <w:szCs w:val="22"/>
        </w:rPr>
      </w:pPr>
    </w:p>
    <w:p w14:paraId="0ACCC5B9" w14:textId="77777777" w:rsidR="00B46148" w:rsidRDefault="00B46148" w:rsidP="00B46148">
      <w:pPr>
        <w:spacing w:line="360" w:lineRule="auto"/>
        <w:ind w:left="708"/>
        <w:rPr>
          <w:rFonts w:cs="Arial"/>
          <w:sz w:val="22"/>
          <w:szCs w:val="22"/>
        </w:rPr>
      </w:pPr>
    </w:p>
    <w:p w14:paraId="6CCA076C" w14:textId="77777777" w:rsidR="00B46148" w:rsidRDefault="00B46148" w:rsidP="00B46148">
      <w:pPr>
        <w:spacing w:line="360" w:lineRule="auto"/>
        <w:ind w:left="708"/>
        <w:rPr>
          <w:rFonts w:cs="Arial"/>
          <w:sz w:val="22"/>
          <w:szCs w:val="22"/>
        </w:rPr>
      </w:pPr>
    </w:p>
    <w:p w14:paraId="1D8BA370" w14:textId="582E8C06" w:rsidR="00B46148" w:rsidRDefault="00B46148" w:rsidP="00B46148">
      <w:pPr>
        <w:spacing w:line="360" w:lineRule="auto"/>
        <w:ind w:left="708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lastRenderedPageBreak/>
        <w:t>c) przykładowe infografiki</w:t>
      </w:r>
    </w:p>
    <w:p w14:paraId="0762FE45" w14:textId="57C48B48" w:rsidR="00B46148" w:rsidRDefault="00B46148" w:rsidP="00B46148">
      <w:pPr>
        <w:spacing w:line="360" w:lineRule="auto"/>
        <w:ind w:left="708"/>
        <w:rPr>
          <w:rFonts w:cs="Arial"/>
          <w:sz w:val="22"/>
          <w:szCs w:val="22"/>
        </w:rPr>
      </w:pPr>
      <w:r w:rsidRPr="00B46148">
        <w:rPr>
          <w:rFonts w:cs="Arial"/>
          <w:noProof/>
          <w:sz w:val="22"/>
          <w:szCs w:val="22"/>
        </w:rPr>
        <w:drawing>
          <wp:inline distT="0" distB="0" distL="0" distR="0" wp14:anchorId="426C3FF0" wp14:editId="0DF8B245">
            <wp:extent cx="2385392" cy="3383708"/>
            <wp:effectExtent l="0" t="0" r="0" b="7620"/>
            <wp:docPr id="17" name="Obraz 17" descr="Z:\GNR\LEGITNA\04 infografiki\1 praca vs zlecenie\infografika_umowa_zlecenie_vs_o_prac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Z:\GNR\LEGITNA\04 infografiki\1 praca vs zlecenie\infografika_umowa_zlecenie_vs_o_prace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7520" cy="33867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Arial"/>
          <w:sz w:val="22"/>
          <w:szCs w:val="22"/>
        </w:rPr>
        <w:t xml:space="preserve"> </w:t>
      </w:r>
      <w:r w:rsidRPr="00B46148">
        <w:rPr>
          <w:rFonts w:cs="Arial"/>
          <w:b/>
          <w:bCs/>
          <w:noProof/>
          <w:sz w:val="22"/>
          <w:szCs w:val="22"/>
        </w:rPr>
        <w:drawing>
          <wp:inline distT="0" distB="0" distL="0" distR="0" wp14:anchorId="3EA6BD1A" wp14:editId="02F88AC1">
            <wp:extent cx="2461369" cy="3393286"/>
            <wp:effectExtent l="0" t="0" r="0" b="0"/>
            <wp:docPr id="20" name="Obraz 20" descr="Z:\GNR\LEGITNA\04 infografiki\2 praca w wakacje\infografika_dymki_czatub@4x-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Z:\GNR\LEGITNA\04 infografiki\2 praca w wakacje\infografika_dymki_czatub@4x-100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5244" cy="34124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16937F" w14:textId="77777777" w:rsidR="00D6262E" w:rsidRDefault="00D6262E" w:rsidP="00B46148">
      <w:pPr>
        <w:spacing w:line="360" w:lineRule="auto"/>
        <w:ind w:left="708"/>
        <w:rPr>
          <w:rFonts w:cs="Arial"/>
          <w:sz w:val="22"/>
          <w:szCs w:val="22"/>
        </w:rPr>
      </w:pPr>
    </w:p>
    <w:p w14:paraId="462569F2" w14:textId="77777777" w:rsidR="00D6262E" w:rsidRPr="00B46148" w:rsidRDefault="00D6262E" w:rsidP="00B46148">
      <w:pPr>
        <w:spacing w:line="360" w:lineRule="auto"/>
        <w:ind w:left="708"/>
        <w:rPr>
          <w:rFonts w:cs="Arial"/>
          <w:b/>
          <w:bCs/>
          <w:sz w:val="22"/>
          <w:szCs w:val="22"/>
        </w:rPr>
      </w:pPr>
    </w:p>
    <w:p w14:paraId="5395E80A" w14:textId="5B3E08AC" w:rsidR="00C803B0" w:rsidRPr="00CA3A3B" w:rsidRDefault="008A32DF" w:rsidP="007D615E">
      <w:pPr>
        <w:spacing w:line="360" w:lineRule="auto"/>
        <w:ind w:left="1080"/>
        <w:rPr>
          <w:rFonts w:cs="Arial"/>
          <w:sz w:val="22"/>
          <w:szCs w:val="22"/>
        </w:rPr>
      </w:pPr>
      <w:r w:rsidRPr="001A6B8F">
        <w:rPr>
          <w:rFonts w:cs="Arial"/>
          <w:sz w:val="22"/>
          <w:szCs w:val="22"/>
        </w:rPr>
        <w:t xml:space="preserve">Pliki z materiałami </w:t>
      </w:r>
      <w:r w:rsidR="007B366D" w:rsidRPr="001A6B8F">
        <w:rPr>
          <w:rFonts w:cs="Arial"/>
          <w:sz w:val="22"/>
          <w:szCs w:val="22"/>
        </w:rPr>
        <w:t>(</w:t>
      </w:r>
      <w:r w:rsidR="00CB687F">
        <w:rPr>
          <w:rFonts w:cs="Arial"/>
          <w:sz w:val="22"/>
          <w:szCs w:val="22"/>
        </w:rPr>
        <w:t>zestawy bannerów animowanych</w:t>
      </w:r>
      <w:r w:rsidR="001C53CE">
        <w:rPr>
          <w:rFonts w:cs="Arial"/>
          <w:sz w:val="22"/>
          <w:szCs w:val="22"/>
        </w:rPr>
        <w:t xml:space="preserve"> </w:t>
      </w:r>
      <w:r w:rsidRPr="001A6B8F">
        <w:rPr>
          <w:rFonts w:cs="Arial"/>
          <w:sz w:val="22"/>
          <w:szCs w:val="22"/>
        </w:rPr>
        <w:t xml:space="preserve">wraz </w:t>
      </w:r>
      <w:r w:rsidR="00BE7C62">
        <w:rPr>
          <w:rFonts w:cs="Arial"/>
          <w:sz w:val="22"/>
          <w:szCs w:val="22"/>
        </w:rPr>
        <w:t>identyfikacją</w:t>
      </w:r>
      <w:r w:rsidRPr="001A6B8F">
        <w:rPr>
          <w:rFonts w:cs="Arial"/>
          <w:sz w:val="22"/>
          <w:szCs w:val="22"/>
        </w:rPr>
        <w:t xml:space="preserve"> wizualną</w:t>
      </w:r>
      <w:r w:rsidR="001C53CE">
        <w:rPr>
          <w:rFonts w:cs="Arial"/>
          <w:sz w:val="22"/>
          <w:szCs w:val="22"/>
        </w:rPr>
        <w:t xml:space="preserve"> </w:t>
      </w:r>
      <w:r w:rsidR="007B366D" w:rsidRPr="001A6B8F">
        <w:rPr>
          <w:rFonts w:cs="Arial"/>
          <w:sz w:val="22"/>
          <w:szCs w:val="22"/>
        </w:rPr>
        <w:t>)</w:t>
      </w:r>
      <w:r w:rsidRPr="001A6B8F">
        <w:rPr>
          <w:rFonts w:cs="Arial"/>
          <w:sz w:val="22"/>
          <w:szCs w:val="22"/>
        </w:rPr>
        <w:t xml:space="preserve"> zostaną przekazane Wykonawcy wyłonionemu </w:t>
      </w:r>
      <w:r w:rsidR="006A763E" w:rsidRPr="001A6B8F">
        <w:rPr>
          <w:rFonts w:cs="Arial"/>
          <w:sz w:val="22"/>
          <w:szCs w:val="22"/>
        </w:rPr>
        <w:t xml:space="preserve">w toku </w:t>
      </w:r>
      <w:r w:rsidR="00132427">
        <w:rPr>
          <w:rFonts w:cs="Arial"/>
          <w:sz w:val="22"/>
          <w:szCs w:val="22"/>
        </w:rPr>
        <w:t xml:space="preserve">planowanego </w:t>
      </w:r>
      <w:r w:rsidR="006A763E" w:rsidRPr="001A6B8F">
        <w:rPr>
          <w:rFonts w:cs="Arial"/>
          <w:sz w:val="22"/>
          <w:szCs w:val="22"/>
        </w:rPr>
        <w:t>postępowania o udzielenie zamówienia publicznego.</w:t>
      </w:r>
    </w:p>
    <w:sectPr w:rsidR="00C803B0" w:rsidRPr="00CA3A3B" w:rsidSect="00D317E9">
      <w:headerReference w:type="first" r:id="rId24"/>
      <w:footerReference w:type="first" r:id="rId25"/>
      <w:pgSz w:w="11906" w:h="16838" w:code="9"/>
      <w:pgMar w:top="2041" w:right="1134" w:bottom="907" w:left="1985" w:header="567" w:footer="737" w:gutter="0"/>
      <w:cols w:space="708"/>
      <w:titlePg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3FB59B1" w16cex:dateUtc="2021-03-16T15:22:00Z"/>
  <w16cex:commentExtensible w16cex:durableId="23FB6435" w16cex:dateUtc="2021-03-16T16:07:00Z"/>
  <w16cex:commentExtensible w16cex:durableId="23FB67BF" w16cex:dateUtc="2021-03-16T16:22:00Z"/>
  <w16cex:commentExtensible w16cex:durableId="23FB67E9" w16cex:dateUtc="2021-03-16T16:22:00Z"/>
  <w16cex:commentExtensible w16cex:durableId="23FB6B7D" w16cex:dateUtc="2021-03-16T16:38:00Z"/>
</w16cex:commentsExtensible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EDAC99D" w14:textId="77777777" w:rsidR="00F21D44" w:rsidRDefault="00F21D44">
      <w:r>
        <w:separator/>
      </w:r>
    </w:p>
  </w:endnote>
  <w:endnote w:type="continuationSeparator" w:id="0">
    <w:p w14:paraId="58390CDC" w14:textId="77777777" w:rsidR="00F21D44" w:rsidRDefault="00F21D4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BCDA37B" w14:textId="77777777" w:rsidR="006875DE" w:rsidRPr="00C56D01" w:rsidRDefault="00973226" w:rsidP="00C56D01">
    <w:pPr>
      <w:pStyle w:val="Stopka"/>
    </w:pPr>
    <w:r>
      <w:rPr>
        <w:noProof/>
      </w:rPr>
      <w:drawing>
        <wp:inline distT="0" distB="0" distL="0" distR="0" wp14:anchorId="4BCDA37E" wp14:editId="4BCDA37F">
          <wp:extent cx="5562600" cy="219075"/>
          <wp:effectExtent l="0" t="0" r="0" b="9525"/>
          <wp:docPr id="393" name="Obraz 393" descr="StopkaDepPrew_tel_Barsk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6" descr="StopkaDepPrew_tel_Barsk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62600" cy="2190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2269689" w14:textId="77777777" w:rsidR="00F21D44" w:rsidRDefault="00F21D44">
      <w:r>
        <w:separator/>
      </w:r>
    </w:p>
  </w:footnote>
  <w:footnote w:type="continuationSeparator" w:id="0">
    <w:p w14:paraId="75EA24FE" w14:textId="77777777" w:rsidR="00F21D44" w:rsidRDefault="00F21D4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BCDA37A" w14:textId="77777777" w:rsidR="006875DE" w:rsidRPr="009743A3" w:rsidRDefault="00973226" w:rsidP="009743A3">
    <w:pPr>
      <w:pStyle w:val="Nagwek"/>
    </w:pPr>
    <w:r>
      <w:rPr>
        <w:noProof/>
      </w:rPr>
      <w:drawing>
        <wp:inline distT="0" distB="0" distL="0" distR="0" wp14:anchorId="4BCDA37C" wp14:editId="4BCDA37D">
          <wp:extent cx="5579745" cy="685566"/>
          <wp:effectExtent l="0" t="0" r="1905" b="635"/>
          <wp:docPr id="392" name="Obraz 392" descr="DepPrewPromocj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4" descr="DepPrewPromocji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79745" cy="68556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C"/>
    <w:multiLevelType w:val="singleLevel"/>
    <w:tmpl w:val="604CC164"/>
    <w:lvl w:ilvl="0">
      <w:start w:val="1"/>
      <w:numFmt w:val="decimal"/>
      <w:pStyle w:val="Listanumerowana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0FFC8DDE"/>
    <w:lvl w:ilvl="0">
      <w:start w:val="1"/>
      <w:numFmt w:val="decimal"/>
      <w:pStyle w:val="Listanumerowana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A130587E"/>
    <w:lvl w:ilvl="0">
      <w:start w:val="1"/>
      <w:numFmt w:val="decimal"/>
      <w:pStyle w:val="Listanumerowana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7E4C93EA"/>
    <w:lvl w:ilvl="0">
      <w:start w:val="1"/>
      <w:numFmt w:val="decimal"/>
      <w:pStyle w:val="Listanumerowana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595CA7E4"/>
    <w:lvl w:ilvl="0">
      <w:start w:val="1"/>
      <w:numFmt w:val="bullet"/>
      <w:pStyle w:val="Listapunktowana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AEF45DE6"/>
    <w:lvl w:ilvl="0">
      <w:start w:val="1"/>
      <w:numFmt w:val="bullet"/>
      <w:pStyle w:val="Listapunktowana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A5BE008C"/>
    <w:lvl w:ilvl="0">
      <w:start w:val="1"/>
      <w:numFmt w:val="bullet"/>
      <w:pStyle w:val="Listapunktowana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20EE9AD6"/>
    <w:lvl w:ilvl="0">
      <w:start w:val="1"/>
      <w:numFmt w:val="bullet"/>
      <w:pStyle w:val="Listapunktowana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E86AEBA4"/>
    <w:lvl w:ilvl="0">
      <w:start w:val="1"/>
      <w:numFmt w:val="decimal"/>
      <w:pStyle w:val="Listanumerowan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129AE3DA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3050EDA"/>
    <w:multiLevelType w:val="hybridMultilevel"/>
    <w:tmpl w:val="F47822AC"/>
    <w:lvl w:ilvl="0" w:tplc="B4B65048">
      <w:start w:val="4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Arial Unicode MS" w:hAnsi="Symbol" w:cs="Arial Unicode MS" w:hint="default"/>
      </w:rPr>
    </w:lvl>
    <w:lvl w:ilvl="1" w:tplc="CDD61B42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C54FAF4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7B2F522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D7A46A76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916AFC6A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B525F04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F62033E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BEFC7F94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C6C33A5"/>
    <w:multiLevelType w:val="multilevel"/>
    <w:tmpl w:val="400460E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1B5822D0"/>
    <w:multiLevelType w:val="hybridMultilevel"/>
    <w:tmpl w:val="957652E0"/>
    <w:lvl w:ilvl="0" w:tplc="B4B65048">
      <w:start w:val="4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Arial Unicode MS" w:hAnsi="Symbol" w:cs="Arial Unicode MS" w:hint="default"/>
      </w:rPr>
    </w:lvl>
    <w:lvl w:ilvl="1" w:tplc="81842EE6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71A77C4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5A01B64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FF059DC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AB7AEBAC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E3A838B4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D306F0A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66A72A4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D922309"/>
    <w:multiLevelType w:val="hybridMultilevel"/>
    <w:tmpl w:val="54E68B9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14D3ADA"/>
    <w:multiLevelType w:val="multilevel"/>
    <w:tmpl w:val="3A00A080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/>
      </w:rPr>
    </w:lvl>
    <w:lvl w:ilvl="2">
      <w:start w:val="3"/>
      <w:numFmt w:val="decimal"/>
      <w:lvlText w:val="%1.%2.1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26E54C6C"/>
    <w:multiLevelType w:val="hybridMultilevel"/>
    <w:tmpl w:val="271A908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2EA07A46"/>
    <w:multiLevelType w:val="multilevel"/>
    <w:tmpl w:val="400460E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3D274F56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 w15:restartNumberingAfterBreak="0">
    <w:nsid w:val="510D183B"/>
    <w:multiLevelType w:val="hybridMultilevel"/>
    <w:tmpl w:val="5F1E9A1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6245885"/>
    <w:multiLevelType w:val="hybridMultilevel"/>
    <w:tmpl w:val="570028C6"/>
    <w:lvl w:ilvl="0" w:tplc="B16276D8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DD61B42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C54FAF4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7B2F522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D7A46A76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916AFC6A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B525F04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F62033E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BEFC7F94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8265FEA"/>
    <w:multiLevelType w:val="multilevel"/>
    <w:tmpl w:val="400460E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1" w15:restartNumberingAfterBreak="0">
    <w:nsid w:val="5AFD6F32"/>
    <w:multiLevelType w:val="hybridMultilevel"/>
    <w:tmpl w:val="2AD80316"/>
    <w:lvl w:ilvl="0" w:tplc="E2E03FF8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81842EE6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71A77C4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5A01B64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FF059DC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AB7AEBAC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E3A838B4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D306F0A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66A72A4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CDD516E"/>
    <w:multiLevelType w:val="hybridMultilevel"/>
    <w:tmpl w:val="84A07956"/>
    <w:lvl w:ilvl="0" w:tplc="4F003AFE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1263D2D"/>
    <w:multiLevelType w:val="multilevel"/>
    <w:tmpl w:val="3A00A080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/>
      </w:rPr>
    </w:lvl>
    <w:lvl w:ilvl="2">
      <w:start w:val="3"/>
      <w:numFmt w:val="decimal"/>
      <w:lvlText w:val="%1.%2.1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4" w15:restartNumberingAfterBreak="0">
    <w:nsid w:val="63EA5238"/>
    <w:multiLevelType w:val="multilevel"/>
    <w:tmpl w:val="6868F5D6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2.2"/>
      <w:lvlJc w:val="left"/>
      <w:pPr>
        <w:ind w:left="792" w:hanging="432"/>
      </w:pPr>
      <w:rPr>
        <w:rFonts w:hint="default"/>
        <w:b/>
      </w:rPr>
    </w:lvl>
    <w:lvl w:ilvl="2">
      <w:start w:val="3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5" w15:restartNumberingAfterBreak="0">
    <w:nsid w:val="689030EF"/>
    <w:multiLevelType w:val="multilevel"/>
    <w:tmpl w:val="3A00A080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/>
      </w:rPr>
    </w:lvl>
    <w:lvl w:ilvl="2">
      <w:start w:val="3"/>
      <w:numFmt w:val="decimal"/>
      <w:lvlText w:val="%1.%2.1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6" w15:restartNumberingAfterBreak="0">
    <w:nsid w:val="75911CB9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7" w15:restartNumberingAfterBreak="0">
    <w:nsid w:val="7FA06EE7"/>
    <w:multiLevelType w:val="multilevel"/>
    <w:tmpl w:val="400460E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8"/>
  </w:num>
  <w:num w:numId="2">
    <w:abstractNumId w:val="3"/>
  </w:num>
  <w:num w:numId="3">
    <w:abstractNumId w:val="2"/>
  </w:num>
  <w:num w:numId="4">
    <w:abstractNumId w:val="1"/>
  </w:num>
  <w:num w:numId="5">
    <w:abstractNumId w:val="0"/>
  </w:num>
  <w:num w:numId="6">
    <w:abstractNumId w:val="9"/>
  </w:num>
  <w:num w:numId="7">
    <w:abstractNumId w:val="7"/>
  </w:num>
  <w:num w:numId="8">
    <w:abstractNumId w:val="6"/>
  </w:num>
  <w:num w:numId="9">
    <w:abstractNumId w:val="5"/>
  </w:num>
  <w:num w:numId="10">
    <w:abstractNumId w:val="4"/>
  </w:num>
  <w:num w:numId="11">
    <w:abstractNumId w:val="27"/>
  </w:num>
  <w:num w:numId="12">
    <w:abstractNumId w:val="17"/>
  </w:num>
  <w:num w:numId="13">
    <w:abstractNumId w:val="26"/>
  </w:num>
  <w:num w:numId="14">
    <w:abstractNumId w:val="15"/>
  </w:num>
  <w:num w:numId="15">
    <w:abstractNumId w:val="18"/>
  </w:num>
  <w:num w:numId="16">
    <w:abstractNumId w:val="13"/>
  </w:num>
  <w:num w:numId="17">
    <w:abstractNumId w:val="21"/>
  </w:num>
  <w:num w:numId="18">
    <w:abstractNumId w:val="19"/>
  </w:num>
  <w:num w:numId="19">
    <w:abstractNumId w:val="22"/>
  </w:num>
  <w:num w:numId="20">
    <w:abstractNumId w:val="12"/>
  </w:num>
  <w:num w:numId="21">
    <w:abstractNumId w:val="10"/>
  </w:num>
  <w:num w:numId="22">
    <w:abstractNumId w:val="20"/>
  </w:num>
  <w:num w:numId="23">
    <w:abstractNumId w:val="24"/>
  </w:num>
  <w:num w:numId="24">
    <w:abstractNumId w:val="23"/>
  </w:num>
  <w:num w:numId="25">
    <w:abstractNumId w:val="14"/>
  </w:num>
  <w:num w:numId="26">
    <w:abstractNumId w:val="11"/>
  </w:num>
  <w:num w:numId="27">
    <w:abstractNumId w:val="25"/>
  </w:num>
  <w:num w:numId="28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activeWritingStyle w:appName="MSWord" w:lang="pl-PL" w:vendorID="12" w:dllVersion="512" w:checkStyle="1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00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D42BB"/>
    <w:rsid w:val="00015221"/>
    <w:rsid w:val="00020D57"/>
    <w:rsid w:val="000259F0"/>
    <w:rsid w:val="00034EB1"/>
    <w:rsid w:val="00037AF5"/>
    <w:rsid w:val="00044487"/>
    <w:rsid w:val="00053EAF"/>
    <w:rsid w:val="00054D5D"/>
    <w:rsid w:val="00063934"/>
    <w:rsid w:val="00094E46"/>
    <w:rsid w:val="000C47F3"/>
    <w:rsid w:val="000D094D"/>
    <w:rsid w:val="000D1614"/>
    <w:rsid w:val="000D4FEB"/>
    <w:rsid w:val="000D6758"/>
    <w:rsid w:val="000E0315"/>
    <w:rsid w:val="001019F7"/>
    <w:rsid w:val="00102CC3"/>
    <w:rsid w:val="00103095"/>
    <w:rsid w:val="00104A65"/>
    <w:rsid w:val="00120CD3"/>
    <w:rsid w:val="00131B0C"/>
    <w:rsid w:val="00132427"/>
    <w:rsid w:val="001335F3"/>
    <w:rsid w:val="0013505E"/>
    <w:rsid w:val="00137AD7"/>
    <w:rsid w:val="001462C2"/>
    <w:rsid w:val="00153CB6"/>
    <w:rsid w:val="00154D9D"/>
    <w:rsid w:val="00171454"/>
    <w:rsid w:val="00173D40"/>
    <w:rsid w:val="00182C1F"/>
    <w:rsid w:val="00187611"/>
    <w:rsid w:val="00187C0C"/>
    <w:rsid w:val="001A1867"/>
    <w:rsid w:val="001A6B8F"/>
    <w:rsid w:val="001A7F9D"/>
    <w:rsid w:val="001B5EB1"/>
    <w:rsid w:val="001C1596"/>
    <w:rsid w:val="001C53CE"/>
    <w:rsid w:val="001D23AD"/>
    <w:rsid w:val="001D384A"/>
    <w:rsid w:val="001D42BB"/>
    <w:rsid w:val="001D7D59"/>
    <w:rsid w:val="001E0050"/>
    <w:rsid w:val="001E079B"/>
    <w:rsid w:val="00203BD5"/>
    <w:rsid w:val="00205548"/>
    <w:rsid w:val="00206C39"/>
    <w:rsid w:val="002232CC"/>
    <w:rsid w:val="0022592D"/>
    <w:rsid w:val="002330FD"/>
    <w:rsid w:val="00234530"/>
    <w:rsid w:val="00245E8D"/>
    <w:rsid w:val="00246D3A"/>
    <w:rsid w:val="00260AB4"/>
    <w:rsid w:val="002626E4"/>
    <w:rsid w:val="00283FD3"/>
    <w:rsid w:val="00293ECE"/>
    <w:rsid w:val="00294D8B"/>
    <w:rsid w:val="002A1E83"/>
    <w:rsid w:val="002A2294"/>
    <w:rsid w:val="002A7ACE"/>
    <w:rsid w:val="002E0287"/>
    <w:rsid w:val="003023B7"/>
    <w:rsid w:val="003068BC"/>
    <w:rsid w:val="00310B07"/>
    <w:rsid w:val="00313E2D"/>
    <w:rsid w:val="00333362"/>
    <w:rsid w:val="00336831"/>
    <w:rsid w:val="003375C2"/>
    <w:rsid w:val="00337F91"/>
    <w:rsid w:val="00342A29"/>
    <w:rsid w:val="003473EC"/>
    <w:rsid w:val="00354457"/>
    <w:rsid w:val="00362662"/>
    <w:rsid w:val="00362E85"/>
    <w:rsid w:val="00367D4C"/>
    <w:rsid w:val="0037117E"/>
    <w:rsid w:val="003729FF"/>
    <w:rsid w:val="0038064A"/>
    <w:rsid w:val="00395DD4"/>
    <w:rsid w:val="00397B57"/>
    <w:rsid w:val="003A48A1"/>
    <w:rsid w:val="003B5902"/>
    <w:rsid w:val="003E1054"/>
    <w:rsid w:val="003E244E"/>
    <w:rsid w:val="003F0303"/>
    <w:rsid w:val="003F7135"/>
    <w:rsid w:val="00413CFC"/>
    <w:rsid w:val="00426C23"/>
    <w:rsid w:val="0043746E"/>
    <w:rsid w:val="00447DFB"/>
    <w:rsid w:val="00450417"/>
    <w:rsid w:val="004554AA"/>
    <w:rsid w:val="0047107F"/>
    <w:rsid w:val="004716DA"/>
    <w:rsid w:val="00484E4D"/>
    <w:rsid w:val="004966DD"/>
    <w:rsid w:val="004A66E4"/>
    <w:rsid w:val="004A7FC6"/>
    <w:rsid w:val="004C01C3"/>
    <w:rsid w:val="004C3762"/>
    <w:rsid w:val="004C3BE3"/>
    <w:rsid w:val="004D727C"/>
    <w:rsid w:val="004E585D"/>
    <w:rsid w:val="00522178"/>
    <w:rsid w:val="005320F3"/>
    <w:rsid w:val="00536209"/>
    <w:rsid w:val="00542AD4"/>
    <w:rsid w:val="00545C08"/>
    <w:rsid w:val="00554D36"/>
    <w:rsid w:val="00565743"/>
    <w:rsid w:val="00565FAC"/>
    <w:rsid w:val="0057344E"/>
    <w:rsid w:val="00574CD1"/>
    <w:rsid w:val="005835BD"/>
    <w:rsid w:val="00583FE0"/>
    <w:rsid w:val="005919FB"/>
    <w:rsid w:val="00592D15"/>
    <w:rsid w:val="005A082A"/>
    <w:rsid w:val="005A31A9"/>
    <w:rsid w:val="005A743B"/>
    <w:rsid w:val="005B0726"/>
    <w:rsid w:val="005B7C1D"/>
    <w:rsid w:val="005C4768"/>
    <w:rsid w:val="005D3DA8"/>
    <w:rsid w:val="005D63DF"/>
    <w:rsid w:val="005E53F7"/>
    <w:rsid w:val="00600261"/>
    <w:rsid w:val="00605658"/>
    <w:rsid w:val="00610AF2"/>
    <w:rsid w:val="00612E7F"/>
    <w:rsid w:val="00616B5E"/>
    <w:rsid w:val="00625563"/>
    <w:rsid w:val="0063665C"/>
    <w:rsid w:val="00656439"/>
    <w:rsid w:val="00656574"/>
    <w:rsid w:val="0066551E"/>
    <w:rsid w:val="006774B4"/>
    <w:rsid w:val="006875DE"/>
    <w:rsid w:val="006A0172"/>
    <w:rsid w:val="006A2600"/>
    <w:rsid w:val="006A763E"/>
    <w:rsid w:val="006B1EF8"/>
    <w:rsid w:val="006B42E6"/>
    <w:rsid w:val="006B7BED"/>
    <w:rsid w:val="006D48FB"/>
    <w:rsid w:val="006E364D"/>
    <w:rsid w:val="006E585C"/>
    <w:rsid w:val="006E6EFD"/>
    <w:rsid w:val="006F2C3B"/>
    <w:rsid w:val="006F5C0D"/>
    <w:rsid w:val="007041D2"/>
    <w:rsid w:val="00712806"/>
    <w:rsid w:val="00720FA1"/>
    <w:rsid w:val="00722549"/>
    <w:rsid w:val="0072696D"/>
    <w:rsid w:val="00732703"/>
    <w:rsid w:val="00747B16"/>
    <w:rsid w:val="00750187"/>
    <w:rsid w:val="00757176"/>
    <w:rsid w:val="00760ABD"/>
    <w:rsid w:val="00772547"/>
    <w:rsid w:val="00777855"/>
    <w:rsid w:val="007A34A9"/>
    <w:rsid w:val="007A3AA0"/>
    <w:rsid w:val="007B1C73"/>
    <w:rsid w:val="007B1CF4"/>
    <w:rsid w:val="007B366D"/>
    <w:rsid w:val="007B4FBE"/>
    <w:rsid w:val="007C2C06"/>
    <w:rsid w:val="007C3BB1"/>
    <w:rsid w:val="007C4F0A"/>
    <w:rsid w:val="007D5615"/>
    <w:rsid w:val="007D615E"/>
    <w:rsid w:val="007E60E7"/>
    <w:rsid w:val="007E7406"/>
    <w:rsid w:val="008071D2"/>
    <w:rsid w:val="0082632F"/>
    <w:rsid w:val="008274DC"/>
    <w:rsid w:val="008535CC"/>
    <w:rsid w:val="00853A9D"/>
    <w:rsid w:val="008609E3"/>
    <w:rsid w:val="008720DA"/>
    <w:rsid w:val="00892AEE"/>
    <w:rsid w:val="008958B4"/>
    <w:rsid w:val="008978B4"/>
    <w:rsid w:val="008A04EB"/>
    <w:rsid w:val="008A094B"/>
    <w:rsid w:val="008A32DF"/>
    <w:rsid w:val="008A3F3D"/>
    <w:rsid w:val="008A408E"/>
    <w:rsid w:val="008A4ACB"/>
    <w:rsid w:val="008C18F0"/>
    <w:rsid w:val="008E0282"/>
    <w:rsid w:val="008E116B"/>
    <w:rsid w:val="008E14C3"/>
    <w:rsid w:val="008E42FF"/>
    <w:rsid w:val="00900A72"/>
    <w:rsid w:val="00900F6F"/>
    <w:rsid w:val="00925069"/>
    <w:rsid w:val="00943E56"/>
    <w:rsid w:val="00944B5B"/>
    <w:rsid w:val="00972FE5"/>
    <w:rsid w:val="00973226"/>
    <w:rsid w:val="009743A3"/>
    <w:rsid w:val="0097599F"/>
    <w:rsid w:val="0098358A"/>
    <w:rsid w:val="00994B95"/>
    <w:rsid w:val="00995475"/>
    <w:rsid w:val="009C1F61"/>
    <w:rsid w:val="009D2B9B"/>
    <w:rsid w:val="009D7430"/>
    <w:rsid w:val="009F44EA"/>
    <w:rsid w:val="009F7796"/>
    <w:rsid w:val="00A115D2"/>
    <w:rsid w:val="00A15B5A"/>
    <w:rsid w:val="00A23911"/>
    <w:rsid w:val="00A30B88"/>
    <w:rsid w:val="00A51232"/>
    <w:rsid w:val="00A52D89"/>
    <w:rsid w:val="00A53D22"/>
    <w:rsid w:val="00A67D05"/>
    <w:rsid w:val="00A82BA9"/>
    <w:rsid w:val="00A86125"/>
    <w:rsid w:val="00A974C9"/>
    <w:rsid w:val="00AB274A"/>
    <w:rsid w:val="00AB6707"/>
    <w:rsid w:val="00AC0CEA"/>
    <w:rsid w:val="00AC2376"/>
    <w:rsid w:val="00AC6E99"/>
    <w:rsid w:val="00AD357F"/>
    <w:rsid w:val="00AE0599"/>
    <w:rsid w:val="00AE3259"/>
    <w:rsid w:val="00AE7E17"/>
    <w:rsid w:val="00AF47BC"/>
    <w:rsid w:val="00AF5C90"/>
    <w:rsid w:val="00B0193A"/>
    <w:rsid w:val="00B03A37"/>
    <w:rsid w:val="00B04121"/>
    <w:rsid w:val="00B14C78"/>
    <w:rsid w:val="00B2034C"/>
    <w:rsid w:val="00B2430D"/>
    <w:rsid w:val="00B264A2"/>
    <w:rsid w:val="00B27EA7"/>
    <w:rsid w:val="00B46148"/>
    <w:rsid w:val="00B60F12"/>
    <w:rsid w:val="00B70504"/>
    <w:rsid w:val="00B72635"/>
    <w:rsid w:val="00B73CDE"/>
    <w:rsid w:val="00B74B80"/>
    <w:rsid w:val="00B8388B"/>
    <w:rsid w:val="00B865B7"/>
    <w:rsid w:val="00B946C4"/>
    <w:rsid w:val="00B960DF"/>
    <w:rsid w:val="00B96A0F"/>
    <w:rsid w:val="00BA0842"/>
    <w:rsid w:val="00BB6B80"/>
    <w:rsid w:val="00BD0063"/>
    <w:rsid w:val="00BE3F46"/>
    <w:rsid w:val="00BE7C62"/>
    <w:rsid w:val="00BF0455"/>
    <w:rsid w:val="00C147C5"/>
    <w:rsid w:val="00C56D01"/>
    <w:rsid w:val="00C72A1D"/>
    <w:rsid w:val="00C803B0"/>
    <w:rsid w:val="00C940EE"/>
    <w:rsid w:val="00CA3A3B"/>
    <w:rsid w:val="00CB0642"/>
    <w:rsid w:val="00CB6823"/>
    <w:rsid w:val="00CB687F"/>
    <w:rsid w:val="00CC05A5"/>
    <w:rsid w:val="00CC34EE"/>
    <w:rsid w:val="00CD5B74"/>
    <w:rsid w:val="00CE10E5"/>
    <w:rsid w:val="00D0539A"/>
    <w:rsid w:val="00D15AEA"/>
    <w:rsid w:val="00D17E6C"/>
    <w:rsid w:val="00D21CAB"/>
    <w:rsid w:val="00D25404"/>
    <w:rsid w:val="00D317E9"/>
    <w:rsid w:val="00D32B70"/>
    <w:rsid w:val="00D37A75"/>
    <w:rsid w:val="00D40BDA"/>
    <w:rsid w:val="00D47005"/>
    <w:rsid w:val="00D60286"/>
    <w:rsid w:val="00D6262E"/>
    <w:rsid w:val="00D6418E"/>
    <w:rsid w:val="00D70FE2"/>
    <w:rsid w:val="00D744AB"/>
    <w:rsid w:val="00D9094C"/>
    <w:rsid w:val="00D97A4A"/>
    <w:rsid w:val="00DA5575"/>
    <w:rsid w:val="00DB0FB9"/>
    <w:rsid w:val="00DB3A18"/>
    <w:rsid w:val="00DC2603"/>
    <w:rsid w:val="00DC2A88"/>
    <w:rsid w:val="00DE4E3D"/>
    <w:rsid w:val="00DE63FD"/>
    <w:rsid w:val="00E03FBE"/>
    <w:rsid w:val="00E26B7B"/>
    <w:rsid w:val="00E341D0"/>
    <w:rsid w:val="00E43E66"/>
    <w:rsid w:val="00E50618"/>
    <w:rsid w:val="00E52926"/>
    <w:rsid w:val="00E76D43"/>
    <w:rsid w:val="00E81AC7"/>
    <w:rsid w:val="00E86C0E"/>
    <w:rsid w:val="00ED5432"/>
    <w:rsid w:val="00EE4ABA"/>
    <w:rsid w:val="00EE4E0C"/>
    <w:rsid w:val="00EF26D6"/>
    <w:rsid w:val="00EF30C6"/>
    <w:rsid w:val="00F05CD8"/>
    <w:rsid w:val="00F21D44"/>
    <w:rsid w:val="00F24104"/>
    <w:rsid w:val="00F34D7E"/>
    <w:rsid w:val="00F462BC"/>
    <w:rsid w:val="00F47264"/>
    <w:rsid w:val="00F56025"/>
    <w:rsid w:val="00F6032B"/>
    <w:rsid w:val="00F65572"/>
    <w:rsid w:val="00F67D5E"/>
    <w:rsid w:val="00F7606D"/>
    <w:rsid w:val="00F96C56"/>
    <w:rsid w:val="00FA465D"/>
    <w:rsid w:val="00FC2108"/>
    <w:rsid w:val="00FE0613"/>
    <w:rsid w:val="00FF71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4BCDA362"/>
  <w15:docId w15:val="{60B217F6-76C5-46A9-B59C-6430D6A09A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5919FB"/>
    <w:rPr>
      <w:rFonts w:ascii="Arial" w:hAnsi="Arial"/>
      <w:szCs w:val="24"/>
    </w:rPr>
  </w:style>
  <w:style w:type="paragraph" w:styleId="Nagwek1">
    <w:name w:val="heading 1"/>
    <w:basedOn w:val="Normalny"/>
    <w:next w:val="Normalny"/>
    <w:qFormat/>
    <w:rsid w:val="00AF5C90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Nagwek2">
    <w:name w:val="heading 2"/>
    <w:basedOn w:val="Normalny"/>
    <w:next w:val="Normalny"/>
    <w:qFormat/>
    <w:rsid w:val="00AF5C90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qFormat/>
    <w:rsid w:val="00AF5C90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Nagwek4">
    <w:name w:val="heading 4"/>
    <w:basedOn w:val="Normalny"/>
    <w:next w:val="Normalny"/>
    <w:qFormat/>
    <w:rsid w:val="00AF5C90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qFormat/>
    <w:rsid w:val="00AF5C90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qFormat/>
    <w:rsid w:val="00AF5C90"/>
    <w:p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qFormat/>
    <w:rsid w:val="00AF5C90"/>
    <w:pPr>
      <w:spacing w:before="240" w:after="60"/>
      <w:outlineLvl w:val="6"/>
    </w:pPr>
  </w:style>
  <w:style w:type="paragraph" w:styleId="Nagwek8">
    <w:name w:val="heading 8"/>
    <w:basedOn w:val="Normalny"/>
    <w:next w:val="Normalny"/>
    <w:qFormat/>
    <w:rsid w:val="00AF5C90"/>
    <w:pPr>
      <w:spacing w:before="240" w:after="60"/>
      <w:outlineLvl w:val="7"/>
    </w:pPr>
    <w:rPr>
      <w:i/>
      <w:iCs/>
    </w:rPr>
  </w:style>
  <w:style w:type="paragraph" w:styleId="Nagwek9">
    <w:name w:val="heading 9"/>
    <w:basedOn w:val="Normalny"/>
    <w:next w:val="Normalny"/>
    <w:qFormat/>
    <w:rsid w:val="00AF5C90"/>
    <w:pPr>
      <w:spacing w:before="240" w:after="60"/>
      <w:outlineLvl w:val="8"/>
    </w:pPr>
    <w:rPr>
      <w:rFonts w:cs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rsid w:val="00AF5C90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rsid w:val="00AF5C90"/>
    <w:pPr>
      <w:tabs>
        <w:tab w:val="center" w:pos="4536"/>
        <w:tab w:val="right" w:pos="9072"/>
      </w:tabs>
    </w:pPr>
  </w:style>
  <w:style w:type="paragraph" w:styleId="Adresnakopercie">
    <w:name w:val="envelope address"/>
    <w:basedOn w:val="Normalny"/>
    <w:rsid w:val="00AF5C90"/>
    <w:pPr>
      <w:framePr w:w="7920" w:h="1980" w:hRule="exact" w:hSpace="141" w:wrap="auto" w:hAnchor="page" w:xAlign="center" w:yAlign="bottom"/>
      <w:ind w:left="2880"/>
    </w:pPr>
    <w:rPr>
      <w:rFonts w:cs="Arial"/>
    </w:rPr>
  </w:style>
  <w:style w:type="paragraph" w:styleId="Adreszwrotnynakopercie">
    <w:name w:val="envelope return"/>
    <w:basedOn w:val="Normalny"/>
    <w:rsid w:val="00AF5C90"/>
    <w:rPr>
      <w:rFonts w:cs="Arial"/>
      <w:szCs w:val="20"/>
    </w:rPr>
  </w:style>
  <w:style w:type="paragraph" w:styleId="Data">
    <w:name w:val="Date"/>
    <w:basedOn w:val="Normalny"/>
    <w:next w:val="Normalny"/>
    <w:rsid w:val="00AF5C90"/>
  </w:style>
  <w:style w:type="paragraph" w:styleId="HTML-adres">
    <w:name w:val="HTML Address"/>
    <w:basedOn w:val="Normalny"/>
    <w:rsid w:val="00AF5C90"/>
    <w:rPr>
      <w:i/>
      <w:iCs/>
    </w:rPr>
  </w:style>
  <w:style w:type="paragraph" w:styleId="HTML-wstpniesformatowany">
    <w:name w:val="HTML Preformatted"/>
    <w:basedOn w:val="Normalny"/>
    <w:rsid w:val="00AF5C90"/>
    <w:rPr>
      <w:rFonts w:ascii="Courier New" w:hAnsi="Courier New" w:cs="Courier New"/>
      <w:szCs w:val="20"/>
    </w:rPr>
  </w:style>
  <w:style w:type="paragraph" w:styleId="Indeks1">
    <w:name w:val="index 1"/>
    <w:basedOn w:val="Normalny"/>
    <w:next w:val="Normalny"/>
    <w:autoRedefine/>
    <w:semiHidden/>
    <w:rsid w:val="00AF5C90"/>
    <w:pPr>
      <w:ind w:left="240" w:hanging="240"/>
    </w:pPr>
  </w:style>
  <w:style w:type="paragraph" w:styleId="Indeks2">
    <w:name w:val="index 2"/>
    <w:basedOn w:val="Normalny"/>
    <w:next w:val="Normalny"/>
    <w:autoRedefine/>
    <w:semiHidden/>
    <w:rsid w:val="00AF5C90"/>
    <w:pPr>
      <w:ind w:left="480" w:hanging="240"/>
    </w:pPr>
  </w:style>
  <w:style w:type="paragraph" w:styleId="Indeks3">
    <w:name w:val="index 3"/>
    <w:basedOn w:val="Normalny"/>
    <w:next w:val="Normalny"/>
    <w:autoRedefine/>
    <w:semiHidden/>
    <w:rsid w:val="00AF5C90"/>
    <w:pPr>
      <w:ind w:left="720" w:hanging="240"/>
    </w:pPr>
  </w:style>
  <w:style w:type="paragraph" w:styleId="Indeks4">
    <w:name w:val="index 4"/>
    <w:basedOn w:val="Normalny"/>
    <w:next w:val="Normalny"/>
    <w:autoRedefine/>
    <w:semiHidden/>
    <w:rsid w:val="00AF5C90"/>
    <w:pPr>
      <w:ind w:left="960" w:hanging="240"/>
    </w:pPr>
  </w:style>
  <w:style w:type="paragraph" w:styleId="Indeks5">
    <w:name w:val="index 5"/>
    <w:basedOn w:val="Normalny"/>
    <w:next w:val="Normalny"/>
    <w:autoRedefine/>
    <w:semiHidden/>
    <w:rsid w:val="00AF5C90"/>
    <w:pPr>
      <w:ind w:left="1200" w:hanging="240"/>
    </w:pPr>
  </w:style>
  <w:style w:type="paragraph" w:styleId="Indeks6">
    <w:name w:val="index 6"/>
    <w:basedOn w:val="Normalny"/>
    <w:next w:val="Normalny"/>
    <w:autoRedefine/>
    <w:semiHidden/>
    <w:rsid w:val="00AF5C90"/>
    <w:pPr>
      <w:ind w:left="1440" w:hanging="240"/>
    </w:pPr>
  </w:style>
  <w:style w:type="paragraph" w:styleId="Indeks7">
    <w:name w:val="index 7"/>
    <w:basedOn w:val="Normalny"/>
    <w:next w:val="Normalny"/>
    <w:autoRedefine/>
    <w:semiHidden/>
    <w:rsid w:val="00AF5C90"/>
    <w:pPr>
      <w:ind w:left="1680" w:hanging="240"/>
    </w:pPr>
  </w:style>
  <w:style w:type="paragraph" w:styleId="Indeks8">
    <w:name w:val="index 8"/>
    <w:basedOn w:val="Normalny"/>
    <w:next w:val="Normalny"/>
    <w:autoRedefine/>
    <w:semiHidden/>
    <w:rsid w:val="00AF5C90"/>
    <w:pPr>
      <w:ind w:left="1920" w:hanging="240"/>
    </w:pPr>
  </w:style>
  <w:style w:type="paragraph" w:styleId="Indeks9">
    <w:name w:val="index 9"/>
    <w:basedOn w:val="Normalny"/>
    <w:next w:val="Normalny"/>
    <w:autoRedefine/>
    <w:semiHidden/>
    <w:rsid w:val="00AF5C90"/>
    <w:pPr>
      <w:ind w:left="2160" w:hanging="240"/>
    </w:pPr>
  </w:style>
  <w:style w:type="paragraph" w:styleId="Legenda">
    <w:name w:val="caption"/>
    <w:basedOn w:val="Normalny"/>
    <w:next w:val="Normalny"/>
    <w:qFormat/>
    <w:rsid w:val="00AF5C90"/>
    <w:pPr>
      <w:spacing w:before="120" w:after="120"/>
    </w:pPr>
    <w:rPr>
      <w:b/>
      <w:bCs/>
      <w:szCs w:val="20"/>
    </w:rPr>
  </w:style>
  <w:style w:type="paragraph" w:styleId="Lista">
    <w:name w:val="List"/>
    <w:basedOn w:val="Normalny"/>
    <w:rsid w:val="00AF5C90"/>
    <w:pPr>
      <w:ind w:left="283" w:hanging="283"/>
    </w:pPr>
  </w:style>
  <w:style w:type="paragraph" w:styleId="Lista-kontynuacja">
    <w:name w:val="List Continue"/>
    <w:basedOn w:val="Normalny"/>
    <w:rsid w:val="00AF5C90"/>
    <w:pPr>
      <w:spacing w:after="120"/>
      <w:ind w:left="283"/>
    </w:pPr>
  </w:style>
  <w:style w:type="paragraph" w:styleId="Lista-kontynuacja2">
    <w:name w:val="List Continue 2"/>
    <w:basedOn w:val="Normalny"/>
    <w:rsid w:val="00AF5C90"/>
    <w:pPr>
      <w:spacing w:after="120"/>
      <w:ind w:left="566"/>
    </w:pPr>
  </w:style>
  <w:style w:type="paragraph" w:styleId="Lista-kontynuacja3">
    <w:name w:val="List Continue 3"/>
    <w:basedOn w:val="Normalny"/>
    <w:rsid w:val="00AF5C90"/>
    <w:pPr>
      <w:spacing w:after="120"/>
      <w:ind w:left="849"/>
    </w:pPr>
  </w:style>
  <w:style w:type="paragraph" w:styleId="Lista-kontynuacja4">
    <w:name w:val="List Continue 4"/>
    <w:basedOn w:val="Normalny"/>
    <w:rsid w:val="00AF5C90"/>
    <w:pPr>
      <w:spacing w:after="120"/>
      <w:ind w:left="1132"/>
    </w:pPr>
  </w:style>
  <w:style w:type="paragraph" w:styleId="Lista-kontynuacja5">
    <w:name w:val="List Continue 5"/>
    <w:basedOn w:val="Normalny"/>
    <w:rsid w:val="00AF5C90"/>
    <w:pPr>
      <w:spacing w:after="120"/>
      <w:ind w:left="1415"/>
    </w:pPr>
  </w:style>
  <w:style w:type="paragraph" w:styleId="Lista2">
    <w:name w:val="List 2"/>
    <w:basedOn w:val="Normalny"/>
    <w:rsid w:val="00AF5C90"/>
    <w:pPr>
      <w:ind w:left="566" w:hanging="283"/>
    </w:pPr>
  </w:style>
  <w:style w:type="paragraph" w:styleId="Lista3">
    <w:name w:val="List 3"/>
    <w:basedOn w:val="Normalny"/>
    <w:rsid w:val="00AF5C90"/>
    <w:pPr>
      <w:ind w:left="849" w:hanging="283"/>
    </w:pPr>
  </w:style>
  <w:style w:type="paragraph" w:styleId="Lista4">
    <w:name w:val="List 4"/>
    <w:basedOn w:val="Normalny"/>
    <w:rsid w:val="00AF5C90"/>
    <w:pPr>
      <w:ind w:left="1132" w:hanging="283"/>
    </w:pPr>
  </w:style>
  <w:style w:type="paragraph" w:styleId="Lista5">
    <w:name w:val="List 5"/>
    <w:basedOn w:val="Normalny"/>
    <w:rsid w:val="00AF5C90"/>
    <w:pPr>
      <w:ind w:left="1415" w:hanging="283"/>
    </w:pPr>
  </w:style>
  <w:style w:type="paragraph" w:styleId="Listanumerowana">
    <w:name w:val="List Number"/>
    <w:basedOn w:val="Normalny"/>
    <w:rsid w:val="00AF5C90"/>
    <w:pPr>
      <w:numPr>
        <w:numId w:val="1"/>
      </w:numPr>
    </w:pPr>
  </w:style>
  <w:style w:type="paragraph" w:styleId="Listanumerowana2">
    <w:name w:val="List Number 2"/>
    <w:basedOn w:val="Normalny"/>
    <w:rsid w:val="00AF5C90"/>
    <w:pPr>
      <w:numPr>
        <w:numId w:val="2"/>
      </w:numPr>
    </w:pPr>
  </w:style>
  <w:style w:type="paragraph" w:styleId="Listanumerowana3">
    <w:name w:val="List Number 3"/>
    <w:basedOn w:val="Normalny"/>
    <w:rsid w:val="00AF5C90"/>
    <w:pPr>
      <w:numPr>
        <w:numId w:val="3"/>
      </w:numPr>
    </w:pPr>
  </w:style>
  <w:style w:type="paragraph" w:styleId="Listanumerowana4">
    <w:name w:val="List Number 4"/>
    <w:basedOn w:val="Normalny"/>
    <w:rsid w:val="00AF5C90"/>
    <w:pPr>
      <w:numPr>
        <w:numId w:val="4"/>
      </w:numPr>
    </w:pPr>
  </w:style>
  <w:style w:type="paragraph" w:styleId="Listanumerowana5">
    <w:name w:val="List Number 5"/>
    <w:basedOn w:val="Normalny"/>
    <w:rsid w:val="00AF5C90"/>
    <w:pPr>
      <w:numPr>
        <w:numId w:val="5"/>
      </w:numPr>
    </w:pPr>
  </w:style>
  <w:style w:type="paragraph" w:styleId="Listapunktowana">
    <w:name w:val="List Bullet"/>
    <w:basedOn w:val="Normalny"/>
    <w:autoRedefine/>
    <w:rsid w:val="00AF5C90"/>
    <w:pPr>
      <w:numPr>
        <w:numId w:val="6"/>
      </w:numPr>
    </w:pPr>
  </w:style>
  <w:style w:type="paragraph" w:styleId="Listapunktowana2">
    <w:name w:val="List Bullet 2"/>
    <w:basedOn w:val="Normalny"/>
    <w:autoRedefine/>
    <w:rsid w:val="00AF5C90"/>
    <w:pPr>
      <w:numPr>
        <w:numId w:val="7"/>
      </w:numPr>
    </w:pPr>
  </w:style>
  <w:style w:type="paragraph" w:styleId="Listapunktowana3">
    <w:name w:val="List Bullet 3"/>
    <w:basedOn w:val="Normalny"/>
    <w:autoRedefine/>
    <w:rsid w:val="00AF5C90"/>
    <w:pPr>
      <w:numPr>
        <w:numId w:val="8"/>
      </w:numPr>
    </w:pPr>
  </w:style>
  <w:style w:type="paragraph" w:styleId="Listapunktowana4">
    <w:name w:val="List Bullet 4"/>
    <w:basedOn w:val="Normalny"/>
    <w:autoRedefine/>
    <w:rsid w:val="00AF5C90"/>
    <w:pPr>
      <w:numPr>
        <w:numId w:val="9"/>
      </w:numPr>
    </w:pPr>
  </w:style>
  <w:style w:type="paragraph" w:styleId="Listapunktowana5">
    <w:name w:val="List Bullet 5"/>
    <w:basedOn w:val="Normalny"/>
    <w:autoRedefine/>
    <w:rsid w:val="00AF5C90"/>
    <w:pPr>
      <w:numPr>
        <w:numId w:val="10"/>
      </w:numPr>
    </w:pPr>
  </w:style>
  <w:style w:type="paragraph" w:styleId="Nagwekindeksu">
    <w:name w:val="index heading"/>
    <w:basedOn w:val="Normalny"/>
    <w:next w:val="Indeks1"/>
    <w:semiHidden/>
    <w:rsid w:val="00AF5C90"/>
    <w:rPr>
      <w:rFonts w:cs="Arial"/>
      <w:b/>
      <w:bCs/>
    </w:rPr>
  </w:style>
  <w:style w:type="paragraph" w:styleId="Nagweknotatki">
    <w:name w:val="Note Heading"/>
    <w:basedOn w:val="Normalny"/>
    <w:next w:val="Normalny"/>
    <w:rsid w:val="00AF5C90"/>
  </w:style>
  <w:style w:type="paragraph" w:styleId="Nagwekwiadomoci">
    <w:name w:val="Message Header"/>
    <w:basedOn w:val="Normalny"/>
    <w:rsid w:val="00AF5C90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cs="Arial"/>
    </w:rPr>
  </w:style>
  <w:style w:type="paragraph" w:styleId="Nagwekwykazurde">
    <w:name w:val="toa heading"/>
    <w:basedOn w:val="Normalny"/>
    <w:next w:val="Normalny"/>
    <w:semiHidden/>
    <w:rsid w:val="00AF5C90"/>
    <w:pPr>
      <w:spacing w:before="120"/>
    </w:pPr>
    <w:rPr>
      <w:rFonts w:cs="Arial"/>
      <w:b/>
      <w:bCs/>
    </w:rPr>
  </w:style>
  <w:style w:type="paragraph" w:styleId="NormalnyWeb">
    <w:name w:val="Normal (Web)"/>
    <w:basedOn w:val="Normalny"/>
    <w:rsid w:val="00AF5C90"/>
  </w:style>
  <w:style w:type="paragraph" w:customStyle="1" w:styleId="Plandokumentu">
    <w:name w:val="Plan dokumentu"/>
    <w:basedOn w:val="Normalny"/>
    <w:semiHidden/>
    <w:rsid w:val="00AF5C90"/>
    <w:pPr>
      <w:shd w:val="clear" w:color="auto" w:fill="000080"/>
    </w:pPr>
    <w:rPr>
      <w:rFonts w:ascii="Tahoma" w:hAnsi="Tahoma" w:cs="Tahoma"/>
    </w:rPr>
  </w:style>
  <w:style w:type="paragraph" w:styleId="Podpis">
    <w:name w:val="Signature"/>
    <w:basedOn w:val="Normalny"/>
    <w:rsid w:val="00AF5C90"/>
    <w:pPr>
      <w:ind w:left="4252"/>
    </w:pPr>
  </w:style>
  <w:style w:type="paragraph" w:styleId="Podpise-mail">
    <w:name w:val="E-mail Signature"/>
    <w:basedOn w:val="Normalny"/>
    <w:rsid w:val="00AF5C90"/>
  </w:style>
  <w:style w:type="paragraph" w:styleId="Podtytu">
    <w:name w:val="Subtitle"/>
    <w:basedOn w:val="Normalny"/>
    <w:qFormat/>
    <w:rsid w:val="00AF5C90"/>
    <w:pPr>
      <w:spacing w:after="60"/>
      <w:jc w:val="center"/>
      <w:outlineLvl w:val="1"/>
    </w:pPr>
    <w:rPr>
      <w:rFonts w:cs="Arial"/>
    </w:rPr>
  </w:style>
  <w:style w:type="paragraph" w:styleId="Spisilustracji">
    <w:name w:val="table of figures"/>
    <w:basedOn w:val="Normalny"/>
    <w:next w:val="Normalny"/>
    <w:semiHidden/>
    <w:rsid w:val="00AF5C90"/>
    <w:pPr>
      <w:ind w:left="480" w:hanging="480"/>
    </w:pPr>
  </w:style>
  <w:style w:type="paragraph" w:styleId="Spistreci1">
    <w:name w:val="toc 1"/>
    <w:basedOn w:val="Normalny"/>
    <w:next w:val="Normalny"/>
    <w:autoRedefine/>
    <w:semiHidden/>
    <w:rsid w:val="00AF5C90"/>
  </w:style>
  <w:style w:type="paragraph" w:styleId="Spistreci2">
    <w:name w:val="toc 2"/>
    <w:basedOn w:val="Normalny"/>
    <w:next w:val="Normalny"/>
    <w:autoRedefine/>
    <w:semiHidden/>
    <w:rsid w:val="00AF5C90"/>
    <w:pPr>
      <w:ind w:left="240"/>
    </w:pPr>
  </w:style>
  <w:style w:type="paragraph" w:styleId="Spistreci3">
    <w:name w:val="toc 3"/>
    <w:basedOn w:val="Normalny"/>
    <w:next w:val="Normalny"/>
    <w:autoRedefine/>
    <w:semiHidden/>
    <w:rsid w:val="00AF5C90"/>
    <w:pPr>
      <w:ind w:left="480"/>
    </w:pPr>
  </w:style>
  <w:style w:type="paragraph" w:styleId="Spistreci4">
    <w:name w:val="toc 4"/>
    <w:basedOn w:val="Normalny"/>
    <w:next w:val="Normalny"/>
    <w:autoRedefine/>
    <w:semiHidden/>
    <w:rsid w:val="00AF5C90"/>
    <w:pPr>
      <w:ind w:left="720"/>
    </w:pPr>
  </w:style>
  <w:style w:type="paragraph" w:styleId="Spistreci5">
    <w:name w:val="toc 5"/>
    <w:basedOn w:val="Normalny"/>
    <w:next w:val="Normalny"/>
    <w:autoRedefine/>
    <w:semiHidden/>
    <w:rsid w:val="00AF5C90"/>
    <w:pPr>
      <w:ind w:left="960"/>
    </w:pPr>
  </w:style>
  <w:style w:type="paragraph" w:styleId="Spistreci6">
    <w:name w:val="toc 6"/>
    <w:basedOn w:val="Normalny"/>
    <w:next w:val="Normalny"/>
    <w:autoRedefine/>
    <w:semiHidden/>
    <w:rsid w:val="00AF5C90"/>
    <w:pPr>
      <w:ind w:left="1200"/>
    </w:pPr>
  </w:style>
  <w:style w:type="paragraph" w:styleId="Spistreci7">
    <w:name w:val="toc 7"/>
    <w:basedOn w:val="Normalny"/>
    <w:next w:val="Normalny"/>
    <w:autoRedefine/>
    <w:semiHidden/>
    <w:rsid w:val="00AF5C90"/>
    <w:pPr>
      <w:ind w:left="1440"/>
    </w:pPr>
  </w:style>
  <w:style w:type="paragraph" w:styleId="Spistreci8">
    <w:name w:val="toc 8"/>
    <w:basedOn w:val="Normalny"/>
    <w:next w:val="Normalny"/>
    <w:autoRedefine/>
    <w:semiHidden/>
    <w:rsid w:val="00AF5C90"/>
    <w:pPr>
      <w:ind w:left="1680"/>
    </w:pPr>
  </w:style>
  <w:style w:type="paragraph" w:styleId="Spistreci9">
    <w:name w:val="toc 9"/>
    <w:basedOn w:val="Normalny"/>
    <w:next w:val="Normalny"/>
    <w:autoRedefine/>
    <w:semiHidden/>
    <w:rsid w:val="00AF5C90"/>
    <w:pPr>
      <w:ind w:left="1920"/>
    </w:pPr>
  </w:style>
  <w:style w:type="paragraph" w:styleId="Wcicienormalne">
    <w:name w:val="Normal Indent"/>
    <w:basedOn w:val="Normalny"/>
    <w:rsid w:val="00AF5C90"/>
    <w:pPr>
      <w:ind w:left="708"/>
    </w:pPr>
  </w:style>
  <w:style w:type="paragraph" w:styleId="Tekstblokowy">
    <w:name w:val="Block Text"/>
    <w:basedOn w:val="Normalny"/>
    <w:rsid w:val="00AF5C90"/>
    <w:pPr>
      <w:spacing w:after="120"/>
      <w:ind w:left="1440" w:right="1440"/>
    </w:pPr>
  </w:style>
  <w:style w:type="paragraph" w:styleId="Tekstkomentarza">
    <w:name w:val="annotation text"/>
    <w:basedOn w:val="Normalny"/>
    <w:link w:val="TekstkomentarzaZnak"/>
    <w:semiHidden/>
    <w:rsid w:val="00AF5C90"/>
    <w:rPr>
      <w:szCs w:val="20"/>
    </w:rPr>
  </w:style>
  <w:style w:type="paragraph" w:styleId="Tekstmakra">
    <w:name w:val="macro"/>
    <w:semiHidden/>
    <w:rsid w:val="00AF5C90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 w:cs="Courier New"/>
    </w:rPr>
  </w:style>
  <w:style w:type="paragraph" w:styleId="Tekstpodstawowy">
    <w:name w:val="Body Text"/>
    <w:basedOn w:val="Normalny"/>
    <w:rsid w:val="00AF5C90"/>
    <w:pPr>
      <w:spacing w:after="120"/>
    </w:pPr>
  </w:style>
  <w:style w:type="paragraph" w:styleId="Tekstpodstawowy2">
    <w:name w:val="Body Text 2"/>
    <w:basedOn w:val="Normalny"/>
    <w:rsid w:val="00AF5C90"/>
    <w:pPr>
      <w:spacing w:after="120" w:line="480" w:lineRule="auto"/>
    </w:pPr>
  </w:style>
  <w:style w:type="paragraph" w:styleId="Tekstpodstawowy3">
    <w:name w:val="Body Text 3"/>
    <w:basedOn w:val="Normalny"/>
    <w:rsid w:val="00AF5C90"/>
    <w:pPr>
      <w:spacing w:after="120"/>
    </w:pPr>
    <w:rPr>
      <w:sz w:val="16"/>
      <w:szCs w:val="16"/>
    </w:rPr>
  </w:style>
  <w:style w:type="paragraph" w:styleId="Tekstpodstawowywcity">
    <w:name w:val="Body Text Indent"/>
    <w:basedOn w:val="Normalny"/>
    <w:rsid w:val="00AF5C90"/>
    <w:pPr>
      <w:spacing w:after="120"/>
      <w:ind w:left="283"/>
    </w:pPr>
  </w:style>
  <w:style w:type="paragraph" w:styleId="Tekstpodstawowywcity2">
    <w:name w:val="Body Text Indent 2"/>
    <w:basedOn w:val="Normalny"/>
    <w:rsid w:val="00AF5C90"/>
    <w:pPr>
      <w:spacing w:after="120" w:line="480" w:lineRule="auto"/>
      <w:ind w:left="283"/>
    </w:pPr>
  </w:style>
  <w:style w:type="paragraph" w:styleId="Tekstpodstawowywcity3">
    <w:name w:val="Body Text Indent 3"/>
    <w:basedOn w:val="Normalny"/>
    <w:rsid w:val="00AF5C90"/>
    <w:pPr>
      <w:spacing w:after="120"/>
      <w:ind w:left="283"/>
    </w:pPr>
    <w:rPr>
      <w:sz w:val="16"/>
      <w:szCs w:val="16"/>
    </w:rPr>
  </w:style>
  <w:style w:type="paragraph" w:styleId="Tekstpodstawowyzwciciem">
    <w:name w:val="Body Text First Indent"/>
    <w:basedOn w:val="Tekstpodstawowy"/>
    <w:rsid w:val="00AF5C90"/>
    <w:pPr>
      <w:ind w:firstLine="210"/>
    </w:pPr>
  </w:style>
  <w:style w:type="paragraph" w:styleId="Tekstpodstawowyzwciciem2">
    <w:name w:val="Body Text First Indent 2"/>
    <w:basedOn w:val="Tekstpodstawowywcity"/>
    <w:rsid w:val="00AF5C90"/>
    <w:pPr>
      <w:ind w:firstLine="210"/>
    </w:pPr>
  </w:style>
  <w:style w:type="paragraph" w:styleId="Tekstprzypisudolnego">
    <w:name w:val="footnote text"/>
    <w:basedOn w:val="Normalny"/>
    <w:link w:val="TekstprzypisudolnegoZnak"/>
    <w:semiHidden/>
    <w:rsid w:val="00AF5C90"/>
    <w:rPr>
      <w:szCs w:val="20"/>
    </w:rPr>
  </w:style>
  <w:style w:type="paragraph" w:styleId="Tekstprzypisukocowego">
    <w:name w:val="endnote text"/>
    <w:basedOn w:val="Normalny"/>
    <w:semiHidden/>
    <w:rsid w:val="00AF5C90"/>
    <w:rPr>
      <w:szCs w:val="20"/>
    </w:rPr>
  </w:style>
  <w:style w:type="paragraph" w:styleId="Tytu">
    <w:name w:val="Title"/>
    <w:basedOn w:val="Normalny"/>
    <w:qFormat/>
    <w:rsid w:val="00AF5C90"/>
    <w:pPr>
      <w:spacing w:before="240" w:after="60"/>
      <w:jc w:val="center"/>
      <w:outlineLvl w:val="0"/>
    </w:pPr>
    <w:rPr>
      <w:rFonts w:cs="Arial"/>
      <w:b/>
      <w:bCs/>
      <w:kern w:val="28"/>
      <w:sz w:val="32"/>
      <w:szCs w:val="32"/>
    </w:rPr>
  </w:style>
  <w:style w:type="paragraph" w:styleId="Wykazrde">
    <w:name w:val="table of authorities"/>
    <w:basedOn w:val="Normalny"/>
    <w:next w:val="Normalny"/>
    <w:semiHidden/>
    <w:rsid w:val="00AF5C90"/>
    <w:pPr>
      <w:ind w:left="240" w:hanging="240"/>
    </w:pPr>
  </w:style>
  <w:style w:type="paragraph" w:styleId="Zwrotgrzecznociowy">
    <w:name w:val="Salutation"/>
    <w:basedOn w:val="Normalny"/>
    <w:next w:val="Normalny"/>
    <w:rsid w:val="00AF5C90"/>
  </w:style>
  <w:style w:type="paragraph" w:styleId="Zwrotpoegnalny">
    <w:name w:val="Closing"/>
    <w:basedOn w:val="Normalny"/>
    <w:rsid w:val="00AF5C90"/>
    <w:pPr>
      <w:ind w:left="4252"/>
    </w:pPr>
  </w:style>
  <w:style w:type="paragraph" w:styleId="Zwykytekst">
    <w:name w:val="Plain Text"/>
    <w:basedOn w:val="Normalny"/>
    <w:rsid w:val="00AF5C90"/>
    <w:rPr>
      <w:rFonts w:ascii="Courier New" w:hAnsi="Courier New" w:cs="Courier New"/>
      <w:szCs w:val="20"/>
    </w:rPr>
  </w:style>
  <w:style w:type="paragraph" w:styleId="Tekstdymka">
    <w:name w:val="Balloon Text"/>
    <w:basedOn w:val="Normalny"/>
    <w:link w:val="TekstdymkaZnak"/>
    <w:rsid w:val="00173D40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link w:val="Tekstdymka"/>
    <w:rsid w:val="00173D40"/>
    <w:rPr>
      <w:rFonts w:ascii="Segoe UI" w:hAnsi="Segoe UI" w:cs="Segoe UI"/>
      <w:sz w:val="18"/>
      <w:szCs w:val="18"/>
    </w:rPr>
  </w:style>
  <w:style w:type="character" w:customStyle="1" w:styleId="NagwekZnak">
    <w:name w:val="Nagłówek Znak"/>
    <w:basedOn w:val="Domylnaczcionkaakapitu"/>
    <w:link w:val="Nagwek"/>
    <w:uiPriority w:val="99"/>
    <w:rsid w:val="00944B5B"/>
    <w:rPr>
      <w:rFonts w:ascii="Arial" w:hAnsi="Arial"/>
      <w:szCs w:val="24"/>
    </w:rPr>
  </w:style>
  <w:style w:type="character" w:styleId="Hipercze">
    <w:name w:val="Hyperlink"/>
    <w:basedOn w:val="Domylnaczcionkaakapitu"/>
    <w:uiPriority w:val="99"/>
    <w:unhideWhenUsed/>
    <w:rsid w:val="00944B5B"/>
    <w:rPr>
      <w:color w:val="0563C1" w:themeColor="hyperlink"/>
      <w:u w:val="single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C803B0"/>
    <w:rPr>
      <w:vertAlign w:val="superscript"/>
    </w:rPr>
  </w:style>
  <w:style w:type="paragraph" w:styleId="Akapitzlist">
    <w:name w:val="List Paragraph"/>
    <w:aliases w:val="Akapit z numeracją,CW_Lista,Akapit z listą BS"/>
    <w:basedOn w:val="Normalny"/>
    <w:link w:val="AkapitzlistZnak"/>
    <w:uiPriority w:val="34"/>
    <w:qFormat/>
    <w:rsid w:val="00C803B0"/>
    <w:pPr>
      <w:ind w:left="720"/>
      <w:contextualSpacing/>
    </w:pPr>
    <w:rPr>
      <w:rFonts w:ascii="Times New Roman" w:hAnsi="Times New Roman"/>
      <w:sz w:val="24"/>
    </w:rPr>
  </w:style>
  <w:style w:type="character" w:customStyle="1" w:styleId="AkapitzlistZnak">
    <w:name w:val="Akapit z listą Znak"/>
    <w:aliases w:val="Akapit z numeracją Znak,CW_Lista Znak,Akapit z listą BS Znak"/>
    <w:basedOn w:val="Domylnaczcionkaakapitu"/>
    <w:link w:val="Akapitzlist"/>
    <w:uiPriority w:val="34"/>
    <w:qFormat/>
    <w:rsid w:val="00C803B0"/>
    <w:rPr>
      <w:sz w:val="24"/>
      <w:szCs w:val="24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C803B0"/>
    <w:rPr>
      <w:rFonts w:ascii="Arial" w:hAnsi="Arial"/>
    </w:rPr>
  </w:style>
  <w:style w:type="character" w:styleId="Odwoaniedokomentarza">
    <w:name w:val="annotation reference"/>
    <w:basedOn w:val="Domylnaczcionkaakapitu"/>
    <w:semiHidden/>
    <w:unhideWhenUsed/>
    <w:rsid w:val="00B946C4"/>
    <w:rPr>
      <w:sz w:val="16"/>
      <w:szCs w:val="16"/>
    </w:rPr>
  </w:style>
  <w:style w:type="paragraph" w:styleId="Tematkomentarza">
    <w:name w:val="annotation subject"/>
    <w:basedOn w:val="Tekstkomentarza"/>
    <w:next w:val="Tekstkomentarza"/>
    <w:link w:val="TematkomentarzaZnak"/>
    <w:semiHidden/>
    <w:unhideWhenUsed/>
    <w:rsid w:val="00B946C4"/>
    <w:rPr>
      <w:b/>
      <w:bCs/>
    </w:rPr>
  </w:style>
  <w:style w:type="character" w:customStyle="1" w:styleId="TekstkomentarzaZnak">
    <w:name w:val="Tekst komentarza Znak"/>
    <w:basedOn w:val="Domylnaczcionkaakapitu"/>
    <w:link w:val="Tekstkomentarza"/>
    <w:semiHidden/>
    <w:rsid w:val="00B946C4"/>
    <w:rPr>
      <w:rFonts w:ascii="Arial" w:hAnsi="Arial"/>
    </w:rPr>
  </w:style>
  <w:style w:type="character" w:customStyle="1" w:styleId="TematkomentarzaZnak">
    <w:name w:val="Temat komentarza Znak"/>
    <w:basedOn w:val="TekstkomentarzaZnak"/>
    <w:link w:val="Tematkomentarza"/>
    <w:semiHidden/>
    <w:rsid w:val="00B946C4"/>
    <w:rPr>
      <w:rFonts w:ascii="Arial" w:hAnsi="Arial"/>
      <w:b/>
      <w:bCs/>
    </w:rPr>
  </w:style>
  <w:style w:type="paragraph" w:styleId="Poprawka">
    <w:name w:val="Revision"/>
    <w:hidden/>
    <w:uiPriority w:val="99"/>
    <w:semiHidden/>
    <w:rsid w:val="00187611"/>
    <w:rPr>
      <w:rFonts w:ascii="Arial" w:hAnsi="Arial"/>
      <w:szCs w:val="24"/>
    </w:rPr>
  </w:style>
  <w:style w:type="character" w:styleId="Odwoanieprzypisukocowego">
    <w:name w:val="endnote reference"/>
    <w:basedOn w:val="Domylnaczcionkaakapitu"/>
    <w:semiHidden/>
    <w:unhideWhenUsed/>
    <w:rsid w:val="007C3BB1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00723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jpeg"/><Relationship Id="rId18" Type="http://schemas.openxmlformats.org/officeDocument/2006/relationships/image" Target="media/image8.png"/><Relationship Id="rId26" Type="http://schemas.openxmlformats.org/officeDocument/2006/relationships/fontTable" Target="fontTable.xml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webSettings" Target="webSettings.xml"/><Relationship Id="rId12" Type="http://schemas.openxmlformats.org/officeDocument/2006/relationships/image" Target="media/image2.jpeg"/><Relationship Id="rId17" Type="http://schemas.openxmlformats.org/officeDocument/2006/relationships/image" Target="media/image7.png"/><Relationship Id="rId25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1.jpeg"/><Relationship Id="rId24" Type="http://schemas.openxmlformats.org/officeDocument/2006/relationships/header" Target="header1.xml"/><Relationship Id="rId5" Type="http://schemas.openxmlformats.org/officeDocument/2006/relationships/styles" Target="styles.xml"/><Relationship Id="rId15" Type="http://schemas.openxmlformats.org/officeDocument/2006/relationships/image" Target="media/image5.png"/><Relationship Id="rId23" Type="http://schemas.openxmlformats.org/officeDocument/2006/relationships/image" Target="media/image13.jpeg"/><Relationship Id="rId10" Type="http://schemas.openxmlformats.org/officeDocument/2006/relationships/hyperlink" Target="http://www.prawawpracy.pl" TargetMode="External"/><Relationship Id="rId19" Type="http://schemas.openxmlformats.org/officeDocument/2006/relationships/image" Target="media/image9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4.png"/><Relationship Id="rId22" Type="http://schemas.openxmlformats.org/officeDocument/2006/relationships/image" Target="media/image12.jpeg"/><Relationship Id="rId27" Type="http://schemas.openxmlformats.org/officeDocument/2006/relationships/theme" Target="theme/theme1.xml"/><Relationship Id="rId30" Type="http://schemas.microsoft.com/office/2018/08/relationships/commentsExtensible" Target="commentsExtensi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w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w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emplateUrl xmlns="http://schemas.microsoft.com/sharepoint/v3" xsi:nil="true"/>
    <Osoba xmlns="30473D83-C5E0-4BDA-89DC-404D67C03FE7">GIP\000667</Osoba>
    <Odbiorcy2 xmlns="30473D83-C5E0-4BDA-89DC-404D67C03FE7" xsi:nil="true"/>
    <NazwaPliku xmlns="30473D83-C5E0-4BDA-89DC-404D67C03FE7">Ogloszenie.docx</NazwaPliku>
    <_SourceUrl xmlns="http://schemas.microsoft.com/sharepoint/v3" xsi:nil="true"/>
    <xd_ProgID xmlns="http://schemas.microsoft.com/sharepoint/v3" xsi:nil="true"/>
    <Order xmlns="http://schemas.microsoft.com/sharepoint/v3" xsi:nil="true"/>
    <_SharedFileIndex xmlns="http://schemas.microsoft.com/sharepoint/v3" xsi:nil="true"/>
    <MetaInfo xmlns="http://schemas.microsoft.com/sharepoint/v3" xsi:nil="true"/>
    <ContentTypeId xmlns="http://schemas.microsoft.com/sharepoint/v3">0x00833D4730E0C5DA4B89DC404D67C03FE7</ContentTypeId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Pisma" ma:contentTypeID="0x00833D4730E0C5DA4B89DC404D67C03FE7" ma:contentTypeVersion="" ma:contentTypeDescription="" ma:contentTypeScope="" ma:versionID="adb77441bbb558bdd27d33fd02d3abd5">
  <xsd:schema xmlns:xsd="http://www.w3.org/2001/XMLSchema" xmlns:xs="http://www.w3.org/2001/XMLSchema" xmlns:p="http://schemas.microsoft.com/office/2006/metadata/properties" xmlns:ns1="http://schemas.microsoft.com/sharepoint/v3" xmlns:ns2="30473D83-C5E0-4BDA-89DC-404D67C03FE7" targetNamespace="http://schemas.microsoft.com/office/2006/metadata/properties" ma:root="true" ma:fieldsID="954ce6eb25619ee595ed165b89bcdd05" ns1:_="" ns2:_="">
    <xsd:import namespace="http://schemas.microsoft.com/sharepoint/v3"/>
    <xsd:import namespace="30473D83-C5E0-4BDA-89DC-404D67C03FE7"/>
    <xsd:element name="properties">
      <xsd:complexType>
        <xsd:sequence>
          <xsd:element name="documentManagement">
            <xsd:complexType>
              <xsd:all>
                <xsd:element ref="ns1:ID" minOccurs="0"/>
                <xsd:element ref="ns1:ContentTypeId" minOccurs="0"/>
                <xsd:element ref="ns1:Author" minOccurs="0"/>
                <xsd:element ref="ns1:Editor" minOccurs="0"/>
                <xsd:element ref="ns1:_HasCopyDestinations" minOccurs="0"/>
                <xsd:element ref="ns1:_CopySource" minOccurs="0"/>
                <xsd:element ref="ns1:_ModerationStatus" minOccurs="0"/>
                <xsd:element ref="ns1:_ModerationComments" minOccurs="0"/>
                <xsd:element ref="ns1:FileRef" minOccurs="0"/>
                <xsd:element ref="ns1:FileDirRef" minOccurs="0"/>
                <xsd:element ref="ns1:Last_x0020_Modified" minOccurs="0"/>
                <xsd:element ref="ns1:Created_x0020_Date" minOccurs="0"/>
                <xsd:element ref="ns1:File_x0020_Size" minOccurs="0"/>
                <xsd:element ref="ns1:FSObjType" minOccurs="0"/>
                <xsd:element ref="ns1:SortBehavior" minOccurs="0"/>
                <xsd:element ref="ns1:CheckedOutUserId" minOccurs="0"/>
                <xsd:element ref="ns1:IsCheckedoutToLocal" minOccurs="0"/>
                <xsd:element ref="ns1:CheckoutUser" minOccurs="0"/>
                <xsd:element ref="ns1:UniqueId" minOccurs="0"/>
                <xsd:element ref="ns1:SyncClientId" minOccurs="0"/>
                <xsd:element ref="ns1:ProgId" minOccurs="0"/>
                <xsd:element ref="ns1:ScopeId" minOccurs="0"/>
                <xsd:element ref="ns1:VirusStatus" minOccurs="0"/>
                <xsd:element ref="ns1:CheckedOutTitle" minOccurs="0"/>
                <xsd:element ref="ns1:_CheckinComment" minOccurs="0"/>
                <xsd:element ref="ns1:File_x0020_Type" minOccurs="0"/>
                <xsd:element ref="ns1:HTML_x0020_File_x0020_Type" minOccurs="0"/>
                <xsd:element ref="ns1:_SourceUrl" minOccurs="0"/>
                <xsd:element ref="ns1:_SharedFileIndex" minOccurs="0"/>
                <xsd:element ref="ns1:MetaInfo" minOccurs="0"/>
                <xsd:element ref="ns1:_Level" minOccurs="0"/>
                <xsd:element ref="ns1:_IsCurrentVersion" minOccurs="0"/>
                <xsd:element ref="ns1:ItemChildCount" minOccurs="0"/>
                <xsd:element ref="ns1:FolderChildCount" minOccurs="0"/>
                <xsd:element ref="ns1:AppAuthor" minOccurs="0"/>
                <xsd:element ref="ns1:AppEditor" minOccurs="0"/>
                <xsd:element ref="ns1:owshiddenversion" minOccurs="0"/>
                <xsd:element ref="ns1:_UIVersion" minOccurs="0"/>
                <xsd:element ref="ns1:_UIVersionString" minOccurs="0"/>
                <xsd:element ref="ns1:InstanceID" minOccurs="0"/>
                <xsd:element ref="ns1:Order" minOccurs="0"/>
                <xsd:element ref="ns1:GUID" minOccurs="0"/>
                <xsd:element ref="ns1:WorkflowVersion" minOccurs="0"/>
                <xsd:element ref="ns1:WorkflowInstanceID" minOccurs="0"/>
                <xsd:element ref="ns1:ParentVersionString" minOccurs="0"/>
                <xsd:element ref="ns1:ParentLeafName" minOccurs="0"/>
                <xsd:element ref="ns1:DocConcurrencyNumber" minOccurs="0"/>
                <xsd:element ref="ns1:TemplateUrl" minOccurs="0"/>
                <xsd:element ref="ns1:xd_ProgID" minOccurs="0"/>
                <xsd:element ref="ns1:xd_Signature" minOccurs="0"/>
                <xsd:element ref="ns2:Osoba" minOccurs="0"/>
                <xsd:element ref="ns2:NazwaPliku" minOccurs="0"/>
                <xsd:element ref="ns2:Odbiorcy2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ID" ma:index="0" nillable="true" ma:displayName="Identyfikator" ma:internalName="ID" ma:readOnly="true">
      <xsd:simpleType>
        <xsd:restriction base="dms:Unknown"/>
      </xsd:simpleType>
    </xsd:element>
    <xsd:element name="ContentTypeId" ma:index="1" nillable="true" ma:displayName="Identyfikator typu zawartości" ma:hidden="true" ma:internalName="ContentTypeId" ma:readOnly="true">
      <xsd:simpleType>
        <xsd:restriction base="dms:Unknown"/>
      </xsd:simpleType>
    </xsd:element>
    <xsd:element name="Author" ma:index="4" nillable="true" ma:displayName="Utworzony przez" ma:list="UserInfo" ma:internalName="Author" ma:readOnly="tru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Editor" ma:index="6" nillable="true" ma:displayName="Zmodyfikowane przez" ma:list="UserInfo" ma:internalName="Editor" ma:readOnly="tru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_HasCopyDestinations" ma:index="7" nillable="true" ma:displayName="Ma miejsca docelowe kopii" ma:hidden="true" ma:internalName="_HasCopyDestinations" ma:readOnly="true">
      <xsd:simpleType>
        <xsd:restriction base="dms:Boolean"/>
      </xsd:simpleType>
    </xsd:element>
    <xsd:element name="_CopySource" ma:index="8" nillable="true" ma:displayName="Źródło kopii" ma:internalName="_CopySource" ma:readOnly="true">
      <xsd:simpleType>
        <xsd:restriction base="dms:Text"/>
      </xsd:simpleType>
    </xsd:element>
    <xsd:element name="_ModerationStatus" ma:index="9" nillable="true" ma:displayName="Stan zatwierdzania" ma:default="0" ma:hidden="true" ma:internalName="_ModerationStatus" ma:readOnly="true">
      <xsd:simpleType>
        <xsd:restriction base="dms:Unknown"/>
      </xsd:simpleType>
    </xsd:element>
    <xsd:element name="_ModerationComments" ma:index="10" nillable="true" ma:displayName="Komentarze osoby zatwierdzającej" ma:hidden="true" ma:internalName="_ModerationComments" ma:readOnly="true">
      <xsd:simpleType>
        <xsd:restriction base="dms:Note"/>
      </xsd:simpleType>
    </xsd:element>
    <xsd:element name="FileRef" ma:index="11" nillable="true" ma:displayName="Ścieżka adresu URL" ma:hidden="true" ma:list="Docs" ma:internalName="FileRef" ma:readOnly="true" ma:showField="FullUrl">
      <xsd:simpleType>
        <xsd:restriction base="dms:Lookup"/>
      </xsd:simpleType>
    </xsd:element>
    <xsd:element name="FileDirRef" ma:index="12" nillable="true" ma:displayName="Ścieżka" ma:hidden="true" ma:list="Docs" ma:internalName="FileDirRef" ma:readOnly="true" ma:showField="DirName">
      <xsd:simpleType>
        <xsd:restriction base="dms:Lookup"/>
      </xsd:simpleType>
    </xsd:element>
    <xsd:element name="Last_x0020_Modified" ma:index="13" nillable="true" ma:displayName="Zmodyfikowane" ma:format="TRUE" ma:hidden="true" ma:list="Docs" ma:internalName="Last_x0020_Modified" ma:readOnly="true" ma:showField="TimeLastModified">
      <xsd:simpleType>
        <xsd:restriction base="dms:Lookup"/>
      </xsd:simpleType>
    </xsd:element>
    <xsd:element name="Created_x0020_Date" ma:index="14" nillable="true" ma:displayName="Utworzony" ma:format="TRUE" ma:hidden="true" ma:list="Docs" ma:internalName="Created_x0020_Date" ma:readOnly="true" ma:showField="TimeCreated">
      <xsd:simpleType>
        <xsd:restriction base="dms:Lookup"/>
      </xsd:simpleType>
    </xsd:element>
    <xsd:element name="File_x0020_Size" ma:index="15" nillable="true" ma:displayName="Rozmiar pliku" ma:format="TRUE" ma:hidden="true" ma:list="Docs" ma:internalName="File_x0020_Size" ma:readOnly="true" ma:showField="SizeInKB">
      <xsd:simpleType>
        <xsd:restriction base="dms:Lookup"/>
      </xsd:simpleType>
    </xsd:element>
    <xsd:element name="FSObjType" ma:index="16" nillable="true" ma:displayName="Typ elementu" ma:hidden="true" ma:list="Docs" ma:internalName="FSObjType" ma:readOnly="true" ma:showField="FSType">
      <xsd:simpleType>
        <xsd:restriction base="dms:Lookup"/>
      </xsd:simpleType>
    </xsd:element>
    <xsd:element name="SortBehavior" ma:index="17" nillable="true" ma:displayName="Typ sortowania" ma:hidden="true" ma:list="Docs" ma:internalName="SortBehavior" ma:readOnly="true" ma:showField="SortBehavior">
      <xsd:simpleType>
        <xsd:restriction base="dms:Lookup"/>
      </xsd:simpleType>
    </xsd:element>
    <xsd:element name="CheckedOutUserId" ma:index="19" nillable="true" ma:displayName="Identyfikator użytkownika, który wyewidencjonował element" ma:hidden="true" ma:list="Docs" ma:internalName="CheckedOutUserId" ma:readOnly="true" ma:showField="CheckoutUserId">
      <xsd:simpleType>
        <xsd:restriction base="dms:Lookup"/>
      </xsd:simpleType>
    </xsd:element>
    <xsd:element name="IsCheckedoutToLocal" ma:index="20" nillable="true" ma:displayName="Wyewidencjonowany lokalnie" ma:hidden="true" ma:list="Docs" ma:internalName="IsCheckedoutToLocal" ma:readOnly="true" ma:showField="IsCheckoutToLocal">
      <xsd:simpleType>
        <xsd:restriction base="dms:Lookup"/>
      </xsd:simpleType>
    </xsd:element>
    <xsd:element name="CheckoutUser" ma:index="21" nillable="true" ma:displayName="Wyewidencjonowane do" ma:list="UserInfo" ma:internalName="CheckoutUser" ma:readOnly="tru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UniqueId" ma:index="23" nillable="true" ma:displayName="Unikatowy identyfikator" ma:hidden="true" ma:list="Docs" ma:internalName="UniqueId" ma:readOnly="true" ma:showField="UniqueId">
      <xsd:simpleType>
        <xsd:restriction base="dms:Lookup"/>
      </xsd:simpleType>
    </xsd:element>
    <xsd:element name="SyncClientId" ma:index="24" nillable="true" ma:displayName="Identyfikator klienta" ma:hidden="true" ma:list="Docs" ma:internalName="SyncClientId" ma:readOnly="true" ma:showField="SyncClientId">
      <xsd:simpleType>
        <xsd:restriction base="dms:Lookup"/>
      </xsd:simpleType>
    </xsd:element>
    <xsd:element name="ProgId" ma:index="25" nillable="true" ma:displayName="ProgId" ma:hidden="true" ma:list="Docs" ma:internalName="ProgId" ma:readOnly="true" ma:showField="ProgId">
      <xsd:simpleType>
        <xsd:restriction base="dms:Lookup"/>
      </xsd:simpleType>
    </xsd:element>
    <xsd:element name="ScopeId" ma:index="26" nillable="true" ma:displayName="ScopeId" ma:hidden="true" ma:list="Docs" ma:internalName="ScopeId" ma:readOnly="true" ma:showField="ScopeId">
      <xsd:simpleType>
        <xsd:restriction base="dms:Lookup"/>
      </xsd:simpleType>
    </xsd:element>
    <xsd:element name="VirusStatus" ma:index="27" nillable="true" ma:displayName="Stan wirusów" ma:format="TRUE" ma:hidden="true" ma:list="Docs" ma:internalName="VirusStatus" ma:readOnly="true" ma:showField="Size">
      <xsd:simpleType>
        <xsd:restriction base="dms:Lookup"/>
      </xsd:simpleType>
    </xsd:element>
    <xsd:element name="CheckedOutTitle" ma:index="28" nillable="true" ma:displayName="Wyewidencjonowane do" ma:format="TRUE" ma:hidden="true" ma:list="Docs" ma:internalName="CheckedOutTitle" ma:readOnly="true" ma:showField="CheckedOutTitle">
      <xsd:simpleType>
        <xsd:restriction base="dms:Lookup"/>
      </xsd:simpleType>
    </xsd:element>
    <xsd:element name="_CheckinComment" ma:index="29" nillable="true" ma:displayName="Komentarz zaewidencjonowania" ma:format="TRUE" ma:list="Docs" ma:internalName="_CheckinComment" ma:readOnly="true" ma:showField="CheckinComment">
      <xsd:simpleType>
        <xsd:restriction base="dms:Lookup"/>
      </xsd:simpleType>
    </xsd:element>
    <xsd:element name="File_x0020_Type" ma:index="33" nillable="true" ma:displayName="Typ plików" ma:hidden="true" ma:internalName="File_x0020_Type" ma:readOnly="true">
      <xsd:simpleType>
        <xsd:restriction base="dms:Text"/>
      </xsd:simpleType>
    </xsd:element>
    <xsd:element name="HTML_x0020_File_x0020_Type" ma:index="34" nillable="true" ma:displayName="Typ pliku HTML" ma:hidden="true" ma:internalName="HTML_x0020_File_x0020_Type" ma:readOnly="true">
      <xsd:simpleType>
        <xsd:restriction base="dms:Text"/>
      </xsd:simpleType>
    </xsd:element>
    <xsd:element name="_SourceUrl" ma:index="35" nillable="true" ma:displayName="Adres URL źródła" ma:hidden="true" ma:internalName="_SourceUrl">
      <xsd:simpleType>
        <xsd:restriction base="dms:Text"/>
      </xsd:simpleType>
    </xsd:element>
    <xsd:element name="_SharedFileIndex" ma:index="36" nillable="true" ma:displayName="Indeks udostępnionych plików" ma:hidden="true" ma:internalName="_SharedFileIndex">
      <xsd:simpleType>
        <xsd:restriction base="dms:Text"/>
      </xsd:simpleType>
    </xsd:element>
    <xsd:element name="MetaInfo" ma:index="48" nillable="true" ma:displayName="Zbiór właściwości" ma:hidden="true" ma:list="Docs" ma:internalName="MetaInfo" ma:showField="MetaInfo">
      <xsd:simpleType>
        <xsd:restriction base="dms:Lookup"/>
      </xsd:simpleType>
    </xsd:element>
    <xsd:element name="_Level" ma:index="49" nillable="true" ma:displayName="Poziom" ma:hidden="true" ma:internalName="_Level" ma:readOnly="true">
      <xsd:simpleType>
        <xsd:restriction base="dms:Unknown"/>
      </xsd:simpleType>
    </xsd:element>
    <xsd:element name="_IsCurrentVersion" ma:index="50" nillable="true" ma:displayName="Jest bieżącą wersją" ma:hidden="true" ma:internalName="_IsCurrentVersion" ma:readOnly="true">
      <xsd:simpleType>
        <xsd:restriction base="dms:Boolean"/>
      </xsd:simpleType>
    </xsd:element>
    <xsd:element name="ItemChildCount" ma:index="51" nillable="true" ma:displayName="Liczba elementów podrzędnych elementu" ma:hidden="true" ma:list="Docs" ma:internalName="ItemChildCount" ma:readOnly="true" ma:showField="ItemChildCount">
      <xsd:simpleType>
        <xsd:restriction base="dms:Lookup"/>
      </xsd:simpleType>
    </xsd:element>
    <xsd:element name="FolderChildCount" ma:index="52" nillable="true" ma:displayName="Liczba elementów podrzędnych folderu" ma:hidden="true" ma:list="Docs" ma:internalName="FolderChildCount" ma:readOnly="true" ma:showField="FolderChildCount">
      <xsd:simpleType>
        <xsd:restriction base="dms:Lookup"/>
      </xsd:simpleType>
    </xsd:element>
    <xsd:element name="AppAuthor" ma:index="53" nillable="true" ma:displayName="Aplikacja utworzona przez" ma:list="AppPrincipals" ma:internalName="AppAuthor" ma:readOnly="true" ma:showField="Title">
      <xsd:simpleType>
        <xsd:restriction base="dms:Lookup"/>
      </xsd:simpleType>
    </xsd:element>
    <xsd:element name="AppEditor" ma:index="54" nillable="true" ma:displayName="Aplikacja zmodyfikowana przez" ma:list="AppPrincipals" ma:internalName="AppEditor" ma:readOnly="true" ma:showField="Title">
      <xsd:simpleType>
        <xsd:restriction base="dms:Lookup"/>
      </xsd:simpleType>
    </xsd:element>
    <xsd:element name="owshiddenversion" ma:index="58" nillable="true" ma:displayName="owshiddenversion" ma:hidden="true" ma:internalName="owshiddenversion" ma:readOnly="true">
      <xsd:simpleType>
        <xsd:restriction base="dms:Unknown"/>
      </xsd:simpleType>
    </xsd:element>
    <xsd:element name="_UIVersion" ma:index="59" nillable="true" ma:displayName="Wersja interfejsu użytkownika" ma:hidden="true" ma:internalName="_UIVersion" ma:readOnly="true">
      <xsd:simpleType>
        <xsd:restriction base="dms:Unknown"/>
      </xsd:simpleType>
    </xsd:element>
    <xsd:element name="_UIVersionString" ma:index="60" nillable="true" ma:displayName="Wersja" ma:internalName="_UIVersionString" ma:readOnly="true">
      <xsd:simpleType>
        <xsd:restriction base="dms:Text"/>
      </xsd:simpleType>
    </xsd:element>
    <xsd:element name="InstanceID" ma:index="61" nillable="true" ma:displayName="Identyfikator wystąpienia" ma:hidden="true" ma:internalName="InstanceID" ma:readOnly="true">
      <xsd:simpleType>
        <xsd:restriction base="dms:Unknown"/>
      </xsd:simpleType>
    </xsd:element>
    <xsd:element name="Order" ma:index="62" nillable="true" ma:displayName="Kolejność" ma:hidden="true" ma:internalName="Order">
      <xsd:simpleType>
        <xsd:restriction base="dms:Number"/>
      </xsd:simpleType>
    </xsd:element>
    <xsd:element name="GUID" ma:index="63" nillable="true" ma:displayName="Identyfikator GUID" ma:hidden="true" ma:internalName="GUID" ma:readOnly="true">
      <xsd:simpleType>
        <xsd:restriction base="dms:Unknown"/>
      </xsd:simpleType>
    </xsd:element>
    <xsd:element name="WorkflowVersion" ma:index="64" nillable="true" ma:displayName="Wersja przepływu pracy" ma:hidden="true" ma:internalName="WorkflowVersion" ma:readOnly="true">
      <xsd:simpleType>
        <xsd:restriction base="dms:Unknown"/>
      </xsd:simpleType>
    </xsd:element>
    <xsd:element name="WorkflowInstanceID" ma:index="65" nillable="true" ma:displayName="Identyfikator wystąpienia przepływu pracy" ma:hidden="true" ma:internalName="WorkflowInstanceID" ma:readOnly="true">
      <xsd:simpleType>
        <xsd:restriction base="dms:Unknown"/>
      </xsd:simpleType>
    </xsd:element>
    <xsd:element name="ParentVersionString" ma:index="66" nillable="true" ma:displayName="Wersja źródła (konwertowany dokument)" ma:hidden="true" ma:list="Docs" ma:internalName="ParentVersionString" ma:readOnly="true" ma:showField="ParentVersionString">
      <xsd:simpleType>
        <xsd:restriction base="dms:Lookup"/>
      </xsd:simpleType>
    </xsd:element>
    <xsd:element name="ParentLeafName" ma:index="67" nillable="true" ma:displayName="Nazwa źródła (konwertowany dokument)" ma:hidden="true" ma:list="Docs" ma:internalName="ParentLeafName" ma:readOnly="true" ma:showField="ParentLeafName">
      <xsd:simpleType>
        <xsd:restriction base="dms:Lookup"/>
      </xsd:simpleType>
    </xsd:element>
    <xsd:element name="DocConcurrencyNumber" ma:index="68" nillable="true" ma:displayName="Numer współbieżności dokumentu" ma:hidden="true" ma:list="Docs" ma:internalName="DocConcurrencyNumber" ma:readOnly="true" ma:showField="DocConcurrencyNumber">
      <xsd:simpleType>
        <xsd:restriction base="dms:Lookup"/>
      </xsd:simpleType>
    </xsd:element>
    <xsd:element name="TemplateUrl" ma:index="70" nillable="true" ma:displayName="Łącze szablonu" ma:hidden="true" ma:internalName="TemplateUrl">
      <xsd:simpleType>
        <xsd:restriction base="dms:Text"/>
      </xsd:simpleType>
    </xsd:element>
    <xsd:element name="xd_ProgID" ma:index="71" nillable="true" ma:displayName="Łącze pliku HTML" ma:hidden="true" ma:internalName="xd_ProgID">
      <xsd:simpleType>
        <xsd:restriction base="dms:Text"/>
      </xsd:simpleType>
    </xsd:element>
    <xsd:element name="xd_Signature" ma:index="72" nillable="true" ma:displayName="Jest podpisane" ma:hidden="true" ma:internalName="xd_Signature" ma:readOnly="true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0473D83-C5E0-4BDA-89DC-404D67C03FE7" elementFormDefault="qualified">
    <xsd:import namespace="http://schemas.microsoft.com/office/2006/documentManagement/types"/>
    <xsd:import namespace="http://schemas.microsoft.com/office/infopath/2007/PartnerControls"/>
    <xsd:element name="Osoba" ma:index="75" nillable="true" ma:displayName="Osoba" ma:description="" ma:internalName="Osoba">
      <xsd:simpleType>
        <xsd:restriction base="dms:Text"/>
      </xsd:simpleType>
    </xsd:element>
    <xsd:element name="NazwaPliku" ma:index="76" nillable="true" ma:displayName="NazwaPliku" ma:description="" ma:internalName="NazwaPliku">
      <xsd:simpleType>
        <xsd:restriction base="dms:Text"/>
      </xsd:simpleType>
    </xsd:element>
    <xsd:element name="Odbiorcy2" ma:index="77" nillable="true" ma:displayName="Odbiorcy2" ma:description="" ma:internalName="Odbiorcy2">
      <xsd:simpleType>
        <xsd:restriction base="dms:Choice">
          <xsd:enumeration value="Wszyscy"/>
          <xsd:enumeration value="GUS"/>
          <xsd:enumeration value="COIS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2" ma:displayName="Typ zawartości"/>
        <xsd:element ref="dc:title" minOccurs="0" maxOccurs="1" ma:index="69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E217D44-B640-4267-981B-678A0EAE4934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30473D83-C5E0-4BDA-89DC-404D67C03FE7"/>
  </ds:schemaRefs>
</ds:datastoreItem>
</file>

<file path=customXml/itemProps2.xml><?xml version="1.0" encoding="utf-8"?>
<ds:datastoreItem xmlns:ds="http://schemas.openxmlformats.org/officeDocument/2006/customXml" ds:itemID="{01ECC5EF-4796-44B0-A5ED-08A8F67BF8D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30473D83-C5E0-4BDA-89DC-404D67C03FE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53947D4-61C8-483F-89EE-819B7BF72E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8224</TotalTime>
  <Pages>10</Pages>
  <Words>2283</Words>
  <Characters>13700</Characters>
  <Application>Microsoft Office Word</Application>
  <DocSecurity>0</DocSecurity>
  <Lines>114</Lines>
  <Paragraphs>31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GIP_GPR</vt:lpstr>
    </vt:vector>
  </TitlesOfParts>
  <Company/>
  <LinksUpToDate>false</LinksUpToDate>
  <CharactersWithSpaces>15952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GIP_GPR</dc:title>
  <dc:creator>Pyza</dc:creator>
  <cp:lastModifiedBy>Katarzyna Całka-Bąkiewicz</cp:lastModifiedBy>
  <cp:revision>41</cp:revision>
  <cp:lastPrinted>2022-09-20T08:32:00Z</cp:lastPrinted>
  <dcterms:created xsi:type="dcterms:W3CDTF">2022-08-09T06:52:00Z</dcterms:created>
  <dcterms:modified xsi:type="dcterms:W3CDTF">2022-10-05T08:53:00Z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aneJednostki6">
    <vt:lpwstr>DaneJednostki6</vt:lpwstr>
  </property>
  <property fmtid="{D5CDD505-2E9C-101B-9397-08002B2CF9AE}" pid="3" name="DaneJednostki7">
    <vt:lpwstr>DaneJednostki7</vt:lpwstr>
  </property>
  <property fmtid="{D5CDD505-2E9C-101B-9397-08002B2CF9AE}" pid="4" name="DaneJednostki8">
    <vt:lpwstr>DaneJednostki8</vt:lpwstr>
  </property>
  <property fmtid="{D5CDD505-2E9C-101B-9397-08002B2CF9AE}" pid="5" name="DaneJednostki9">
    <vt:lpwstr>DaneJednostki9</vt:lpwstr>
  </property>
  <property fmtid="{D5CDD505-2E9C-101B-9397-08002B2CF9AE}" pid="6" name="PolaDodatkowe6">
    <vt:lpwstr>PolaDodatkowe6</vt:lpwstr>
  </property>
  <property fmtid="{D5CDD505-2E9C-101B-9397-08002B2CF9AE}" pid="7" name="PolaDodatkowe7">
    <vt:lpwstr>PolaDodatkowe7</vt:lpwstr>
  </property>
  <property fmtid="{D5CDD505-2E9C-101B-9397-08002B2CF9AE}" pid="8" name="PolaDodatkowe8">
    <vt:lpwstr>PolaDodatkowe8</vt:lpwstr>
  </property>
  <property fmtid="{D5CDD505-2E9C-101B-9397-08002B2CF9AE}" pid="9" name="PolaDodatkowe9">
    <vt:lpwstr>PolaDodatkowe9</vt:lpwstr>
  </property>
  <property fmtid="{D5CDD505-2E9C-101B-9397-08002B2CF9AE}" pid="10" name="PodpisInfo">
    <vt:lpwstr>PodpisInfo</vt:lpwstr>
  </property>
  <property fmtid="{D5CDD505-2E9C-101B-9397-08002B2CF9AE}" pid="11" name="ContentTypeId">
    <vt:lpwstr>0x0101003900F30AF4F6BB4E80176D87F742B963</vt:lpwstr>
  </property>
  <property fmtid="{D5CDD505-2E9C-101B-9397-08002B2CF9AE}" pid="12" name="ZnakPisma">
    <vt:lpwstr>GIP-GPR.4400.1.2019.139</vt:lpwstr>
  </property>
  <property fmtid="{D5CDD505-2E9C-101B-9397-08002B2CF9AE}" pid="13" name="UNPPisma">
    <vt:lpwstr>GIP-20-17549</vt:lpwstr>
  </property>
  <property fmtid="{D5CDD505-2E9C-101B-9397-08002B2CF9AE}" pid="14" name="ZnakSprawy">
    <vt:lpwstr>GIP-GPR.4400.1.2019</vt:lpwstr>
  </property>
  <property fmtid="{D5CDD505-2E9C-101B-9397-08002B2CF9AE}" pid="15" name="ZnakSprawyPrzedPrzeniesieniem">
    <vt:lpwstr/>
  </property>
  <property fmtid="{D5CDD505-2E9C-101B-9397-08002B2CF9AE}" pid="16" name="Autor">
    <vt:lpwstr>Młynarczyk Ewa</vt:lpwstr>
  </property>
  <property fmtid="{D5CDD505-2E9C-101B-9397-08002B2CF9AE}" pid="17" name="AutorNumer">
    <vt:lpwstr>000667</vt:lpwstr>
  </property>
  <property fmtid="{D5CDD505-2E9C-101B-9397-08002B2CF9AE}" pid="18" name="AutorKomorkaNadrzedna">
    <vt:lpwstr>Zastępca Głównego Inspektora Pracy(GP)</vt:lpwstr>
  </property>
  <property fmtid="{D5CDD505-2E9C-101B-9397-08002B2CF9AE}" pid="19" name="AutorInicjaly">
    <vt:lpwstr>EM</vt:lpwstr>
  </property>
  <property fmtid="{D5CDD505-2E9C-101B-9397-08002B2CF9AE}" pid="20" name="AutorNrTelefonu">
    <vt:lpwstr>223918348</vt:lpwstr>
  </property>
  <property fmtid="{D5CDD505-2E9C-101B-9397-08002B2CF9AE}" pid="21" name="Stanowisko">
    <vt:lpwstr>Specjalista</vt:lpwstr>
  </property>
  <property fmtid="{D5CDD505-2E9C-101B-9397-08002B2CF9AE}" pid="22" name="OpisPisma">
    <vt:lpwstr>Drugie Szacowanie Rynku Internet "Czas pracy kierowców a wypadki drogowe" - powtórzenie szacowania</vt:lpwstr>
  </property>
  <property fmtid="{D5CDD505-2E9C-101B-9397-08002B2CF9AE}" pid="23" name="Komorka">
    <vt:lpwstr>Departament Prewencji i Promocji</vt:lpwstr>
  </property>
  <property fmtid="{D5CDD505-2E9C-101B-9397-08002B2CF9AE}" pid="24" name="KodKomorki">
    <vt:lpwstr>GPR</vt:lpwstr>
  </property>
  <property fmtid="{D5CDD505-2E9C-101B-9397-08002B2CF9AE}" pid="25" name="AktualnaData">
    <vt:lpwstr>2020-03-09</vt:lpwstr>
  </property>
  <property fmtid="{D5CDD505-2E9C-101B-9397-08002B2CF9AE}" pid="26" name="Wydzial">
    <vt:lpwstr>Departament Prewencji i Promocji</vt:lpwstr>
  </property>
  <property fmtid="{D5CDD505-2E9C-101B-9397-08002B2CF9AE}" pid="27" name="KodWydzialu">
    <vt:lpwstr>GPR</vt:lpwstr>
  </property>
  <property fmtid="{D5CDD505-2E9C-101B-9397-08002B2CF9AE}" pid="28" name="ZaakceptowanePrzez">
    <vt:lpwstr>n/d</vt:lpwstr>
  </property>
  <property fmtid="{D5CDD505-2E9C-101B-9397-08002B2CF9AE}" pid="29" name="PrzekazanieDo">
    <vt:lpwstr>Ewa Młynarczyk</vt:lpwstr>
  </property>
  <property fmtid="{D5CDD505-2E9C-101B-9397-08002B2CF9AE}" pid="30" name="PrzekazanieDoStanowisko">
    <vt:lpwstr>Specjalista</vt:lpwstr>
  </property>
  <property fmtid="{D5CDD505-2E9C-101B-9397-08002B2CF9AE}" pid="31" name="PrzekazanieDoKomorkaPracownika">
    <vt:lpwstr>Departament Prewencji i Promocji(GPR) </vt:lpwstr>
  </property>
  <property fmtid="{D5CDD505-2E9C-101B-9397-08002B2CF9AE}" pid="32" name="PrzekazanieWgRozdzielnika">
    <vt:lpwstr/>
  </property>
  <property fmtid="{D5CDD505-2E9C-101B-9397-08002B2CF9AE}" pid="33" name="adresImie">
    <vt:lpwstr/>
  </property>
  <property fmtid="{D5CDD505-2E9C-101B-9397-08002B2CF9AE}" pid="34" name="adresNazwisko">
    <vt:lpwstr/>
  </property>
  <property fmtid="{D5CDD505-2E9C-101B-9397-08002B2CF9AE}" pid="35" name="adresNazwa">
    <vt:lpwstr/>
  </property>
  <property fmtid="{D5CDD505-2E9C-101B-9397-08002B2CF9AE}" pid="36" name="adresOddzial">
    <vt:lpwstr/>
  </property>
  <property fmtid="{D5CDD505-2E9C-101B-9397-08002B2CF9AE}" pid="37" name="adresTypUlicy">
    <vt:lpwstr/>
  </property>
  <property fmtid="{D5CDD505-2E9C-101B-9397-08002B2CF9AE}" pid="38" name="adresUlica">
    <vt:lpwstr/>
  </property>
  <property fmtid="{D5CDD505-2E9C-101B-9397-08002B2CF9AE}" pid="39" name="adresNrDomu">
    <vt:lpwstr/>
  </property>
  <property fmtid="{D5CDD505-2E9C-101B-9397-08002B2CF9AE}" pid="40" name="adresNrLokalu">
    <vt:lpwstr/>
  </property>
  <property fmtid="{D5CDD505-2E9C-101B-9397-08002B2CF9AE}" pid="41" name="adresKodPocztowy">
    <vt:lpwstr/>
  </property>
  <property fmtid="{D5CDD505-2E9C-101B-9397-08002B2CF9AE}" pid="42" name="adresMiejscowosc">
    <vt:lpwstr/>
  </property>
  <property fmtid="{D5CDD505-2E9C-101B-9397-08002B2CF9AE}" pid="43" name="adresPoczta">
    <vt:lpwstr/>
  </property>
  <property fmtid="{D5CDD505-2E9C-101B-9397-08002B2CF9AE}" pid="44" name="adresEMail">
    <vt:lpwstr/>
  </property>
  <property fmtid="{D5CDD505-2E9C-101B-9397-08002B2CF9AE}" pid="45" name="DataNaPismie">
    <vt:lpwstr>2020-03-09</vt:lpwstr>
  </property>
  <property fmtid="{D5CDD505-2E9C-101B-9397-08002B2CF9AE}" pid="46" name="DataCzasWprowadzenia">
    <vt:lpwstr>2020-03-09 10:28:21</vt:lpwstr>
  </property>
  <property fmtid="{D5CDD505-2E9C-101B-9397-08002B2CF9AE}" pid="47" name="TematSprawy">
    <vt:lpwstr>Działania informacyjno-edukacyjne "Czas pracy kierowców ma wypadki drogowe"</vt:lpwstr>
  </property>
  <property fmtid="{D5CDD505-2E9C-101B-9397-08002B2CF9AE}" pid="48" name="ProwadzacySprawe">
    <vt:lpwstr>Wasyluk Joanna</vt:lpwstr>
  </property>
  <property fmtid="{D5CDD505-2E9C-101B-9397-08002B2CF9AE}" pid="49" name="DaneJednostki1">
    <vt:lpwstr>Państwowa Inspekcja Pracy Główny Inspektorat Pracy</vt:lpwstr>
  </property>
  <property fmtid="{D5CDD505-2E9C-101B-9397-08002B2CF9AE}" pid="50" name="PolaDodatkowe1">
    <vt:lpwstr>Państwowa Inspekcja Pracy Główny Inspektorat Pracy</vt:lpwstr>
  </property>
  <property fmtid="{D5CDD505-2E9C-101B-9397-08002B2CF9AE}" pid="51" name="DaneJednostki2">
    <vt:lpwstr>Warszawa</vt:lpwstr>
  </property>
  <property fmtid="{D5CDD505-2E9C-101B-9397-08002B2CF9AE}" pid="52" name="PolaDodatkowe2">
    <vt:lpwstr>Warszawa</vt:lpwstr>
  </property>
  <property fmtid="{D5CDD505-2E9C-101B-9397-08002B2CF9AE}" pid="53" name="DaneJednostki3">
    <vt:lpwstr>02-315</vt:lpwstr>
  </property>
  <property fmtid="{D5CDD505-2E9C-101B-9397-08002B2CF9AE}" pid="54" name="PolaDodatkowe3">
    <vt:lpwstr>02-315</vt:lpwstr>
  </property>
  <property fmtid="{D5CDD505-2E9C-101B-9397-08002B2CF9AE}" pid="55" name="DaneJednostki4">
    <vt:lpwstr>Barska</vt:lpwstr>
  </property>
  <property fmtid="{D5CDD505-2E9C-101B-9397-08002B2CF9AE}" pid="56" name="PolaDodatkowe4">
    <vt:lpwstr>Barska</vt:lpwstr>
  </property>
  <property fmtid="{D5CDD505-2E9C-101B-9397-08002B2CF9AE}" pid="57" name="DaneJednostki5">
    <vt:lpwstr>28/30</vt:lpwstr>
  </property>
  <property fmtid="{D5CDD505-2E9C-101B-9397-08002B2CF9AE}" pid="58" name="PolaDodatkowe5">
    <vt:lpwstr>28/30</vt:lpwstr>
  </property>
  <property fmtid="{D5CDD505-2E9C-101B-9397-08002B2CF9AE}" pid="59" name="KodKreskowy">
    <vt:lpwstr/>
  </property>
  <property fmtid="{D5CDD505-2E9C-101B-9397-08002B2CF9AE}" pid="60" name="TrescPisma">
    <vt:lpwstr/>
  </property>
</Properties>
</file>