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EC" w:rsidRDefault="004D0CEC" w:rsidP="004D0CEC">
      <w:pPr>
        <w:pStyle w:val="Default"/>
      </w:pPr>
    </w:p>
    <w:p w:rsidR="00C4025E" w:rsidRPr="00C4025E" w:rsidRDefault="00C4025E" w:rsidP="004D0CEC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>SA.</w:t>
      </w:r>
      <w:r w:rsidR="00C32CB9">
        <w:rPr>
          <w:iCs/>
          <w:sz w:val="20"/>
          <w:szCs w:val="20"/>
        </w:rPr>
        <w:t>2217.</w:t>
      </w:r>
      <w:r w:rsidR="0045590D">
        <w:rPr>
          <w:iCs/>
          <w:sz w:val="20"/>
          <w:szCs w:val="20"/>
        </w:rPr>
        <w:t>5</w:t>
      </w:r>
      <w:r w:rsidR="00C32CB9">
        <w:rPr>
          <w:iCs/>
          <w:sz w:val="20"/>
          <w:szCs w:val="20"/>
        </w:rPr>
        <w:t>.202</w:t>
      </w:r>
      <w:r w:rsidR="0045590D">
        <w:rPr>
          <w:iCs/>
          <w:sz w:val="20"/>
          <w:szCs w:val="20"/>
        </w:rPr>
        <w:t>3</w:t>
      </w:r>
    </w:p>
    <w:p w:rsidR="004D0CEC" w:rsidRDefault="004D0CEC" w:rsidP="004D0CEC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nr. 4 </w:t>
      </w:r>
    </w:p>
    <w:p w:rsidR="00C4025E" w:rsidRDefault="00C4025E" w:rsidP="004D0CEC">
      <w:pPr>
        <w:pStyle w:val="Default"/>
        <w:rPr>
          <w:sz w:val="20"/>
          <w:szCs w:val="20"/>
        </w:rPr>
      </w:pPr>
    </w:p>
    <w:p w:rsidR="004D0CEC" w:rsidRDefault="004D0CEC" w:rsidP="004D0CE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Klauzula informacyjna </w:t>
      </w:r>
    </w:p>
    <w:p w:rsidR="00C4025E" w:rsidRDefault="00C4025E" w:rsidP="004D0CEC">
      <w:pPr>
        <w:pStyle w:val="Default"/>
        <w:rPr>
          <w:sz w:val="20"/>
          <w:szCs w:val="20"/>
        </w:rPr>
      </w:pPr>
    </w:p>
    <w:p w:rsidR="004D0CEC" w:rsidRDefault="004D0CEC" w:rsidP="00C4025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13 oraz art. 14 ogólnego Rozporządzenia Parlamentu Europejskiego i Rady (UE) 2016/679 z dnia 27 kwietnia 2016 roku w sprawie ochrony osób fizycznych w związku z przetwarzaniem danych osobowych i w sprawie swobodnego przepływu takich danych oraz uchylenia dyrektywy 95/46/WE (dalej jako RODO) podaję następujące informacje: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1. </w:t>
      </w:r>
      <w:r>
        <w:rPr>
          <w:sz w:val="20"/>
          <w:szCs w:val="20"/>
        </w:rPr>
        <w:t xml:space="preserve">Administratorem Pani/Pana danych osobowych jest PGL LP Nadleśnictwo </w:t>
      </w:r>
      <w:r w:rsidR="00C4025E">
        <w:rPr>
          <w:sz w:val="20"/>
          <w:szCs w:val="20"/>
        </w:rPr>
        <w:t>Siewierz</w:t>
      </w:r>
      <w:r>
        <w:rPr>
          <w:sz w:val="20"/>
          <w:szCs w:val="20"/>
        </w:rPr>
        <w:t xml:space="preserve"> z siedzibą w </w:t>
      </w:r>
      <w:r w:rsidR="00C4025E">
        <w:rPr>
          <w:sz w:val="20"/>
          <w:szCs w:val="20"/>
        </w:rPr>
        <w:t>Siewierzu ul. Łysa Góra 6, 42-470 Siewierz</w:t>
      </w:r>
      <w:r>
        <w:rPr>
          <w:sz w:val="20"/>
          <w:szCs w:val="20"/>
        </w:rPr>
        <w:t xml:space="preserve">, tel./fax. 32 2525141, strona internetowa: www.katowice.katowice.lasy.gov.pl., e-mail: </w:t>
      </w:r>
      <w:hyperlink r:id="rId4" w:history="1">
        <w:r w:rsidR="00C4025E" w:rsidRPr="006556B3">
          <w:rPr>
            <w:rStyle w:val="Hipercze"/>
            <w:sz w:val="20"/>
            <w:szCs w:val="20"/>
          </w:rPr>
          <w:t>siewierz@katowice.lasy.gov.pl</w:t>
        </w:r>
      </w:hyperlink>
      <w:r w:rsidR="00C4025E">
        <w:rPr>
          <w:sz w:val="20"/>
          <w:szCs w:val="20"/>
        </w:rPr>
        <w:t xml:space="preserve">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2. </w:t>
      </w:r>
      <w:r>
        <w:rPr>
          <w:sz w:val="20"/>
          <w:szCs w:val="20"/>
        </w:rPr>
        <w:t>Administrator wyznaczył Inspektora Ochrony Danych, z którym można kontaktować się kierując korespondencję na adres siedziby administratora, telefonicznie – 32</w:t>
      </w:r>
      <w:r w:rsidR="00C4025E">
        <w:rPr>
          <w:sz w:val="20"/>
          <w:szCs w:val="20"/>
        </w:rPr>
        <w:t> 674-29-57</w:t>
      </w:r>
      <w:r>
        <w:rPr>
          <w:sz w:val="20"/>
          <w:szCs w:val="20"/>
        </w:rPr>
        <w:t xml:space="preserve"> lub za pośrednictwem poczty elektronicznej na adres: </w:t>
      </w:r>
      <w:hyperlink r:id="rId5" w:history="1">
        <w:r w:rsidR="00C4025E" w:rsidRPr="006556B3">
          <w:rPr>
            <w:rStyle w:val="Hipercze"/>
            <w:sz w:val="20"/>
            <w:szCs w:val="20"/>
          </w:rPr>
          <w:t>siewierz@katowice.lasy.gov.pl</w:t>
        </w:r>
      </w:hyperlink>
      <w:r w:rsidR="00C4025E">
        <w:rPr>
          <w:sz w:val="20"/>
          <w:szCs w:val="20"/>
        </w:rPr>
        <w:t xml:space="preserve">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3. </w:t>
      </w:r>
      <w:r>
        <w:rPr>
          <w:sz w:val="20"/>
          <w:szCs w:val="20"/>
        </w:rPr>
        <w:t xml:space="preserve">Pani/Pana dane osobowe będą przetwarzane w celu przeprowadzenia postępowania ofertowego na dzierżawę gruntów, w przypadku udzielenia zgody na przetwarzanie danych osobowych, będą one przetwarzane na podstawie art. 6 ust. 1 lit. a RODO,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4. </w:t>
      </w:r>
      <w:r>
        <w:rPr>
          <w:sz w:val="20"/>
          <w:szCs w:val="20"/>
        </w:rPr>
        <w:t>O ile przepisy prawa nie stanowią inaczej, administrator przetwarza Pani/Pana dane osobowe przez czas niezbędny do realizacji celu w jakim dane zostały mu przekazane, a po tym czasie przez okres wymagany wiążącymi adminis</w:t>
      </w:r>
      <w:bookmarkStart w:id="0" w:name="_GoBack"/>
      <w:bookmarkEnd w:id="0"/>
      <w:r>
        <w:rPr>
          <w:sz w:val="20"/>
          <w:szCs w:val="20"/>
        </w:rPr>
        <w:t xml:space="preserve">tratora przepisami kancelaryjno-archiwizacyjnymi.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5. </w:t>
      </w:r>
      <w:r>
        <w:rPr>
          <w:sz w:val="20"/>
          <w:szCs w:val="20"/>
        </w:rPr>
        <w:t xml:space="preserve">Odbiorcą Pani/Pana danych osobowych mogą być podmioty uprawnione na podstawie przepisów prawa (np. organy publiczne), a także podmioty współpracujące z administratorem, takie jak inne jednostki organizacyjne Lasów Państwowych, kancelarie prawne, podmioty świadczące usługi pocztowe, usługi archiwizacji i obsługi serwisowej. Odbiorcy ci zobowiązani są również do należytej ochrony ujawnionych im danych osobowych. Dane nie będą przekazywane do państw trzecich oraz organizacji międzynarodowych.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6. </w:t>
      </w:r>
      <w:r>
        <w:rPr>
          <w:sz w:val="20"/>
          <w:szCs w:val="20"/>
        </w:rPr>
        <w:t xml:space="preserve">Posiada Pani/Pan prawo dostępu do swoich danych osobowych, prawo ich sprostowania, prawo do żądania ich usunięcia, prawo do żądania ograniczenia przetwarzania, prawo do wniesienia sprzeciwu wobec ich przetwarzania, a także prawo do przenoszenia danych.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7. </w:t>
      </w:r>
      <w:r>
        <w:rPr>
          <w:sz w:val="20"/>
          <w:szCs w:val="20"/>
        </w:rPr>
        <w:t xml:space="preserve">Jeżeli dane osobowe są przetwarzane na podstawie zgody, ma Pani/Pan prawo do wycofania zgody. Wycofanie zgody nie wpływa na zgodność z prawem przetwarzania, którego dokonano na podstawie zgody przed jej wycofaniem.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8. </w:t>
      </w:r>
      <w:r>
        <w:rPr>
          <w:sz w:val="20"/>
          <w:szCs w:val="20"/>
        </w:rPr>
        <w:t xml:space="preserve">Posiada Pani/Pan prawo wniesienia skargi w sprawach ochrony danych osobowych do Prezesa Urzędu Ochrony Danych Osobowych.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9. </w:t>
      </w:r>
      <w:r>
        <w:rPr>
          <w:sz w:val="20"/>
          <w:szCs w:val="20"/>
        </w:rPr>
        <w:t xml:space="preserve">Podanie przez Panią/Pana danych osobowych jest dobrowolne, ale niezbędne do realizacji celu, w jakim dane te zostały podane. W przypadku, gdy podanie danych osobowych wynika z przepisów prawa, ich podanie jest obowiązkowe. </w:t>
      </w:r>
    </w:p>
    <w:p w:rsidR="004D0CEC" w:rsidRDefault="004D0CEC" w:rsidP="00C4025E">
      <w:pPr>
        <w:pStyle w:val="Default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10. </w:t>
      </w:r>
      <w:r>
        <w:rPr>
          <w:sz w:val="20"/>
          <w:szCs w:val="20"/>
        </w:rPr>
        <w:t xml:space="preserve">Pani/Pana dane osobowe nie podlegają zautomatyzowanemu podejmowaniu decyzji, w tym profilowaniu. </w:t>
      </w:r>
    </w:p>
    <w:p w:rsidR="004D0CEC" w:rsidRDefault="004D0CEC" w:rsidP="00C4025E">
      <w:pPr>
        <w:pStyle w:val="Default"/>
        <w:jc w:val="both"/>
        <w:rPr>
          <w:sz w:val="20"/>
          <w:szCs w:val="20"/>
        </w:rPr>
      </w:pPr>
    </w:p>
    <w:p w:rsidR="004D0CEC" w:rsidRDefault="004D0CEC" w:rsidP="00C4025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</w:t>
      </w:r>
    </w:p>
    <w:p w:rsidR="004D0CEC" w:rsidRDefault="004D0CEC" w:rsidP="00C4025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…………………………….. </w:t>
      </w:r>
    </w:p>
    <w:p w:rsidR="00BB0493" w:rsidRDefault="004D0CEC" w:rsidP="00C4025E">
      <w:pPr>
        <w:jc w:val="right"/>
      </w:pPr>
      <w:r>
        <w:rPr>
          <w:i/>
          <w:iCs/>
          <w:sz w:val="16"/>
          <w:szCs w:val="16"/>
        </w:rPr>
        <w:t>Data i czytelny podpis</w:t>
      </w:r>
    </w:p>
    <w:sectPr w:rsidR="00BB0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EC"/>
    <w:rsid w:val="0045590D"/>
    <w:rsid w:val="004D0CEC"/>
    <w:rsid w:val="007C4E50"/>
    <w:rsid w:val="00A675A2"/>
    <w:rsid w:val="00BB0493"/>
    <w:rsid w:val="00C32CB9"/>
    <w:rsid w:val="00C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FE7F"/>
  <w15:chartTrackingRefBased/>
  <w15:docId w15:val="{AD46CD86-A5F0-42CD-A76F-DBA2639D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0C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ewierz@katowice.lasy.gov.pl" TargetMode="External"/><Relationship Id="rId4" Type="http://schemas.openxmlformats.org/officeDocument/2006/relationships/hyperlink" Target="mailto:siewierz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Latała</dc:creator>
  <cp:keywords/>
  <dc:description/>
  <cp:lastModifiedBy>Martyna Latała</cp:lastModifiedBy>
  <cp:revision>3</cp:revision>
  <dcterms:created xsi:type="dcterms:W3CDTF">2023-05-09T09:12:00Z</dcterms:created>
  <dcterms:modified xsi:type="dcterms:W3CDTF">2023-05-09T09:12:00Z</dcterms:modified>
</cp:coreProperties>
</file>