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56" w:rsidRDefault="00D57856" w:rsidP="00D57856">
      <w:pPr>
        <w:widowControl/>
        <w:suppressAutoHyphens w:val="0"/>
        <w:jc w:val="right"/>
        <w:rPr>
          <w:rFonts w:ascii="Times New Roman" w:hAnsi="Times New Roman"/>
          <w:b/>
          <w:bCs/>
          <w:color w:val="00000A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A"/>
          <w:sz w:val="22"/>
          <w:szCs w:val="22"/>
        </w:rPr>
        <w:t>Załącznik nr 9</w:t>
      </w:r>
      <w:r w:rsidRPr="008C50E8">
        <w:rPr>
          <w:rFonts w:ascii="Times New Roman" w:hAnsi="Times New Roman"/>
          <w:b/>
          <w:bCs/>
          <w:color w:val="00000A"/>
          <w:sz w:val="22"/>
          <w:szCs w:val="22"/>
        </w:rPr>
        <w:t xml:space="preserve"> do SWZ</w:t>
      </w:r>
    </w:p>
    <w:p w:rsidR="001B7340" w:rsidRDefault="001B7340"/>
    <w:p w:rsidR="00D57856" w:rsidRDefault="00D57856"/>
    <w:p w:rsidR="00D57856" w:rsidRPr="000D7593" w:rsidRDefault="00D57856" w:rsidP="000D7593">
      <w:pPr>
        <w:jc w:val="center"/>
        <w:rPr>
          <w:b/>
          <w:sz w:val="28"/>
          <w:szCs w:val="28"/>
        </w:rPr>
      </w:pPr>
    </w:p>
    <w:p w:rsidR="00D57856" w:rsidRPr="000D7593" w:rsidRDefault="00D57856" w:rsidP="000D7593">
      <w:pPr>
        <w:jc w:val="center"/>
        <w:rPr>
          <w:b/>
          <w:sz w:val="28"/>
          <w:szCs w:val="28"/>
        </w:rPr>
      </w:pPr>
      <w:r w:rsidRPr="000D7593">
        <w:rPr>
          <w:b/>
          <w:sz w:val="28"/>
          <w:szCs w:val="28"/>
        </w:rPr>
        <w:t>Link do postępowania:</w:t>
      </w:r>
    </w:p>
    <w:p w:rsidR="000D7593" w:rsidRDefault="000D7593"/>
    <w:p w:rsidR="000D7593" w:rsidRPr="000D7593" w:rsidRDefault="000D7593">
      <w:pPr>
        <w:rPr>
          <w:szCs w:val="24"/>
        </w:rPr>
      </w:pPr>
      <w:hyperlink r:id="rId5" w:history="1">
        <w:r w:rsidRPr="000D7593">
          <w:rPr>
            <w:rStyle w:val="Hipercze"/>
            <w:rFonts w:ascii="Times New Roman" w:hAnsi="Times New Roman"/>
            <w:szCs w:val="24"/>
          </w:rPr>
          <w:t>https://www.gov.pl/web/nadlesnictwo-radzyn-podlaski/remonty-drog-w-nadlesnictwie-radzyn-podlaski</w:t>
        </w:r>
      </w:hyperlink>
    </w:p>
    <w:sectPr w:rsidR="000D7593" w:rsidRPr="000D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8D"/>
    <w:rsid w:val="000D7593"/>
    <w:rsid w:val="001B7340"/>
    <w:rsid w:val="00A3528B"/>
    <w:rsid w:val="00C5488D"/>
    <w:rsid w:val="00D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856"/>
    <w:pPr>
      <w:widowControl w:val="0"/>
      <w:suppressAutoHyphens/>
      <w:spacing w:after="0" w:line="240" w:lineRule="auto"/>
    </w:pPr>
    <w:rPr>
      <w:rFonts w:ascii="Thorndale" w:eastAsia="Times New Roman" w:hAnsi="Thorndale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D7593"/>
    <w:rPr>
      <w:rFonts w:cs="Times New Roman"/>
      <w:color w:val="0000FF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856"/>
    <w:pPr>
      <w:widowControl w:val="0"/>
      <w:suppressAutoHyphens/>
      <w:spacing w:after="0" w:line="240" w:lineRule="auto"/>
    </w:pPr>
    <w:rPr>
      <w:rFonts w:ascii="Thorndale" w:eastAsia="Times New Roman" w:hAnsi="Thorndale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D7593"/>
    <w:rPr>
      <w:rFonts w:cs="Times New Roman"/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adlesnictwo-radzyn-podlaski/remonty-drog-w-nadlesnictwie-radzyn-podla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Zieńczuk</dc:creator>
  <cp:keywords/>
  <dc:description/>
  <cp:lastModifiedBy>Anna Zieńczuk</cp:lastModifiedBy>
  <cp:revision>3</cp:revision>
  <dcterms:created xsi:type="dcterms:W3CDTF">2022-06-06T10:32:00Z</dcterms:created>
  <dcterms:modified xsi:type="dcterms:W3CDTF">2022-06-07T09:14:00Z</dcterms:modified>
</cp:coreProperties>
</file>