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8FC7" w14:textId="69CF3E9E" w:rsidR="00B41B17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E28B2">
        <w:rPr>
          <w:rFonts w:ascii="Times New Roman" w:hAnsi="Times New Roman" w:cs="Times New Roman"/>
          <w:b/>
          <w:sz w:val="24"/>
          <w:szCs w:val="24"/>
        </w:rPr>
        <w:t>4</w:t>
      </w:r>
    </w:p>
    <w:p w14:paraId="1932F437" w14:textId="77777777" w:rsidR="00446715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674F8">
        <w:rPr>
          <w:rFonts w:ascii="Times New Roman" w:hAnsi="Times New Roman" w:cs="Times New Roman"/>
          <w:b/>
          <w:sz w:val="24"/>
          <w:szCs w:val="24"/>
        </w:rPr>
        <w:t>u</w:t>
      </w:r>
      <w:r w:rsidRPr="00C93203">
        <w:rPr>
          <w:rFonts w:ascii="Times New Roman" w:hAnsi="Times New Roman" w:cs="Times New Roman"/>
          <w:b/>
          <w:sz w:val="24"/>
          <w:szCs w:val="24"/>
        </w:rPr>
        <w:t>mowy</w:t>
      </w:r>
      <w:r w:rsidR="00A10B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9F48E9" w14:textId="5AF38D71" w:rsidR="00B0646E" w:rsidRDefault="00C93203" w:rsidP="00A10B2B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C9320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8441E">
        <w:rPr>
          <w:rFonts w:ascii="Times New Roman" w:hAnsi="Times New Roman" w:cs="Times New Roman"/>
          <w:b/>
          <w:sz w:val="24"/>
          <w:szCs w:val="24"/>
        </w:rPr>
        <w:t>BB-II.233.4.2024</w:t>
      </w:r>
    </w:p>
    <w:p w14:paraId="34BA7907" w14:textId="77777777" w:rsidR="00C93203" w:rsidRDefault="00C93203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14:paraId="260B6E73" w14:textId="058E074B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29D8194C" w:rsidR="00D57614" w:rsidRPr="00D57614" w:rsidRDefault="00240750" w:rsidP="00C93203">
      <w:pPr>
        <w:tabs>
          <w:tab w:val="left" w:pos="34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awarta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614" w:rsidRPr="00D57614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5EDB0EEC" w14:textId="4546EE7A" w:rsidR="00D57614" w:rsidRPr="00D57614" w:rsidRDefault="00D57614" w:rsidP="00C93203">
      <w:pPr>
        <w:tabs>
          <w:tab w:val="left" w:pos="3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27E00F37" w:rsidR="00D57614" w:rsidRPr="00D57614" w:rsidRDefault="00D57614" w:rsidP="00C932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446715">
        <w:rPr>
          <w:rFonts w:ascii="Times New Roman" w:eastAsia="Times New Roman" w:hAnsi="Times New Roman" w:cs="Times New Roman"/>
          <w:sz w:val="24"/>
          <w:szCs w:val="24"/>
        </w:rPr>
        <w:t xml:space="preserve">Panią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>Anitę Fraj-Milczarską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023F3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356D1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</w:t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DG/13/2022</w:t>
      </w:r>
      <w:r w:rsidR="00A54A5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A10B2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173510">
        <w:rPr>
          <w:rFonts w:ascii="Times New Roman" w:eastAsia="Calibri" w:hAnsi="Times New Roman" w:cs="Times New Roman"/>
          <w:sz w:val="24"/>
          <w:szCs w:val="24"/>
          <w:lang w:eastAsia="pl-PL"/>
        </w:rPr>
        <w:t>18 maja 2022 r.,</w:t>
      </w:r>
      <w:r w:rsidR="00A757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BB43496" w14:textId="3E1B0766" w:rsidR="00D57614" w:rsidRDefault="00D57614" w:rsidP="00C93203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037FA4FD" w14:textId="7178EC14" w:rsidR="00542EB7" w:rsidRPr="00542EB7" w:rsidRDefault="00EE28B2" w:rsidP="00542E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………..,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wpisan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, zwanym dalej „</w:t>
      </w:r>
      <w:r w:rsidR="00542EB7">
        <w:rPr>
          <w:rFonts w:ascii="Times New Roman" w:hAnsi="Times New Roman" w:cs="Times New Roman"/>
          <w:color w:val="000000" w:themeColor="text1"/>
          <w:sz w:val="24"/>
          <w:szCs w:val="24"/>
        </w:rPr>
        <w:t>Podmiotem przetwarzającym</w:t>
      </w:r>
      <w:r w:rsidR="00542EB7"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2E93847" w14:textId="77777777" w:rsidR="00542EB7" w:rsidRPr="00542EB7" w:rsidRDefault="00542EB7" w:rsidP="00542EB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B7">
        <w:rPr>
          <w:rFonts w:ascii="Times New Roman" w:hAnsi="Times New Roman" w:cs="Times New Roman"/>
          <w:color w:val="000000" w:themeColor="text1"/>
          <w:sz w:val="24"/>
          <w:szCs w:val="24"/>
        </w:rPr>
        <w:t>- zwanymi dalej łącznie „Stronami”,</w:t>
      </w:r>
    </w:p>
    <w:p w14:paraId="6A35B759" w14:textId="77777777" w:rsidR="00542EB7" w:rsidRDefault="00542EB7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150D7" w14:textId="3144CA61" w:rsid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Strony zawarły umowę nr </w:t>
      </w:r>
      <w:r w:rsidR="0038441E">
        <w:rPr>
          <w:rFonts w:ascii="Times New Roman" w:eastAsia="Times New Roman" w:hAnsi="Times New Roman" w:cs="Times New Roman"/>
          <w:sz w:val="24"/>
          <w:szCs w:val="24"/>
          <w:lang w:eastAsia="pl-PL"/>
        </w:rPr>
        <w:t>BB-II.233.4.2024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„Umową o współpracę”, której przedmiotem jest </w:t>
      </w:r>
      <w:r w:rsidR="00AA42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usługi monitorowania lokalnego systemu sygnalizacji pożaru dwoma niezależnymi torami transmisji: radiowym i telefonicznym, w szczególności obejmującą monitorowanie, obsługę stacji technicznej, tworzenie baz danych (alarmów, usterek i incydentów) i</w:t>
      </w:r>
      <w:r w:rsidR="00EF35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A421D">
        <w:rPr>
          <w:rFonts w:ascii="Times New Roman" w:eastAsia="Times New Roman" w:hAnsi="Times New Roman" w:cs="Times New Roman"/>
          <w:sz w:val="24"/>
          <w:szCs w:val="24"/>
          <w:lang w:eastAsia="pl-PL"/>
        </w:rPr>
        <w:t>ich aktualizację, szkolenie obsługi stacji i serwisowanie p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</w:t>
      </w:r>
      <w:r w:rsidR="00DD5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i w sprawie swobodnego przepływu takich danych oraz uchylenia dyrektywy 95/46/WE (ogólne rozporządzenie o ochronie danych), zwanego dalej „rozporządzeniem”;</w:t>
      </w:r>
    </w:p>
    <w:p w14:paraId="03D70EB1" w14:textId="77777777" w:rsidR="00D57614" w:rsidRPr="00D57614" w:rsidRDefault="00D57614" w:rsidP="00C9320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06AB8FFC" w14:textId="27AC8A8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B41B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7EBF7136" w14:textId="3FC5D656" w:rsidR="00D57614" w:rsidRPr="00D57614" w:rsidRDefault="00D57614" w:rsidP="00C93203">
      <w:pPr>
        <w:numPr>
          <w:ilvl w:val="0"/>
          <w:numId w:val="5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 do przetwarzania dane osobowe, a Podmiot przetwarzający zobowiązuje się do ich przetwarzania zgodnie z rozporządzeniem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innymi przepisami prawa powszechnie obowiązującego, które chronią prawa lub wolności osób, których dane dotyczą oraz niniejszą umową. </w:t>
      </w:r>
    </w:p>
    <w:p w14:paraId="11672D70" w14:textId="1276F309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>w</w:t>
      </w:r>
      <w:r w:rsidR="004F28A5">
        <w:rPr>
          <w:rFonts w:ascii="Times New Roman" w:eastAsia="Calibri" w:hAnsi="Times New Roman" w:cs="Times New Roman"/>
          <w:sz w:val="24"/>
          <w:szCs w:val="24"/>
        </w:rPr>
        <w:t> 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oraz w celu przewidzianym w niniejszej umowie oraz </w:t>
      </w:r>
      <w:r w:rsidR="005674F8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Umowie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3E46EF3D" w14:textId="0C7F5E34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wyłącznie danych osobowych przetwarzanych na nośnikach w wersji elektronicznej, do których Podmiot przetwarzający uzyska dostęp zgodnie z postanowieniami Umowy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4254D0ED" w14:textId="77777777" w:rsidR="00D57614" w:rsidRPr="00D57614" w:rsidRDefault="00D57614" w:rsidP="00C93203">
      <w:pPr>
        <w:numPr>
          <w:ilvl w:val="0"/>
          <w:numId w:val="5"/>
        </w:numPr>
        <w:tabs>
          <w:tab w:val="num" w:pos="426"/>
        </w:tabs>
        <w:suppressAutoHyphens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C93203">
      <w:pPr>
        <w:numPr>
          <w:ilvl w:val="0"/>
          <w:numId w:val="5"/>
        </w:numPr>
        <w:suppressAutoHyphens/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01091855" w14:textId="79705BBF" w:rsidR="00D57614" w:rsidRPr="003D3C58" w:rsidRDefault="00D57614" w:rsidP="003D3C58">
      <w:pPr>
        <w:numPr>
          <w:ilvl w:val="0"/>
          <w:numId w:val="5"/>
        </w:numPr>
        <w:tabs>
          <w:tab w:val="num" w:pos="426"/>
        </w:tabs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zakresie ochrony danych osobowych.</w:t>
      </w:r>
    </w:p>
    <w:p w14:paraId="54F72F19" w14:textId="67D16CC1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29D6B118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08CD044D" w:rsidR="00D57614" w:rsidRPr="00D57614" w:rsidRDefault="00D57614" w:rsidP="00C93203">
      <w:pPr>
        <w:numPr>
          <w:ilvl w:val="0"/>
          <w:numId w:val="1"/>
        </w:numPr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  <w:r w:rsidR="00833F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5BF05F" w14:textId="3C03E64F" w:rsidR="00374519" w:rsidRDefault="00374519" w:rsidP="00C93203">
      <w:pPr>
        <w:pStyle w:val="Standard"/>
        <w:numPr>
          <w:ilvl w:val="0"/>
          <w:numId w:val="14"/>
        </w:numPr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nazwa czynności przetwarzania (zbioru danych): </w:t>
      </w:r>
      <w:r w:rsidR="009C7B59">
        <w:rPr>
          <w:rFonts w:cs="Arial"/>
          <w:color w:val="000000"/>
        </w:rPr>
        <w:t>przeglądanie obrazu z kamer umieszczonych w budynkach Ministerstwa Sprawiedliwości,</w:t>
      </w:r>
    </w:p>
    <w:p w14:paraId="4D215530" w14:textId="26BA8AC4" w:rsidR="00374519" w:rsidRDefault="0037451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rodzaj danych osobowych: </w:t>
      </w:r>
      <w:r w:rsidR="009C7B59">
        <w:rPr>
          <w:rFonts w:cs="Arial"/>
          <w:color w:val="000000"/>
        </w:rPr>
        <w:t>obraz z kamery,</w:t>
      </w:r>
    </w:p>
    <w:p w14:paraId="12CDE2C4" w14:textId="2E5A2C9C" w:rsidR="00374519" w:rsidRDefault="00833F2A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="00374519">
        <w:rPr>
          <w:rFonts w:cs="Arial"/>
          <w:color w:val="000000"/>
        </w:rPr>
        <w:t>kategorie osób, których dane dotyczą: pracownicy, goście, petenci wchodzący do M</w:t>
      </w:r>
      <w:r>
        <w:rPr>
          <w:rFonts w:cs="Arial"/>
          <w:color w:val="000000"/>
        </w:rPr>
        <w:t xml:space="preserve">inisterstwa </w:t>
      </w:r>
      <w:r w:rsidR="00374519">
        <w:rPr>
          <w:rFonts w:cs="Arial"/>
          <w:color w:val="000000"/>
        </w:rPr>
        <w:t>S</w:t>
      </w:r>
      <w:r>
        <w:rPr>
          <w:rFonts w:cs="Arial"/>
          <w:color w:val="000000"/>
        </w:rPr>
        <w:t>prawiedliwości</w:t>
      </w:r>
    </w:p>
    <w:p w14:paraId="3736A462" w14:textId="7DD6A3E3" w:rsidR="00A80436" w:rsidRDefault="00A80436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w zakresie: przeglądanie.</w:t>
      </w:r>
    </w:p>
    <w:p w14:paraId="2F2BE507" w14:textId="77777777" w:rsidR="00674929" w:rsidRDefault="0067492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</w:p>
    <w:p w14:paraId="4C88F420" w14:textId="77777777" w:rsidR="00674929" w:rsidRDefault="00674929" w:rsidP="00C93203">
      <w:pPr>
        <w:pStyle w:val="Standard"/>
        <w:spacing w:after="120" w:line="360" w:lineRule="auto"/>
        <w:ind w:left="1068"/>
        <w:jc w:val="both"/>
        <w:rPr>
          <w:rFonts w:cs="Arial"/>
          <w:color w:val="000000"/>
        </w:rPr>
      </w:pPr>
    </w:p>
    <w:p w14:paraId="0283D8EE" w14:textId="6846125C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8B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3.</w:t>
      </w:r>
    </w:p>
    <w:p w14:paraId="1725E719" w14:textId="3083EA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powierza Podmiotowi przetwarzającemu, w celu realizacji Umowy o współpracę, dane w zakresie określonym w § 2 ust. 3 z administrowanego przez niego zbioru.</w:t>
      </w:r>
    </w:p>
    <w:p w14:paraId="241F77BF" w14:textId="77777777" w:rsidR="00D57614" w:rsidRPr="00D57614" w:rsidRDefault="00D57614" w:rsidP="00C93203">
      <w:pPr>
        <w:numPr>
          <w:ilvl w:val="0"/>
          <w:numId w:val="2"/>
        </w:numPr>
        <w:suppressAutoHyphens/>
        <w:spacing w:after="20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C93203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AF4422">
      <w:pPr>
        <w:numPr>
          <w:ilvl w:val="1"/>
          <w:numId w:val="3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14A64FA9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649098A" w14:textId="21464B51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02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umowy </w:t>
      </w:r>
      <w:r w:rsidR="00F47739">
        <w:rPr>
          <w:rFonts w:ascii="Times New Roman" w:eastAsia="Times New Roman" w:hAnsi="Times New Roman" w:cs="Times New Roman"/>
          <w:sz w:val="24"/>
          <w:szCs w:val="24"/>
        </w:rPr>
        <w:t>o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na adresy e-mail wskazane w § 6 ust. 1 pkt 1 niniejszej umowy. Zgłoszenie musi zawierać co najmniej elementy opisane w art. 33 ust. 3 rozporządzenia;</w:t>
      </w:r>
    </w:p>
    <w:p w14:paraId="5AFFAEED" w14:textId="123D0BF8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AD2F89" w:rsidRPr="00BD2EDF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AD2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548293CC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rozporządzenia – wykonać żądanie Administratora oraz poinformować go o podjętych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tym zakresie działaniach;</w:t>
      </w:r>
    </w:p>
    <w:p w14:paraId="317B7339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5508551F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</w:t>
      </w:r>
      <w:r w:rsidR="00A10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37 ust. 5 rozporządzenia oraz informować Administratora o jego zmianie w terminie 2</w:t>
      </w:r>
      <w:r w:rsidR="00A10B2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dni od wyznaczenia nowego inspektora;</w:t>
      </w:r>
    </w:p>
    <w:p w14:paraId="0B1EF6AC" w14:textId="77777777" w:rsidR="00D57614" w:rsidRPr="00D57614" w:rsidRDefault="00D57614" w:rsidP="00C93203">
      <w:pPr>
        <w:numPr>
          <w:ilvl w:val="1"/>
          <w:numId w:val="3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C93203">
      <w:pPr>
        <w:numPr>
          <w:ilvl w:val="2"/>
          <w:numId w:val="2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3448BAC2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zabezpieczeniu powierzonych danych osobowych spełniają postanowienia umowy.</w:t>
      </w:r>
    </w:p>
    <w:p w14:paraId="7D855233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016BF4DC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usunięcia uchybień stwierdzonych podczas audytu w terminie wskazanym przez Administratora nie dłuższym niż 7 dni.</w:t>
      </w:r>
    </w:p>
    <w:p w14:paraId="2901873C" w14:textId="131ED5D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zabezpieczenia tych danych, zarówno w trakcie trwania niniejszej umowy, jak i po jej wygaśnięciu lub rozwiązaniu. </w:t>
      </w:r>
    </w:p>
    <w:p w14:paraId="391378F6" w14:textId="5905E831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2106F631" w:rsidR="00D57614" w:rsidRDefault="00D57614" w:rsidP="00C93203">
      <w:pPr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</w:t>
      </w:r>
    </w:p>
    <w:p w14:paraId="2D7FA91C" w14:textId="06F1105B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4.</w:t>
      </w:r>
    </w:p>
    <w:p w14:paraId="158773DD" w14:textId="6E130DC4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2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2A1E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</w:t>
      </w:r>
      <w:r w:rsidR="00A01B74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F28A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 współpracę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oraz osoby wskazane w § 6 ust. 1 pkt 1 niniejszej umowy, o takim naruszeniu. Zgłoszenie powinno językiem jasnym i prostym opisywać charakter naruszenia ochrony danych osobowych oraz zawierać przynajmniej informacje i środki, o których mowa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33 ust. 3 lit. b), c) i d) rozporządzenia. Powyższe zawiadomienie nie jest wymagane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przypadkach wskazanych w art. 34 ust. 3 rozporządzenia. </w:t>
      </w:r>
    </w:p>
    <w:p w14:paraId="0874985A" w14:textId="002BE13A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zapłaci Administratorowi karę umowną:</w:t>
      </w:r>
    </w:p>
    <w:p w14:paraId="78222E94" w14:textId="5E618B92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niniejszej umowy lub naruszenia obowiązków wynikających z niniejszej umowy przez Podmiot przetwarzający 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wysokości 10% wynagrodzenia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, o którym mowa w §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1E2A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za każdy stwierdzony przypadek niewykonania lub nienależytego wykonania niniejszej umowy lub naruszenia obowiązków wynikających z niniejszej umowy przez Podmiot przetwarzający lub podmiot, który w jego imieniu przetwarza dane osobowe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61D655" w14:textId="46551A47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>, o którym mowa w §</w:t>
      </w:r>
      <w:r w:rsidR="00AA421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 współpracę</w:t>
      </w:r>
      <w:r w:rsidR="008B73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684A62" w14:textId="29672B8F" w:rsidR="00D57614" w:rsidRPr="00D57614" w:rsidRDefault="00D57614" w:rsidP="00C93203">
      <w:pPr>
        <w:numPr>
          <w:ilvl w:val="2"/>
          <w:numId w:val="7"/>
        </w:numPr>
        <w:spacing w:after="20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obowiązku określonego w § 5 ust. 5 lub ust. 7 przez Podmiot przetwarzający lub podmiot, który w jego imieniu przetwarza dane osobowe - w wysokości 20% wynagrodzenia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, o którym mowa w §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59F1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Umowy o</w:t>
      </w:r>
      <w:r w:rsidR="009301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współpracę. </w:t>
      </w:r>
    </w:p>
    <w:p w14:paraId="51FA3A5D" w14:textId="71CFAD3B" w:rsidR="00D57614" w:rsidRPr="00D57614" w:rsidRDefault="00D57614" w:rsidP="00C93203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 xml:space="preserve">w ust. 3 pkt 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 xml:space="preserve">1 i </w:t>
      </w:r>
      <w:r w:rsidR="00655E3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przysługuje Administratorowi także w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przypadku wygaśnięcia lub rozwiązania niniejszej umowy. </w:t>
      </w:r>
    </w:p>
    <w:p w14:paraId="079DD46F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C93203">
      <w:pPr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Default="00D57614" w:rsidP="00C93203">
      <w:pPr>
        <w:numPr>
          <w:ilvl w:val="0"/>
          <w:numId w:val="9"/>
        </w:numPr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690D24A9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</w:p>
    <w:p w14:paraId="679CBEBE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0C0E619B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kontrola Prezesa Urzędu Ochrony Danych Osobowych wykaże, że Podmiot przetwarzający nie spełnia wymagań określonych w rozporządzeniu lub w przepisach powszechnie obowiązujących dotyczących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0C84A6" w14:textId="40449314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449E118" w14:textId="459E95B0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zasądzono odszkodowanie za szkodę w związku z naruszeniem przez Podmiot przetwarzający rozporządzenia</w:t>
      </w:r>
      <w:r w:rsidR="005070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4D3B40" w14:textId="77777777" w:rsidR="00D57614" w:rsidRPr="00D57614" w:rsidRDefault="00D57614" w:rsidP="00C93203">
      <w:pPr>
        <w:numPr>
          <w:ilvl w:val="2"/>
          <w:numId w:val="11"/>
        </w:numPr>
        <w:tabs>
          <w:tab w:val="num" w:pos="851"/>
        </w:tabs>
        <w:spacing w:after="20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3D8AEE58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współpracę.</w:t>
      </w:r>
    </w:p>
    <w:p w14:paraId="2077D414" w14:textId="77777777" w:rsidR="00D57614" w:rsidRPr="00D57614" w:rsidRDefault="00D57614" w:rsidP="00C93203">
      <w:pPr>
        <w:numPr>
          <w:ilvl w:val="0"/>
          <w:numId w:val="6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38444AAD" w:rsidR="00D57614" w:rsidRPr="00D57614" w:rsidRDefault="00D57614" w:rsidP="00C932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6.</w:t>
      </w:r>
    </w:p>
    <w:p w14:paraId="6ACD700C" w14:textId="7D97E803" w:rsidR="00D57614" w:rsidRPr="00D57614" w:rsidRDefault="00D57614" w:rsidP="00C93203">
      <w:pPr>
        <w:numPr>
          <w:ilvl w:val="0"/>
          <w:numId w:val="8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niniejszej umowy:</w:t>
      </w:r>
    </w:p>
    <w:p w14:paraId="66507A29" w14:textId="77777777" w:rsidR="00D57614" w:rsidRPr="00D57614" w:rsidRDefault="00D57614" w:rsidP="00C93203">
      <w:pPr>
        <w:numPr>
          <w:ilvl w:val="2"/>
          <w:numId w:val="2"/>
        </w:numPr>
        <w:tabs>
          <w:tab w:val="num" w:pos="426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5FEE211" w:rsidR="00D57614" w:rsidRPr="005613BE" w:rsidRDefault="00D57614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Inspektor Ochrony Danych - </w:t>
      </w:r>
      <w:r w:rsidR="00740A8A" w:rsidRPr="00740A8A">
        <w:rPr>
          <w:rFonts w:ascii="Times New Roman" w:eastAsia="Times New Roman" w:hAnsi="Times New Roman" w:cs="Times New Roman"/>
          <w:sz w:val="24"/>
          <w:szCs w:val="24"/>
        </w:rPr>
        <w:t>Pani Katarzyna Borys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, tel. (22) 23 90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642</w:t>
      </w:r>
      <w:r w:rsidR="00D211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br/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5613BE" w:rsidRPr="00776A88">
        <w:rPr>
          <w:rFonts w:ascii="Times New Roman" w:eastAsia="Times New Roman" w:hAnsi="Times New Roman" w:cs="Times New Roman"/>
          <w:sz w:val="24"/>
          <w:szCs w:val="24"/>
        </w:rPr>
        <w:t>iod@ms.gov.pl</w:t>
      </w:r>
      <w:r w:rsidR="0002255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998116D" w14:textId="41D54A0F" w:rsidR="00776A88" w:rsidRPr="00776A88" w:rsidRDefault="00776A88" w:rsidP="00C93203">
      <w:pPr>
        <w:numPr>
          <w:ilvl w:val="3"/>
          <w:numId w:val="2"/>
        </w:numPr>
        <w:spacing w:after="20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76A88">
        <w:rPr>
          <w:rFonts w:ascii="Times New Roman" w:hAnsi="Times New Roman" w:cs="Times New Roman"/>
          <w:sz w:val="24"/>
          <w:szCs w:val="24"/>
        </w:rPr>
        <w:t xml:space="preserve">Naczelnik Wydziału Ochrony i Zarządzania Kryzysowego – </w:t>
      </w:r>
      <w:r w:rsidR="00740A8A">
        <w:rPr>
          <w:rFonts w:ascii="Times New Roman" w:hAnsi="Times New Roman" w:cs="Times New Roman"/>
          <w:sz w:val="24"/>
          <w:szCs w:val="24"/>
        </w:rPr>
        <w:t>Rafał Woliński,</w:t>
      </w:r>
      <w:r w:rsidRPr="00776A88">
        <w:rPr>
          <w:rFonts w:ascii="Times New Roman" w:hAnsi="Times New Roman" w:cs="Times New Roman"/>
          <w:sz w:val="24"/>
          <w:szCs w:val="24"/>
        </w:rPr>
        <w:t xml:space="preserve"> </w:t>
      </w:r>
      <w:r w:rsidR="00446715">
        <w:rPr>
          <w:rFonts w:ascii="Times New Roman" w:hAnsi="Times New Roman" w:cs="Times New Roman"/>
          <w:sz w:val="24"/>
          <w:szCs w:val="24"/>
        </w:rPr>
        <w:br/>
      </w:r>
      <w:r w:rsidRPr="00776A88">
        <w:rPr>
          <w:rFonts w:ascii="Times New Roman" w:hAnsi="Times New Roman" w:cs="Times New Roman"/>
          <w:sz w:val="24"/>
          <w:szCs w:val="24"/>
        </w:rPr>
        <w:t>tel.</w:t>
      </w:r>
      <w:r w:rsidR="00446715">
        <w:rPr>
          <w:rFonts w:ascii="Times New Roman" w:hAnsi="Times New Roman" w:cs="Times New Roman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sz w:val="24"/>
          <w:szCs w:val="24"/>
        </w:rPr>
        <w:t>(22) 52 12 </w:t>
      </w:r>
      <w:r w:rsidR="00740A8A">
        <w:rPr>
          <w:rFonts w:ascii="Times New Roman" w:hAnsi="Times New Roman" w:cs="Times New Roman"/>
          <w:sz w:val="24"/>
          <w:szCs w:val="24"/>
        </w:rPr>
        <w:t>210,</w:t>
      </w:r>
      <w:r w:rsidRPr="00776A88">
        <w:rPr>
          <w:rFonts w:ascii="Times New Roman" w:hAnsi="Times New Roman" w:cs="Times New Roman"/>
          <w:sz w:val="24"/>
          <w:szCs w:val="24"/>
        </w:rPr>
        <w:t xml:space="preserve"> e-mail:</w:t>
      </w:r>
      <w:r w:rsidR="00740A8A">
        <w:rPr>
          <w:rFonts w:ascii="Times New Roman" w:hAnsi="Times New Roman" w:cs="Times New Roman"/>
          <w:sz w:val="24"/>
          <w:szCs w:val="24"/>
        </w:rPr>
        <w:t xml:space="preserve"> Rafal.Wolinski@ms.gov.pl</w:t>
      </w:r>
      <w:r w:rsidR="00022556">
        <w:rPr>
          <w:rFonts w:ascii="Times New Roman" w:hAnsi="Times New Roman" w:cs="Times New Roman"/>
          <w:sz w:val="24"/>
          <w:szCs w:val="24"/>
        </w:rPr>
        <w:t>;</w:t>
      </w:r>
    </w:p>
    <w:p w14:paraId="267C8DD1" w14:textId="77777777" w:rsidR="00D57614" w:rsidRPr="00776A88" w:rsidRDefault="00D57614" w:rsidP="00C93203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1026070"/>
      <w:r w:rsidRPr="00776A88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4CADD881" w14:textId="5E359392" w:rsidR="00776A88" w:rsidRPr="0038070C" w:rsidRDefault="00776A88" w:rsidP="0038070C">
      <w:pPr>
        <w:pStyle w:val="Akapitzlist"/>
        <w:spacing w:line="360" w:lineRule="auto"/>
        <w:ind w:left="1134" w:hanging="7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Inspektor Ochrony Danych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D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5E34">
        <w:rPr>
          <w:rFonts w:ascii="Times New Roman" w:hAnsi="Times New Roman" w:cs="Times New Roman"/>
          <w:color w:val="000000" w:themeColor="text1"/>
          <w:sz w:val="24"/>
          <w:szCs w:val="24"/>
        </w:rPr>
        <w:t>osoba wyznaczona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0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 tel.</w:t>
      </w:r>
      <w:r w:rsidR="000225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6A88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End w:id="0"/>
      <w:r w:rsidR="00EF3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…………………….</w:t>
      </w:r>
      <w:r w:rsidR="00832E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27045" w14:textId="77777777" w:rsidR="00D57614" w:rsidRDefault="00D57614" w:rsidP="007469B3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513903D3" w14:textId="77777777" w:rsidR="00EF35A1" w:rsidRDefault="00EF35A1" w:rsidP="00EF35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5F10D" w14:textId="77777777" w:rsidR="00EF35A1" w:rsidRPr="00D57614" w:rsidRDefault="00EF35A1" w:rsidP="00EF35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F7D6" w14:textId="2EF19C2D" w:rsidR="00D57614" w:rsidRPr="00D57614" w:rsidRDefault="00D57614" w:rsidP="007469B3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7.</w:t>
      </w:r>
    </w:p>
    <w:p w14:paraId="2D458E75" w14:textId="77777777" w:rsidR="00D57614" w:rsidRDefault="00D57614" w:rsidP="0074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556C86F" w14:textId="77777777" w:rsidR="00EF35A1" w:rsidRDefault="00EF35A1" w:rsidP="007469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A2811" w14:textId="06012F36" w:rsidR="00D57614" w:rsidRPr="00D57614" w:rsidRDefault="00D57614" w:rsidP="007469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7530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8.</w:t>
      </w:r>
    </w:p>
    <w:p w14:paraId="45800338" w14:textId="77777777" w:rsidR="00D57614" w:rsidRPr="00D57614" w:rsidRDefault="00D57614" w:rsidP="007469B3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4CAF33B9" w:rsidR="00D57614" w:rsidRPr="00D57614" w:rsidRDefault="00D57614" w:rsidP="00C93203">
      <w:pPr>
        <w:numPr>
          <w:ilvl w:val="0"/>
          <w:numId w:val="4"/>
        </w:numPr>
        <w:spacing w:after="20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Umowę sporządzono 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>i zawarto w formie</w:t>
      </w:r>
      <w:r w:rsidR="00EF35A1">
        <w:rPr>
          <w:rFonts w:ascii="Times New Roman" w:eastAsia="Times New Roman" w:hAnsi="Times New Roman" w:cs="Times New Roman"/>
          <w:sz w:val="24"/>
          <w:szCs w:val="24"/>
        </w:rPr>
        <w:t xml:space="preserve"> pisemnej/</w:t>
      </w:r>
      <w:r w:rsidR="00542EB7">
        <w:rPr>
          <w:rFonts w:ascii="Times New Roman" w:eastAsia="Times New Roman" w:hAnsi="Times New Roman" w:cs="Times New Roman"/>
          <w:sz w:val="24"/>
          <w:szCs w:val="24"/>
        </w:rPr>
        <w:t xml:space="preserve"> elektronicznej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9F143" w14:textId="77777777" w:rsidR="00EF35A1" w:rsidRDefault="00EF35A1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F6A3C" w14:textId="77777777" w:rsidR="00EF35A1" w:rsidRDefault="00EF35A1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3DD96D35" w:rsidR="00D57614" w:rsidRPr="00446715" w:rsidRDefault="007469B3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CB33A2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5D5135A2" w:rsidR="00D57614" w:rsidRPr="00D57614" w:rsidRDefault="008662E5" w:rsidP="008662E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57614"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1C2A6F03" w14:textId="0F431C60" w:rsidR="00D06AB7" w:rsidRPr="00C93203" w:rsidRDefault="00D57614" w:rsidP="00C93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542E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sectPr w:rsidR="00D06AB7" w:rsidRPr="00C93203" w:rsidSect="00CB33A2">
      <w:footerReference w:type="even" r:id="rId7"/>
      <w:footerReference w:type="default" r:id="rId8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BADF" w14:textId="77777777" w:rsidR="00BD4F86" w:rsidRDefault="00BD4F86">
      <w:pPr>
        <w:spacing w:after="0" w:line="240" w:lineRule="auto"/>
      </w:pPr>
      <w:r>
        <w:separator/>
      </w:r>
    </w:p>
  </w:endnote>
  <w:endnote w:type="continuationSeparator" w:id="0">
    <w:p w14:paraId="507D2C45" w14:textId="77777777" w:rsidR="00BD4F86" w:rsidRDefault="00BD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171458" w:rsidRDefault="00D57614" w:rsidP="00CB3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171458" w:rsidRDefault="00171458" w:rsidP="00CB33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171458" w:rsidRDefault="00D57614" w:rsidP="00CB3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171458" w:rsidRDefault="00171458" w:rsidP="00CB33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D9AF" w14:textId="77777777" w:rsidR="00BD4F86" w:rsidRDefault="00BD4F86">
      <w:pPr>
        <w:spacing w:after="0" w:line="240" w:lineRule="auto"/>
      </w:pPr>
      <w:r>
        <w:separator/>
      </w:r>
    </w:p>
  </w:footnote>
  <w:footnote w:type="continuationSeparator" w:id="0">
    <w:p w14:paraId="4F8761AF" w14:textId="77777777" w:rsidR="00BD4F86" w:rsidRDefault="00BD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3459D5"/>
    <w:multiLevelType w:val="hybridMultilevel"/>
    <w:tmpl w:val="F9C836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37392"/>
    <w:multiLevelType w:val="hybridMultilevel"/>
    <w:tmpl w:val="11B8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2633281"/>
    <w:multiLevelType w:val="hybridMultilevel"/>
    <w:tmpl w:val="75E2EF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C3444"/>
    <w:multiLevelType w:val="hybridMultilevel"/>
    <w:tmpl w:val="92568750"/>
    <w:lvl w:ilvl="0" w:tplc="D9F2A9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87B7D"/>
    <w:multiLevelType w:val="hybridMultilevel"/>
    <w:tmpl w:val="78D62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796690">
    <w:abstractNumId w:val="5"/>
  </w:num>
  <w:num w:numId="2" w16cid:durableId="208104469">
    <w:abstractNumId w:val="9"/>
  </w:num>
  <w:num w:numId="3" w16cid:durableId="727992142">
    <w:abstractNumId w:val="12"/>
  </w:num>
  <w:num w:numId="4" w16cid:durableId="1867206248">
    <w:abstractNumId w:val="0"/>
  </w:num>
  <w:num w:numId="5" w16cid:durableId="963846875">
    <w:abstractNumId w:val="13"/>
  </w:num>
  <w:num w:numId="6" w16cid:durableId="613710147">
    <w:abstractNumId w:val="1"/>
  </w:num>
  <w:num w:numId="7" w16cid:durableId="927347021">
    <w:abstractNumId w:val="6"/>
  </w:num>
  <w:num w:numId="8" w16cid:durableId="112940214">
    <w:abstractNumId w:val="8"/>
  </w:num>
  <w:num w:numId="9" w16cid:durableId="258026970">
    <w:abstractNumId w:val="15"/>
  </w:num>
  <w:num w:numId="10" w16cid:durableId="1069186634">
    <w:abstractNumId w:val="14"/>
  </w:num>
  <w:num w:numId="11" w16cid:durableId="1228493700">
    <w:abstractNumId w:val="4"/>
  </w:num>
  <w:num w:numId="12" w16cid:durableId="548490025">
    <w:abstractNumId w:val="11"/>
  </w:num>
  <w:num w:numId="13" w16cid:durableId="1104183155">
    <w:abstractNumId w:val="10"/>
  </w:num>
  <w:num w:numId="14" w16cid:durableId="812067315">
    <w:abstractNumId w:val="2"/>
  </w:num>
  <w:num w:numId="15" w16cid:durableId="1678994652">
    <w:abstractNumId w:val="3"/>
  </w:num>
  <w:num w:numId="16" w16cid:durableId="164592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2556"/>
    <w:rsid w:val="00023EFC"/>
    <w:rsid w:val="0003581F"/>
    <w:rsid w:val="00056AA8"/>
    <w:rsid w:val="00056CB2"/>
    <w:rsid w:val="00057A1E"/>
    <w:rsid w:val="00061E2A"/>
    <w:rsid w:val="000C2EFE"/>
    <w:rsid w:val="000E0B78"/>
    <w:rsid w:val="000E257C"/>
    <w:rsid w:val="00115318"/>
    <w:rsid w:val="00141D58"/>
    <w:rsid w:val="00171458"/>
    <w:rsid w:val="00173510"/>
    <w:rsid w:val="00187BAE"/>
    <w:rsid w:val="001A758E"/>
    <w:rsid w:val="001C42BE"/>
    <w:rsid w:val="002054BC"/>
    <w:rsid w:val="00206485"/>
    <w:rsid w:val="00240750"/>
    <w:rsid w:val="0027469D"/>
    <w:rsid w:val="00280F08"/>
    <w:rsid w:val="002A1EF1"/>
    <w:rsid w:val="002B464A"/>
    <w:rsid w:val="002D5B09"/>
    <w:rsid w:val="002F38E7"/>
    <w:rsid w:val="00343F5B"/>
    <w:rsid w:val="00350C15"/>
    <w:rsid w:val="00374519"/>
    <w:rsid w:val="0038070C"/>
    <w:rsid w:val="0038441E"/>
    <w:rsid w:val="003D3C58"/>
    <w:rsid w:val="003D7294"/>
    <w:rsid w:val="004045F0"/>
    <w:rsid w:val="00430D4B"/>
    <w:rsid w:val="00446715"/>
    <w:rsid w:val="004A4B54"/>
    <w:rsid w:val="004F28A5"/>
    <w:rsid w:val="005070FA"/>
    <w:rsid w:val="00535614"/>
    <w:rsid w:val="00542EB7"/>
    <w:rsid w:val="005613BE"/>
    <w:rsid w:val="005674F8"/>
    <w:rsid w:val="005D02C0"/>
    <w:rsid w:val="00655E34"/>
    <w:rsid w:val="00661F62"/>
    <w:rsid w:val="00674929"/>
    <w:rsid w:val="006C39CD"/>
    <w:rsid w:val="00731C41"/>
    <w:rsid w:val="00735FD4"/>
    <w:rsid w:val="00740A8A"/>
    <w:rsid w:val="007469B3"/>
    <w:rsid w:val="0075305C"/>
    <w:rsid w:val="00754451"/>
    <w:rsid w:val="00776A88"/>
    <w:rsid w:val="007C5178"/>
    <w:rsid w:val="007D1366"/>
    <w:rsid w:val="00800443"/>
    <w:rsid w:val="00832EC9"/>
    <w:rsid w:val="00833F2A"/>
    <w:rsid w:val="008662E5"/>
    <w:rsid w:val="008A267F"/>
    <w:rsid w:val="008B1EB2"/>
    <w:rsid w:val="008B2946"/>
    <w:rsid w:val="008B73D0"/>
    <w:rsid w:val="008F449B"/>
    <w:rsid w:val="0091354E"/>
    <w:rsid w:val="00917B38"/>
    <w:rsid w:val="009301ED"/>
    <w:rsid w:val="009356D1"/>
    <w:rsid w:val="009A2BDC"/>
    <w:rsid w:val="009A48E2"/>
    <w:rsid w:val="009B5FA3"/>
    <w:rsid w:val="009C3820"/>
    <w:rsid w:val="009C386D"/>
    <w:rsid w:val="009C7B59"/>
    <w:rsid w:val="009D448E"/>
    <w:rsid w:val="009F4721"/>
    <w:rsid w:val="00A01B74"/>
    <w:rsid w:val="00A10B2B"/>
    <w:rsid w:val="00A378F5"/>
    <w:rsid w:val="00A54A52"/>
    <w:rsid w:val="00A757A6"/>
    <w:rsid w:val="00A80436"/>
    <w:rsid w:val="00AA421D"/>
    <w:rsid w:val="00AD2F89"/>
    <w:rsid w:val="00AF4422"/>
    <w:rsid w:val="00B0646E"/>
    <w:rsid w:val="00B41B17"/>
    <w:rsid w:val="00B513E5"/>
    <w:rsid w:val="00B62079"/>
    <w:rsid w:val="00B659F1"/>
    <w:rsid w:val="00B863E5"/>
    <w:rsid w:val="00BD2EDF"/>
    <w:rsid w:val="00BD4F86"/>
    <w:rsid w:val="00C242C2"/>
    <w:rsid w:val="00C520EA"/>
    <w:rsid w:val="00C93203"/>
    <w:rsid w:val="00CB33A2"/>
    <w:rsid w:val="00CB65ED"/>
    <w:rsid w:val="00CB6FBD"/>
    <w:rsid w:val="00CE0BEA"/>
    <w:rsid w:val="00CE4A4B"/>
    <w:rsid w:val="00CF1549"/>
    <w:rsid w:val="00D06AB7"/>
    <w:rsid w:val="00D211DD"/>
    <w:rsid w:val="00D433AA"/>
    <w:rsid w:val="00D57614"/>
    <w:rsid w:val="00DA5BDC"/>
    <w:rsid w:val="00DC7E88"/>
    <w:rsid w:val="00DD5894"/>
    <w:rsid w:val="00E20CDB"/>
    <w:rsid w:val="00E33F18"/>
    <w:rsid w:val="00EA37A2"/>
    <w:rsid w:val="00EE28B2"/>
    <w:rsid w:val="00EF35A1"/>
    <w:rsid w:val="00EF534F"/>
    <w:rsid w:val="00F023F3"/>
    <w:rsid w:val="00F16758"/>
    <w:rsid w:val="00F341BB"/>
    <w:rsid w:val="00F47739"/>
    <w:rsid w:val="00F567B2"/>
    <w:rsid w:val="00F62809"/>
    <w:rsid w:val="00F6384B"/>
    <w:rsid w:val="00F7232D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B4830FED-09B8-445D-9DC4-B4C6D397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customStyle="1" w:styleId="Standard">
    <w:name w:val="Standard"/>
    <w:rsid w:val="003745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2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2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2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1B1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2759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dc:description/>
  <cp:lastModifiedBy>Rybak Krzysztof  (BB)</cp:lastModifiedBy>
  <cp:revision>2</cp:revision>
  <dcterms:created xsi:type="dcterms:W3CDTF">2024-02-14T14:23:00Z</dcterms:created>
  <dcterms:modified xsi:type="dcterms:W3CDTF">2024-02-14T14:23:00Z</dcterms:modified>
</cp:coreProperties>
</file>