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D2ED" w14:textId="77777777" w:rsidR="003418DB" w:rsidRPr="003418DB" w:rsidRDefault="003418DB" w:rsidP="007761D2">
      <w:pPr>
        <w:jc w:val="center"/>
        <w:rPr>
          <w:rFonts w:asciiTheme="majorHAnsi" w:hAnsiTheme="majorHAnsi"/>
          <w:b/>
          <w:szCs w:val="24"/>
        </w:rPr>
      </w:pPr>
      <w:r w:rsidRPr="003418DB">
        <w:rPr>
          <w:rFonts w:asciiTheme="majorHAnsi" w:hAnsiTheme="majorHAnsi"/>
          <w:b/>
          <w:szCs w:val="24"/>
        </w:rPr>
        <w:t>Załącznik nr 4</w:t>
      </w:r>
    </w:p>
    <w:p w14:paraId="68D18C83" w14:textId="77777777" w:rsidR="00E63DD7" w:rsidRPr="00CD794D" w:rsidRDefault="00E63DD7" w:rsidP="00E63DD7">
      <w:pPr>
        <w:jc w:val="center"/>
        <w:rPr>
          <w:rFonts w:asciiTheme="majorHAnsi" w:hAnsiTheme="majorHAnsi"/>
          <w:b/>
          <w:sz w:val="24"/>
          <w:szCs w:val="24"/>
        </w:rPr>
      </w:pPr>
      <w:r w:rsidRPr="00840592">
        <w:rPr>
          <w:rFonts w:asciiTheme="majorHAnsi" w:hAnsiTheme="majorHAnsi"/>
          <w:b/>
          <w:sz w:val="28"/>
          <w:szCs w:val="24"/>
        </w:rPr>
        <w:t>OPIS TECHNOLOG</w:t>
      </w:r>
      <w:r w:rsidR="00903A8A" w:rsidRPr="00840592">
        <w:rPr>
          <w:rFonts w:asciiTheme="majorHAnsi" w:hAnsiTheme="majorHAnsi"/>
          <w:b/>
          <w:sz w:val="28"/>
          <w:szCs w:val="24"/>
        </w:rPr>
        <w:t>I</w:t>
      </w:r>
      <w:r w:rsidRPr="00840592">
        <w:rPr>
          <w:rFonts w:asciiTheme="majorHAnsi" w:hAnsiTheme="majorHAnsi"/>
          <w:b/>
          <w:sz w:val="28"/>
          <w:szCs w:val="24"/>
        </w:rPr>
        <w:t>I WYKONYWANIA PRAC LEŚNYCH</w:t>
      </w:r>
    </w:p>
    <w:p w14:paraId="4A086331" w14:textId="77777777" w:rsidR="00840592" w:rsidRDefault="00840592" w:rsidP="00E63DD7">
      <w:pPr>
        <w:jc w:val="center"/>
        <w:rPr>
          <w:rFonts w:asciiTheme="majorHAnsi" w:hAnsiTheme="majorHAnsi"/>
          <w:b/>
          <w:sz w:val="24"/>
          <w:szCs w:val="24"/>
        </w:rPr>
      </w:pPr>
    </w:p>
    <w:p w14:paraId="3ED23454" w14:textId="77777777" w:rsidR="00E63DD7" w:rsidRDefault="00E63DD7" w:rsidP="00E63DD7">
      <w:pPr>
        <w:jc w:val="center"/>
        <w:rPr>
          <w:rFonts w:asciiTheme="majorHAnsi" w:hAnsiTheme="majorHAnsi"/>
          <w:b/>
          <w:sz w:val="24"/>
          <w:szCs w:val="24"/>
        </w:rPr>
      </w:pPr>
      <w:r w:rsidRPr="00CD794D">
        <w:rPr>
          <w:rFonts w:asciiTheme="majorHAnsi" w:hAnsiTheme="majorHAnsi"/>
          <w:b/>
          <w:sz w:val="24"/>
          <w:szCs w:val="24"/>
        </w:rPr>
        <w:t>DZIAŁ I - HODOWLA LASU</w:t>
      </w: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ED39EB" w:rsidRPr="00CD794D" w14:paraId="71B5066F" w14:textId="77777777" w:rsidTr="00ED39EB">
        <w:trPr>
          <w:trHeight w:val="88"/>
        </w:trPr>
        <w:tc>
          <w:tcPr>
            <w:tcW w:w="1080" w:type="dxa"/>
            <w:tcBorders>
              <w:top w:val="nil"/>
              <w:left w:val="nil"/>
              <w:bottom w:val="nil"/>
              <w:right w:val="nil"/>
            </w:tcBorders>
            <w:shd w:val="clear" w:color="000000" w:fill="76933C"/>
            <w:noWrap/>
            <w:vAlign w:val="bottom"/>
            <w:hideMark/>
          </w:tcPr>
          <w:p w14:paraId="212E5914"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I-1</w:t>
            </w:r>
          </w:p>
        </w:tc>
        <w:tc>
          <w:tcPr>
            <w:tcW w:w="15280" w:type="dxa"/>
            <w:tcBorders>
              <w:top w:val="nil"/>
              <w:left w:val="nil"/>
              <w:bottom w:val="nil"/>
              <w:right w:val="nil"/>
            </w:tcBorders>
            <w:shd w:val="clear" w:color="000000" w:fill="76933C"/>
            <w:noWrap/>
            <w:vAlign w:val="center"/>
            <w:hideMark/>
          </w:tcPr>
          <w:p w14:paraId="0A1C1096" w14:textId="77777777" w:rsidR="00ED39EB" w:rsidRPr="00CD794D" w:rsidRDefault="00ED39EB" w:rsidP="00ED39EB">
            <w:pPr>
              <w:spacing w:after="0" w:line="360" w:lineRule="auto"/>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Melioracje Agrotechniczne</w:t>
            </w:r>
          </w:p>
        </w:tc>
      </w:tr>
    </w:tbl>
    <w:p w14:paraId="73B06695" w14:textId="77777777" w:rsidR="00272952" w:rsidRDefault="00272952" w:rsidP="00ED39EB">
      <w:pPr>
        <w:spacing w:line="360" w:lineRule="auto"/>
        <w:jc w:val="both"/>
        <w:rPr>
          <w:rFonts w:asciiTheme="majorHAnsi" w:hAnsiTheme="majorHAnsi"/>
          <w:b/>
          <w:sz w:val="24"/>
          <w:szCs w:val="24"/>
        </w:rPr>
      </w:pPr>
    </w:p>
    <w:p w14:paraId="48C4B627" w14:textId="3B0CC362" w:rsidR="00E63DD7" w:rsidRPr="00CD794D" w:rsidRDefault="00E63DD7" w:rsidP="00ED39EB">
      <w:pPr>
        <w:spacing w:line="360" w:lineRule="auto"/>
        <w:jc w:val="both"/>
        <w:rPr>
          <w:rFonts w:asciiTheme="majorHAnsi" w:hAnsiTheme="majorHAnsi"/>
          <w:sz w:val="24"/>
          <w:szCs w:val="24"/>
        </w:rPr>
      </w:pPr>
      <w:r w:rsidRPr="00CD794D">
        <w:rPr>
          <w:rFonts w:asciiTheme="majorHAnsi" w:hAnsiTheme="majorHAnsi"/>
          <w:b/>
          <w:sz w:val="24"/>
          <w:szCs w:val="24"/>
        </w:rPr>
        <w:t>Grupa czynności MA-PORZ</w:t>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r w:rsidRPr="00CD794D">
        <w:rPr>
          <w:rFonts w:asciiTheme="majorHAnsi" w:hAnsiTheme="majorHAnsi"/>
          <w:sz w:val="24"/>
          <w:szCs w:val="24"/>
        </w:rPr>
        <w:tab/>
      </w:r>
    </w:p>
    <w:p w14:paraId="3D8CCA50" w14:textId="21987C34" w:rsidR="00026E18" w:rsidRPr="00073C8C" w:rsidRDefault="00073C8C" w:rsidP="00E63DD7">
      <w:pPr>
        <w:spacing w:line="360" w:lineRule="auto"/>
        <w:jc w:val="both"/>
        <w:rPr>
          <w:rFonts w:asciiTheme="majorHAnsi" w:hAnsiTheme="majorHAnsi"/>
          <w:sz w:val="24"/>
          <w:szCs w:val="24"/>
        </w:rPr>
      </w:pPr>
      <w:r w:rsidRPr="00073C8C">
        <w:rPr>
          <w:rFonts w:ascii="Cambria" w:eastAsia="Calibri" w:hAnsi="Cambria" w:cs="Helvetica"/>
          <w:sz w:val="24"/>
          <w:szCs w:val="24"/>
        </w:rPr>
        <w:t>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073C8C">
        <w:rPr>
          <w:rFonts w:ascii="Cambria" w:eastAsia="Calibri" w:hAnsi="Cambria"/>
          <w:sz w:val="24"/>
          <w:szCs w:val="24"/>
        </w:rPr>
        <w:t xml:space="preserve"> </w:t>
      </w:r>
      <w:r w:rsidRPr="00073C8C">
        <w:rPr>
          <w:rFonts w:ascii="Cambria" w:eastAsia="Calibri" w:hAnsi="Cambria" w:cs="Helvetica"/>
          <w:sz w:val="24"/>
          <w:szCs w:val="24"/>
        </w:rPr>
        <w:t>Sposób i efekt wykonania melioracji nie może powodować utrudnień w wykonaniu przygotowania gleby.</w:t>
      </w:r>
    </w:p>
    <w:tbl>
      <w:tblPr>
        <w:tblStyle w:val="Tabela-Siatka"/>
        <w:tblW w:w="9322" w:type="dxa"/>
        <w:tblLayout w:type="fixed"/>
        <w:tblLook w:val="04A0" w:firstRow="1" w:lastRow="0" w:firstColumn="1" w:lastColumn="0" w:noHBand="0" w:noVBand="1"/>
      </w:tblPr>
      <w:tblGrid>
        <w:gridCol w:w="4219"/>
        <w:gridCol w:w="1843"/>
        <w:gridCol w:w="3260"/>
      </w:tblGrid>
      <w:tr w:rsidR="006D3C64" w:rsidRPr="00CD794D" w14:paraId="417AFE4A" w14:textId="77777777" w:rsidTr="0032404E">
        <w:trPr>
          <w:trHeight w:val="509"/>
        </w:trPr>
        <w:tc>
          <w:tcPr>
            <w:tcW w:w="4219" w:type="dxa"/>
            <w:vMerge w:val="restart"/>
            <w:vAlign w:val="center"/>
            <w:hideMark/>
          </w:tcPr>
          <w:p w14:paraId="5D3A383A"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843" w:type="dxa"/>
            <w:vMerge w:val="restart"/>
            <w:vAlign w:val="center"/>
            <w:hideMark/>
          </w:tcPr>
          <w:p w14:paraId="1D8BE8C2"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1B6D0C3B"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46390D0C" w14:textId="77777777" w:rsidTr="0032404E">
        <w:trPr>
          <w:trHeight w:val="524"/>
        </w:trPr>
        <w:tc>
          <w:tcPr>
            <w:tcW w:w="4219" w:type="dxa"/>
            <w:vMerge/>
            <w:vAlign w:val="center"/>
            <w:hideMark/>
          </w:tcPr>
          <w:p w14:paraId="267A21F8"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3675ECB4"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5068569" w14:textId="77777777" w:rsidR="006D3C64" w:rsidRPr="00CD794D" w:rsidRDefault="006D3C64" w:rsidP="003F3109">
            <w:pPr>
              <w:jc w:val="center"/>
              <w:rPr>
                <w:rFonts w:asciiTheme="majorHAnsi" w:hAnsiTheme="majorHAnsi"/>
                <w:b/>
                <w:bCs/>
                <w:sz w:val="24"/>
                <w:szCs w:val="24"/>
              </w:rPr>
            </w:pPr>
          </w:p>
        </w:tc>
      </w:tr>
      <w:tr w:rsidR="006D3C64" w:rsidRPr="00CD794D" w14:paraId="7E63A5E1" w14:textId="77777777" w:rsidTr="0032404E">
        <w:trPr>
          <w:trHeight w:val="524"/>
        </w:trPr>
        <w:tc>
          <w:tcPr>
            <w:tcW w:w="4219" w:type="dxa"/>
            <w:vMerge/>
            <w:vAlign w:val="center"/>
            <w:hideMark/>
          </w:tcPr>
          <w:p w14:paraId="15B66186" w14:textId="77777777" w:rsidR="006D3C64" w:rsidRPr="00CD794D" w:rsidRDefault="006D3C64" w:rsidP="003F3109">
            <w:pPr>
              <w:jc w:val="center"/>
              <w:rPr>
                <w:rFonts w:asciiTheme="majorHAnsi" w:hAnsiTheme="majorHAnsi"/>
                <w:b/>
                <w:bCs/>
                <w:sz w:val="24"/>
                <w:szCs w:val="24"/>
              </w:rPr>
            </w:pPr>
          </w:p>
        </w:tc>
        <w:tc>
          <w:tcPr>
            <w:tcW w:w="1843" w:type="dxa"/>
            <w:vMerge/>
            <w:vAlign w:val="center"/>
            <w:hideMark/>
          </w:tcPr>
          <w:p w14:paraId="10C81531" w14:textId="77777777" w:rsidR="006D3C64" w:rsidRPr="00CD794D" w:rsidRDefault="006D3C64" w:rsidP="003F3109">
            <w:pPr>
              <w:jc w:val="center"/>
              <w:rPr>
                <w:rFonts w:asciiTheme="majorHAnsi" w:hAnsiTheme="majorHAnsi"/>
                <w:b/>
                <w:bCs/>
                <w:sz w:val="24"/>
                <w:szCs w:val="24"/>
              </w:rPr>
            </w:pPr>
          </w:p>
        </w:tc>
        <w:tc>
          <w:tcPr>
            <w:tcW w:w="3260" w:type="dxa"/>
            <w:vMerge/>
            <w:vAlign w:val="center"/>
            <w:hideMark/>
          </w:tcPr>
          <w:p w14:paraId="66E1C586" w14:textId="77777777" w:rsidR="006D3C64" w:rsidRPr="00CD794D" w:rsidRDefault="006D3C64" w:rsidP="003F3109">
            <w:pPr>
              <w:jc w:val="center"/>
              <w:rPr>
                <w:rFonts w:asciiTheme="majorHAnsi" w:hAnsiTheme="majorHAnsi"/>
                <w:b/>
                <w:bCs/>
                <w:sz w:val="24"/>
                <w:szCs w:val="24"/>
              </w:rPr>
            </w:pPr>
          </w:p>
        </w:tc>
      </w:tr>
      <w:tr w:rsidR="006D3C64" w:rsidRPr="00CD794D" w14:paraId="21397DFD" w14:textId="77777777" w:rsidTr="0032404E">
        <w:trPr>
          <w:trHeight w:val="222"/>
        </w:trPr>
        <w:tc>
          <w:tcPr>
            <w:tcW w:w="4219" w:type="dxa"/>
            <w:vAlign w:val="center"/>
            <w:hideMark/>
          </w:tcPr>
          <w:p w14:paraId="4FDFA0C6"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5127A578"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2</w:t>
            </w:r>
          </w:p>
        </w:tc>
        <w:tc>
          <w:tcPr>
            <w:tcW w:w="3260" w:type="dxa"/>
            <w:vAlign w:val="center"/>
            <w:hideMark/>
          </w:tcPr>
          <w:p w14:paraId="7903C8C1" w14:textId="77777777" w:rsidR="006D3C64" w:rsidRPr="00CD794D" w:rsidRDefault="006D3C64" w:rsidP="003F3109">
            <w:pPr>
              <w:jc w:val="center"/>
              <w:rPr>
                <w:rFonts w:asciiTheme="majorHAnsi" w:hAnsiTheme="majorHAnsi"/>
                <w:b/>
                <w:bCs/>
                <w:sz w:val="24"/>
                <w:szCs w:val="24"/>
              </w:rPr>
            </w:pPr>
            <w:r w:rsidRPr="00CD794D">
              <w:rPr>
                <w:rFonts w:asciiTheme="majorHAnsi" w:hAnsiTheme="majorHAnsi"/>
                <w:b/>
                <w:bCs/>
                <w:sz w:val="24"/>
                <w:szCs w:val="24"/>
              </w:rPr>
              <w:t>3</w:t>
            </w:r>
          </w:p>
        </w:tc>
      </w:tr>
      <w:tr w:rsidR="006D3C64" w:rsidRPr="00CD794D" w14:paraId="01B49813" w14:textId="77777777" w:rsidTr="0032404E">
        <w:trPr>
          <w:trHeight w:val="509"/>
        </w:trPr>
        <w:tc>
          <w:tcPr>
            <w:tcW w:w="4219" w:type="dxa"/>
            <w:vMerge w:val="restart"/>
            <w:vAlign w:val="center"/>
            <w:hideMark/>
          </w:tcPr>
          <w:p w14:paraId="35A31FB6"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 xml:space="preserve">oczyszczanie zrębów i halizn z krzewów, jeżyn </w:t>
            </w:r>
            <w:r w:rsidRPr="00CD794D">
              <w:rPr>
                <w:rFonts w:asciiTheme="majorHAnsi" w:hAnsiTheme="majorHAnsi"/>
                <w:sz w:val="24"/>
                <w:szCs w:val="24"/>
              </w:rPr>
              <w:br/>
              <w:t>i malin itp. poprzez wycinanie i wynoszenie-dla 100% pokrycia powierzchni</w:t>
            </w:r>
          </w:p>
        </w:tc>
        <w:tc>
          <w:tcPr>
            <w:tcW w:w="1843" w:type="dxa"/>
            <w:vMerge w:val="restart"/>
            <w:vAlign w:val="center"/>
            <w:hideMark/>
          </w:tcPr>
          <w:p w14:paraId="4E0469ED"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PORZ&gt;100</w:t>
            </w:r>
          </w:p>
        </w:tc>
        <w:tc>
          <w:tcPr>
            <w:tcW w:w="3260" w:type="dxa"/>
            <w:vMerge w:val="restart"/>
            <w:vAlign w:val="center"/>
            <w:hideMark/>
          </w:tcPr>
          <w:p w14:paraId="1A6076A7"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r w:rsidR="006D3C64" w:rsidRPr="00CD794D" w14:paraId="39ECACD2" w14:textId="77777777" w:rsidTr="0032404E">
        <w:trPr>
          <w:trHeight w:val="1132"/>
        </w:trPr>
        <w:tc>
          <w:tcPr>
            <w:tcW w:w="4219" w:type="dxa"/>
            <w:vMerge/>
            <w:vAlign w:val="center"/>
            <w:hideMark/>
          </w:tcPr>
          <w:p w14:paraId="083AB53F" w14:textId="77777777" w:rsidR="006D3C64" w:rsidRPr="00CD794D" w:rsidRDefault="006D3C64" w:rsidP="0032404E">
            <w:pPr>
              <w:jc w:val="center"/>
              <w:rPr>
                <w:rFonts w:asciiTheme="majorHAnsi" w:hAnsiTheme="majorHAnsi"/>
                <w:sz w:val="24"/>
                <w:szCs w:val="24"/>
              </w:rPr>
            </w:pPr>
          </w:p>
        </w:tc>
        <w:tc>
          <w:tcPr>
            <w:tcW w:w="1843" w:type="dxa"/>
            <w:vMerge/>
            <w:vAlign w:val="center"/>
            <w:hideMark/>
          </w:tcPr>
          <w:p w14:paraId="4F47E909" w14:textId="77777777" w:rsidR="006D3C64" w:rsidRPr="00CD794D" w:rsidRDefault="006D3C64" w:rsidP="0032404E">
            <w:pPr>
              <w:jc w:val="center"/>
              <w:rPr>
                <w:rFonts w:asciiTheme="majorHAnsi" w:hAnsiTheme="majorHAnsi"/>
                <w:sz w:val="24"/>
                <w:szCs w:val="24"/>
              </w:rPr>
            </w:pPr>
          </w:p>
        </w:tc>
        <w:tc>
          <w:tcPr>
            <w:tcW w:w="3260" w:type="dxa"/>
            <w:vMerge/>
            <w:vAlign w:val="center"/>
            <w:hideMark/>
          </w:tcPr>
          <w:p w14:paraId="14C3E31E" w14:textId="77777777" w:rsidR="006D3C64" w:rsidRPr="00CD794D" w:rsidRDefault="006D3C64" w:rsidP="0032404E">
            <w:pPr>
              <w:jc w:val="center"/>
              <w:rPr>
                <w:rFonts w:asciiTheme="majorHAnsi" w:hAnsiTheme="majorHAnsi"/>
                <w:sz w:val="24"/>
                <w:szCs w:val="24"/>
              </w:rPr>
            </w:pPr>
          </w:p>
        </w:tc>
      </w:tr>
      <w:tr w:rsidR="006D3C64" w:rsidRPr="00CD794D" w14:paraId="6DDB947F" w14:textId="77777777" w:rsidTr="0032404E">
        <w:trPr>
          <w:trHeight w:val="570"/>
        </w:trPr>
        <w:tc>
          <w:tcPr>
            <w:tcW w:w="4219" w:type="dxa"/>
            <w:vMerge/>
            <w:hideMark/>
          </w:tcPr>
          <w:p w14:paraId="4B774893" w14:textId="77777777" w:rsidR="006D3C64" w:rsidRPr="00CD794D" w:rsidRDefault="006D3C64" w:rsidP="00E63DD7">
            <w:pPr>
              <w:spacing w:line="360" w:lineRule="auto"/>
              <w:jc w:val="both"/>
              <w:rPr>
                <w:rFonts w:asciiTheme="majorHAnsi" w:hAnsiTheme="majorHAnsi"/>
                <w:sz w:val="24"/>
                <w:szCs w:val="24"/>
              </w:rPr>
            </w:pPr>
          </w:p>
        </w:tc>
        <w:tc>
          <w:tcPr>
            <w:tcW w:w="1843" w:type="dxa"/>
            <w:vMerge/>
            <w:hideMark/>
          </w:tcPr>
          <w:p w14:paraId="3A2819BA" w14:textId="77777777" w:rsidR="006D3C64" w:rsidRPr="00CD794D" w:rsidRDefault="006D3C64" w:rsidP="00E63DD7">
            <w:pPr>
              <w:spacing w:line="360" w:lineRule="auto"/>
              <w:jc w:val="both"/>
              <w:rPr>
                <w:rFonts w:asciiTheme="majorHAnsi" w:hAnsiTheme="majorHAnsi"/>
                <w:sz w:val="24"/>
                <w:szCs w:val="24"/>
              </w:rPr>
            </w:pPr>
          </w:p>
        </w:tc>
        <w:tc>
          <w:tcPr>
            <w:tcW w:w="3260" w:type="dxa"/>
            <w:vMerge/>
            <w:hideMark/>
          </w:tcPr>
          <w:p w14:paraId="2F6FC4BF" w14:textId="77777777" w:rsidR="006D3C64" w:rsidRPr="00CD794D" w:rsidRDefault="006D3C64" w:rsidP="00E63DD7">
            <w:pPr>
              <w:spacing w:line="360" w:lineRule="auto"/>
              <w:jc w:val="both"/>
              <w:rPr>
                <w:rFonts w:asciiTheme="majorHAnsi" w:hAnsiTheme="majorHAnsi"/>
                <w:sz w:val="24"/>
                <w:szCs w:val="24"/>
              </w:rPr>
            </w:pPr>
          </w:p>
        </w:tc>
      </w:tr>
    </w:tbl>
    <w:p w14:paraId="1BDCC66C" w14:textId="77777777" w:rsidR="00E63DD7" w:rsidRDefault="00E63DD7" w:rsidP="00E63DD7">
      <w:pPr>
        <w:spacing w:line="360" w:lineRule="auto"/>
        <w:jc w:val="both"/>
        <w:rPr>
          <w:rFonts w:asciiTheme="majorHAnsi" w:hAnsiTheme="majorHAnsi"/>
          <w:sz w:val="24"/>
          <w:szCs w:val="24"/>
        </w:rPr>
      </w:pPr>
    </w:p>
    <w:p w14:paraId="7FB4E17E" w14:textId="0C281FF8" w:rsidR="0032404E" w:rsidRDefault="0032404E" w:rsidP="00E63DD7">
      <w:pPr>
        <w:spacing w:line="360" w:lineRule="auto"/>
        <w:jc w:val="both"/>
        <w:rPr>
          <w:rFonts w:asciiTheme="majorHAnsi" w:hAnsiTheme="majorHAnsi"/>
          <w:sz w:val="24"/>
          <w:szCs w:val="24"/>
        </w:rPr>
      </w:pPr>
    </w:p>
    <w:p w14:paraId="7A5F1361" w14:textId="77777777" w:rsidR="00073C8C" w:rsidRPr="00CD794D" w:rsidRDefault="00073C8C" w:rsidP="00E63DD7">
      <w:pPr>
        <w:spacing w:line="360" w:lineRule="auto"/>
        <w:jc w:val="both"/>
        <w:rPr>
          <w:rFonts w:asciiTheme="majorHAnsi" w:hAnsiTheme="majorHAnsi"/>
          <w:sz w:val="24"/>
          <w:szCs w:val="24"/>
        </w:rPr>
      </w:pPr>
    </w:p>
    <w:p w14:paraId="2BE32DEA" w14:textId="763FF666" w:rsidR="00073C8C" w:rsidRDefault="00073C8C" w:rsidP="00073C8C">
      <w:pPr>
        <w:pStyle w:val="Akapitzlist"/>
        <w:autoSpaceDE w:val="0"/>
        <w:autoSpaceDN w:val="0"/>
        <w:adjustRightInd w:val="0"/>
        <w:spacing w:before="120" w:after="120" w:line="240" w:lineRule="auto"/>
        <w:jc w:val="both"/>
        <w:rPr>
          <w:rFonts w:ascii="Cambria" w:eastAsia="Calibri" w:hAnsi="Cambria" w:cs="Arial"/>
          <w:b/>
          <w:bCs/>
          <w:lang w:eastAsia="pl-PL"/>
        </w:rPr>
      </w:pPr>
      <w:r w:rsidRPr="00073C8C">
        <w:rPr>
          <w:rFonts w:ascii="Cambria" w:eastAsia="Calibri" w:hAnsi="Cambria" w:cs="Arial"/>
          <w:b/>
          <w:bCs/>
          <w:lang w:eastAsia="pl-PL"/>
        </w:rPr>
        <w:lastRenderedPageBreak/>
        <w:t>Standard technologii prac obejmuje:</w:t>
      </w:r>
    </w:p>
    <w:p w14:paraId="0EDCAE9A" w14:textId="77777777" w:rsidR="00073C8C" w:rsidRPr="00073C8C" w:rsidRDefault="00073C8C" w:rsidP="00073C8C">
      <w:pPr>
        <w:pStyle w:val="Akapitzlist"/>
        <w:autoSpaceDE w:val="0"/>
        <w:autoSpaceDN w:val="0"/>
        <w:adjustRightInd w:val="0"/>
        <w:spacing w:before="120" w:after="120" w:line="240" w:lineRule="auto"/>
        <w:jc w:val="both"/>
        <w:rPr>
          <w:rFonts w:ascii="Cambria" w:eastAsia="Calibri" w:hAnsi="Cambria" w:cs="Arial"/>
          <w:sz w:val="24"/>
          <w:szCs w:val="24"/>
        </w:rPr>
      </w:pPr>
    </w:p>
    <w:p w14:paraId="2EFD01D6" w14:textId="210C770D" w:rsidR="00073C8C" w:rsidRPr="00073C8C" w:rsidRDefault="00073C8C" w:rsidP="000B06B7">
      <w:pPr>
        <w:pStyle w:val="Akapitzlist"/>
        <w:numPr>
          <w:ilvl w:val="0"/>
          <w:numId w:val="18"/>
        </w:numPr>
        <w:autoSpaceDE w:val="0"/>
        <w:autoSpaceDN w:val="0"/>
        <w:adjustRightInd w:val="0"/>
        <w:spacing w:before="120" w:after="120" w:line="360" w:lineRule="auto"/>
        <w:jc w:val="both"/>
        <w:rPr>
          <w:rFonts w:ascii="Cambria" w:eastAsia="Calibri" w:hAnsi="Cambria" w:cs="Arial"/>
          <w:sz w:val="24"/>
          <w:szCs w:val="24"/>
        </w:rPr>
      </w:pPr>
      <w:r w:rsidRPr="00073C8C">
        <w:rPr>
          <w:rFonts w:ascii="Cambria" w:eastAsia="Calibri" w:hAnsi="Cambria" w:cs="Arial"/>
          <w:sz w:val="24"/>
          <w:szCs w:val="24"/>
        </w:rPr>
        <w:t>oczyszczanie zrębów, gruntów porolnych, halizn i płazowin z krzewów, jeżyn, malin itp. poprzez wycinanie,</w:t>
      </w:r>
    </w:p>
    <w:p w14:paraId="43D2EA82" w14:textId="53724232" w:rsidR="00073C8C" w:rsidRDefault="00073C8C" w:rsidP="000B06B7">
      <w:pPr>
        <w:numPr>
          <w:ilvl w:val="0"/>
          <w:numId w:val="18"/>
        </w:num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073C8C">
        <w:rPr>
          <w:rFonts w:ascii="Cambria" w:eastAsia="Calibri" w:hAnsi="Cambria" w:cs="Arial"/>
          <w:sz w:val="24"/>
          <w:szCs w:val="24"/>
        </w:rPr>
        <w:t xml:space="preserve">wynoszenie lub spychanie wyciętego materiału na odległość do 50 m. </w:t>
      </w:r>
    </w:p>
    <w:p w14:paraId="616257EC" w14:textId="14D3D7D2" w:rsid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287B4F87" w14:textId="77777777"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b/>
          <w:bCs/>
          <w:sz w:val="24"/>
          <w:szCs w:val="24"/>
        </w:rPr>
      </w:pPr>
      <w:r w:rsidRPr="00150D51">
        <w:rPr>
          <w:rFonts w:ascii="Cambria" w:eastAsia="Calibri" w:hAnsi="Cambria" w:cs="Arial"/>
          <w:b/>
          <w:bCs/>
          <w:sz w:val="24"/>
          <w:szCs w:val="24"/>
        </w:rPr>
        <w:t>Uwagi:</w:t>
      </w:r>
    </w:p>
    <w:p w14:paraId="1DA6A9EA" w14:textId="57A742F1"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Stopień pokrycia odnosi się do powierzchni zredukowanej, określonej szczegółowo w</w:t>
      </w:r>
      <w:r w:rsidR="00150D51">
        <w:rPr>
          <w:rFonts w:ascii="Cambria" w:eastAsia="Calibri" w:hAnsi="Cambria" w:cs="Arial"/>
          <w:sz w:val="24"/>
          <w:szCs w:val="24"/>
        </w:rPr>
        <w:t> </w:t>
      </w:r>
      <w:r w:rsidRPr="00150D51">
        <w:rPr>
          <w:rFonts w:ascii="Cambria" w:eastAsia="Calibri" w:hAnsi="Cambria" w:cs="Arial"/>
          <w:sz w:val="24"/>
          <w:szCs w:val="24"/>
        </w:rPr>
        <w:t xml:space="preserve">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14:paraId="1DD12E82" w14:textId="4D5172DA" w:rsidR="00073C8C" w:rsidRPr="00150D51"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Wycięty materiał powinien zostać wyniesiony we wskazane w zleceniu miejsce, w sposób niepowodujący utrudnień w realizacji czynności gospodarczych, przejezdności i</w:t>
      </w:r>
      <w:r w:rsidR="00150D51">
        <w:rPr>
          <w:rFonts w:ascii="Cambria" w:eastAsia="Calibri" w:hAnsi="Cambria" w:cs="Arial"/>
          <w:sz w:val="24"/>
          <w:szCs w:val="24"/>
        </w:rPr>
        <w:t> </w:t>
      </w:r>
      <w:r w:rsidRPr="00150D51">
        <w:rPr>
          <w:rFonts w:ascii="Cambria" w:eastAsia="Calibri" w:hAnsi="Cambria" w:cs="Arial"/>
          <w:sz w:val="24"/>
          <w:szCs w:val="24"/>
        </w:rPr>
        <w:t xml:space="preserve">drożności szlaków komunikacyjnych, cieków wodnych oraz niestwarzający innych zagrożeń (w szczególności dotyczących pożaru). Zamiast wynoszenia wyciętego materiału, dopuszcza się ułożenie w pryzmach lub pasach. </w:t>
      </w:r>
    </w:p>
    <w:p w14:paraId="15F030B9" w14:textId="77777777" w:rsidR="00150D51" w:rsidRPr="00150D51" w:rsidRDefault="00150D51"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p>
    <w:p w14:paraId="1E0B5A06" w14:textId="48AFF780" w:rsidR="00073C8C" w:rsidRPr="00073C8C" w:rsidRDefault="00073C8C" w:rsidP="00073C8C">
      <w:pPr>
        <w:suppressAutoHyphens/>
        <w:autoSpaceDE w:val="0"/>
        <w:autoSpaceDN w:val="0"/>
        <w:adjustRightInd w:val="0"/>
        <w:spacing w:before="120" w:after="120" w:line="360" w:lineRule="auto"/>
        <w:contextualSpacing/>
        <w:jc w:val="both"/>
        <w:rPr>
          <w:rFonts w:ascii="Cambria" w:eastAsia="Calibri" w:hAnsi="Cambria" w:cs="Arial"/>
          <w:sz w:val="24"/>
          <w:szCs w:val="24"/>
        </w:rPr>
      </w:pPr>
      <w:r w:rsidRPr="00150D51">
        <w:rPr>
          <w:rFonts w:ascii="Cambria" w:eastAsia="Calibri" w:hAnsi="Cambria" w:cs="Arial"/>
          <w:sz w:val="24"/>
          <w:szCs w:val="24"/>
        </w:rPr>
        <w:t>Na powierzchni objętej czynnością PORZ&gt;100 nie stosuje się czynności opisanych w pkt. 1.2 i pkt. 1.3 Działu I poniżej.</w:t>
      </w:r>
    </w:p>
    <w:p w14:paraId="593B8AD2" w14:textId="114F1E19" w:rsidR="00E63DD7" w:rsidRPr="00073C8C" w:rsidRDefault="00E63DD7" w:rsidP="00073C8C">
      <w:pPr>
        <w:widowControl w:val="0"/>
        <w:spacing w:before="120" w:after="120" w:line="240" w:lineRule="auto"/>
        <w:jc w:val="both"/>
        <w:rPr>
          <w:rFonts w:ascii="Cambria" w:eastAsia="Verdana" w:hAnsi="Cambria" w:cs="Verdana"/>
          <w:kern w:val="1"/>
          <w:lang w:eastAsia="zh-CN" w:bidi="hi-IN"/>
        </w:rPr>
      </w:pPr>
      <w:r w:rsidRPr="00CD794D">
        <w:rPr>
          <w:rFonts w:asciiTheme="majorHAnsi" w:hAnsiTheme="majorHAnsi"/>
          <w:sz w:val="24"/>
          <w:szCs w:val="24"/>
        </w:rPr>
        <w:tab/>
      </w:r>
    </w:p>
    <w:p w14:paraId="17F5883A" w14:textId="77777777" w:rsidR="00150D51" w:rsidRPr="00150D51" w:rsidRDefault="00150D51" w:rsidP="00150D51">
      <w:pPr>
        <w:spacing w:line="360" w:lineRule="auto"/>
        <w:jc w:val="both"/>
        <w:rPr>
          <w:rFonts w:asciiTheme="majorHAnsi" w:hAnsiTheme="majorHAnsi"/>
          <w:b/>
          <w:bCs/>
          <w:sz w:val="24"/>
          <w:szCs w:val="24"/>
        </w:rPr>
      </w:pPr>
      <w:r w:rsidRPr="00150D51">
        <w:rPr>
          <w:rFonts w:asciiTheme="majorHAnsi" w:hAnsiTheme="majorHAnsi"/>
          <w:b/>
          <w:bCs/>
          <w:sz w:val="24"/>
          <w:szCs w:val="24"/>
        </w:rPr>
        <w:t>Procedura odbioru:</w:t>
      </w:r>
    </w:p>
    <w:p w14:paraId="5C49716E" w14:textId="77DCE944" w:rsidR="00E63DD7" w:rsidRDefault="00150D51" w:rsidP="00150D51">
      <w:pPr>
        <w:spacing w:line="360" w:lineRule="auto"/>
        <w:jc w:val="both"/>
        <w:rPr>
          <w:rFonts w:asciiTheme="majorHAnsi" w:hAnsiTheme="majorHAnsi"/>
          <w:sz w:val="24"/>
          <w:szCs w:val="24"/>
        </w:rPr>
      </w:pPr>
      <w:r w:rsidRPr="00150D51">
        <w:rPr>
          <w:rFonts w:asciiTheme="majorHAnsi" w:hAnsiTheme="majorHAnsi"/>
          <w:sz w:val="24"/>
          <w:szCs w:val="24"/>
        </w:rPr>
        <w:t>Odbiór prac nastąpi poprzez zweryfikowanie prawidłowości wykonania z opisem czynności i zleceniem i dokonanie pomiaru powierzchni wykonanego zabiegu (np. przy pomocy: dalmierza, taśmy mierniczej, GPS, itp.). Zlecona powierzchnia powinna być pomniejszona o istniejące w wydzieleniu takie elementy jak: drogi, kępy drzewostanu nie objęte zabiegiem, bagna itp.</w:t>
      </w:r>
    </w:p>
    <w:p w14:paraId="70EDDD3F" w14:textId="704DAA5A" w:rsidR="001B3993" w:rsidRDefault="001B3993" w:rsidP="00150D51">
      <w:pPr>
        <w:spacing w:line="360" w:lineRule="auto"/>
        <w:jc w:val="both"/>
        <w:rPr>
          <w:rFonts w:asciiTheme="majorHAnsi" w:hAnsiTheme="majorHAnsi"/>
          <w:sz w:val="24"/>
          <w:szCs w:val="24"/>
        </w:rPr>
      </w:pPr>
    </w:p>
    <w:p w14:paraId="6E8D3142" w14:textId="0DAD6AF4" w:rsidR="001B3993" w:rsidRDefault="001B3993" w:rsidP="00150D51">
      <w:pPr>
        <w:spacing w:line="360" w:lineRule="auto"/>
        <w:jc w:val="both"/>
        <w:rPr>
          <w:rFonts w:asciiTheme="majorHAnsi" w:hAnsiTheme="majorHAnsi"/>
          <w:sz w:val="24"/>
          <w:szCs w:val="24"/>
        </w:rPr>
      </w:pPr>
    </w:p>
    <w:p w14:paraId="50ECCF68" w14:textId="31456355" w:rsidR="001B3993" w:rsidRDefault="001B3993" w:rsidP="00150D51">
      <w:pPr>
        <w:spacing w:line="360" w:lineRule="auto"/>
        <w:jc w:val="both"/>
        <w:rPr>
          <w:rFonts w:asciiTheme="majorHAnsi" w:hAnsiTheme="majorHAnsi"/>
          <w:sz w:val="24"/>
          <w:szCs w:val="24"/>
        </w:rPr>
      </w:pPr>
    </w:p>
    <w:p w14:paraId="5B80005D" w14:textId="77777777" w:rsidR="001B3993" w:rsidRDefault="001B3993" w:rsidP="001B3993">
      <w:pPr>
        <w:spacing w:before="120" w:after="120" w:line="240" w:lineRule="auto"/>
        <w:rPr>
          <w:rFonts w:ascii="Cambria" w:eastAsia="Calibri" w:hAnsi="Cambria" w:cs="Arial"/>
          <w:b/>
          <w:lang w:eastAsia="pl-PL"/>
        </w:rPr>
      </w:pPr>
    </w:p>
    <w:p w14:paraId="1CEF2057" w14:textId="7A604D3C" w:rsidR="001B3993" w:rsidRPr="001B3993" w:rsidRDefault="001B3993" w:rsidP="001B3993">
      <w:pPr>
        <w:spacing w:before="120" w:after="120" w:line="240" w:lineRule="auto"/>
        <w:rPr>
          <w:rFonts w:ascii="Cambria" w:eastAsia="Calibri" w:hAnsi="Cambria" w:cs="Arial"/>
          <w:b/>
          <w:lang w:eastAsia="pl-PL"/>
        </w:rPr>
      </w:pPr>
      <w:r w:rsidRPr="001B3993">
        <w:rPr>
          <w:rFonts w:ascii="Cambria" w:eastAsia="Calibri" w:hAnsi="Cambria" w:cs="Arial"/>
          <w:b/>
          <w:lang w:eastAsia="pl-PL"/>
        </w:rPr>
        <w:lastRenderedPageBreak/>
        <w:t>1.2 Prace wykonywane urządzeniami zawieszanymi na ciągnikach</w:t>
      </w:r>
    </w:p>
    <w:p w14:paraId="4E0070F2" w14:textId="77777777" w:rsidR="001B3993" w:rsidRPr="00CD794D" w:rsidRDefault="001B3993" w:rsidP="00150D51">
      <w:pPr>
        <w:spacing w:line="360" w:lineRule="auto"/>
        <w:jc w:val="both"/>
        <w:rPr>
          <w:rFonts w:asciiTheme="majorHAnsi" w:hAnsiTheme="majorHAnsi"/>
          <w:sz w:val="24"/>
          <w:szCs w:val="24"/>
        </w:rPr>
      </w:pPr>
    </w:p>
    <w:tbl>
      <w:tblPr>
        <w:tblStyle w:val="Tabela-Siatka"/>
        <w:tblW w:w="9322" w:type="dxa"/>
        <w:tblLook w:val="04A0" w:firstRow="1" w:lastRow="0" w:firstColumn="1" w:lastColumn="0" w:noHBand="0" w:noVBand="1"/>
      </w:tblPr>
      <w:tblGrid>
        <w:gridCol w:w="4077"/>
        <w:gridCol w:w="1843"/>
        <w:gridCol w:w="3402"/>
      </w:tblGrid>
      <w:tr w:rsidR="006D3C64" w:rsidRPr="00CD794D" w14:paraId="44071B5B" w14:textId="77777777" w:rsidTr="0032404E">
        <w:trPr>
          <w:trHeight w:val="509"/>
        </w:trPr>
        <w:tc>
          <w:tcPr>
            <w:tcW w:w="4077" w:type="dxa"/>
            <w:vMerge w:val="restart"/>
            <w:vAlign w:val="center"/>
            <w:hideMark/>
          </w:tcPr>
          <w:p w14:paraId="08916C52" w14:textId="77777777" w:rsidR="006D3C64" w:rsidRPr="00CD794D" w:rsidRDefault="006D3C64" w:rsidP="0032404E">
            <w:pPr>
              <w:jc w:val="center"/>
              <w:rPr>
                <w:rFonts w:asciiTheme="majorHAnsi" w:hAnsiTheme="majorHAnsi"/>
                <w:b/>
                <w:bCs/>
                <w:sz w:val="24"/>
                <w:szCs w:val="24"/>
              </w:rPr>
            </w:pPr>
            <w:bookmarkStart w:id="0" w:name="_Hlk497114341"/>
            <w:r w:rsidRPr="00CD794D">
              <w:rPr>
                <w:rFonts w:asciiTheme="majorHAnsi" w:hAnsiTheme="majorHAnsi"/>
                <w:b/>
                <w:bCs/>
                <w:sz w:val="24"/>
                <w:szCs w:val="24"/>
              </w:rPr>
              <w:t>Opis kodu czynności</w:t>
            </w:r>
          </w:p>
        </w:tc>
        <w:tc>
          <w:tcPr>
            <w:tcW w:w="1843" w:type="dxa"/>
            <w:vMerge w:val="restart"/>
            <w:vAlign w:val="center"/>
            <w:hideMark/>
          </w:tcPr>
          <w:p w14:paraId="4DF533B8"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Kod               czynności</w:t>
            </w:r>
          </w:p>
        </w:tc>
        <w:tc>
          <w:tcPr>
            <w:tcW w:w="3402" w:type="dxa"/>
            <w:vMerge w:val="restart"/>
            <w:vAlign w:val="center"/>
            <w:hideMark/>
          </w:tcPr>
          <w:p w14:paraId="52CE00F2"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6D3C64" w:rsidRPr="00CD794D" w14:paraId="63A15474" w14:textId="77777777" w:rsidTr="0032404E">
        <w:trPr>
          <w:trHeight w:val="524"/>
        </w:trPr>
        <w:tc>
          <w:tcPr>
            <w:tcW w:w="4077" w:type="dxa"/>
            <w:vMerge/>
            <w:vAlign w:val="center"/>
            <w:hideMark/>
          </w:tcPr>
          <w:p w14:paraId="5FB14AEC"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2F9429E9"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621891E1" w14:textId="77777777" w:rsidR="006D3C64" w:rsidRPr="00CD794D" w:rsidRDefault="006D3C64" w:rsidP="0032404E">
            <w:pPr>
              <w:jc w:val="center"/>
              <w:rPr>
                <w:rFonts w:asciiTheme="majorHAnsi" w:hAnsiTheme="majorHAnsi"/>
                <w:b/>
                <w:bCs/>
                <w:sz w:val="24"/>
                <w:szCs w:val="24"/>
              </w:rPr>
            </w:pPr>
          </w:p>
        </w:tc>
      </w:tr>
      <w:tr w:rsidR="006D3C64" w:rsidRPr="00CD794D" w14:paraId="631B9945" w14:textId="77777777" w:rsidTr="0032404E">
        <w:trPr>
          <w:trHeight w:val="524"/>
        </w:trPr>
        <w:tc>
          <w:tcPr>
            <w:tcW w:w="4077" w:type="dxa"/>
            <w:vMerge/>
            <w:vAlign w:val="center"/>
            <w:hideMark/>
          </w:tcPr>
          <w:p w14:paraId="3F31DFAD" w14:textId="77777777" w:rsidR="006D3C64" w:rsidRPr="00CD794D" w:rsidRDefault="006D3C64" w:rsidP="0032404E">
            <w:pPr>
              <w:jc w:val="center"/>
              <w:rPr>
                <w:rFonts w:asciiTheme="majorHAnsi" w:hAnsiTheme="majorHAnsi"/>
                <w:b/>
                <w:bCs/>
                <w:sz w:val="24"/>
                <w:szCs w:val="24"/>
              </w:rPr>
            </w:pPr>
          </w:p>
        </w:tc>
        <w:tc>
          <w:tcPr>
            <w:tcW w:w="1843" w:type="dxa"/>
            <w:vMerge/>
            <w:vAlign w:val="center"/>
            <w:hideMark/>
          </w:tcPr>
          <w:p w14:paraId="775EBB26" w14:textId="77777777" w:rsidR="006D3C64" w:rsidRPr="00CD794D" w:rsidRDefault="006D3C64" w:rsidP="0032404E">
            <w:pPr>
              <w:jc w:val="center"/>
              <w:rPr>
                <w:rFonts w:asciiTheme="majorHAnsi" w:hAnsiTheme="majorHAnsi"/>
                <w:b/>
                <w:bCs/>
                <w:sz w:val="24"/>
                <w:szCs w:val="24"/>
              </w:rPr>
            </w:pPr>
          </w:p>
        </w:tc>
        <w:tc>
          <w:tcPr>
            <w:tcW w:w="3402" w:type="dxa"/>
            <w:vMerge/>
            <w:vAlign w:val="center"/>
            <w:hideMark/>
          </w:tcPr>
          <w:p w14:paraId="083E8FB4" w14:textId="77777777" w:rsidR="006D3C64" w:rsidRPr="00CD794D" w:rsidRDefault="006D3C64" w:rsidP="0032404E">
            <w:pPr>
              <w:jc w:val="center"/>
              <w:rPr>
                <w:rFonts w:asciiTheme="majorHAnsi" w:hAnsiTheme="majorHAnsi"/>
                <w:b/>
                <w:bCs/>
                <w:sz w:val="24"/>
                <w:szCs w:val="24"/>
              </w:rPr>
            </w:pPr>
          </w:p>
        </w:tc>
      </w:tr>
      <w:tr w:rsidR="006D3C64" w:rsidRPr="00CD794D" w14:paraId="1AAA1C79" w14:textId="77777777" w:rsidTr="0032404E">
        <w:trPr>
          <w:trHeight w:val="197"/>
        </w:trPr>
        <w:tc>
          <w:tcPr>
            <w:tcW w:w="4077" w:type="dxa"/>
            <w:vAlign w:val="center"/>
            <w:hideMark/>
          </w:tcPr>
          <w:p w14:paraId="34D3E4B4"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1</w:t>
            </w:r>
          </w:p>
        </w:tc>
        <w:tc>
          <w:tcPr>
            <w:tcW w:w="1843" w:type="dxa"/>
            <w:vAlign w:val="center"/>
            <w:hideMark/>
          </w:tcPr>
          <w:p w14:paraId="3FF991CD"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2</w:t>
            </w:r>
          </w:p>
        </w:tc>
        <w:tc>
          <w:tcPr>
            <w:tcW w:w="3402" w:type="dxa"/>
            <w:vAlign w:val="center"/>
            <w:hideMark/>
          </w:tcPr>
          <w:p w14:paraId="645B3917" w14:textId="77777777" w:rsidR="006D3C64" w:rsidRPr="00CD794D" w:rsidRDefault="006D3C64" w:rsidP="0032404E">
            <w:pPr>
              <w:jc w:val="center"/>
              <w:rPr>
                <w:rFonts w:asciiTheme="majorHAnsi" w:hAnsiTheme="majorHAnsi"/>
                <w:b/>
                <w:bCs/>
                <w:sz w:val="24"/>
                <w:szCs w:val="24"/>
              </w:rPr>
            </w:pPr>
            <w:r w:rsidRPr="00CD794D">
              <w:rPr>
                <w:rFonts w:asciiTheme="majorHAnsi" w:hAnsiTheme="majorHAnsi"/>
                <w:b/>
                <w:bCs/>
                <w:sz w:val="24"/>
                <w:szCs w:val="24"/>
              </w:rPr>
              <w:t>3</w:t>
            </w:r>
          </w:p>
        </w:tc>
      </w:tr>
      <w:bookmarkEnd w:id="0"/>
      <w:tr w:rsidR="006D3C64" w:rsidRPr="00CD794D" w14:paraId="278CA0D6" w14:textId="77777777" w:rsidTr="0032404E">
        <w:trPr>
          <w:trHeight w:val="1153"/>
        </w:trPr>
        <w:tc>
          <w:tcPr>
            <w:tcW w:w="4077" w:type="dxa"/>
            <w:vAlign w:val="center"/>
            <w:hideMark/>
          </w:tcPr>
          <w:p w14:paraId="0B12FDC4" w14:textId="762987B9" w:rsidR="006D3C64" w:rsidRPr="00CD794D" w:rsidRDefault="001B3993" w:rsidP="0032404E">
            <w:pPr>
              <w:jc w:val="center"/>
              <w:rPr>
                <w:rFonts w:asciiTheme="majorHAnsi" w:hAnsiTheme="majorHAnsi"/>
                <w:sz w:val="24"/>
                <w:szCs w:val="24"/>
              </w:rPr>
            </w:pPr>
            <w:r w:rsidRPr="00952EDD">
              <w:rPr>
                <w:rFonts w:ascii="Cambria" w:eastAsia="Calibri" w:hAnsi="Cambria" w:cs="Arial"/>
                <w:bCs/>
                <w:iCs/>
                <w:lang w:eastAsia="pl-PL"/>
              </w:rPr>
              <w:t>Rozdrabnianie pozostałości pozrębowych na całej powierzchni wraz z mieszaniem z glebą</w:t>
            </w:r>
          </w:p>
        </w:tc>
        <w:tc>
          <w:tcPr>
            <w:tcW w:w="1843" w:type="dxa"/>
            <w:noWrap/>
            <w:vAlign w:val="center"/>
            <w:hideMark/>
          </w:tcPr>
          <w:p w14:paraId="729DF755" w14:textId="77777777" w:rsidR="006D3C64" w:rsidRPr="00CD794D" w:rsidRDefault="006D3C64" w:rsidP="0032404E">
            <w:pPr>
              <w:jc w:val="center"/>
              <w:rPr>
                <w:rFonts w:asciiTheme="majorHAnsi" w:hAnsiTheme="majorHAnsi"/>
                <w:sz w:val="24"/>
                <w:szCs w:val="24"/>
              </w:rPr>
            </w:pPr>
            <w:r w:rsidRPr="00CD794D">
              <w:rPr>
                <w:rFonts w:asciiTheme="majorHAnsi" w:hAnsiTheme="majorHAnsi"/>
                <w:sz w:val="24"/>
                <w:szCs w:val="24"/>
              </w:rPr>
              <w:t>ROZDR-PGL</w:t>
            </w:r>
          </w:p>
        </w:tc>
        <w:tc>
          <w:tcPr>
            <w:tcW w:w="3402" w:type="dxa"/>
            <w:vAlign w:val="center"/>
            <w:hideMark/>
          </w:tcPr>
          <w:p w14:paraId="31265B63" w14:textId="77777777" w:rsidR="006D3C64" w:rsidRPr="00CD794D" w:rsidRDefault="00903A8A" w:rsidP="0032404E">
            <w:pPr>
              <w:jc w:val="center"/>
              <w:rPr>
                <w:rFonts w:asciiTheme="majorHAnsi" w:hAnsiTheme="majorHAnsi"/>
                <w:sz w:val="24"/>
                <w:szCs w:val="24"/>
              </w:rPr>
            </w:pPr>
            <w:r w:rsidRPr="00CD794D">
              <w:rPr>
                <w:rFonts w:asciiTheme="majorHAnsi" w:hAnsiTheme="majorHAnsi"/>
                <w:bCs/>
                <w:sz w:val="24"/>
                <w:szCs w:val="24"/>
              </w:rPr>
              <w:t>HA</w:t>
            </w:r>
          </w:p>
        </w:tc>
      </w:tr>
    </w:tbl>
    <w:p w14:paraId="5902EA3D" w14:textId="77777777" w:rsidR="00E63DD7" w:rsidRPr="00CD794D" w:rsidRDefault="00E63DD7" w:rsidP="00E63DD7">
      <w:pPr>
        <w:spacing w:line="360" w:lineRule="auto"/>
        <w:jc w:val="both"/>
        <w:rPr>
          <w:rFonts w:asciiTheme="majorHAnsi" w:hAnsiTheme="majorHAnsi"/>
          <w:sz w:val="24"/>
          <w:szCs w:val="24"/>
        </w:rPr>
      </w:pPr>
    </w:p>
    <w:p w14:paraId="3720C090" w14:textId="77777777" w:rsidR="001B3993" w:rsidRPr="001B3993" w:rsidRDefault="001B3993" w:rsidP="001B3993">
      <w:pPr>
        <w:spacing w:line="360" w:lineRule="auto"/>
        <w:jc w:val="both"/>
        <w:rPr>
          <w:rFonts w:asciiTheme="majorHAnsi" w:hAnsiTheme="majorHAnsi"/>
          <w:b/>
          <w:sz w:val="24"/>
          <w:szCs w:val="24"/>
        </w:rPr>
      </w:pPr>
      <w:r w:rsidRPr="001B3993">
        <w:rPr>
          <w:rFonts w:asciiTheme="majorHAnsi" w:hAnsiTheme="majorHAnsi"/>
          <w:b/>
          <w:bCs/>
          <w:sz w:val="24"/>
          <w:szCs w:val="24"/>
        </w:rPr>
        <w:t>Standard technologii prac obejmuje:</w:t>
      </w:r>
    </w:p>
    <w:p w14:paraId="7E88254E" w14:textId="77777777"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zawieszenie lub podczepienie sprzętu, </w:t>
      </w:r>
    </w:p>
    <w:p w14:paraId="480C2F1A" w14:textId="6082811B" w:rsidR="001B3993"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 xml:space="preserve">rozdrabnianie z mieszaniem z glebą, </w:t>
      </w:r>
    </w:p>
    <w:p w14:paraId="35035724" w14:textId="58471E75" w:rsidR="0032404E" w:rsidRPr="001B3993" w:rsidRDefault="001B3993" w:rsidP="000B06B7">
      <w:pPr>
        <w:numPr>
          <w:ilvl w:val="0"/>
          <w:numId w:val="19"/>
        </w:numPr>
        <w:spacing w:line="360" w:lineRule="auto"/>
        <w:jc w:val="both"/>
        <w:rPr>
          <w:rFonts w:asciiTheme="majorHAnsi" w:hAnsiTheme="majorHAnsi"/>
          <w:bCs/>
          <w:sz w:val="24"/>
          <w:szCs w:val="24"/>
        </w:rPr>
      </w:pPr>
      <w:r w:rsidRPr="001B3993">
        <w:rPr>
          <w:rFonts w:asciiTheme="majorHAnsi" w:hAnsiTheme="majorHAnsi"/>
          <w:bCs/>
          <w:sz w:val="24"/>
          <w:szCs w:val="24"/>
        </w:rPr>
        <w:t>oczyszczenie sprzętu i jego odstawienie.</w:t>
      </w:r>
    </w:p>
    <w:p w14:paraId="5C32CC94" w14:textId="6A3D5B46" w:rsidR="003F3109" w:rsidRPr="00CD794D" w:rsidRDefault="001B3993" w:rsidP="003F3109">
      <w:pPr>
        <w:spacing w:line="360" w:lineRule="auto"/>
        <w:jc w:val="both"/>
        <w:rPr>
          <w:rFonts w:asciiTheme="majorHAnsi" w:hAnsiTheme="majorHAnsi"/>
          <w:b/>
          <w:sz w:val="24"/>
          <w:szCs w:val="24"/>
        </w:rPr>
      </w:pPr>
      <w:r w:rsidRPr="001B3993">
        <w:rPr>
          <w:rFonts w:asciiTheme="majorHAnsi" w:hAnsiTheme="majorHAnsi"/>
          <w:b/>
          <w:color w:val="000000" w:themeColor="text1"/>
          <w:sz w:val="24"/>
          <w:szCs w:val="24"/>
        </w:rPr>
        <w:t>Procedura odbioru:</w:t>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r w:rsidR="003F3109" w:rsidRPr="00CD794D">
        <w:rPr>
          <w:rFonts w:asciiTheme="majorHAnsi" w:hAnsiTheme="majorHAnsi"/>
          <w:b/>
          <w:sz w:val="24"/>
          <w:szCs w:val="24"/>
        </w:rPr>
        <w:tab/>
      </w:r>
    </w:p>
    <w:p w14:paraId="3732F122" w14:textId="77777777" w:rsidR="001B3993" w:rsidRPr="001B3993" w:rsidRDefault="001B3993" w:rsidP="001B3993">
      <w:pPr>
        <w:pStyle w:val="Akapitzlist"/>
        <w:spacing w:line="360" w:lineRule="auto"/>
        <w:ind w:left="142"/>
        <w:jc w:val="both"/>
        <w:rPr>
          <w:rFonts w:asciiTheme="majorHAnsi" w:hAnsiTheme="majorHAnsi"/>
          <w:bCs/>
          <w:i/>
          <w:sz w:val="24"/>
          <w:szCs w:val="24"/>
        </w:rPr>
      </w:pPr>
      <w:r w:rsidRPr="001B3993">
        <w:rPr>
          <w:rFonts w:asciiTheme="majorHAnsi" w:hAnsiTheme="majorHAnsi"/>
          <w:sz w:val="24"/>
          <w:szCs w:val="24"/>
        </w:rPr>
        <w:t xml:space="preserve">Odbiór prac nastąpi poprzez zweryfikowanie prawidłowości ich wykonania z opisem czynności i zleceniem i pomiar powierzchni wykonanego zabiegu (np. przy pomocy: dalmierza, taśmy mierniczej, GPS, </w:t>
      </w:r>
      <w:proofErr w:type="spellStart"/>
      <w:r w:rsidRPr="001B3993">
        <w:rPr>
          <w:rFonts w:asciiTheme="majorHAnsi" w:hAnsiTheme="majorHAnsi"/>
          <w:sz w:val="24"/>
          <w:szCs w:val="24"/>
        </w:rPr>
        <w:t>itp</w:t>
      </w:r>
      <w:proofErr w:type="spellEnd"/>
      <w:r w:rsidRPr="001B3993">
        <w:rPr>
          <w:rFonts w:asciiTheme="majorHAnsi" w:hAnsiTheme="majorHAnsi"/>
          <w:sz w:val="24"/>
          <w:szCs w:val="24"/>
        </w:rPr>
        <w:t>). Zlecona</w:t>
      </w:r>
      <w:r w:rsidRPr="001B3993">
        <w:rPr>
          <w:rFonts w:asciiTheme="majorHAnsi" w:hAnsiTheme="majorHAnsi"/>
          <w:i/>
          <w:sz w:val="24"/>
          <w:szCs w:val="24"/>
        </w:rPr>
        <w:t xml:space="preserve"> p</w:t>
      </w:r>
      <w:r w:rsidRPr="001B3993">
        <w:rPr>
          <w:rFonts w:asciiTheme="majorHAnsi" w:hAnsiTheme="majorHAnsi"/>
          <w:sz w:val="24"/>
          <w:szCs w:val="24"/>
        </w:rPr>
        <w:t>owierzchnia powinna być pomniejszona o istniejące w wydzieleniu takie elementy jak : drogi, kępy drzewostanu nie objęte zabiegiem, bagna itp.</w:t>
      </w:r>
    </w:p>
    <w:p w14:paraId="24E8F15A" w14:textId="6B136198" w:rsidR="00483F79" w:rsidRPr="001947A9" w:rsidRDefault="001B3993" w:rsidP="001947A9">
      <w:pPr>
        <w:pStyle w:val="Akapitzlist"/>
        <w:spacing w:line="360" w:lineRule="auto"/>
        <w:ind w:left="142"/>
        <w:jc w:val="both"/>
        <w:rPr>
          <w:rFonts w:asciiTheme="majorHAnsi" w:hAnsiTheme="majorHAnsi"/>
          <w:bCs/>
          <w:i/>
          <w:sz w:val="24"/>
          <w:szCs w:val="24"/>
        </w:rPr>
      </w:pPr>
      <w:r w:rsidRPr="001B3993">
        <w:rPr>
          <w:rFonts w:asciiTheme="majorHAnsi" w:hAnsiTheme="majorHAnsi"/>
          <w:bCs/>
          <w:i/>
          <w:sz w:val="24"/>
          <w:szCs w:val="24"/>
        </w:rPr>
        <w:t xml:space="preserve">(rozliczenie </w:t>
      </w:r>
      <w:r w:rsidRPr="001B3993">
        <w:rPr>
          <w:rFonts w:asciiTheme="majorHAnsi" w:hAnsiTheme="majorHAnsi"/>
          <w:i/>
          <w:sz w:val="24"/>
          <w:szCs w:val="24"/>
        </w:rPr>
        <w:t>z dokładnością do dwóch miejsc po przecinku</w:t>
      </w:r>
      <w:r w:rsidR="001947A9">
        <w:rPr>
          <w:rFonts w:asciiTheme="majorHAnsi" w:hAnsiTheme="majorHAnsi"/>
          <w:bCs/>
          <w:i/>
          <w:sz w:val="24"/>
          <w:szCs w:val="24"/>
        </w:rPr>
        <w:t>)</w:t>
      </w:r>
    </w:p>
    <w:p w14:paraId="55D782BF" w14:textId="70C90BEB" w:rsidR="00483F79" w:rsidRPr="00952EDD" w:rsidRDefault="00483F79" w:rsidP="00483F79">
      <w:pPr>
        <w:autoSpaceDE w:val="0"/>
        <w:autoSpaceDN w:val="0"/>
        <w:adjustRightInd w:val="0"/>
        <w:spacing w:before="120" w:after="120"/>
        <w:jc w:val="both"/>
        <w:rPr>
          <w:rFonts w:ascii="Cambria" w:eastAsia="Calibri" w:hAnsi="Cambria" w:cs="Arial"/>
          <w:b/>
          <w:lang w:eastAsia="pl-PL"/>
        </w:rPr>
      </w:pPr>
      <w:r w:rsidRPr="00952EDD">
        <w:rPr>
          <w:rFonts w:ascii="Cambria" w:eastAsia="Calibri" w:hAnsi="Cambria" w:cs="Arial"/>
          <w:b/>
          <w:lang w:eastAsia="pl-PL"/>
        </w:rPr>
        <w:t>1.</w:t>
      </w:r>
      <w:r w:rsidR="001947A9">
        <w:rPr>
          <w:rFonts w:ascii="Cambria" w:eastAsia="Calibri" w:hAnsi="Cambria" w:cs="Arial"/>
          <w:b/>
          <w:lang w:eastAsia="pl-PL"/>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5863"/>
        <w:gridCol w:w="1599"/>
      </w:tblGrid>
      <w:tr w:rsidR="00483F79" w:rsidRPr="00952EDD" w14:paraId="229786DE" w14:textId="77777777" w:rsidTr="00FD65B2">
        <w:trPr>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47BFB16D"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Kod czynności</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20068CD9"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36562A0A" w14:textId="77777777" w:rsidR="00483F79" w:rsidRPr="00952EDD" w:rsidRDefault="00483F79" w:rsidP="00FD65B2">
            <w:pPr>
              <w:spacing w:before="120" w:after="120"/>
              <w:rPr>
                <w:rFonts w:ascii="Cambria" w:eastAsia="Calibri" w:hAnsi="Cambria" w:cs="Arial"/>
                <w:b/>
                <w:bCs/>
                <w:i/>
                <w:iCs/>
                <w:lang w:eastAsia="pl-PL"/>
              </w:rPr>
            </w:pPr>
            <w:r w:rsidRPr="00952EDD">
              <w:rPr>
                <w:rFonts w:ascii="Cambria" w:eastAsia="Calibri" w:hAnsi="Cambria" w:cs="Arial"/>
                <w:b/>
                <w:bCs/>
                <w:i/>
                <w:iCs/>
                <w:lang w:eastAsia="pl-PL"/>
              </w:rPr>
              <w:t>Jednostka miary</w:t>
            </w:r>
          </w:p>
        </w:tc>
      </w:tr>
      <w:tr w:rsidR="00483F79" w:rsidRPr="00952EDD" w14:paraId="42809102" w14:textId="77777777" w:rsidTr="00FD65B2">
        <w:trPr>
          <w:trHeight w:val="445"/>
          <w:jc w:val="center"/>
        </w:trPr>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2A1DC63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rPr>
              <w:t>PORZ-STOS</w:t>
            </w:r>
          </w:p>
        </w:tc>
        <w:tc>
          <w:tcPr>
            <w:tcW w:w="3235" w:type="pct"/>
            <w:tcBorders>
              <w:top w:val="single" w:sz="4" w:space="0" w:color="auto"/>
              <w:left w:val="single" w:sz="4" w:space="0" w:color="auto"/>
              <w:bottom w:val="single" w:sz="4" w:space="0" w:color="auto"/>
              <w:right w:val="single" w:sz="4" w:space="0" w:color="auto"/>
            </w:tcBorders>
            <w:shd w:val="clear" w:color="auto" w:fill="auto"/>
            <w:hideMark/>
          </w:tcPr>
          <w:p w14:paraId="534933F2" w14:textId="77777777" w:rsidR="00483F79" w:rsidRPr="00952EDD" w:rsidRDefault="00483F79" w:rsidP="00FD65B2">
            <w:pPr>
              <w:spacing w:before="120" w:after="120"/>
              <w:rPr>
                <w:rFonts w:ascii="Cambria" w:eastAsia="Calibri" w:hAnsi="Cambria" w:cs="Arial"/>
                <w:bCs/>
                <w:iCs/>
                <w:lang w:eastAsia="pl-PL"/>
              </w:rPr>
            </w:pPr>
            <w:r w:rsidRPr="00952EDD">
              <w:rPr>
                <w:rFonts w:ascii="Cambria" w:eastAsia="Calibri" w:hAnsi="Cambria" w:cs="Arial"/>
                <w:bCs/>
                <w:iCs/>
                <w:lang w:eastAsia="pl-PL"/>
              </w:rPr>
              <w:t>Wynoszenie i układanie pozostałości w stosy niewymiarowe</w:t>
            </w:r>
          </w:p>
        </w:tc>
        <w:tc>
          <w:tcPr>
            <w:tcW w:w="882" w:type="pct"/>
            <w:tcBorders>
              <w:top w:val="single" w:sz="4" w:space="0" w:color="auto"/>
              <w:left w:val="single" w:sz="4" w:space="0" w:color="auto"/>
              <w:right w:val="single" w:sz="4" w:space="0" w:color="auto"/>
            </w:tcBorders>
            <w:shd w:val="clear" w:color="auto" w:fill="auto"/>
          </w:tcPr>
          <w:p w14:paraId="3A5AA534" w14:textId="77777777" w:rsidR="00483F79" w:rsidRPr="00952EDD" w:rsidRDefault="00483F79" w:rsidP="00FD65B2">
            <w:pPr>
              <w:spacing w:before="120" w:after="120"/>
              <w:jc w:val="center"/>
              <w:rPr>
                <w:rFonts w:ascii="Cambria" w:eastAsia="Calibri" w:hAnsi="Cambria" w:cs="Arial"/>
                <w:bCs/>
                <w:iCs/>
                <w:lang w:eastAsia="pl-PL"/>
              </w:rPr>
            </w:pPr>
            <w:r w:rsidRPr="00952EDD">
              <w:rPr>
                <w:rFonts w:ascii="Cambria" w:eastAsia="Calibri" w:hAnsi="Cambria" w:cs="Arial"/>
                <w:bCs/>
                <w:iCs/>
                <w:lang w:eastAsia="pl-PL"/>
              </w:rPr>
              <w:t>M</w:t>
            </w:r>
            <w:r w:rsidRPr="00952EDD">
              <w:rPr>
                <w:rFonts w:ascii="Cambria" w:eastAsia="Calibri" w:hAnsi="Cambria" w:cs="Arial"/>
                <w:bCs/>
                <w:iCs/>
                <w:vertAlign w:val="superscript"/>
                <w:lang w:eastAsia="pl-PL"/>
              </w:rPr>
              <w:t>3</w:t>
            </w:r>
            <w:r w:rsidRPr="00952EDD">
              <w:rPr>
                <w:rFonts w:ascii="Cambria" w:eastAsia="Calibri" w:hAnsi="Cambria" w:cs="Arial"/>
                <w:bCs/>
                <w:iCs/>
                <w:lang w:eastAsia="pl-PL"/>
              </w:rPr>
              <w:t>P</w:t>
            </w:r>
          </w:p>
        </w:tc>
      </w:tr>
    </w:tbl>
    <w:p w14:paraId="4B4B7005" w14:textId="77777777" w:rsidR="00483F79" w:rsidRPr="00952EDD" w:rsidRDefault="00483F79" w:rsidP="00483F79">
      <w:pPr>
        <w:widowControl w:val="0"/>
        <w:spacing w:before="120" w:after="120"/>
        <w:jc w:val="both"/>
        <w:rPr>
          <w:rFonts w:ascii="Cambria" w:eastAsia="Verdana" w:hAnsi="Cambria" w:cs="Verdana"/>
          <w:kern w:val="1"/>
          <w:lang w:eastAsia="zh-CN" w:bidi="hi-IN"/>
        </w:rPr>
      </w:pPr>
      <w:r w:rsidRPr="00952EDD">
        <w:rPr>
          <w:rFonts w:ascii="Cambria" w:eastAsia="Calibri" w:hAnsi="Cambria" w:cs="Arial"/>
          <w:b/>
          <w:bCs/>
        </w:rPr>
        <w:t>Standard technologii prac obejmuje:</w:t>
      </w:r>
    </w:p>
    <w:p w14:paraId="28154DC7"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oczyszczenie powierzchni po cięciach rębnych z tzw. pozostałości drzewnych, tj. części po usuniętych drzewach (nie będących uprzednio warstwą podrostu i </w:t>
      </w:r>
      <w:r w:rsidRPr="00483F79">
        <w:rPr>
          <w:rFonts w:ascii="Cambria" w:eastAsia="Calibri" w:hAnsi="Cambria" w:cs="Arial"/>
          <w:bCs/>
          <w:sz w:val="24"/>
          <w:szCs w:val="24"/>
        </w:rPr>
        <w:lastRenderedPageBreak/>
        <w:t xml:space="preserve">podszytu), które po należycie zrealizowanym pozyskaniu i zrywce nie znalazły się w zaewidencjonowanej miąższości surowca drzewnego w ramach użytkowania danego pododdziału,     </w:t>
      </w:r>
    </w:p>
    <w:p w14:paraId="54559C97" w14:textId="68F6FFD4"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 xml:space="preserve">wynoszenie </w:t>
      </w:r>
      <w:r w:rsidRPr="00483F79">
        <w:rPr>
          <w:rFonts w:ascii="Cambria" w:eastAsia="Calibri" w:hAnsi="Cambria" w:cs="Arial"/>
          <w:sz w:val="24"/>
          <w:szCs w:val="24"/>
        </w:rPr>
        <w:t xml:space="preserve">na odległość do 20 m </w:t>
      </w:r>
      <w:r w:rsidRPr="00483F79">
        <w:rPr>
          <w:rFonts w:ascii="Cambria" w:eastAsia="Calibri" w:hAnsi="Cambria" w:cs="Arial"/>
          <w:bCs/>
          <w:sz w:val="24"/>
          <w:szCs w:val="24"/>
        </w:rPr>
        <w:t>i układanie pozostałości w stosy niewymiarowe,</w:t>
      </w:r>
    </w:p>
    <w:p w14:paraId="736529C4" w14:textId="77777777" w:rsidR="00483F79" w:rsidRPr="00483F79" w:rsidRDefault="00483F79" w:rsidP="000B06B7">
      <w:pPr>
        <w:pStyle w:val="Akapitzlist"/>
        <w:numPr>
          <w:ilvl w:val="0"/>
          <w:numId w:val="21"/>
        </w:numPr>
        <w:autoSpaceDE w:val="0"/>
        <w:autoSpaceDN w:val="0"/>
        <w:adjustRightInd w:val="0"/>
        <w:spacing w:before="120" w:after="120" w:line="360" w:lineRule="auto"/>
        <w:jc w:val="both"/>
        <w:rPr>
          <w:rFonts w:ascii="Cambria" w:eastAsia="Calibri" w:hAnsi="Cambria" w:cs="Arial"/>
          <w:bCs/>
          <w:sz w:val="24"/>
          <w:szCs w:val="24"/>
        </w:rPr>
      </w:pPr>
      <w:r w:rsidRPr="00483F79">
        <w:rPr>
          <w:rFonts w:ascii="Cambria" w:eastAsia="Calibri" w:hAnsi="Cambria" w:cs="Arial"/>
          <w:bCs/>
          <w:sz w:val="24"/>
          <w:szCs w:val="24"/>
        </w:rPr>
        <w:t>znoszenie i układanie pozostałości do rozdrabniania,</w:t>
      </w:r>
    </w:p>
    <w:p w14:paraId="0B002709" w14:textId="77777777" w:rsidR="00483F79" w:rsidRPr="00483F79" w:rsidRDefault="00483F79" w:rsidP="00483F79">
      <w:pPr>
        <w:spacing w:before="120" w:after="120" w:line="360" w:lineRule="auto"/>
        <w:jc w:val="both"/>
        <w:rPr>
          <w:rFonts w:ascii="Cambria" w:eastAsia="Calibri" w:hAnsi="Cambria" w:cs="Arial"/>
          <w:b/>
          <w:bCs/>
          <w:sz w:val="24"/>
          <w:szCs w:val="24"/>
          <w:lang w:eastAsia="pl-PL"/>
        </w:rPr>
      </w:pPr>
      <w:r w:rsidRPr="00483F79">
        <w:rPr>
          <w:rFonts w:ascii="Cambria" w:eastAsia="Calibri" w:hAnsi="Cambria" w:cs="Arial"/>
          <w:b/>
          <w:bCs/>
          <w:sz w:val="24"/>
          <w:szCs w:val="24"/>
          <w:lang w:eastAsia="pl-PL"/>
        </w:rPr>
        <w:t>Uwagi:</w:t>
      </w:r>
    </w:p>
    <w:p w14:paraId="1FE64E3A"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Szczegółowa technologia i zakres zabiegu zostaną określone przed rozpoczęciem zabiegu w zleceniu.</w:t>
      </w:r>
    </w:p>
    <w:p w14:paraId="6153C542" w14:textId="77777777" w:rsidR="00483F79" w:rsidRPr="00483F79" w:rsidRDefault="00483F79" w:rsidP="00483F79">
      <w:pPr>
        <w:autoSpaceDE w:val="0"/>
        <w:autoSpaceDN w:val="0"/>
        <w:adjustRightInd w:val="0"/>
        <w:spacing w:before="120" w:after="120" w:line="360" w:lineRule="auto"/>
        <w:jc w:val="both"/>
        <w:rPr>
          <w:rFonts w:ascii="Cambria" w:hAnsi="Cambria" w:cs="Arial"/>
          <w:sz w:val="24"/>
          <w:szCs w:val="24"/>
          <w:lang w:eastAsia="pl-PL"/>
        </w:rPr>
      </w:pPr>
      <w:r w:rsidRPr="00483F79">
        <w:rPr>
          <w:rFonts w:ascii="Cambria" w:hAnsi="Cambria" w:cs="Arial"/>
          <w:sz w:val="24"/>
          <w:szCs w:val="24"/>
          <w:lang w:eastAsia="pl-PL"/>
        </w:rPr>
        <w:t>Sprzęt i narzędzia niezbędne do wykonania zabiegu zapewnia Wykonawca.</w:t>
      </w:r>
    </w:p>
    <w:p w14:paraId="65C36C09" w14:textId="77777777" w:rsidR="00483F79" w:rsidRPr="00483F79" w:rsidRDefault="00483F79" w:rsidP="00483F79">
      <w:pPr>
        <w:spacing w:before="120" w:after="120" w:line="360" w:lineRule="auto"/>
        <w:jc w:val="both"/>
        <w:rPr>
          <w:rFonts w:ascii="Cambria" w:eastAsia="Calibri" w:hAnsi="Cambria"/>
          <w:sz w:val="24"/>
          <w:szCs w:val="24"/>
        </w:rPr>
      </w:pPr>
      <w:r w:rsidRPr="00483F79">
        <w:rPr>
          <w:rFonts w:ascii="Cambria" w:eastAsia="Calibri" w:hAnsi="Cambria" w:cs="Arial"/>
          <w:b/>
          <w:bCs/>
          <w:sz w:val="24"/>
          <w:szCs w:val="24"/>
          <w:lang w:eastAsia="pl-PL"/>
        </w:rPr>
        <w:t>Procedura odbioru:</w:t>
      </w:r>
    </w:p>
    <w:p w14:paraId="1514872A" w14:textId="77777777" w:rsidR="00483F79" w:rsidRPr="00483F79" w:rsidRDefault="00483F79" w:rsidP="00483F79">
      <w:p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F920D54"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ilość pozostałości drzewnych jest ściśle skorelowana z pozyskaną grubizną na danej powierzchni zrębowej;</w:t>
      </w:r>
    </w:p>
    <w:p w14:paraId="31163CC3"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pozostałości pozrębowe to przede wszystkim drewno małowymiarowe oraz chrust;</w:t>
      </w:r>
    </w:p>
    <w:p w14:paraId="3D25D83C"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na potrzeby rozliczeń zamawiającego z wykonawcą, udział pozostałości drzewnych, oparty na udziale drewna małowymiarowego (M) w stosunku do drewna wielkowymiarowego i średniowymiarowego (W+S), ustala się na 10%;</w:t>
      </w:r>
    </w:p>
    <w:p w14:paraId="6FE55601"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sz w:val="24"/>
          <w:szCs w:val="24"/>
        </w:rPr>
      </w:pPr>
      <w:r w:rsidRPr="00483F79">
        <w:rPr>
          <w:rFonts w:ascii="Cambria" w:eastAsia="Calibri" w:hAnsi="Cambria" w:cs="Arial"/>
          <w:sz w:val="24"/>
          <w:szCs w:val="24"/>
        </w:rPr>
        <w:t>dla celów określenia M3P na podstawie M3 stosuje się przelicznik zamienny M3 bez kory na M3P w korze równy 4.</w:t>
      </w:r>
    </w:p>
    <w:p w14:paraId="4C2146E5" w14:textId="77777777" w:rsidR="00483F79" w:rsidRPr="00483F79" w:rsidRDefault="00483F79" w:rsidP="000B06B7">
      <w:pPr>
        <w:pStyle w:val="Akapitzlist"/>
        <w:numPr>
          <w:ilvl w:val="0"/>
          <w:numId w:val="22"/>
        </w:numPr>
        <w:autoSpaceDE w:val="0"/>
        <w:spacing w:before="120" w:after="120" w:line="360" w:lineRule="auto"/>
        <w:jc w:val="both"/>
        <w:rPr>
          <w:rFonts w:ascii="Cambria" w:eastAsia="Calibri" w:hAnsi="Cambria" w:cs="Arial"/>
          <w:bCs/>
          <w:i/>
          <w:sz w:val="24"/>
          <w:szCs w:val="24"/>
        </w:rPr>
      </w:pPr>
      <w:r w:rsidRPr="00483F79">
        <w:rPr>
          <w:rFonts w:ascii="Cambria" w:eastAsia="Calibri" w:hAnsi="Cambria" w:cs="Arial"/>
          <w:sz w:val="24"/>
          <w:szCs w:val="24"/>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3A993A3" w14:textId="77777777" w:rsidR="00483F79" w:rsidRPr="00483F79" w:rsidRDefault="00483F79" w:rsidP="00483F79">
      <w:pPr>
        <w:spacing w:before="120" w:after="120" w:line="360" w:lineRule="auto"/>
        <w:jc w:val="both"/>
        <w:rPr>
          <w:rFonts w:ascii="Cambria" w:eastAsia="Calibri" w:hAnsi="Cambria" w:cs="Arial"/>
          <w:bCs/>
          <w:i/>
          <w:sz w:val="24"/>
          <w:szCs w:val="24"/>
        </w:rPr>
      </w:pPr>
      <w:r w:rsidRPr="00483F79">
        <w:rPr>
          <w:rFonts w:ascii="Cambria" w:eastAsia="Calibri" w:hAnsi="Cambria" w:cs="Arial"/>
          <w:bCs/>
          <w:i/>
          <w:sz w:val="24"/>
          <w:szCs w:val="24"/>
        </w:rPr>
        <w:t xml:space="preserve">(rozliczenie </w:t>
      </w:r>
      <w:r w:rsidRPr="00483F79">
        <w:rPr>
          <w:rFonts w:ascii="Cambria" w:eastAsia="Calibri" w:hAnsi="Cambria" w:cs="Arial"/>
          <w:i/>
          <w:sz w:val="24"/>
          <w:szCs w:val="24"/>
        </w:rPr>
        <w:t>z dokładnością do dwóch miejsc po przecinku</w:t>
      </w:r>
      <w:r w:rsidRPr="00483F79">
        <w:rPr>
          <w:rFonts w:ascii="Cambria" w:eastAsia="Calibri" w:hAnsi="Cambria" w:cs="Arial"/>
          <w:bCs/>
          <w:i/>
          <w:sz w:val="24"/>
          <w:szCs w:val="24"/>
        </w:rPr>
        <w:t>)</w:t>
      </w:r>
    </w:p>
    <w:p w14:paraId="330C5119" w14:textId="77777777" w:rsidR="0032404E" w:rsidRPr="00ED3F2C" w:rsidRDefault="0032404E" w:rsidP="0032404E">
      <w:pPr>
        <w:pStyle w:val="Akapitzlist"/>
        <w:spacing w:line="360" w:lineRule="auto"/>
        <w:jc w:val="both"/>
        <w:rPr>
          <w:rFonts w:asciiTheme="majorHAnsi" w:hAnsiTheme="majorHAnsi"/>
          <w:sz w:val="24"/>
          <w:szCs w:val="24"/>
        </w:rPr>
      </w:pPr>
    </w:p>
    <w:tbl>
      <w:tblPr>
        <w:tblW w:w="16360" w:type="dxa"/>
        <w:tblInd w:w="55" w:type="dxa"/>
        <w:tblCellMar>
          <w:left w:w="70" w:type="dxa"/>
          <w:right w:w="70" w:type="dxa"/>
        </w:tblCellMar>
        <w:tblLook w:val="04A0" w:firstRow="1" w:lastRow="0" w:firstColumn="1" w:lastColumn="0" w:noHBand="0" w:noVBand="1"/>
      </w:tblPr>
      <w:tblGrid>
        <w:gridCol w:w="1080"/>
        <w:gridCol w:w="15280"/>
      </w:tblGrid>
      <w:tr w:rsidR="00226A1C" w:rsidRPr="00483F79" w14:paraId="5C0A2AAF" w14:textId="77777777" w:rsidTr="00FD65B2">
        <w:trPr>
          <w:trHeight w:val="315"/>
        </w:trPr>
        <w:tc>
          <w:tcPr>
            <w:tcW w:w="1080" w:type="dxa"/>
            <w:tcBorders>
              <w:top w:val="nil"/>
              <w:left w:val="nil"/>
              <w:bottom w:val="nil"/>
              <w:right w:val="nil"/>
            </w:tcBorders>
            <w:shd w:val="clear" w:color="000000" w:fill="76933C"/>
            <w:noWrap/>
            <w:vAlign w:val="bottom"/>
            <w:hideMark/>
          </w:tcPr>
          <w:p w14:paraId="2902CECB" w14:textId="5F711CF0"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483F79">
              <w:rPr>
                <w:rFonts w:asciiTheme="majorHAnsi" w:eastAsia="Times New Roman" w:hAnsiTheme="majorHAnsi" w:cs="Arial"/>
                <w:b/>
                <w:bCs/>
                <w:color w:val="FFFFFF" w:themeColor="background1"/>
                <w:sz w:val="24"/>
                <w:szCs w:val="24"/>
                <w:lang w:eastAsia="pl-PL"/>
              </w:rPr>
              <w:lastRenderedPageBreak/>
              <w:t>I-</w:t>
            </w:r>
            <w:r>
              <w:rPr>
                <w:rFonts w:asciiTheme="majorHAnsi" w:eastAsia="Times New Roman" w:hAnsiTheme="majorHAnsi" w:cs="Arial"/>
                <w:b/>
                <w:bCs/>
                <w:color w:val="FFFFFF" w:themeColor="background1"/>
                <w:sz w:val="24"/>
                <w:szCs w:val="24"/>
                <w:lang w:eastAsia="pl-PL"/>
              </w:rPr>
              <w:t>3</w:t>
            </w:r>
          </w:p>
        </w:tc>
        <w:tc>
          <w:tcPr>
            <w:tcW w:w="15280" w:type="dxa"/>
            <w:tcBorders>
              <w:top w:val="nil"/>
              <w:left w:val="nil"/>
              <w:bottom w:val="nil"/>
              <w:right w:val="nil"/>
            </w:tcBorders>
            <w:shd w:val="clear" w:color="000000" w:fill="76933C"/>
            <w:noWrap/>
            <w:vAlign w:val="center"/>
            <w:hideMark/>
          </w:tcPr>
          <w:p w14:paraId="6BC41297" w14:textId="7C315AA2" w:rsidR="00226A1C" w:rsidRPr="00483F79" w:rsidRDefault="00226A1C" w:rsidP="00FD65B2">
            <w:pPr>
              <w:spacing w:after="0" w:line="360" w:lineRule="auto"/>
              <w:rPr>
                <w:rFonts w:asciiTheme="majorHAnsi" w:eastAsia="Times New Roman" w:hAnsiTheme="majorHAnsi" w:cs="Arial"/>
                <w:b/>
                <w:bCs/>
                <w:color w:val="FFFFFF" w:themeColor="background1"/>
                <w:sz w:val="24"/>
                <w:szCs w:val="24"/>
                <w:lang w:eastAsia="pl-PL"/>
              </w:rPr>
            </w:pPr>
            <w:r w:rsidRPr="00226A1C">
              <w:rPr>
                <w:rFonts w:ascii="Cambria" w:eastAsia="Calibri" w:hAnsi="Cambria"/>
                <w:b/>
                <w:color w:val="FFFFFF" w:themeColor="background1"/>
              </w:rPr>
              <w:t>Sztuczne wprowadzanie młodego pokolenia</w:t>
            </w:r>
          </w:p>
        </w:tc>
      </w:tr>
    </w:tbl>
    <w:p w14:paraId="67FD31C0" w14:textId="77777777" w:rsidR="00226A1C" w:rsidRDefault="00226A1C" w:rsidP="00ED39EB">
      <w:pPr>
        <w:spacing w:line="360" w:lineRule="auto"/>
        <w:jc w:val="both"/>
        <w:rPr>
          <w:rFonts w:asciiTheme="majorHAnsi" w:hAnsiTheme="majorHAnsi"/>
          <w:b/>
          <w:sz w:val="24"/>
          <w:szCs w:val="24"/>
        </w:rPr>
      </w:pPr>
    </w:p>
    <w:p w14:paraId="1892C1A2" w14:textId="16C14EC2" w:rsidR="00226A1C" w:rsidRPr="00226A1C" w:rsidRDefault="003C25F0" w:rsidP="00226A1C">
      <w:pPr>
        <w:suppressAutoHyphens/>
        <w:spacing w:before="120" w:after="120" w:line="240" w:lineRule="auto"/>
        <w:jc w:val="both"/>
        <w:rPr>
          <w:rFonts w:ascii="Cambria" w:eastAsia="Times New Roman" w:hAnsi="Cambria" w:cs="Arial"/>
          <w:b/>
          <w:bCs/>
          <w:lang w:eastAsia="pl-PL"/>
        </w:rPr>
      </w:pPr>
      <w:r>
        <w:rPr>
          <w:rFonts w:ascii="Cambria" w:eastAsia="Calibri" w:hAnsi="Cambria" w:cs="Arial"/>
          <w:b/>
          <w:bCs/>
          <w:lang w:eastAsia="pl-PL"/>
        </w:rPr>
        <w:t>3</w:t>
      </w:r>
      <w:r w:rsidR="00226A1C">
        <w:rPr>
          <w:rFonts w:ascii="Cambria" w:eastAsia="Calibri" w:hAnsi="Cambria" w:cs="Arial"/>
          <w:b/>
          <w:bCs/>
          <w:lang w:eastAsia="pl-PL"/>
        </w:rPr>
        <w:t xml:space="preserve">.1 </w:t>
      </w:r>
      <w:r w:rsidR="00226A1C" w:rsidRPr="00226A1C">
        <w:rPr>
          <w:rFonts w:ascii="Cambria" w:eastAsia="Calibri" w:hAnsi="Cambria" w:cs="Arial"/>
          <w:b/>
          <w:bCs/>
          <w:lang w:eastAsia="pl-PL"/>
        </w:rPr>
        <w:t>Sadzenie w jamkę</w:t>
      </w:r>
      <w:r w:rsidR="00226A1C" w:rsidRPr="00226A1C">
        <w:rPr>
          <w:rFonts w:ascii="Cambria" w:eastAsia="Calibri" w:hAnsi="Cambria" w:cs="Arial"/>
          <w:b/>
          <w:bCs/>
          <w:iCs/>
          <w:lang w:eastAsia="pl-PL"/>
        </w:rPr>
        <w:t xml:space="preserve"> </w:t>
      </w:r>
      <w:r w:rsidR="00226A1C" w:rsidRPr="00226A1C">
        <w:rPr>
          <w:rFonts w:ascii="Cambria" w:eastAsia="Calibri" w:hAnsi="Cambria" w:cs="Arial"/>
          <w:b/>
          <w:lang w:eastAsia="pl-PL"/>
        </w:rPr>
        <w:t>wielolatek (lub jednolatek):</w:t>
      </w:r>
    </w:p>
    <w:p w14:paraId="5CCD7FFB" w14:textId="77777777" w:rsidR="00226A1C" w:rsidRPr="00226A1C" w:rsidRDefault="00226A1C" w:rsidP="00226A1C">
      <w:pPr>
        <w:suppressAutoHyphens/>
        <w:spacing w:before="120" w:after="120" w:line="240" w:lineRule="auto"/>
        <w:ind w:left="360"/>
        <w:jc w:val="both"/>
        <w:rPr>
          <w:rFonts w:ascii="Cambria" w:eastAsia="Times New Roman" w:hAnsi="Cambria" w:cs="Arial"/>
          <w:b/>
          <w:b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5EC805FE" w14:textId="77777777" w:rsidTr="00FD65B2">
        <w:trPr>
          <w:trHeight w:val="164"/>
          <w:jc w:val="center"/>
        </w:trPr>
        <w:tc>
          <w:tcPr>
            <w:tcW w:w="882" w:type="pct"/>
            <w:shd w:val="clear" w:color="auto" w:fill="auto"/>
          </w:tcPr>
          <w:p w14:paraId="511B1C62"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CCA76"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38FCD69"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 xml:space="preserve">Jednostka miary </w:t>
            </w:r>
          </w:p>
        </w:tc>
      </w:tr>
      <w:tr w:rsidR="00226A1C" w:rsidRPr="00226A1C" w14:paraId="61CAFA27" w14:textId="77777777" w:rsidTr="00FD65B2">
        <w:trPr>
          <w:trHeight w:val="164"/>
          <w:jc w:val="center"/>
        </w:trPr>
        <w:tc>
          <w:tcPr>
            <w:tcW w:w="882" w:type="pct"/>
            <w:shd w:val="clear" w:color="auto" w:fill="auto"/>
          </w:tcPr>
          <w:p w14:paraId="3A9ABABD"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SADZ-1M</w:t>
            </w:r>
          </w:p>
        </w:tc>
        <w:tc>
          <w:tcPr>
            <w:tcW w:w="3236" w:type="pct"/>
            <w:shd w:val="clear" w:color="auto" w:fill="auto"/>
          </w:tcPr>
          <w:p w14:paraId="5CFAB9DA"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1-latek w jamkę</w:t>
            </w:r>
          </w:p>
        </w:tc>
        <w:tc>
          <w:tcPr>
            <w:tcW w:w="882" w:type="pct"/>
            <w:shd w:val="clear" w:color="auto" w:fill="auto"/>
          </w:tcPr>
          <w:p w14:paraId="19B8CE31"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2491192C" w14:textId="77777777" w:rsidTr="00FD65B2">
        <w:trPr>
          <w:trHeight w:val="164"/>
          <w:jc w:val="center"/>
        </w:trPr>
        <w:tc>
          <w:tcPr>
            <w:tcW w:w="882" w:type="pct"/>
            <w:shd w:val="clear" w:color="auto" w:fill="auto"/>
          </w:tcPr>
          <w:p w14:paraId="42EB878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SADZ-WM</w:t>
            </w:r>
          </w:p>
        </w:tc>
        <w:tc>
          <w:tcPr>
            <w:tcW w:w="3236" w:type="pct"/>
            <w:shd w:val="clear" w:color="auto" w:fill="auto"/>
          </w:tcPr>
          <w:p w14:paraId="60BB2C52"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w:t>
            </w:r>
          </w:p>
        </w:tc>
        <w:tc>
          <w:tcPr>
            <w:tcW w:w="882" w:type="pct"/>
            <w:shd w:val="clear" w:color="auto" w:fill="auto"/>
          </w:tcPr>
          <w:p w14:paraId="07A01D4F"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1FE23ED4" w14:textId="77777777" w:rsidTr="00FD65B2">
        <w:trPr>
          <w:trHeight w:val="164"/>
          <w:jc w:val="center"/>
        </w:trPr>
        <w:tc>
          <w:tcPr>
            <w:tcW w:w="882" w:type="pct"/>
            <w:shd w:val="clear" w:color="auto" w:fill="auto"/>
          </w:tcPr>
          <w:p w14:paraId="6D7F6CAC"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POPR-WM</w:t>
            </w:r>
          </w:p>
        </w:tc>
        <w:tc>
          <w:tcPr>
            <w:tcW w:w="3236" w:type="pct"/>
            <w:shd w:val="clear" w:color="auto" w:fill="auto"/>
          </w:tcPr>
          <w:p w14:paraId="4C78EB75"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Sadzenie wielolatek w jamkę w poprawkach i uzupełnieniach</w:t>
            </w:r>
          </w:p>
        </w:tc>
        <w:tc>
          <w:tcPr>
            <w:tcW w:w="882" w:type="pct"/>
            <w:shd w:val="clear" w:color="auto" w:fill="auto"/>
          </w:tcPr>
          <w:p w14:paraId="55EDD3C6"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59AEB07E" w14:textId="77777777" w:rsidR="00226A1C" w:rsidRDefault="00226A1C" w:rsidP="00226A1C">
      <w:pPr>
        <w:widowControl w:val="0"/>
        <w:spacing w:before="120" w:after="120" w:line="240" w:lineRule="auto"/>
        <w:jc w:val="both"/>
        <w:rPr>
          <w:rFonts w:ascii="Cambria" w:eastAsia="Calibri" w:hAnsi="Cambria" w:cs="Arial"/>
          <w:b/>
          <w:bCs/>
          <w:lang w:eastAsia="pl-PL"/>
        </w:rPr>
      </w:pPr>
    </w:p>
    <w:p w14:paraId="2945A771" w14:textId="2356F2D6" w:rsidR="00226A1C" w:rsidRPr="00226A1C" w:rsidRDefault="00226A1C" w:rsidP="00226A1C">
      <w:pPr>
        <w:widowControl w:val="0"/>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pl-PL"/>
        </w:rPr>
        <w:t>Standard technologii prac obejmuje:</w:t>
      </w:r>
    </w:p>
    <w:p w14:paraId="7035711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 xml:space="preserve">załadunek sadzonek do pojemników z zabezpieczeniem korzeni przed wysychaniem, </w:t>
      </w:r>
    </w:p>
    <w:p w14:paraId="4D416849"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doniesienie sadzonek do miejsca sadzenia,</w:t>
      </w:r>
    </w:p>
    <w:p w14:paraId="614A9102"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 xml:space="preserve">wykonanie jamki szpadlem, motyką lub </w:t>
      </w:r>
      <w:proofErr w:type="spellStart"/>
      <w:r w:rsidRPr="00226A1C">
        <w:rPr>
          <w:rFonts w:ascii="Cambria" w:eastAsia="Calibri" w:hAnsi="Cambria" w:cs="Arial"/>
          <w:sz w:val="24"/>
          <w:szCs w:val="24"/>
          <w:lang w:eastAsia="pl-PL"/>
        </w:rPr>
        <w:t>siekieromotyką</w:t>
      </w:r>
      <w:proofErr w:type="spellEnd"/>
      <w:r w:rsidRPr="00226A1C">
        <w:rPr>
          <w:rFonts w:ascii="Cambria" w:eastAsia="Calibri" w:hAnsi="Cambria" w:cs="Arial"/>
          <w:sz w:val="24"/>
          <w:szCs w:val="24"/>
          <w:lang w:eastAsia="pl-PL"/>
        </w:rPr>
        <w:t>,</w:t>
      </w:r>
    </w:p>
    <w:p w14:paraId="04A9E76D" w14:textId="77777777" w:rsidR="00226A1C" w:rsidRPr="00226A1C" w:rsidRDefault="00226A1C" w:rsidP="000B06B7">
      <w:pPr>
        <w:numPr>
          <w:ilvl w:val="0"/>
          <w:numId w:val="25"/>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Calibri" w:hAnsi="Cambria" w:cs="Arial"/>
          <w:sz w:val="24"/>
          <w:szCs w:val="24"/>
          <w:lang w:eastAsia="pl-PL"/>
        </w:rPr>
        <w:t>sadzenie w jamkę oraz ubicie gleby wokół sadzonek.</w:t>
      </w:r>
    </w:p>
    <w:p w14:paraId="051FF11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357053C0"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Jamka powinna mieć odpowiednią wielkość, by przy sadzeniu nie zawijał się system korzeniowy.</w:t>
      </w:r>
    </w:p>
    <w:p w14:paraId="3149AB2B"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Korzenie umieszczone w jamce powinny być proste i swobodnie spadać do dna jamki.</w:t>
      </w:r>
    </w:p>
    <w:p w14:paraId="72384FDC"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755C9072"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Calibri" w:hAnsi="Cambria" w:cs="Arial"/>
          <w:sz w:val="24"/>
          <w:szCs w:val="24"/>
          <w:lang w:eastAsia="pl-PL"/>
        </w:rPr>
        <w:t>Po właściwym umieszczeniu sadzonki korzenie należy stopniowo zasypywać glebą mineralną.</w:t>
      </w:r>
    </w:p>
    <w:p w14:paraId="7B1E6A69" w14:textId="77777777" w:rsidR="00226A1C" w:rsidRPr="00226A1C" w:rsidRDefault="00226A1C" w:rsidP="000B06B7">
      <w:pPr>
        <w:numPr>
          <w:ilvl w:val="0"/>
          <w:numId w:val="24"/>
        </w:numPr>
        <w:suppressAutoHyphens/>
        <w:spacing w:before="120" w:after="120" w:line="360" w:lineRule="auto"/>
        <w:contextualSpacing/>
        <w:jc w:val="both"/>
        <w:rPr>
          <w:rFonts w:ascii="Cambria" w:eastAsia="Calibri" w:hAnsi="Cambria" w:cs="Arial"/>
          <w:sz w:val="24"/>
          <w:szCs w:val="24"/>
          <w:lang w:eastAsia="pl-PL"/>
        </w:rPr>
      </w:pPr>
      <w:r w:rsidRPr="00226A1C">
        <w:rPr>
          <w:rFonts w:ascii="Cambria" w:eastAsia="Times New Roman" w:hAnsi="Cambria" w:cs="Arial"/>
          <w:sz w:val="24"/>
          <w:szCs w:val="24"/>
          <w:lang w:eastAsia="pl-PL"/>
        </w:rPr>
        <w:t>Glebę wokół sadzonki należy udeptać nie pozostawiając zagłębień.</w:t>
      </w:r>
    </w:p>
    <w:p w14:paraId="21D0E145" w14:textId="77777777" w:rsidR="00226A1C" w:rsidRDefault="00226A1C" w:rsidP="00226A1C">
      <w:pPr>
        <w:suppressAutoHyphens/>
        <w:spacing w:before="120" w:after="120" w:line="360" w:lineRule="auto"/>
        <w:jc w:val="both"/>
        <w:rPr>
          <w:rFonts w:ascii="Cambria" w:eastAsia="Times New Roman" w:hAnsi="Cambria" w:cs="Arial"/>
          <w:bCs/>
          <w:sz w:val="24"/>
          <w:szCs w:val="24"/>
          <w:lang w:eastAsia="pl-PL"/>
        </w:rPr>
      </w:pPr>
    </w:p>
    <w:p w14:paraId="58E527DE" w14:textId="76E09C1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t xml:space="preserve">Więźba i rozmieszczenie sadzonek wprowadzanych na uprawy leśne zostaną określone w przekazanych Wykonawcy zleceniach i szkicach odnowieniowych. Rozmieszczenie </w:t>
      </w:r>
      <w:r w:rsidRPr="00226A1C">
        <w:rPr>
          <w:rFonts w:ascii="Cambria" w:eastAsia="Times New Roman" w:hAnsi="Cambria" w:cs="Arial"/>
          <w:bCs/>
          <w:sz w:val="24"/>
          <w:szCs w:val="24"/>
          <w:lang w:eastAsia="pl-PL"/>
        </w:rPr>
        <w:lastRenderedPageBreak/>
        <w:t>gatunków domieszkowych na uprawie zostanie oznaczone w terenie przez Zamawiającego.</w:t>
      </w:r>
    </w:p>
    <w:p w14:paraId="6A3754E0" w14:textId="77777777" w:rsidR="00226A1C" w:rsidRPr="00226A1C" w:rsidRDefault="00226A1C" w:rsidP="00226A1C">
      <w:pPr>
        <w:suppressAutoHyphens/>
        <w:spacing w:before="120" w:after="120" w:line="360" w:lineRule="auto"/>
        <w:jc w:val="both"/>
        <w:rPr>
          <w:rFonts w:ascii="Cambria" w:eastAsia="Times New Roman" w:hAnsi="Cambria" w:cs="Arial"/>
          <w:b/>
          <w:sz w:val="24"/>
          <w:szCs w:val="24"/>
          <w:lang w:eastAsia="ar-SA"/>
        </w:rPr>
      </w:pPr>
      <w:r w:rsidRPr="00226A1C">
        <w:rPr>
          <w:rFonts w:ascii="Cambria" w:eastAsia="Times New Roman" w:hAnsi="Cambria" w:cs="Arial"/>
          <w:b/>
          <w:sz w:val="24"/>
          <w:szCs w:val="24"/>
          <w:lang w:eastAsia="ar-SA"/>
        </w:rPr>
        <w:t xml:space="preserve">Materiał sadzeniowy zapewnia Zamawiający. </w:t>
      </w:r>
    </w:p>
    <w:p w14:paraId="67BFFE6C"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B906866" w14:textId="382FB4F5"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Pr>
          <w:rFonts w:ascii="Cambria" w:eastAsia="Calibri" w:hAnsi="Cambria" w:cs="Arial"/>
          <w:sz w:val="24"/>
          <w:szCs w:val="24"/>
        </w:rPr>
        <w:t> </w:t>
      </w:r>
      <w:r w:rsidRPr="00226A1C">
        <w:rPr>
          <w:rFonts w:ascii="Cambria" w:eastAsia="Calibri" w:hAnsi="Cambria" w:cs="Arial"/>
          <w:sz w:val="24"/>
          <w:szCs w:val="24"/>
        </w:rPr>
        <w:t xml:space="preserve">opisem czynności i zleceniem oraz pomiar powierzchni, na której wprowadzono poszczególne rodzaje sadzonek (np. przy pomocy: dalmierza, taśmy mierniczej, GPS, </w:t>
      </w:r>
      <w:proofErr w:type="spellStart"/>
      <w:r w:rsidRPr="00226A1C">
        <w:rPr>
          <w:rFonts w:ascii="Cambria" w:eastAsia="Calibri" w:hAnsi="Cambria" w:cs="Arial"/>
          <w:sz w:val="24"/>
          <w:szCs w:val="24"/>
        </w:rPr>
        <w:t>itp</w:t>
      </w:r>
      <w:proofErr w:type="spellEnd"/>
      <w:r w:rsidRPr="00226A1C">
        <w:rPr>
          <w:rFonts w:ascii="Cambria" w:eastAsia="Calibri" w:hAnsi="Cambria" w:cs="Arial"/>
          <w:sz w:val="24"/>
          <w:szCs w:val="24"/>
        </w:rPr>
        <w:t xml:space="preserve">). Ilość sadzonek zostanie określona na podstawie zmierzonej powierzchni, na której wprowadzono poszczególne rodzaje sadzonek i więźby ich wprowadzenia. Powierzchnia wprowadzonych poszczególnych gatunków na uprawie powinna być zredukowana </w:t>
      </w:r>
      <w:r>
        <w:rPr>
          <w:rFonts w:ascii="Cambria" w:eastAsia="Calibri" w:hAnsi="Cambria" w:cs="Arial"/>
          <w:sz w:val="24"/>
          <w:szCs w:val="24"/>
        </w:rPr>
        <w:t>o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226A1C">
        <w:rPr>
          <w:rFonts w:ascii="Cambria" w:eastAsia="Calibri" w:hAnsi="Cambria" w:cs="Arial"/>
          <w:sz w:val="24"/>
          <w:szCs w:val="24"/>
        </w:rPr>
        <w:t>posztucznie</w:t>
      </w:r>
      <w:proofErr w:type="spellEnd"/>
      <w:r w:rsidRPr="00226A1C">
        <w:rPr>
          <w:rFonts w:ascii="Cambria" w:eastAsia="Calibri" w:hAnsi="Cambria" w:cs="Arial"/>
          <w:sz w:val="24"/>
          <w:szCs w:val="24"/>
        </w:rPr>
        <w:t xml:space="preserve">. </w:t>
      </w:r>
    </w:p>
    <w:p w14:paraId="18297A3C" w14:textId="5E52E8C1" w:rsid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0D3A93C7" w14:textId="7698A78A" w:rsidR="00226A1C" w:rsidRDefault="003C25F0" w:rsidP="00226A1C">
      <w:pPr>
        <w:spacing w:before="120" w:after="120" w:line="240" w:lineRule="auto"/>
        <w:rPr>
          <w:rFonts w:ascii="Cambria" w:eastAsia="Calibri" w:hAnsi="Cambria" w:cs="Arial"/>
          <w:b/>
        </w:rPr>
      </w:pPr>
      <w:r>
        <w:rPr>
          <w:rFonts w:ascii="Cambria" w:eastAsia="Calibri" w:hAnsi="Cambria" w:cs="Arial"/>
          <w:b/>
        </w:rPr>
        <w:t>3</w:t>
      </w:r>
      <w:r w:rsidR="00226A1C" w:rsidRPr="00226A1C">
        <w:rPr>
          <w:rFonts w:ascii="Cambria" w:eastAsia="Calibri" w:hAnsi="Cambria" w:cs="Arial"/>
          <w:b/>
        </w:rPr>
        <w:t>.</w:t>
      </w:r>
      <w:r w:rsidR="00226A1C">
        <w:rPr>
          <w:rFonts w:ascii="Cambria" w:eastAsia="Calibri" w:hAnsi="Cambria" w:cs="Arial"/>
          <w:b/>
        </w:rPr>
        <w:t>2</w:t>
      </w:r>
      <w:r w:rsidR="00226A1C" w:rsidRPr="00226A1C">
        <w:rPr>
          <w:rFonts w:ascii="Cambria" w:eastAsia="Calibri" w:hAnsi="Cambria" w:cs="Arial"/>
          <w:b/>
        </w:rPr>
        <w:t xml:space="preserve"> Sadzenie z zakrytym systemem korzeniowym – sadzenie z bryłką.</w:t>
      </w:r>
    </w:p>
    <w:p w14:paraId="03A4A61C" w14:textId="77777777" w:rsidR="00226A1C" w:rsidRPr="00226A1C" w:rsidRDefault="00226A1C" w:rsidP="00226A1C">
      <w:pPr>
        <w:spacing w:before="120" w:after="120" w:line="240" w:lineRule="auto"/>
        <w:rPr>
          <w:rFonts w:ascii="Cambria" w:eastAsia="Calibri" w:hAnsi="Cambria"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226A1C" w:rsidRPr="00226A1C" w14:paraId="0D37671A" w14:textId="77777777" w:rsidTr="00226A1C">
        <w:trPr>
          <w:trHeight w:val="155"/>
          <w:jc w:val="center"/>
        </w:trPr>
        <w:tc>
          <w:tcPr>
            <w:tcW w:w="882" w:type="pct"/>
            <w:shd w:val="clear" w:color="auto" w:fill="auto"/>
          </w:tcPr>
          <w:p w14:paraId="1B43EE1F"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Kod czynności</w:t>
            </w:r>
          </w:p>
        </w:tc>
        <w:tc>
          <w:tcPr>
            <w:tcW w:w="3236" w:type="pct"/>
            <w:shd w:val="clear" w:color="auto" w:fill="auto"/>
          </w:tcPr>
          <w:p w14:paraId="1812D0EA"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Opis kodu czynności</w:t>
            </w:r>
          </w:p>
        </w:tc>
        <w:tc>
          <w:tcPr>
            <w:tcW w:w="882" w:type="pct"/>
            <w:shd w:val="clear" w:color="auto" w:fill="auto"/>
          </w:tcPr>
          <w:p w14:paraId="24E55695" w14:textId="77777777" w:rsidR="00226A1C" w:rsidRPr="00226A1C" w:rsidRDefault="00226A1C" w:rsidP="00226A1C">
            <w:pPr>
              <w:spacing w:before="120" w:after="120" w:line="240" w:lineRule="auto"/>
              <w:rPr>
                <w:rFonts w:ascii="Cambria" w:eastAsia="Calibri" w:hAnsi="Cambria" w:cs="Arial"/>
                <w:b/>
                <w:bCs/>
                <w:i/>
                <w:iCs/>
                <w:lang w:eastAsia="pl-PL"/>
              </w:rPr>
            </w:pPr>
            <w:r w:rsidRPr="00226A1C">
              <w:rPr>
                <w:rFonts w:ascii="Cambria" w:eastAsia="Calibri" w:hAnsi="Cambria" w:cs="Arial"/>
                <w:b/>
                <w:bCs/>
                <w:i/>
                <w:iCs/>
                <w:lang w:eastAsia="pl-PL"/>
              </w:rPr>
              <w:t>Jednostka miary</w:t>
            </w:r>
          </w:p>
        </w:tc>
      </w:tr>
      <w:tr w:rsidR="00226A1C" w:rsidRPr="00226A1C" w14:paraId="66362310" w14:textId="77777777" w:rsidTr="00226A1C">
        <w:trPr>
          <w:trHeight w:val="155"/>
          <w:jc w:val="center"/>
        </w:trPr>
        <w:tc>
          <w:tcPr>
            <w:tcW w:w="882" w:type="pct"/>
            <w:shd w:val="clear" w:color="auto" w:fill="auto"/>
          </w:tcPr>
          <w:p w14:paraId="603BC0C6"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SAD-B&lt;300</w:t>
            </w:r>
          </w:p>
        </w:tc>
        <w:tc>
          <w:tcPr>
            <w:tcW w:w="3236" w:type="pct"/>
            <w:shd w:val="clear" w:color="auto" w:fill="auto"/>
          </w:tcPr>
          <w:p w14:paraId="6F5F52A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36F2D1FF"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w:t>
            </w:r>
          </w:p>
        </w:tc>
        <w:tc>
          <w:tcPr>
            <w:tcW w:w="882" w:type="pct"/>
            <w:shd w:val="clear" w:color="auto" w:fill="auto"/>
          </w:tcPr>
          <w:p w14:paraId="1C6EEAE5"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r w:rsidR="00226A1C" w:rsidRPr="00226A1C" w14:paraId="4CE4C301" w14:textId="77777777" w:rsidTr="00226A1C">
        <w:trPr>
          <w:trHeight w:val="155"/>
          <w:jc w:val="center"/>
        </w:trPr>
        <w:tc>
          <w:tcPr>
            <w:tcW w:w="882" w:type="pct"/>
            <w:shd w:val="clear" w:color="auto" w:fill="auto"/>
          </w:tcPr>
          <w:p w14:paraId="45EC0EC7"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POP-B&lt;300</w:t>
            </w:r>
          </w:p>
        </w:tc>
        <w:tc>
          <w:tcPr>
            <w:tcW w:w="3236" w:type="pct"/>
            <w:shd w:val="clear" w:color="auto" w:fill="auto"/>
          </w:tcPr>
          <w:p w14:paraId="0BFFCCB3"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 xml:space="preserve">Sadzenie sadzonek z zakrytym systemem korzeniowym </w:t>
            </w:r>
          </w:p>
          <w:p w14:paraId="6F5CB1C9" w14:textId="77777777" w:rsidR="00226A1C" w:rsidRPr="00226A1C" w:rsidRDefault="00226A1C" w:rsidP="00226A1C">
            <w:pPr>
              <w:spacing w:before="120" w:after="120" w:line="240" w:lineRule="auto"/>
              <w:rPr>
                <w:rFonts w:ascii="Cambria" w:eastAsia="Calibri" w:hAnsi="Cambria" w:cs="Arial"/>
                <w:bCs/>
                <w:iCs/>
                <w:lang w:eastAsia="pl-PL"/>
              </w:rPr>
            </w:pPr>
            <w:r w:rsidRPr="00226A1C">
              <w:rPr>
                <w:rFonts w:ascii="Cambria" w:eastAsia="Calibri" w:hAnsi="Cambria" w:cs="Arial"/>
                <w:bCs/>
                <w:iCs/>
                <w:lang w:eastAsia="pl-PL"/>
              </w:rPr>
              <w:t>o bryłce do 300 cm³ w poprawkach i uzupełnieniach</w:t>
            </w:r>
          </w:p>
        </w:tc>
        <w:tc>
          <w:tcPr>
            <w:tcW w:w="882" w:type="pct"/>
            <w:shd w:val="clear" w:color="auto" w:fill="auto"/>
          </w:tcPr>
          <w:p w14:paraId="521D6627" w14:textId="77777777" w:rsidR="00226A1C" w:rsidRPr="00226A1C" w:rsidRDefault="00226A1C" w:rsidP="00226A1C">
            <w:pPr>
              <w:spacing w:before="120" w:after="120" w:line="240" w:lineRule="auto"/>
              <w:jc w:val="center"/>
              <w:rPr>
                <w:rFonts w:ascii="Cambria" w:eastAsia="Calibri" w:hAnsi="Cambria" w:cs="Arial"/>
                <w:bCs/>
                <w:iCs/>
                <w:lang w:eastAsia="pl-PL"/>
              </w:rPr>
            </w:pPr>
            <w:r w:rsidRPr="00226A1C">
              <w:rPr>
                <w:rFonts w:ascii="Cambria" w:eastAsia="Calibri" w:hAnsi="Cambria" w:cs="Arial"/>
                <w:bCs/>
                <w:iCs/>
                <w:lang w:eastAsia="pl-PL"/>
              </w:rPr>
              <w:t>TSZT</w:t>
            </w:r>
          </w:p>
        </w:tc>
      </w:tr>
    </w:tbl>
    <w:p w14:paraId="332A3421" w14:textId="77777777" w:rsidR="00226A1C" w:rsidRPr="00226A1C" w:rsidRDefault="00226A1C" w:rsidP="00226A1C">
      <w:pPr>
        <w:widowControl w:val="0"/>
        <w:suppressAutoHyphens/>
        <w:spacing w:before="120" w:after="120" w:line="360" w:lineRule="auto"/>
        <w:jc w:val="both"/>
        <w:rPr>
          <w:rFonts w:ascii="Cambria" w:eastAsia="Verdana" w:hAnsi="Cambria" w:cs="Verdana"/>
          <w:kern w:val="1"/>
          <w:sz w:val="24"/>
          <w:szCs w:val="24"/>
          <w:lang w:eastAsia="zh-CN" w:bidi="hi-IN"/>
        </w:rPr>
      </w:pPr>
      <w:r w:rsidRPr="00226A1C">
        <w:rPr>
          <w:rFonts w:ascii="Cambria" w:eastAsia="Calibri" w:hAnsi="Cambria" w:cs="Arial"/>
          <w:b/>
          <w:bCs/>
          <w:sz w:val="24"/>
          <w:szCs w:val="24"/>
          <w:lang w:eastAsia="ar-SA"/>
        </w:rPr>
        <w:t>Standard technologii prac obejmuje:</w:t>
      </w:r>
    </w:p>
    <w:p w14:paraId="751EA9E8" w14:textId="77777777"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dostarczenie sadzonek w kasetach lub skrzynkach na miejsce sadzenia,</w:t>
      </w:r>
    </w:p>
    <w:p w14:paraId="346913E8" w14:textId="0202BC52" w:rsidR="00226A1C" w:rsidRPr="00226A1C" w:rsidRDefault="00226A1C" w:rsidP="000B06B7">
      <w:pPr>
        <w:numPr>
          <w:ilvl w:val="0"/>
          <w:numId w:val="27"/>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wykonanie w ziemi otworu przy pomocy kostura lub innego narzędzia, który wycina w</w:t>
      </w:r>
      <w:r w:rsidR="003C25F0" w:rsidRPr="003C25F0">
        <w:rPr>
          <w:rFonts w:ascii="Cambria" w:eastAsia="Times New Roman" w:hAnsi="Cambria" w:cs="Arial"/>
          <w:sz w:val="24"/>
          <w:szCs w:val="24"/>
          <w:lang w:eastAsia="pl-PL"/>
        </w:rPr>
        <w:t> </w:t>
      </w:r>
      <w:r w:rsidRPr="00226A1C">
        <w:rPr>
          <w:rFonts w:ascii="Cambria" w:eastAsia="Times New Roman" w:hAnsi="Cambria" w:cs="Arial"/>
          <w:sz w:val="24"/>
          <w:szCs w:val="24"/>
          <w:lang w:eastAsia="pl-PL"/>
        </w:rPr>
        <w:t xml:space="preserve">glebie otwór o kształcie i wymiarach bryłki korzeniowej sadzonej </w:t>
      </w:r>
      <w:r w:rsidRPr="00226A1C">
        <w:rPr>
          <w:rFonts w:ascii="Cambria" w:eastAsia="Times New Roman" w:hAnsi="Cambria" w:cs="Arial"/>
          <w:sz w:val="24"/>
          <w:szCs w:val="24"/>
          <w:lang w:eastAsia="pl-PL"/>
        </w:rPr>
        <w:lastRenderedPageBreak/>
        <w:t>sadzonki. Wymiary; bryłki 300 cm</w:t>
      </w:r>
      <w:r w:rsidRPr="00226A1C">
        <w:rPr>
          <w:rFonts w:ascii="Cambria" w:eastAsia="Times New Roman" w:hAnsi="Cambria" w:cs="Arial"/>
          <w:sz w:val="24"/>
          <w:szCs w:val="24"/>
          <w:vertAlign w:val="superscript"/>
          <w:lang w:eastAsia="pl-PL"/>
        </w:rPr>
        <w:t xml:space="preserve">3 - </w:t>
      </w:r>
      <w:r w:rsidRPr="00226A1C">
        <w:rPr>
          <w:rFonts w:ascii="Cambria" w:eastAsia="Times New Roman" w:hAnsi="Cambria" w:cs="Arial"/>
          <w:sz w:val="24"/>
          <w:szCs w:val="24"/>
          <w:lang w:eastAsia="pl-PL"/>
        </w:rPr>
        <w:t>śr. górna 50 mm śr. dolna 25 mm wysokość 180 mm . (W przypadku zmiany wymiarów bryłki Zamawiający poinformuje Wykonawcę nie później niż 2 tygodnie przed zleceniem prac),</w:t>
      </w:r>
    </w:p>
    <w:p w14:paraId="3E2D710A"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umieszczenie w otworze całej bryłki sadzonki, przykrycie bryłki przy szyi korzeniowej sadzonki warstwą 1 – 2 cm miejscowej gleby, </w:t>
      </w:r>
    </w:p>
    <w:p w14:paraId="70566A97"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 xml:space="preserve">udeptanie i wyrównanie gleby wokół sadzonki, </w:t>
      </w:r>
    </w:p>
    <w:p w14:paraId="3E441A84" w14:textId="77777777" w:rsidR="00226A1C" w:rsidRPr="00226A1C" w:rsidRDefault="00226A1C" w:rsidP="000B06B7">
      <w:pPr>
        <w:numPr>
          <w:ilvl w:val="0"/>
          <w:numId w:val="27"/>
        </w:numPr>
        <w:suppressAutoHyphens/>
        <w:autoSpaceDE w:val="0"/>
        <w:autoSpaceDN w:val="0"/>
        <w:adjustRightInd w:val="0"/>
        <w:spacing w:before="120" w:after="120" w:line="360" w:lineRule="auto"/>
        <w:contextualSpacing/>
        <w:jc w:val="both"/>
        <w:rPr>
          <w:rFonts w:ascii="Cambria" w:eastAsia="Times New Roman" w:hAnsi="Cambria" w:cs="Calibri"/>
          <w:sz w:val="24"/>
          <w:szCs w:val="24"/>
          <w:lang w:eastAsia="pl-PL"/>
        </w:rPr>
      </w:pPr>
      <w:r w:rsidRPr="00226A1C">
        <w:rPr>
          <w:rFonts w:ascii="Cambria" w:eastAsia="Times New Roman" w:hAnsi="Cambria" w:cs="Arial"/>
          <w:sz w:val="24"/>
          <w:szCs w:val="24"/>
          <w:lang w:eastAsia="pl-PL"/>
        </w:rPr>
        <w:t>oczyszczenie sadzonki z ziemi.</w:t>
      </w:r>
    </w:p>
    <w:p w14:paraId="55BA16F0"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Uwagi:</w:t>
      </w:r>
    </w:p>
    <w:p w14:paraId="5F0EDEFC"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588D55AB"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Wyjmowanie sadzonek z kaset, nie może spowodować zniszczenia ukształtowanej bryłki.</w:t>
      </w:r>
    </w:p>
    <w:p w14:paraId="411C5F15" w14:textId="77777777" w:rsidR="00226A1C" w:rsidRPr="00226A1C"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Otwór pod sadzonkę z bryłką należy wykonać w ziemi pionowo,</w:t>
      </w:r>
      <w:r w:rsidRPr="00226A1C">
        <w:rPr>
          <w:rFonts w:ascii="Cambria" w:eastAsia="Times New Roman" w:hAnsi="Cambria" w:cs="Calibri"/>
          <w:sz w:val="24"/>
          <w:szCs w:val="24"/>
          <w:lang w:eastAsia="pl-PL"/>
        </w:rPr>
        <w:t xml:space="preserve"> bryłka korzeniowa powinna być przykryta ziemią 1-2 cm.</w:t>
      </w:r>
    </w:p>
    <w:p w14:paraId="787879EC" w14:textId="3DFF5A59" w:rsidR="00226A1C" w:rsidRPr="003C25F0" w:rsidRDefault="00226A1C" w:rsidP="000B06B7">
      <w:pPr>
        <w:numPr>
          <w:ilvl w:val="0"/>
          <w:numId w:val="26"/>
        </w:numPr>
        <w:suppressAutoHyphens/>
        <w:spacing w:before="120" w:after="120" w:line="360" w:lineRule="auto"/>
        <w:contextualSpacing/>
        <w:jc w:val="both"/>
        <w:rPr>
          <w:rFonts w:ascii="Cambria" w:eastAsia="Times New Roman" w:hAnsi="Cambria" w:cs="Arial"/>
          <w:sz w:val="24"/>
          <w:szCs w:val="24"/>
          <w:lang w:eastAsia="pl-PL"/>
        </w:rPr>
      </w:pPr>
      <w:r w:rsidRPr="00226A1C">
        <w:rPr>
          <w:rFonts w:ascii="Cambria" w:eastAsia="Times New Roman" w:hAnsi="Cambria" w:cs="Arial"/>
          <w:sz w:val="24"/>
          <w:szCs w:val="24"/>
          <w:lang w:eastAsia="pl-PL"/>
        </w:rPr>
        <w:t>Glebę wokół sadzonki należy lekko udeptać nie pozostawiając  zagłębień.</w:t>
      </w:r>
    </w:p>
    <w:p w14:paraId="0839E9E5" w14:textId="77777777" w:rsidR="003C25F0" w:rsidRPr="00226A1C" w:rsidRDefault="003C25F0" w:rsidP="003C25F0">
      <w:pPr>
        <w:suppressAutoHyphens/>
        <w:spacing w:before="120" w:after="120" w:line="360" w:lineRule="auto"/>
        <w:ind w:left="720"/>
        <w:contextualSpacing/>
        <w:jc w:val="both"/>
        <w:rPr>
          <w:rFonts w:ascii="Cambria" w:eastAsia="Times New Roman" w:hAnsi="Cambria" w:cs="Arial"/>
          <w:sz w:val="24"/>
          <w:szCs w:val="24"/>
          <w:lang w:eastAsia="pl-PL"/>
        </w:rPr>
      </w:pPr>
    </w:p>
    <w:p w14:paraId="40EA5602" w14:textId="03DCB076"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Cs/>
          <w:sz w:val="24"/>
          <w:szCs w:val="24"/>
          <w:lang w:eastAsia="pl-PL"/>
        </w:rPr>
        <w:t>Więźba i rozmieszczenie sadzonek wprowadzanych na uprawy leśne zostaną określone w</w:t>
      </w:r>
      <w:r w:rsidR="003C25F0" w:rsidRPr="003C25F0">
        <w:rPr>
          <w:rFonts w:ascii="Cambria" w:eastAsia="Times New Roman" w:hAnsi="Cambria" w:cs="Arial"/>
          <w:bCs/>
          <w:sz w:val="24"/>
          <w:szCs w:val="24"/>
          <w:lang w:eastAsia="pl-PL"/>
        </w:rPr>
        <w:t> </w:t>
      </w:r>
      <w:r w:rsidRPr="00226A1C">
        <w:rPr>
          <w:rFonts w:ascii="Cambria" w:eastAsia="Times New Roman" w:hAnsi="Cambria" w:cs="Arial"/>
          <w:bCs/>
          <w:sz w:val="24"/>
          <w:szCs w:val="24"/>
          <w:lang w:eastAsia="pl-PL"/>
        </w:rPr>
        <w:t>przekazanych Wykonawcy zleceniach i szkicach odnowieniowych. Rozmieszczenie gatunków domieszkowych na uprawie zostanie oznaczone w terenie przez Zamawiającego.</w:t>
      </w:r>
    </w:p>
    <w:p w14:paraId="78F26D8E" w14:textId="77777777" w:rsidR="00226A1C" w:rsidRPr="00226A1C" w:rsidRDefault="00226A1C" w:rsidP="00226A1C">
      <w:pPr>
        <w:suppressAutoHyphens/>
        <w:spacing w:before="120" w:after="120" w:line="360" w:lineRule="auto"/>
        <w:jc w:val="both"/>
        <w:rPr>
          <w:rFonts w:ascii="Cambria" w:eastAsia="Times New Roman" w:hAnsi="Cambria" w:cs="Arial"/>
          <w:bCs/>
          <w:sz w:val="24"/>
          <w:szCs w:val="24"/>
          <w:lang w:eastAsia="ar-SA"/>
        </w:rPr>
      </w:pPr>
      <w:r w:rsidRPr="00226A1C">
        <w:rPr>
          <w:rFonts w:ascii="Cambria" w:eastAsia="Times New Roman" w:hAnsi="Cambria" w:cs="Arial"/>
          <w:b/>
          <w:sz w:val="24"/>
          <w:szCs w:val="24"/>
          <w:lang w:eastAsia="ar-SA"/>
        </w:rPr>
        <w:t>Materiał sadzeniowy zapewnia Zamawiający</w:t>
      </w:r>
      <w:r w:rsidRPr="00226A1C">
        <w:rPr>
          <w:rFonts w:ascii="Cambria" w:eastAsia="Times New Roman" w:hAnsi="Cambria" w:cs="Arial"/>
          <w:bCs/>
          <w:sz w:val="24"/>
          <w:szCs w:val="24"/>
          <w:lang w:eastAsia="ar-SA"/>
        </w:rPr>
        <w:t xml:space="preserve">. </w:t>
      </w:r>
    </w:p>
    <w:p w14:paraId="0761D0D5" w14:textId="77777777" w:rsidR="00226A1C" w:rsidRPr="00226A1C" w:rsidRDefault="00226A1C" w:rsidP="00226A1C">
      <w:pPr>
        <w:spacing w:before="120" w:after="120" w:line="360" w:lineRule="auto"/>
        <w:jc w:val="both"/>
        <w:rPr>
          <w:rFonts w:ascii="Cambria" w:eastAsia="Calibri" w:hAnsi="Cambria" w:cs="Arial"/>
          <w:b/>
          <w:sz w:val="24"/>
          <w:szCs w:val="24"/>
          <w:lang w:eastAsia="pl-PL"/>
        </w:rPr>
      </w:pPr>
      <w:r w:rsidRPr="00226A1C">
        <w:rPr>
          <w:rFonts w:ascii="Cambria" w:eastAsia="Calibri" w:hAnsi="Cambria" w:cs="Arial"/>
          <w:b/>
          <w:sz w:val="24"/>
          <w:szCs w:val="24"/>
          <w:lang w:eastAsia="pl-PL"/>
        </w:rPr>
        <w:t>Procedura odbioru:</w:t>
      </w:r>
    </w:p>
    <w:p w14:paraId="4E9532C0" w14:textId="3728DA11" w:rsidR="00226A1C" w:rsidRPr="00226A1C" w:rsidRDefault="00226A1C" w:rsidP="00226A1C">
      <w:pPr>
        <w:tabs>
          <w:tab w:val="num" w:pos="181"/>
          <w:tab w:val="left" w:pos="840"/>
        </w:tabs>
        <w:spacing w:before="120" w:after="120" w:line="360" w:lineRule="auto"/>
        <w:jc w:val="both"/>
        <w:rPr>
          <w:rFonts w:ascii="Cambria" w:eastAsia="Calibri" w:hAnsi="Cambria" w:cs="Arial"/>
          <w:bCs/>
          <w:i/>
          <w:sz w:val="24"/>
          <w:szCs w:val="24"/>
        </w:rPr>
      </w:pPr>
      <w:r w:rsidRPr="00226A1C">
        <w:rPr>
          <w:rFonts w:ascii="Cambria" w:eastAsia="Calibri" w:hAnsi="Cambria" w:cs="Arial"/>
          <w:sz w:val="24"/>
          <w:szCs w:val="24"/>
        </w:rPr>
        <w:t>Odbiór prac nastąpi poprzez dokonanie weryfikacji wykonania zgodności sadzenia z</w:t>
      </w:r>
      <w:r w:rsidR="003C25F0">
        <w:rPr>
          <w:rFonts w:ascii="Cambria" w:eastAsia="Calibri" w:hAnsi="Cambria" w:cs="Arial"/>
          <w:sz w:val="24"/>
          <w:szCs w:val="24"/>
        </w:rPr>
        <w:t> </w:t>
      </w:r>
      <w:r w:rsidRPr="00226A1C">
        <w:rPr>
          <w:rFonts w:ascii="Cambria" w:eastAsia="Calibri" w:hAnsi="Cambria" w:cs="Arial"/>
          <w:sz w:val="24"/>
          <w:szCs w:val="24"/>
        </w:rPr>
        <w:t xml:space="preserve">opisem czynności i zleceniem oraz pomiar powierzchni, na której wprowadzono poszczególne rodzaje sadzonek (np. przy pomocy: dalmierza, taśmy mierniczej, GPS, </w:t>
      </w:r>
      <w:proofErr w:type="spellStart"/>
      <w:r w:rsidRPr="00226A1C">
        <w:rPr>
          <w:rFonts w:ascii="Cambria" w:eastAsia="Calibri" w:hAnsi="Cambria" w:cs="Arial"/>
          <w:sz w:val="24"/>
          <w:szCs w:val="24"/>
        </w:rPr>
        <w:t>itp</w:t>
      </w:r>
      <w:proofErr w:type="spellEnd"/>
      <w:r w:rsidRPr="00226A1C">
        <w:rPr>
          <w:rFonts w:ascii="Cambria" w:eastAsia="Calibri" w:hAnsi="Cambria" w:cs="Arial"/>
          <w:sz w:val="24"/>
          <w:szCs w:val="24"/>
        </w:rPr>
        <w:t>). Ilość sadzonek zostanie określona na podstawie zmierzonej powierzchni, na której wprowadzono poszczególne rodzaje sadzonek i więźby ich wprowadzenia. Powierzchnia wprowadzonych poszczególnych gatunków na uprawie powinna być zredukowana o</w:t>
      </w:r>
      <w:r w:rsidR="003C25F0">
        <w:rPr>
          <w:rFonts w:ascii="Cambria" w:eastAsia="Calibri" w:hAnsi="Cambria" w:cs="Arial"/>
          <w:sz w:val="24"/>
          <w:szCs w:val="24"/>
        </w:rPr>
        <w:t> </w:t>
      </w:r>
      <w:r w:rsidRPr="00226A1C">
        <w:rPr>
          <w:rFonts w:ascii="Cambria" w:eastAsia="Calibri" w:hAnsi="Cambria" w:cs="Arial"/>
          <w:sz w:val="24"/>
          <w:szCs w:val="24"/>
        </w:rPr>
        <w:t xml:space="preserve">istniejące w wydzieleniu takie elementy jak: drogi, kępy drzewostanu nie objęte sadzeniem, bagna itp. Pomiar więźby zostanie dokonany na reprezentatywnych </w:t>
      </w:r>
      <w:r w:rsidRPr="00226A1C">
        <w:rPr>
          <w:rFonts w:ascii="Cambria" w:eastAsia="Calibri" w:hAnsi="Cambria" w:cs="Arial"/>
          <w:sz w:val="24"/>
          <w:szCs w:val="24"/>
        </w:rPr>
        <w:lastRenderedPageBreak/>
        <w:t xml:space="preserve">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226A1C">
        <w:rPr>
          <w:rFonts w:ascii="Cambria" w:eastAsia="Calibri" w:hAnsi="Cambria" w:cs="Arial"/>
          <w:sz w:val="24"/>
          <w:szCs w:val="24"/>
        </w:rPr>
        <w:t>posztucznie</w:t>
      </w:r>
      <w:proofErr w:type="spellEnd"/>
      <w:r w:rsidRPr="00226A1C">
        <w:rPr>
          <w:rFonts w:ascii="Cambria" w:eastAsia="Calibri" w:hAnsi="Cambria" w:cs="Arial"/>
          <w:sz w:val="24"/>
          <w:szCs w:val="24"/>
        </w:rPr>
        <w:t xml:space="preserve">. </w:t>
      </w:r>
    </w:p>
    <w:p w14:paraId="4CC8D281" w14:textId="77777777" w:rsidR="00226A1C" w:rsidRPr="00226A1C" w:rsidRDefault="00226A1C" w:rsidP="00226A1C">
      <w:pPr>
        <w:tabs>
          <w:tab w:val="num" w:pos="181"/>
        </w:tabs>
        <w:autoSpaceDE w:val="0"/>
        <w:spacing w:before="120" w:after="120" w:line="360" w:lineRule="auto"/>
        <w:jc w:val="both"/>
        <w:rPr>
          <w:rFonts w:ascii="Cambria" w:eastAsia="Calibri" w:hAnsi="Cambria" w:cs="Arial"/>
          <w:bCs/>
          <w:i/>
          <w:sz w:val="24"/>
          <w:szCs w:val="24"/>
        </w:rPr>
      </w:pPr>
      <w:r w:rsidRPr="00226A1C">
        <w:rPr>
          <w:rFonts w:ascii="Cambria" w:eastAsia="Calibri" w:hAnsi="Cambria" w:cs="Arial"/>
          <w:bCs/>
          <w:i/>
          <w:sz w:val="24"/>
          <w:szCs w:val="24"/>
        </w:rPr>
        <w:t xml:space="preserve">(rozliczenie </w:t>
      </w:r>
      <w:r w:rsidRPr="00226A1C">
        <w:rPr>
          <w:rFonts w:ascii="Cambria" w:eastAsia="Calibri" w:hAnsi="Cambria" w:cs="Arial"/>
          <w:i/>
          <w:sz w:val="24"/>
          <w:szCs w:val="24"/>
        </w:rPr>
        <w:t>z dokładnością do dwóch miejsc po przecinku</w:t>
      </w:r>
      <w:r w:rsidRPr="00226A1C">
        <w:rPr>
          <w:rFonts w:ascii="Cambria" w:eastAsia="Calibri" w:hAnsi="Cambria" w:cs="Arial"/>
          <w:bCs/>
          <w:i/>
          <w:sz w:val="24"/>
          <w:szCs w:val="24"/>
        </w:rPr>
        <w:t>)</w:t>
      </w:r>
    </w:p>
    <w:p w14:paraId="7A2B8D0B" w14:textId="559EBB5F" w:rsidR="003C25F0" w:rsidRDefault="003C25F0" w:rsidP="003C25F0">
      <w:pPr>
        <w:suppressAutoHyphens/>
        <w:spacing w:before="120" w:after="120" w:line="240" w:lineRule="auto"/>
        <w:rPr>
          <w:rFonts w:ascii="Cambria" w:eastAsia="Calibri" w:hAnsi="Cambria" w:cs="Arial"/>
          <w:b/>
        </w:rPr>
      </w:pPr>
      <w:r>
        <w:rPr>
          <w:rFonts w:ascii="Cambria" w:eastAsia="Calibri" w:hAnsi="Cambria" w:cs="Arial"/>
          <w:b/>
        </w:rPr>
        <w:t>3</w:t>
      </w:r>
      <w:r w:rsidRPr="003C25F0">
        <w:rPr>
          <w:rFonts w:ascii="Cambria" w:eastAsia="Calibri" w:hAnsi="Cambria" w:cs="Arial"/>
          <w:b/>
        </w:rPr>
        <w:t>.</w:t>
      </w:r>
      <w:r>
        <w:rPr>
          <w:rFonts w:ascii="Cambria" w:eastAsia="Calibri" w:hAnsi="Cambria" w:cs="Arial"/>
          <w:b/>
        </w:rPr>
        <w:t>3</w:t>
      </w:r>
      <w:r w:rsidRPr="003C25F0">
        <w:rPr>
          <w:rFonts w:ascii="Cambria" w:eastAsia="Calibri" w:hAnsi="Cambria" w:cs="Arial"/>
          <w:b/>
        </w:rPr>
        <w:t xml:space="preserve"> Dowóz sadzonek</w:t>
      </w:r>
    </w:p>
    <w:p w14:paraId="458705E0" w14:textId="77777777" w:rsidR="003C25F0" w:rsidRPr="003C25F0" w:rsidRDefault="003C25F0" w:rsidP="003C25F0">
      <w:pPr>
        <w:suppressAutoHyphens/>
        <w:spacing w:before="120" w:after="120" w:line="240" w:lineRule="auto"/>
        <w:rPr>
          <w:rFonts w:ascii="Cambria" w:eastAsia="Calibri" w:hAnsi="Cambria" w:cs="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C25F0" w:rsidRPr="003C25F0" w14:paraId="0616B14A" w14:textId="77777777" w:rsidTr="00FD65B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73CEE809" w14:textId="77777777" w:rsidR="003C25F0" w:rsidRPr="003C25F0" w:rsidRDefault="003C25F0" w:rsidP="003C25F0">
            <w:pPr>
              <w:tabs>
                <w:tab w:val="left" w:pos="1452"/>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3A8AA03" w14:textId="77777777" w:rsidR="003C25F0" w:rsidRPr="003C25F0" w:rsidRDefault="003C25F0" w:rsidP="003C25F0">
            <w:pPr>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Opis kodu czynności</w:t>
            </w:r>
          </w:p>
        </w:tc>
        <w:tc>
          <w:tcPr>
            <w:tcW w:w="882" w:type="pct"/>
            <w:tcBorders>
              <w:top w:val="single" w:sz="4" w:space="0" w:color="auto"/>
              <w:left w:val="single" w:sz="4" w:space="0" w:color="auto"/>
              <w:bottom w:val="single" w:sz="4" w:space="0" w:color="auto"/>
              <w:right w:val="single" w:sz="4" w:space="0" w:color="auto"/>
            </w:tcBorders>
            <w:hideMark/>
          </w:tcPr>
          <w:p w14:paraId="588F21F6" w14:textId="77777777" w:rsidR="003C25F0" w:rsidRPr="003C25F0" w:rsidRDefault="003C25F0" w:rsidP="003C25F0">
            <w:pPr>
              <w:tabs>
                <w:tab w:val="left" w:pos="1026"/>
              </w:tabs>
              <w:suppressAutoHyphens/>
              <w:spacing w:before="120" w:after="120" w:line="240" w:lineRule="auto"/>
              <w:rPr>
                <w:rFonts w:ascii="Cambria" w:eastAsia="Calibri" w:hAnsi="Cambria" w:cs="Arial"/>
                <w:b/>
                <w:bCs/>
                <w:i/>
                <w:iCs/>
                <w:lang w:eastAsia="ar-SA"/>
              </w:rPr>
            </w:pPr>
            <w:r w:rsidRPr="003C25F0">
              <w:rPr>
                <w:rFonts w:ascii="Cambria" w:eastAsia="Calibri" w:hAnsi="Cambria" w:cs="Arial"/>
                <w:b/>
                <w:bCs/>
                <w:i/>
                <w:iCs/>
                <w:lang w:eastAsia="ar-SA"/>
              </w:rPr>
              <w:t xml:space="preserve">Jednostka miary </w:t>
            </w:r>
          </w:p>
        </w:tc>
      </w:tr>
      <w:tr w:rsidR="003C25F0" w:rsidRPr="003C25F0" w14:paraId="51FDF193" w14:textId="77777777" w:rsidTr="00FD65B2">
        <w:trPr>
          <w:trHeight w:val="480"/>
          <w:jc w:val="center"/>
        </w:trPr>
        <w:tc>
          <w:tcPr>
            <w:tcW w:w="882" w:type="pct"/>
            <w:tcBorders>
              <w:top w:val="single" w:sz="4" w:space="0" w:color="auto"/>
              <w:left w:val="single" w:sz="4" w:space="0" w:color="auto"/>
              <w:bottom w:val="single" w:sz="4" w:space="0" w:color="auto"/>
              <w:right w:val="single" w:sz="4" w:space="0" w:color="auto"/>
            </w:tcBorders>
            <w:vAlign w:val="center"/>
            <w:hideMark/>
          </w:tcPr>
          <w:p w14:paraId="2F9C0BF9" w14:textId="77777777" w:rsidR="003C25F0" w:rsidRPr="003C25F0" w:rsidRDefault="003C25F0" w:rsidP="003C25F0">
            <w:pPr>
              <w:tabs>
                <w:tab w:val="left" w:pos="1452"/>
              </w:tabs>
              <w:suppressAutoHyphens/>
              <w:spacing w:before="120" w:after="120" w:line="240" w:lineRule="auto"/>
              <w:rPr>
                <w:rFonts w:ascii="Cambria" w:eastAsia="Times New Roman" w:hAnsi="Cambria" w:cs="Arial"/>
                <w:lang w:eastAsia="ar-SA"/>
              </w:rPr>
            </w:pPr>
            <w:r w:rsidRPr="003C25F0">
              <w:rPr>
                <w:rFonts w:ascii="Cambria" w:eastAsia="Times New Roman" w:hAnsi="Cambria" w:cs="Arial"/>
                <w:lang w:eastAsia="ar-SA"/>
              </w:rPr>
              <w:t>DOW-SADZ</w:t>
            </w:r>
          </w:p>
        </w:tc>
        <w:tc>
          <w:tcPr>
            <w:tcW w:w="3236" w:type="pct"/>
            <w:tcBorders>
              <w:top w:val="single" w:sz="4" w:space="0" w:color="auto"/>
              <w:left w:val="single" w:sz="4" w:space="0" w:color="auto"/>
              <w:bottom w:val="single" w:sz="4" w:space="0" w:color="auto"/>
              <w:right w:val="single" w:sz="4" w:space="0" w:color="auto"/>
            </w:tcBorders>
            <w:vAlign w:val="center"/>
            <w:hideMark/>
          </w:tcPr>
          <w:p w14:paraId="108409C1" w14:textId="77777777" w:rsidR="003C25F0" w:rsidRPr="003C25F0" w:rsidRDefault="003C25F0" w:rsidP="003C25F0">
            <w:pPr>
              <w:suppressAutoHyphens/>
              <w:spacing w:before="120" w:after="120" w:line="240" w:lineRule="auto"/>
              <w:rPr>
                <w:rFonts w:ascii="Cambria" w:eastAsia="Times New Roman" w:hAnsi="Cambria" w:cs="Arial"/>
                <w:lang w:eastAsia="ar-SA"/>
              </w:rPr>
            </w:pPr>
            <w:r w:rsidRPr="003C25F0">
              <w:rPr>
                <w:rFonts w:ascii="Cambria" w:eastAsia="Times New Roman" w:hAnsi="Cambria" w:cs="Arial"/>
                <w:bCs/>
                <w:iCs/>
                <w:lang w:eastAsia="ar-SA"/>
              </w:rPr>
              <w:t>Dowóz sadzonek</w:t>
            </w:r>
          </w:p>
        </w:tc>
        <w:tc>
          <w:tcPr>
            <w:tcW w:w="882" w:type="pct"/>
            <w:tcBorders>
              <w:top w:val="single" w:sz="4" w:space="0" w:color="auto"/>
              <w:left w:val="single" w:sz="4" w:space="0" w:color="auto"/>
              <w:bottom w:val="single" w:sz="4" w:space="0" w:color="auto"/>
              <w:right w:val="single" w:sz="4" w:space="0" w:color="auto"/>
            </w:tcBorders>
            <w:vAlign w:val="center"/>
            <w:hideMark/>
          </w:tcPr>
          <w:p w14:paraId="3476F0BA" w14:textId="77777777" w:rsidR="003C25F0" w:rsidRPr="003C25F0" w:rsidRDefault="003C25F0" w:rsidP="003C25F0">
            <w:pPr>
              <w:suppressAutoHyphens/>
              <w:spacing w:before="120" w:after="120" w:line="240" w:lineRule="auto"/>
              <w:jc w:val="center"/>
              <w:rPr>
                <w:rFonts w:ascii="Cambria" w:eastAsia="Times New Roman" w:hAnsi="Cambria" w:cs="Arial"/>
                <w:lang w:eastAsia="ar-SA"/>
              </w:rPr>
            </w:pPr>
            <w:r w:rsidRPr="003C25F0">
              <w:rPr>
                <w:rFonts w:ascii="Cambria" w:eastAsia="Times New Roman" w:hAnsi="Cambria" w:cs="Arial"/>
                <w:lang w:eastAsia="ar-SA"/>
              </w:rPr>
              <w:t>TSZT</w:t>
            </w:r>
          </w:p>
        </w:tc>
      </w:tr>
    </w:tbl>
    <w:p w14:paraId="5D74107E" w14:textId="77777777" w:rsidR="003C25F0" w:rsidRDefault="003C25F0" w:rsidP="003C25F0">
      <w:pPr>
        <w:widowControl w:val="0"/>
        <w:spacing w:before="120" w:after="120" w:line="360" w:lineRule="auto"/>
        <w:jc w:val="both"/>
        <w:rPr>
          <w:rFonts w:ascii="Cambria" w:eastAsia="Calibri" w:hAnsi="Cambria" w:cs="Arial"/>
          <w:b/>
          <w:bCs/>
          <w:sz w:val="24"/>
          <w:szCs w:val="24"/>
          <w:lang w:eastAsia="pl-PL"/>
        </w:rPr>
      </w:pPr>
    </w:p>
    <w:p w14:paraId="162984B9" w14:textId="7A9C68F9" w:rsidR="003C25F0" w:rsidRPr="003C25F0" w:rsidRDefault="003C25F0" w:rsidP="003C25F0">
      <w:pPr>
        <w:widowControl w:val="0"/>
        <w:spacing w:before="120" w:after="120" w:line="360" w:lineRule="auto"/>
        <w:jc w:val="both"/>
        <w:rPr>
          <w:rFonts w:ascii="Cambria" w:eastAsia="Verdana" w:hAnsi="Cambria" w:cs="Verdana"/>
          <w:kern w:val="1"/>
          <w:sz w:val="24"/>
          <w:szCs w:val="24"/>
          <w:lang w:eastAsia="zh-CN" w:bidi="hi-IN"/>
        </w:rPr>
      </w:pPr>
      <w:r w:rsidRPr="003C25F0">
        <w:rPr>
          <w:rFonts w:ascii="Cambria" w:eastAsia="Calibri" w:hAnsi="Cambria" w:cs="Arial"/>
          <w:b/>
          <w:bCs/>
          <w:sz w:val="24"/>
          <w:szCs w:val="24"/>
          <w:lang w:eastAsia="pl-PL"/>
        </w:rPr>
        <w:t>Standard technologii prac obejmuje:</w:t>
      </w:r>
    </w:p>
    <w:p w14:paraId="51D56B66" w14:textId="09B83380"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sz w:val="24"/>
          <w:szCs w:val="24"/>
          <w:lang w:eastAsia="pl-PL"/>
        </w:rPr>
        <w:t xml:space="preserve">dostarczenie sadzonek ze szkółki leśnej, dołów zbiorczych lub miejsca składowania na terenie nadleśnictwa </w:t>
      </w:r>
      <w:r w:rsidRPr="003C25F0">
        <w:rPr>
          <w:rFonts w:ascii="Cambria" w:eastAsia="Times New Roman" w:hAnsi="Cambria" w:cs="Arial"/>
          <w:bCs/>
          <w:sz w:val="24"/>
          <w:szCs w:val="24"/>
          <w:lang w:eastAsia="pl-PL"/>
        </w:rPr>
        <w:t xml:space="preserve">do miejsca sadzenia, na odległość do </w:t>
      </w:r>
      <w:r>
        <w:rPr>
          <w:rFonts w:ascii="Cambria" w:eastAsia="Times New Roman" w:hAnsi="Cambria" w:cs="Arial"/>
          <w:bCs/>
          <w:sz w:val="24"/>
          <w:szCs w:val="24"/>
          <w:lang w:eastAsia="pl-PL"/>
        </w:rPr>
        <w:t>50</w:t>
      </w:r>
      <w:r w:rsidRPr="003C25F0">
        <w:rPr>
          <w:rFonts w:ascii="Cambria" w:eastAsia="Times New Roman" w:hAnsi="Cambria" w:cs="Arial"/>
          <w:bCs/>
          <w:sz w:val="24"/>
          <w:szCs w:val="24"/>
          <w:lang w:eastAsia="pl-PL"/>
        </w:rPr>
        <w:t xml:space="preserve"> km oraz zabezpieczenie ich systemów korzeniowych przed wysychaniem w czasie przemieszczania, </w:t>
      </w:r>
    </w:p>
    <w:p w14:paraId="0385F8C2" w14:textId="77777777" w:rsidR="003C25F0" w:rsidRPr="003C25F0" w:rsidRDefault="003C25F0" w:rsidP="000B06B7">
      <w:pPr>
        <w:numPr>
          <w:ilvl w:val="0"/>
          <w:numId w:val="28"/>
        </w:numPr>
        <w:suppressAutoHyphens/>
        <w:spacing w:before="120" w:after="120" w:line="360" w:lineRule="auto"/>
        <w:contextualSpacing/>
        <w:jc w:val="both"/>
        <w:rPr>
          <w:rFonts w:ascii="Cambria" w:eastAsia="Times New Roman" w:hAnsi="Cambria" w:cs="Arial"/>
          <w:bCs/>
          <w:sz w:val="24"/>
          <w:szCs w:val="24"/>
          <w:lang w:eastAsia="pl-PL"/>
        </w:rPr>
      </w:pPr>
      <w:r w:rsidRPr="003C25F0">
        <w:rPr>
          <w:rFonts w:ascii="Cambria" w:eastAsia="Times New Roman" w:hAnsi="Cambria" w:cs="Arial"/>
          <w:bCs/>
          <w:sz w:val="24"/>
          <w:szCs w:val="24"/>
          <w:lang w:eastAsia="pl-PL"/>
        </w:rPr>
        <w:t xml:space="preserve">rozładunek oraz ewentualne dołowanie a w przypadku sadzonek z zakrytym systemem korzeniowym ewentualne podlewanie, </w:t>
      </w:r>
    </w:p>
    <w:p w14:paraId="45A4CFA4" w14:textId="77777777" w:rsidR="003C25F0" w:rsidRPr="003C25F0" w:rsidRDefault="003C25F0" w:rsidP="000B06B7">
      <w:pPr>
        <w:numPr>
          <w:ilvl w:val="0"/>
          <w:numId w:val="28"/>
        </w:numPr>
        <w:suppressAutoHyphens/>
        <w:spacing w:before="120" w:after="120" w:line="360" w:lineRule="auto"/>
        <w:contextualSpacing/>
        <w:jc w:val="both"/>
        <w:rPr>
          <w:rFonts w:ascii="Cambria" w:eastAsia="Calibri" w:hAnsi="Cambria" w:cs="Arial"/>
          <w:sz w:val="24"/>
          <w:szCs w:val="24"/>
          <w:u w:val="single"/>
          <w:lang w:eastAsia="pl-PL"/>
        </w:rPr>
      </w:pPr>
      <w:r w:rsidRPr="003C25F0">
        <w:rPr>
          <w:rFonts w:ascii="Cambria" w:eastAsia="Times New Roman" w:hAnsi="Cambria" w:cs="Arial"/>
          <w:sz w:val="24"/>
          <w:szCs w:val="24"/>
          <w:lang w:eastAsia="pl-PL"/>
        </w:rPr>
        <w:t xml:space="preserve">zwrot pustych </w:t>
      </w:r>
      <w:r w:rsidRPr="003C25F0">
        <w:rPr>
          <w:rFonts w:ascii="Cambria" w:eastAsia="Times New Roman" w:hAnsi="Cambria" w:cs="Calibri"/>
          <w:sz w:val="24"/>
          <w:szCs w:val="24"/>
          <w:lang w:eastAsia="ar-SA"/>
        </w:rPr>
        <w:t>kontenerów,</w:t>
      </w:r>
      <w:r w:rsidRPr="003C25F0">
        <w:rPr>
          <w:rFonts w:ascii="Cambria" w:eastAsia="Times New Roman" w:hAnsi="Cambria" w:cs="Arial"/>
          <w:sz w:val="24"/>
          <w:szCs w:val="24"/>
          <w:lang w:eastAsia="pl-PL"/>
        </w:rPr>
        <w:t xml:space="preserve"> kaset, skrzynek, opakowań lub innych pojemników po sadzonkach do miejsca załadunku sadzonek.</w:t>
      </w:r>
    </w:p>
    <w:p w14:paraId="5EBEA40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Uwagi:</w:t>
      </w:r>
    </w:p>
    <w:p w14:paraId="52A6F456" w14:textId="77777777" w:rsidR="003C25F0" w:rsidRPr="003C25F0" w:rsidRDefault="003C25F0" w:rsidP="003C25F0">
      <w:pPr>
        <w:suppressAutoHyphens/>
        <w:spacing w:before="120" w:after="120" w:line="360" w:lineRule="auto"/>
        <w:jc w:val="both"/>
        <w:rPr>
          <w:rFonts w:ascii="Cambria" w:eastAsia="Calibri" w:hAnsi="Cambria" w:cs="Arial"/>
          <w:sz w:val="24"/>
          <w:szCs w:val="24"/>
          <w:lang w:eastAsia="pl-PL"/>
        </w:rPr>
      </w:pPr>
      <w:r w:rsidRPr="003C25F0">
        <w:rPr>
          <w:rFonts w:ascii="Cambria" w:eastAsia="Calibri" w:hAnsi="Cambria" w:cs="Arial"/>
          <w:sz w:val="24"/>
          <w:szCs w:val="24"/>
          <w:lang w:eastAsia="pl-PL"/>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zostanie w załączniku nr …….. do SIWZ.</w:t>
      </w:r>
    </w:p>
    <w:p w14:paraId="69F85AA3" w14:textId="77777777" w:rsidR="003C25F0" w:rsidRPr="003C25F0" w:rsidRDefault="003C25F0" w:rsidP="003C25F0">
      <w:pPr>
        <w:suppressAutoHyphens/>
        <w:spacing w:before="120" w:after="120" w:line="360" w:lineRule="auto"/>
        <w:jc w:val="both"/>
        <w:rPr>
          <w:rFonts w:ascii="Cambria" w:eastAsia="Calibri" w:hAnsi="Cambria" w:cs="Arial"/>
          <w:b/>
          <w:sz w:val="24"/>
          <w:szCs w:val="24"/>
          <w:lang w:eastAsia="pl-PL"/>
        </w:rPr>
      </w:pPr>
      <w:r w:rsidRPr="003C25F0">
        <w:rPr>
          <w:rFonts w:ascii="Cambria" w:eastAsia="Calibri" w:hAnsi="Cambria" w:cs="Arial"/>
          <w:b/>
          <w:sz w:val="24"/>
          <w:szCs w:val="24"/>
          <w:lang w:eastAsia="pl-PL"/>
        </w:rPr>
        <w:t>Procedura odbioru:</w:t>
      </w:r>
    </w:p>
    <w:p w14:paraId="77B9FF6B" w14:textId="77777777" w:rsidR="003C25F0" w:rsidRPr="003C25F0" w:rsidRDefault="003C25F0" w:rsidP="003C25F0">
      <w:pPr>
        <w:tabs>
          <w:tab w:val="left" w:pos="68"/>
        </w:tabs>
        <w:autoSpaceDE w:val="0"/>
        <w:spacing w:before="120" w:after="120" w:line="360" w:lineRule="auto"/>
        <w:jc w:val="both"/>
        <w:rPr>
          <w:rFonts w:ascii="Cambria" w:eastAsia="Calibri" w:hAnsi="Cambria" w:cs="Arial"/>
          <w:bCs/>
          <w:i/>
          <w:sz w:val="24"/>
          <w:szCs w:val="24"/>
        </w:rPr>
      </w:pPr>
      <w:r w:rsidRPr="003C25F0">
        <w:rPr>
          <w:rFonts w:ascii="Cambria" w:eastAsia="Calibri" w:hAnsi="Cambria" w:cs="Arial"/>
          <w:sz w:val="24"/>
          <w:szCs w:val="24"/>
        </w:rPr>
        <w:lastRenderedPageBreak/>
        <w:t>Odbiór prac nastąpi poprzez zweryfikowanie prawidłowości ich wykonania z opisem czynności i zleceniem oraz poprzez policzenie ilości.</w:t>
      </w:r>
    </w:p>
    <w:p w14:paraId="51E2B92F" w14:textId="2A5292D9" w:rsidR="00701C5D" w:rsidRDefault="003C25F0" w:rsidP="003C25F0">
      <w:pPr>
        <w:tabs>
          <w:tab w:val="left" w:pos="68"/>
        </w:tabs>
        <w:autoSpaceDE w:val="0"/>
        <w:spacing w:before="120" w:after="120" w:line="360" w:lineRule="auto"/>
        <w:jc w:val="both"/>
        <w:rPr>
          <w:rFonts w:ascii="Cambria" w:eastAsia="Calibri" w:hAnsi="Cambria" w:cs="Arial"/>
          <w:i/>
          <w:sz w:val="24"/>
          <w:szCs w:val="24"/>
        </w:rPr>
      </w:pPr>
      <w:r w:rsidRPr="003C25F0">
        <w:rPr>
          <w:rFonts w:ascii="Cambria" w:eastAsia="Calibri" w:hAnsi="Cambria" w:cs="Arial"/>
          <w:bCs/>
          <w:i/>
          <w:sz w:val="24"/>
          <w:szCs w:val="24"/>
        </w:rPr>
        <w:t xml:space="preserve">(rozliczenie </w:t>
      </w:r>
      <w:r w:rsidRPr="003C25F0">
        <w:rPr>
          <w:rFonts w:ascii="Cambria" w:eastAsia="Calibri" w:hAnsi="Cambria" w:cs="Arial"/>
          <w:i/>
          <w:sz w:val="24"/>
          <w:szCs w:val="24"/>
        </w:rPr>
        <w:t>z dokładnością do dwóch miejsc po przecinku)</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F24E0C" w:rsidRPr="00CD794D" w14:paraId="256F8172" w14:textId="77777777" w:rsidTr="00F24E0C">
        <w:trPr>
          <w:trHeight w:val="315"/>
        </w:trPr>
        <w:tc>
          <w:tcPr>
            <w:tcW w:w="1080" w:type="dxa"/>
            <w:tcBorders>
              <w:top w:val="nil"/>
              <w:left w:val="nil"/>
              <w:bottom w:val="nil"/>
              <w:right w:val="nil"/>
            </w:tcBorders>
            <w:shd w:val="clear" w:color="000000" w:fill="76933C"/>
            <w:noWrap/>
            <w:vAlign w:val="bottom"/>
            <w:hideMark/>
          </w:tcPr>
          <w:p w14:paraId="54B4F547"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I-5</w:t>
            </w:r>
          </w:p>
        </w:tc>
        <w:tc>
          <w:tcPr>
            <w:tcW w:w="15280" w:type="dxa"/>
            <w:tcBorders>
              <w:top w:val="nil"/>
              <w:left w:val="nil"/>
              <w:bottom w:val="nil"/>
              <w:right w:val="nil"/>
            </w:tcBorders>
            <w:shd w:val="clear" w:color="000000" w:fill="76933C"/>
            <w:noWrap/>
            <w:vAlign w:val="center"/>
            <w:hideMark/>
          </w:tcPr>
          <w:p w14:paraId="3D32806E" w14:textId="77777777" w:rsidR="00F24E0C" w:rsidRPr="00CD794D" w:rsidRDefault="00F24E0C" w:rsidP="00C46E5E">
            <w:pPr>
              <w:spacing w:after="0" w:line="360" w:lineRule="auto"/>
              <w:jc w:val="both"/>
              <w:rPr>
                <w:rFonts w:asciiTheme="majorHAnsi" w:eastAsia="Times New Roman" w:hAnsiTheme="majorHAnsi" w:cs="Arial"/>
                <w:b/>
                <w:bCs/>
                <w:color w:val="FFFFFF"/>
                <w:sz w:val="24"/>
                <w:szCs w:val="24"/>
                <w:lang w:eastAsia="pl-PL"/>
              </w:rPr>
            </w:pPr>
            <w:r w:rsidRPr="00CD794D">
              <w:rPr>
                <w:rFonts w:asciiTheme="majorHAnsi" w:eastAsia="Times New Roman" w:hAnsiTheme="majorHAnsi" w:cs="Arial"/>
                <w:b/>
                <w:bCs/>
                <w:color w:val="FFFFFF"/>
                <w:sz w:val="24"/>
                <w:szCs w:val="24"/>
                <w:lang w:eastAsia="pl-PL"/>
              </w:rPr>
              <w:t>Pozostałe  prace z hodowli lasu</w:t>
            </w:r>
          </w:p>
        </w:tc>
        <w:tc>
          <w:tcPr>
            <w:tcW w:w="840" w:type="dxa"/>
            <w:tcBorders>
              <w:top w:val="nil"/>
              <w:left w:val="nil"/>
              <w:bottom w:val="nil"/>
              <w:right w:val="nil"/>
            </w:tcBorders>
            <w:shd w:val="clear" w:color="000000" w:fill="76933C"/>
            <w:noWrap/>
            <w:vAlign w:val="bottom"/>
            <w:hideMark/>
          </w:tcPr>
          <w:p w14:paraId="5575DB6B" w14:textId="77777777" w:rsidR="00F24E0C" w:rsidRPr="00CD794D" w:rsidRDefault="00F24E0C" w:rsidP="00C46E5E">
            <w:pPr>
              <w:spacing w:after="0" w:line="360" w:lineRule="auto"/>
              <w:jc w:val="both"/>
              <w:rPr>
                <w:rFonts w:asciiTheme="majorHAnsi" w:eastAsia="Times New Roman" w:hAnsiTheme="majorHAnsi" w:cs="Arial"/>
                <w:color w:val="000000"/>
                <w:sz w:val="24"/>
                <w:szCs w:val="24"/>
                <w:lang w:eastAsia="pl-PL"/>
              </w:rPr>
            </w:pPr>
            <w:r w:rsidRPr="00CD794D">
              <w:rPr>
                <w:rFonts w:asciiTheme="majorHAnsi" w:eastAsia="Times New Roman" w:hAnsiTheme="majorHAnsi" w:cs="Arial"/>
                <w:color w:val="000000"/>
                <w:sz w:val="24"/>
                <w:szCs w:val="24"/>
                <w:lang w:eastAsia="pl-PL"/>
              </w:rPr>
              <w:t> </w:t>
            </w:r>
          </w:p>
        </w:tc>
      </w:tr>
    </w:tbl>
    <w:p w14:paraId="41C5C9A1" w14:textId="77777777" w:rsidR="00402616" w:rsidRPr="00CD794D" w:rsidRDefault="00402616" w:rsidP="00C46E5E">
      <w:pPr>
        <w:spacing w:line="360" w:lineRule="auto"/>
        <w:jc w:val="both"/>
        <w:rPr>
          <w:rFonts w:asciiTheme="majorHAnsi" w:hAnsiTheme="majorHAnsi"/>
          <w:sz w:val="24"/>
          <w:szCs w:val="24"/>
        </w:rPr>
      </w:pPr>
    </w:p>
    <w:p w14:paraId="5BD50FCF" w14:textId="77777777" w:rsidR="00F24E0C" w:rsidRDefault="00F24E0C" w:rsidP="00C46E5E">
      <w:pPr>
        <w:spacing w:line="360" w:lineRule="auto"/>
        <w:jc w:val="both"/>
        <w:rPr>
          <w:rFonts w:asciiTheme="majorHAnsi" w:hAnsiTheme="majorHAnsi"/>
          <w:sz w:val="24"/>
          <w:szCs w:val="24"/>
        </w:rPr>
      </w:pPr>
      <w:r w:rsidRPr="00CD794D">
        <w:rPr>
          <w:rFonts w:asciiTheme="majorHAnsi" w:hAnsiTheme="majorHAnsi"/>
          <w:sz w:val="24"/>
          <w:szCs w:val="24"/>
        </w:rPr>
        <w:t>Grupa czynności H-POZ</w:t>
      </w:r>
      <w:r w:rsidR="00402616" w:rsidRPr="00CD794D">
        <w:rPr>
          <w:rFonts w:asciiTheme="majorHAnsi" w:hAnsiTheme="majorHAnsi"/>
          <w:sz w:val="24"/>
          <w:szCs w:val="24"/>
        </w:rPr>
        <w:t>, pozostałe czynności z hodowli lasu nie zawarte w opisie wynikające z nieprzewidzianych czynników biotycznych i abiotycznych.</w:t>
      </w:r>
    </w:p>
    <w:tbl>
      <w:tblPr>
        <w:tblStyle w:val="Tabela-Siatka"/>
        <w:tblW w:w="9889" w:type="dxa"/>
        <w:tblLook w:val="04A0" w:firstRow="1" w:lastRow="0" w:firstColumn="1" w:lastColumn="0" w:noHBand="0" w:noVBand="1"/>
      </w:tblPr>
      <w:tblGrid>
        <w:gridCol w:w="5070"/>
        <w:gridCol w:w="1559"/>
        <w:gridCol w:w="3260"/>
      </w:tblGrid>
      <w:tr w:rsidR="00F41E3F" w:rsidRPr="00CD794D" w14:paraId="72ACA374" w14:textId="77777777" w:rsidTr="00751A85">
        <w:trPr>
          <w:trHeight w:val="509"/>
        </w:trPr>
        <w:tc>
          <w:tcPr>
            <w:tcW w:w="5070" w:type="dxa"/>
            <w:vMerge w:val="restart"/>
            <w:vAlign w:val="center"/>
            <w:hideMark/>
          </w:tcPr>
          <w:p w14:paraId="17CC6EBD"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Opis kodu czynności</w:t>
            </w:r>
          </w:p>
        </w:tc>
        <w:tc>
          <w:tcPr>
            <w:tcW w:w="1559" w:type="dxa"/>
            <w:vMerge w:val="restart"/>
            <w:vAlign w:val="center"/>
            <w:hideMark/>
          </w:tcPr>
          <w:p w14:paraId="18C109C7"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3260" w:type="dxa"/>
            <w:vMerge w:val="restart"/>
            <w:vAlign w:val="center"/>
            <w:hideMark/>
          </w:tcPr>
          <w:p w14:paraId="40A0C4DA"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F41E3F" w:rsidRPr="00CD794D" w14:paraId="2304878F" w14:textId="77777777" w:rsidTr="00751A85">
        <w:trPr>
          <w:trHeight w:val="524"/>
        </w:trPr>
        <w:tc>
          <w:tcPr>
            <w:tcW w:w="5070" w:type="dxa"/>
            <w:vMerge/>
            <w:vAlign w:val="center"/>
            <w:hideMark/>
          </w:tcPr>
          <w:p w14:paraId="6407852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0F8D5995"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3CB2661F"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4195957D" w14:textId="77777777" w:rsidTr="00751A85">
        <w:trPr>
          <w:trHeight w:val="524"/>
        </w:trPr>
        <w:tc>
          <w:tcPr>
            <w:tcW w:w="5070" w:type="dxa"/>
            <w:vMerge/>
            <w:vAlign w:val="center"/>
            <w:hideMark/>
          </w:tcPr>
          <w:p w14:paraId="7FD139AF" w14:textId="77777777" w:rsidR="00F41E3F" w:rsidRPr="00CD794D" w:rsidRDefault="00F41E3F" w:rsidP="00F24E0C">
            <w:pPr>
              <w:spacing w:line="360" w:lineRule="auto"/>
              <w:jc w:val="center"/>
              <w:rPr>
                <w:rFonts w:asciiTheme="majorHAnsi" w:hAnsiTheme="majorHAnsi"/>
                <w:b/>
                <w:bCs/>
                <w:sz w:val="24"/>
                <w:szCs w:val="24"/>
              </w:rPr>
            </w:pPr>
          </w:p>
        </w:tc>
        <w:tc>
          <w:tcPr>
            <w:tcW w:w="1559" w:type="dxa"/>
            <w:vMerge/>
            <w:vAlign w:val="center"/>
            <w:hideMark/>
          </w:tcPr>
          <w:p w14:paraId="189EEC62" w14:textId="77777777" w:rsidR="00F41E3F" w:rsidRPr="00CD794D" w:rsidRDefault="00F41E3F" w:rsidP="00F24E0C">
            <w:pPr>
              <w:spacing w:line="360" w:lineRule="auto"/>
              <w:jc w:val="center"/>
              <w:rPr>
                <w:rFonts w:asciiTheme="majorHAnsi" w:hAnsiTheme="majorHAnsi"/>
                <w:b/>
                <w:bCs/>
                <w:sz w:val="24"/>
                <w:szCs w:val="24"/>
              </w:rPr>
            </w:pPr>
          </w:p>
        </w:tc>
        <w:tc>
          <w:tcPr>
            <w:tcW w:w="3260" w:type="dxa"/>
            <w:vMerge/>
            <w:vAlign w:val="center"/>
            <w:hideMark/>
          </w:tcPr>
          <w:p w14:paraId="23DF1E2E" w14:textId="77777777" w:rsidR="00F41E3F" w:rsidRPr="00CD794D" w:rsidRDefault="00F41E3F" w:rsidP="00F24E0C">
            <w:pPr>
              <w:spacing w:line="360" w:lineRule="auto"/>
              <w:jc w:val="center"/>
              <w:rPr>
                <w:rFonts w:asciiTheme="majorHAnsi" w:hAnsiTheme="majorHAnsi"/>
                <w:b/>
                <w:bCs/>
                <w:sz w:val="24"/>
                <w:szCs w:val="24"/>
              </w:rPr>
            </w:pPr>
          </w:p>
        </w:tc>
      </w:tr>
      <w:tr w:rsidR="00F41E3F" w:rsidRPr="00CD794D" w14:paraId="3C8B47A5" w14:textId="77777777" w:rsidTr="00751A85">
        <w:trPr>
          <w:trHeight w:val="175"/>
        </w:trPr>
        <w:tc>
          <w:tcPr>
            <w:tcW w:w="5070" w:type="dxa"/>
            <w:vAlign w:val="center"/>
            <w:hideMark/>
          </w:tcPr>
          <w:p w14:paraId="2294C0E4"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1559" w:type="dxa"/>
            <w:vAlign w:val="center"/>
            <w:hideMark/>
          </w:tcPr>
          <w:p w14:paraId="3FB8B48F"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c>
          <w:tcPr>
            <w:tcW w:w="3260" w:type="dxa"/>
            <w:vAlign w:val="center"/>
            <w:hideMark/>
          </w:tcPr>
          <w:p w14:paraId="2BF3A199" w14:textId="77777777" w:rsidR="00F41E3F" w:rsidRPr="00CD794D" w:rsidRDefault="00F41E3F" w:rsidP="00F24E0C">
            <w:pPr>
              <w:spacing w:line="360" w:lineRule="auto"/>
              <w:jc w:val="center"/>
              <w:rPr>
                <w:rFonts w:asciiTheme="majorHAnsi" w:hAnsiTheme="majorHAnsi"/>
                <w:b/>
                <w:bCs/>
                <w:sz w:val="24"/>
                <w:szCs w:val="24"/>
              </w:rPr>
            </w:pPr>
            <w:r w:rsidRPr="00CD794D">
              <w:rPr>
                <w:rFonts w:asciiTheme="majorHAnsi" w:hAnsiTheme="majorHAnsi"/>
                <w:b/>
                <w:bCs/>
                <w:sz w:val="24"/>
                <w:szCs w:val="24"/>
              </w:rPr>
              <w:t>4</w:t>
            </w:r>
          </w:p>
        </w:tc>
      </w:tr>
      <w:tr w:rsidR="00541064" w:rsidRPr="00CD794D" w14:paraId="471ED9F7" w14:textId="77777777" w:rsidTr="00541064">
        <w:trPr>
          <w:trHeight w:val="765"/>
        </w:trPr>
        <w:tc>
          <w:tcPr>
            <w:tcW w:w="5070" w:type="dxa"/>
            <w:tcBorders>
              <w:top w:val="single" w:sz="4" w:space="0" w:color="auto"/>
              <w:left w:val="single" w:sz="4" w:space="0" w:color="auto"/>
              <w:bottom w:val="single" w:sz="4" w:space="0" w:color="auto"/>
              <w:right w:val="single" w:sz="4" w:space="0" w:color="auto"/>
            </w:tcBorders>
            <w:vAlign w:val="center"/>
            <w:hideMark/>
          </w:tcPr>
          <w:p w14:paraId="46484F58" w14:textId="5A6DB056" w:rsidR="00541064" w:rsidRPr="00CD794D" w:rsidRDefault="00541064" w:rsidP="00541064">
            <w:pPr>
              <w:spacing w:before="120" w:line="360" w:lineRule="auto"/>
              <w:jc w:val="center"/>
              <w:rPr>
                <w:rFonts w:asciiTheme="majorHAnsi" w:eastAsia="Times New Roman" w:hAnsiTheme="majorHAnsi" w:cs="Arial"/>
                <w:sz w:val="24"/>
                <w:szCs w:val="24"/>
              </w:rPr>
            </w:pPr>
            <w:bookmarkStart w:id="1" w:name="_Hlk496860113"/>
            <w:r w:rsidRPr="00952EDD">
              <w:rPr>
                <w:rFonts w:ascii="Cambria" w:eastAsia="Calibri" w:hAnsi="Cambria" w:cs="Arial"/>
                <w:bCs/>
                <w:iCs/>
                <w:lang w:eastAsia="pl-PL"/>
              </w:rPr>
              <w:t>Prace godzinowe ręczne</w:t>
            </w:r>
          </w:p>
        </w:tc>
        <w:tc>
          <w:tcPr>
            <w:tcW w:w="1559" w:type="dxa"/>
            <w:vAlign w:val="center"/>
            <w:hideMark/>
          </w:tcPr>
          <w:p w14:paraId="5F18CAF8"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R</w:t>
            </w:r>
            <w:r w:rsidRPr="00CD794D">
              <w:rPr>
                <w:rFonts w:asciiTheme="majorHAnsi" w:hAnsiTheme="majorHAnsi"/>
                <w:sz w:val="24"/>
                <w:szCs w:val="24"/>
              </w:rPr>
              <w:t>H</w:t>
            </w:r>
          </w:p>
        </w:tc>
        <w:tc>
          <w:tcPr>
            <w:tcW w:w="3260" w:type="dxa"/>
            <w:vAlign w:val="center"/>
            <w:hideMark/>
          </w:tcPr>
          <w:p w14:paraId="552F6A6D"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1712CBBD"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maszyny)</w:t>
            </w:r>
          </w:p>
        </w:tc>
      </w:tr>
      <w:tr w:rsidR="00541064" w:rsidRPr="00CD794D" w14:paraId="4D74D279" w14:textId="77777777" w:rsidTr="00541064">
        <w:trPr>
          <w:trHeight w:val="1128"/>
        </w:trPr>
        <w:tc>
          <w:tcPr>
            <w:tcW w:w="5070" w:type="dxa"/>
            <w:tcBorders>
              <w:top w:val="single" w:sz="4" w:space="0" w:color="auto"/>
              <w:left w:val="single" w:sz="4" w:space="0" w:color="auto"/>
              <w:bottom w:val="single" w:sz="4" w:space="0" w:color="auto"/>
              <w:right w:val="single" w:sz="4" w:space="0" w:color="auto"/>
            </w:tcBorders>
            <w:vAlign w:val="center"/>
            <w:hideMark/>
          </w:tcPr>
          <w:p w14:paraId="059CBD70" w14:textId="53B0C391" w:rsidR="00541064" w:rsidRPr="00CD794D" w:rsidRDefault="00541064" w:rsidP="00541064">
            <w:pPr>
              <w:spacing w:before="120" w:line="360" w:lineRule="auto"/>
              <w:jc w:val="center"/>
              <w:rPr>
                <w:rFonts w:asciiTheme="majorHAnsi" w:eastAsia="Times New Roman" w:hAnsiTheme="majorHAnsi" w:cs="Arial"/>
                <w:sz w:val="24"/>
                <w:szCs w:val="24"/>
              </w:rPr>
            </w:pPr>
            <w:r w:rsidRPr="00952EDD">
              <w:rPr>
                <w:rFonts w:ascii="Cambria" w:eastAsia="Calibri" w:hAnsi="Cambria" w:cs="Arial"/>
                <w:bCs/>
                <w:iCs/>
                <w:lang w:eastAsia="pl-PL"/>
              </w:rPr>
              <w:t>Prace wykonywane ciągnikiem</w:t>
            </w:r>
          </w:p>
        </w:tc>
        <w:tc>
          <w:tcPr>
            <w:tcW w:w="1559" w:type="dxa"/>
            <w:vAlign w:val="center"/>
            <w:hideMark/>
          </w:tcPr>
          <w:p w14:paraId="691C29F5"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sz w:val="24"/>
                <w:szCs w:val="24"/>
              </w:rPr>
              <w:t xml:space="preserve">GODZ </w:t>
            </w:r>
            <w:r>
              <w:rPr>
                <w:rFonts w:asciiTheme="majorHAnsi" w:hAnsiTheme="majorHAnsi"/>
                <w:sz w:val="24"/>
                <w:szCs w:val="24"/>
              </w:rPr>
              <w:t>C</w:t>
            </w:r>
            <w:r w:rsidRPr="00CD794D">
              <w:rPr>
                <w:rFonts w:asciiTheme="majorHAnsi" w:hAnsiTheme="majorHAnsi"/>
                <w:sz w:val="24"/>
                <w:szCs w:val="24"/>
              </w:rPr>
              <w:t>H</w:t>
            </w:r>
          </w:p>
        </w:tc>
        <w:tc>
          <w:tcPr>
            <w:tcW w:w="3260" w:type="dxa"/>
            <w:vAlign w:val="center"/>
            <w:hideMark/>
          </w:tcPr>
          <w:p w14:paraId="788285A6" w14:textId="77777777" w:rsidR="00541064" w:rsidRPr="00CD794D" w:rsidRDefault="00541064" w:rsidP="00541064">
            <w:pPr>
              <w:spacing w:line="360" w:lineRule="auto"/>
              <w:jc w:val="center"/>
              <w:rPr>
                <w:rFonts w:asciiTheme="majorHAnsi" w:hAnsiTheme="majorHAnsi"/>
                <w:bCs/>
                <w:iCs/>
                <w:sz w:val="24"/>
                <w:szCs w:val="24"/>
              </w:rPr>
            </w:pPr>
            <w:r w:rsidRPr="00CD794D">
              <w:rPr>
                <w:rFonts w:asciiTheme="majorHAnsi" w:hAnsiTheme="majorHAnsi"/>
                <w:bCs/>
                <w:iCs/>
                <w:sz w:val="24"/>
                <w:szCs w:val="24"/>
              </w:rPr>
              <w:t>H</w:t>
            </w:r>
          </w:p>
          <w:p w14:paraId="424E35DA" w14:textId="77777777" w:rsidR="00541064" w:rsidRPr="00CD794D" w:rsidRDefault="00541064" w:rsidP="00541064">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w:t>
            </w:r>
          </w:p>
        </w:tc>
      </w:tr>
      <w:bookmarkEnd w:id="1"/>
    </w:tbl>
    <w:p w14:paraId="15BB437A" w14:textId="77777777" w:rsidR="002D7F91" w:rsidRDefault="002D7F91" w:rsidP="00C46E5E">
      <w:pPr>
        <w:spacing w:line="360" w:lineRule="auto"/>
        <w:jc w:val="both"/>
        <w:rPr>
          <w:rFonts w:asciiTheme="majorHAnsi" w:hAnsiTheme="majorHAnsi"/>
          <w:sz w:val="24"/>
          <w:szCs w:val="24"/>
        </w:rPr>
      </w:pPr>
    </w:p>
    <w:p w14:paraId="498FD595" w14:textId="77777777" w:rsidR="00541064" w:rsidRPr="00541064" w:rsidRDefault="00541064" w:rsidP="00541064">
      <w:pPr>
        <w:spacing w:before="120" w:after="120" w:line="360" w:lineRule="auto"/>
        <w:jc w:val="both"/>
        <w:rPr>
          <w:rFonts w:ascii="Cambria" w:eastAsia="Calibri" w:hAnsi="Cambria" w:cs="Arial"/>
          <w:b/>
          <w:bCs/>
          <w:sz w:val="24"/>
          <w:szCs w:val="24"/>
          <w:lang w:eastAsia="pl-PL"/>
        </w:rPr>
      </w:pPr>
      <w:r w:rsidRPr="00541064">
        <w:rPr>
          <w:rFonts w:ascii="Cambria" w:eastAsia="Calibri" w:hAnsi="Cambria" w:cs="Arial"/>
          <w:b/>
          <w:bCs/>
          <w:sz w:val="24"/>
          <w:szCs w:val="24"/>
          <w:lang w:eastAsia="pl-PL"/>
        </w:rPr>
        <w:t>Standard technologii prac obejmuje:</w:t>
      </w:r>
    </w:p>
    <w:p w14:paraId="00597A8E" w14:textId="751C6D24" w:rsidR="00541064" w:rsidRPr="00541064" w:rsidRDefault="00541064" w:rsidP="000B06B7">
      <w:pPr>
        <w:pStyle w:val="Akapitzlist"/>
        <w:numPr>
          <w:ilvl w:val="0"/>
          <w:numId w:val="34"/>
        </w:numPr>
        <w:spacing w:line="360" w:lineRule="auto"/>
        <w:jc w:val="both"/>
        <w:rPr>
          <w:rFonts w:asciiTheme="majorHAnsi" w:hAnsiTheme="majorHAnsi"/>
          <w:sz w:val="24"/>
          <w:szCs w:val="24"/>
        </w:rPr>
      </w:pPr>
      <w:r>
        <w:rPr>
          <w:rFonts w:asciiTheme="majorHAnsi" w:hAnsiTheme="majorHAnsi"/>
          <w:sz w:val="24"/>
          <w:szCs w:val="24"/>
        </w:rPr>
        <w:t>d</w:t>
      </w:r>
      <w:r w:rsidRPr="00541064">
        <w:rPr>
          <w:rFonts w:asciiTheme="majorHAnsi" w:hAnsiTheme="majorHAnsi"/>
          <w:sz w:val="24"/>
          <w:szCs w:val="24"/>
        </w:rPr>
        <w:t>odatkowe prace związane z potrzebami hodowlanymi wyznaczone zostaną w</w:t>
      </w:r>
      <w:r>
        <w:rPr>
          <w:rFonts w:asciiTheme="majorHAnsi" w:hAnsiTheme="majorHAnsi"/>
          <w:sz w:val="24"/>
          <w:szCs w:val="24"/>
        </w:rPr>
        <w:t> </w:t>
      </w:r>
      <w:r w:rsidRPr="00541064">
        <w:rPr>
          <w:rFonts w:asciiTheme="majorHAnsi" w:hAnsiTheme="majorHAnsi"/>
          <w:sz w:val="24"/>
          <w:szCs w:val="24"/>
        </w:rPr>
        <w:t>zleceniu przez przedstawiciela zamawiającego.</w:t>
      </w:r>
    </w:p>
    <w:p w14:paraId="300659F3" w14:textId="77777777" w:rsidR="00541064" w:rsidRPr="00541064" w:rsidRDefault="00541064" w:rsidP="00541064">
      <w:pPr>
        <w:spacing w:before="120" w:after="120" w:line="360" w:lineRule="auto"/>
        <w:jc w:val="both"/>
        <w:rPr>
          <w:rFonts w:ascii="Cambria" w:eastAsia="Calibri" w:hAnsi="Cambria" w:cs="Arial"/>
          <w:b/>
          <w:sz w:val="24"/>
          <w:szCs w:val="24"/>
        </w:rPr>
      </w:pPr>
      <w:r w:rsidRPr="00541064">
        <w:rPr>
          <w:rFonts w:ascii="Cambria" w:eastAsia="Calibri" w:hAnsi="Cambria" w:cs="Arial"/>
          <w:b/>
          <w:sz w:val="24"/>
          <w:szCs w:val="24"/>
        </w:rPr>
        <w:t>Procedura odbioru:</w:t>
      </w:r>
    </w:p>
    <w:p w14:paraId="7EB57EE3" w14:textId="77777777" w:rsidR="00541064" w:rsidRPr="00541064" w:rsidRDefault="00541064" w:rsidP="00541064">
      <w:pPr>
        <w:tabs>
          <w:tab w:val="left" w:pos="68"/>
        </w:tabs>
        <w:autoSpaceDE w:val="0"/>
        <w:spacing w:before="120" w:after="120" w:line="360" w:lineRule="auto"/>
        <w:jc w:val="both"/>
        <w:rPr>
          <w:rFonts w:ascii="Cambria" w:eastAsia="Calibri" w:hAnsi="Cambria" w:cs="Arial"/>
          <w:bCs/>
          <w:i/>
          <w:sz w:val="24"/>
          <w:szCs w:val="24"/>
        </w:rPr>
      </w:pPr>
      <w:r w:rsidRPr="00541064">
        <w:rPr>
          <w:rFonts w:ascii="Cambria" w:eastAsia="Calibri" w:hAnsi="Cambria" w:cs="Arial"/>
          <w:sz w:val="24"/>
          <w:szCs w:val="24"/>
        </w:rPr>
        <w:t xml:space="preserve">Odbiór prac nastąpi poprzez zweryfikowanie prawidłowości ich wykonania ze zleceniem oraz poprzez potwierdzenie faktycznej </w:t>
      </w:r>
      <w:r w:rsidRPr="00541064">
        <w:rPr>
          <w:rFonts w:ascii="Cambria" w:eastAsia="Calibri" w:hAnsi="Cambria" w:cs="Verdana"/>
          <w:sz w:val="24"/>
          <w:szCs w:val="24"/>
        </w:rPr>
        <w:t>przepracowanych godzin</w:t>
      </w:r>
      <w:r w:rsidRPr="00541064">
        <w:rPr>
          <w:rFonts w:ascii="Cambria" w:eastAsia="Calibri" w:hAnsi="Cambria" w:cs="Arial"/>
          <w:sz w:val="24"/>
          <w:szCs w:val="24"/>
        </w:rPr>
        <w:t>.</w:t>
      </w:r>
    </w:p>
    <w:p w14:paraId="76C73028" w14:textId="5AD12737" w:rsidR="00541064" w:rsidRDefault="00541064" w:rsidP="00541064">
      <w:pPr>
        <w:spacing w:before="120" w:after="120" w:line="360" w:lineRule="auto"/>
        <w:jc w:val="both"/>
        <w:rPr>
          <w:rFonts w:ascii="Cambria" w:eastAsia="Calibri" w:hAnsi="Cambria" w:cs="Arial"/>
          <w:bCs/>
          <w:i/>
          <w:sz w:val="24"/>
          <w:szCs w:val="24"/>
        </w:rPr>
      </w:pPr>
      <w:r w:rsidRPr="00541064">
        <w:rPr>
          <w:rFonts w:ascii="Cambria" w:eastAsia="Calibri" w:hAnsi="Cambria" w:cs="Arial"/>
          <w:bCs/>
          <w:i/>
          <w:sz w:val="24"/>
          <w:szCs w:val="24"/>
        </w:rPr>
        <w:t>(rozliczenie z dokładnością do 1 godziny)</w:t>
      </w:r>
    </w:p>
    <w:p w14:paraId="24DA4824" w14:textId="650E5AC7" w:rsidR="001947A9" w:rsidRDefault="001947A9" w:rsidP="00541064">
      <w:pPr>
        <w:spacing w:before="120" w:after="120" w:line="360" w:lineRule="auto"/>
        <w:jc w:val="both"/>
        <w:rPr>
          <w:rFonts w:ascii="Cambria" w:eastAsia="Calibri" w:hAnsi="Cambria" w:cs="Arial"/>
          <w:bCs/>
          <w:i/>
          <w:sz w:val="24"/>
          <w:szCs w:val="24"/>
        </w:rPr>
      </w:pPr>
    </w:p>
    <w:p w14:paraId="72BD6BFE" w14:textId="67E4D819" w:rsidR="001947A9" w:rsidRDefault="001947A9" w:rsidP="00541064">
      <w:pPr>
        <w:spacing w:before="120" w:after="120" w:line="360" w:lineRule="auto"/>
        <w:jc w:val="both"/>
        <w:rPr>
          <w:rFonts w:ascii="Cambria" w:eastAsia="Calibri" w:hAnsi="Cambria" w:cs="Arial"/>
          <w:bCs/>
          <w:i/>
          <w:sz w:val="24"/>
          <w:szCs w:val="24"/>
        </w:rPr>
      </w:pPr>
    </w:p>
    <w:p w14:paraId="5143156B" w14:textId="77777777" w:rsidR="001947A9" w:rsidRPr="00541064" w:rsidRDefault="001947A9" w:rsidP="00541064">
      <w:pPr>
        <w:spacing w:before="120" w:after="120" w:line="360" w:lineRule="auto"/>
        <w:jc w:val="both"/>
        <w:rPr>
          <w:rFonts w:ascii="Cambria" w:eastAsia="Calibri" w:hAnsi="Cambria" w:cs="Arial"/>
          <w:bCs/>
          <w:i/>
          <w:sz w:val="24"/>
          <w:szCs w:val="24"/>
        </w:rPr>
      </w:pPr>
    </w:p>
    <w:p w14:paraId="45B39A54" w14:textId="77777777" w:rsidR="00D57D4F" w:rsidRPr="00CD794D" w:rsidRDefault="00D57D4F" w:rsidP="00D57D4F">
      <w:pPr>
        <w:spacing w:line="360" w:lineRule="auto"/>
        <w:jc w:val="center"/>
        <w:rPr>
          <w:rFonts w:asciiTheme="majorHAnsi" w:hAnsiTheme="majorHAnsi"/>
          <w:b/>
          <w:sz w:val="24"/>
          <w:szCs w:val="24"/>
        </w:rPr>
      </w:pPr>
      <w:r w:rsidRPr="00CD794D">
        <w:rPr>
          <w:rFonts w:asciiTheme="majorHAnsi" w:hAnsiTheme="majorHAnsi"/>
          <w:b/>
          <w:sz w:val="24"/>
          <w:szCs w:val="24"/>
        </w:rPr>
        <w:lastRenderedPageBreak/>
        <w:t>Dział II – Ochrona lasu</w:t>
      </w: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D57D4F" w:rsidRPr="00CD794D" w14:paraId="1F61E0C4" w14:textId="77777777" w:rsidTr="00FD5FB3">
        <w:trPr>
          <w:trHeight w:val="315"/>
        </w:trPr>
        <w:tc>
          <w:tcPr>
            <w:tcW w:w="1080" w:type="dxa"/>
            <w:tcBorders>
              <w:top w:val="nil"/>
              <w:left w:val="nil"/>
              <w:bottom w:val="nil"/>
              <w:right w:val="nil"/>
            </w:tcBorders>
            <w:shd w:val="clear" w:color="000000" w:fill="76933C"/>
            <w:noWrap/>
            <w:hideMark/>
          </w:tcPr>
          <w:p w14:paraId="163468BA" w14:textId="77777777" w:rsidR="00D57D4F" w:rsidRPr="00CD794D" w:rsidRDefault="00D57D4F">
            <w:pPr>
              <w:rPr>
                <w:rFonts w:asciiTheme="majorHAnsi" w:hAnsiTheme="majorHAnsi"/>
                <w:b/>
                <w:color w:val="FFFFFF" w:themeColor="background1"/>
                <w:sz w:val="24"/>
                <w:szCs w:val="24"/>
              </w:rPr>
            </w:pPr>
            <w:bookmarkStart w:id="2" w:name="_Hlk52276410"/>
            <w:r w:rsidRPr="00CD794D">
              <w:rPr>
                <w:rFonts w:asciiTheme="majorHAnsi" w:hAnsiTheme="majorHAnsi"/>
                <w:b/>
                <w:color w:val="FFFFFF" w:themeColor="background1"/>
                <w:sz w:val="24"/>
                <w:szCs w:val="24"/>
              </w:rPr>
              <w:t>II.1</w:t>
            </w:r>
          </w:p>
        </w:tc>
        <w:tc>
          <w:tcPr>
            <w:tcW w:w="15280" w:type="dxa"/>
            <w:tcBorders>
              <w:top w:val="nil"/>
              <w:left w:val="nil"/>
              <w:bottom w:val="nil"/>
              <w:right w:val="nil"/>
            </w:tcBorders>
            <w:shd w:val="clear" w:color="000000" w:fill="76933C"/>
            <w:noWrap/>
            <w:hideMark/>
          </w:tcPr>
          <w:p w14:paraId="73A263BC" w14:textId="77777777" w:rsidR="00D57D4F" w:rsidRPr="00CD794D" w:rsidRDefault="00D57D4F">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Zabezpieczenie upraw przed zwierzyną</w:t>
            </w:r>
          </w:p>
        </w:tc>
        <w:tc>
          <w:tcPr>
            <w:tcW w:w="840" w:type="dxa"/>
            <w:tcBorders>
              <w:top w:val="nil"/>
              <w:left w:val="nil"/>
              <w:bottom w:val="nil"/>
              <w:right w:val="nil"/>
            </w:tcBorders>
            <w:shd w:val="clear" w:color="000000" w:fill="76933C"/>
            <w:noWrap/>
            <w:vAlign w:val="bottom"/>
            <w:hideMark/>
          </w:tcPr>
          <w:p w14:paraId="37D91E08" w14:textId="77777777" w:rsidR="00D57D4F" w:rsidRPr="00CD794D" w:rsidRDefault="00D57D4F" w:rsidP="00D57D4F">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2"/>
    </w:tbl>
    <w:p w14:paraId="3F70E214" w14:textId="383ABB47" w:rsidR="00D57D4F" w:rsidRPr="00CD794D" w:rsidRDefault="00D57D4F" w:rsidP="00D57D4F">
      <w:pPr>
        <w:spacing w:line="360" w:lineRule="auto"/>
        <w:rPr>
          <w:rFonts w:asciiTheme="majorHAnsi" w:hAnsiTheme="majorHAnsi"/>
          <w:b/>
          <w:sz w:val="24"/>
          <w:szCs w:val="24"/>
        </w:rPr>
      </w:pPr>
    </w:p>
    <w:tbl>
      <w:tblPr>
        <w:tblW w:w="99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1417"/>
        <w:gridCol w:w="5117"/>
      </w:tblGrid>
      <w:tr w:rsidR="00D57D4F" w:rsidRPr="00CD794D" w14:paraId="3F65C7D4" w14:textId="77777777" w:rsidTr="007B33DB">
        <w:trPr>
          <w:trHeight w:val="198"/>
        </w:trPr>
        <w:tc>
          <w:tcPr>
            <w:tcW w:w="3366" w:type="dxa"/>
            <w:tcBorders>
              <w:top w:val="single" w:sz="4" w:space="0" w:color="auto"/>
              <w:left w:val="single" w:sz="4" w:space="0" w:color="auto"/>
              <w:bottom w:val="single" w:sz="4" w:space="0" w:color="auto"/>
              <w:right w:val="single" w:sz="4" w:space="0" w:color="auto"/>
            </w:tcBorders>
            <w:hideMark/>
          </w:tcPr>
          <w:p w14:paraId="689E00AA" w14:textId="77777777" w:rsidR="00D57D4F" w:rsidRPr="00CD794D" w:rsidRDefault="007B33DB" w:rsidP="00D57D4F">
            <w:pPr>
              <w:spacing w:before="120" w:after="0" w:line="24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1417" w:type="dxa"/>
            <w:tcBorders>
              <w:top w:val="single" w:sz="4" w:space="0" w:color="auto"/>
              <w:left w:val="single" w:sz="4" w:space="0" w:color="auto"/>
              <w:bottom w:val="single" w:sz="4" w:space="0" w:color="auto"/>
              <w:right w:val="single" w:sz="4" w:space="0" w:color="auto"/>
            </w:tcBorders>
            <w:hideMark/>
          </w:tcPr>
          <w:p w14:paraId="108C6D13" w14:textId="77777777" w:rsidR="00D57D4F" w:rsidRPr="00CD794D" w:rsidRDefault="007B33DB" w:rsidP="00D57D4F">
            <w:pPr>
              <w:spacing w:before="120" w:after="0" w:line="24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5117" w:type="dxa"/>
            <w:tcBorders>
              <w:top w:val="single" w:sz="4" w:space="0" w:color="auto"/>
              <w:left w:val="single" w:sz="4" w:space="0" w:color="auto"/>
              <w:bottom w:val="single" w:sz="4" w:space="0" w:color="auto"/>
              <w:right w:val="single" w:sz="4" w:space="0" w:color="auto"/>
            </w:tcBorders>
            <w:hideMark/>
          </w:tcPr>
          <w:p w14:paraId="76413A48" w14:textId="77777777" w:rsidR="00D57D4F" w:rsidRPr="00CD794D" w:rsidRDefault="00D57D4F" w:rsidP="00D57D4F">
            <w:pPr>
              <w:spacing w:before="120" w:after="0" w:line="240" w:lineRule="auto"/>
              <w:ind w:right="197"/>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D57D4F" w:rsidRPr="00CD794D" w14:paraId="22CC06FB" w14:textId="77777777" w:rsidTr="007B33DB">
        <w:trPr>
          <w:trHeight w:val="198"/>
        </w:trPr>
        <w:tc>
          <w:tcPr>
            <w:tcW w:w="3366" w:type="dxa"/>
            <w:tcBorders>
              <w:top w:val="single" w:sz="4" w:space="0" w:color="auto"/>
              <w:left w:val="single" w:sz="4" w:space="0" w:color="auto"/>
              <w:bottom w:val="single" w:sz="4" w:space="0" w:color="auto"/>
              <w:right w:val="single" w:sz="4" w:space="0" w:color="auto"/>
            </w:tcBorders>
            <w:vAlign w:val="center"/>
            <w:hideMark/>
          </w:tcPr>
          <w:p w14:paraId="3EAFEA9B" w14:textId="5F9D93EF" w:rsidR="00D57D4F" w:rsidRPr="00CD794D" w:rsidRDefault="0055712B" w:rsidP="00D57D4F">
            <w:pPr>
              <w:spacing w:before="120" w:after="0" w:line="240" w:lineRule="auto"/>
              <w:jc w:val="center"/>
              <w:rPr>
                <w:rFonts w:asciiTheme="majorHAnsi" w:eastAsia="Times New Roman" w:hAnsiTheme="majorHAnsi" w:cs="Arial"/>
                <w:bCs/>
                <w:iCs/>
                <w:sz w:val="24"/>
                <w:szCs w:val="24"/>
                <w:lang w:eastAsia="pl-PL"/>
              </w:rPr>
            </w:pPr>
            <w:r w:rsidRPr="00952EDD">
              <w:rPr>
                <w:rFonts w:ascii="Cambria" w:eastAsia="Calibri" w:hAnsi="Cambria" w:cs="Arial"/>
                <w:bCs/>
                <w:iCs/>
                <w:kern w:val="1"/>
                <w:lang w:eastAsia="pl-PL" w:bidi="hi-IN"/>
              </w:rPr>
              <w:t>Zabezpieczenie upraw przed zwierzyną przy użyciu repelentów</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C806EF" w14:textId="77777777" w:rsidR="00D57D4F" w:rsidRPr="00CD794D" w:rsidRDefault="007B33DB" w:rsidP="007B33DB">
            <w:pPr>
              <w:jc w:val="center"/>
              <w:rPr>
                <w:rFonts w:asciiTheme="majorHAnsi" w:eastAsia="Times New Roman" w:hAnsiTheme="majorHAnsi" w:cs="Arial"/>
                <w:sz w:val="24"/>
                <w:szCs w:val="24"/>
              </w:rPr>
            </w:pPr>
            <w:r w:rsidRPr="00CD794D">
              <w:rPr>
                <w:rFonts w:asciiTheme="majorHAnsi" w:eastAsia="Times New Roman" w:hAnsiTheme="majorHAnsi" w:cs="Arial"/>
                <w:sz w:val="24"/>
                <w:szCs w:val="24"/>
              </w:rPr>
              <w:t>ZAB-REPEL</w:t>
            </w:r>
          </w:p>
        </w:tc>
        <w:tc>
          <w:tcPr>
            <w:tcW w:w="5117" w:type="dxa"/>
            <w:tcBorders>
              <w:top w:val="single" w:sz="4" w:space="0" w:color="auto"/>
              <w:left w:val="single" w:sz="4" w:space="0" w:color="auto"/>
              <w:bottom w:val="single" w:sz="4" w:space="0" w:color="auto"/>
              <w:right w:val="single" w:sz="4" w:space="0" w:color="auto"/>
            </w:tcBorders>
            <w:vAlign w:val="center"/>
            <w:hideMark/>
          </w:tcPr>
          <w:p w14:paraId="7DBEFBBA" w14:textId="77777777" w:rsidR="00D57D4F" w:rsidRPr="00CD794D" w:rsidRDefault="0070086F" w:rsidP="0070086F">
            <w:pPr>
              <w:spacing w:before="120" w:after="0" w:line="240" w:lineRule="auto"/>
              <w:jc w:val="center"/>
              <w:rPr>
                <w:rFonts w:asciiTheme="majorHAnsi" w:eastAsia="Times New Roman" w:hAnsiTheme="majorHAnsi" w:cs="Arial"/>
                <w:bCs/>
                <w:iCs/>
                <w:sz w:val="24"/>
                <w:szCs w:val="24"/>
                <w:lang w:eastAsia="pl-PL"/>
              </w:rPr>
            </w:pPr>
            <w:r>
              <w:rPr>
                <w:rFonts w:asciiTheme="majorHAnsi" w:hAnsiTheme="majorHAnsi"/>
                <w:sz w:val="24"/>
                <w:szCs w:val="24"/>
              </w:rPr>
              <w:t>HA</w:t>
            </w:r>
            <w:r w:rsidR="00751A85">
              <w:rPr>
                <w:rFonts w:asciiTheme="majorHAnsi" w:hAnsiTheme="majorHAnsi"/>
                <w:sz w:val="24"/>
                <w:szCs w:val="24"/>
              </w:rPr>
              <w:t xml:space="preserve"> </w:t>
            </w:r>
            <w:r w:rsidR="00D57D4F" w:rsidRPr="00CD794D">
              <w:rPr>
                <w:rFonts w:asciiTheme="majorHAnsi" w:eastAsia="Times New Roman" w:hAnsiTheme="majorHAnsi" w:cs="Arial"/>
                <w:bCs/>
                <w:iCs/>
                <w:sz w:val="24"/>
                <w:szCs w:val="24"/>
                <w:lang w:eastAsia="pl-PL"/>
              </w:rPr>
              <w:t>(faktycznie zabezpieczona powierzchnia ).</w:t>
            </w:r>
          </w:p>
        </w:tc>
      </w:tr>
    </w:tbl>
    <w:p w14:paraId="0834A121" w14:textId="77777777" w:rsidR="00D57D4F" w:rsidRPr="00CD794D" w:rsidRDefault="00D57D4F" w:rsidP="00D57D4F">
      <w:pPr>
        <w:spacing w:after="0" w:line="240" w:lineRule="auto"/>
        <w:jc w:val="both"/>
        <w:rPr>
          <w:rFonts w:asciiTheme="majorHAnsi" w:eastAsia="Calibri" w:hAnsiTheme="majorHAnsi" w:cs="Arial"/>
          <w:sz w:val="24"/>
          <w:szCs w:val="24"/>
        </w:rPr>
      </w:pPr>
    </w:p>
    <w:p w14:paraId="66162F93" w14:textId="77777777" w:rsidR="00D04DB6" w:rsidRDefault="00D04DB6" w:rsidP="00D57D4F">
      <w:pPr>
        <w:spacing w:after="0" w:line="360" w:lineRule="auto"/>
        <w:jc w:val="both"/>
        <w:rPr>
          <w:rFonts w:asciiTheme="majorHAnsi" w:eastAsia="Times New Roman" w:hAnsiTheme="majorHAnsi" w:cs="Arial"/>
          <w:b/>
          <w:sz w:val="24"/>
          <w:szCs w:val="24"/>
          <w:lang w:eastAsia="pl-PL"/>
        </w:rPr>
      </w:pPr>
    </w:p>
    <w:p w14:paraId="7A080E11" w14:textId="77777777" w:rsidR="0055712B" w:rsidRPr="0055712B" w:rsidRDefault="0055712B" w:rsidP="0055712B">
      <w:pPr>
        <w:suppressAutoHyphens/>
        <w:spacing w:before="120" w:after="120" w:line="360" w:lineRule="auto"/>
        <w:jc w:val="both"/>
        <w:rPr>
          <w:rFonts w:ascii="Cambria" w:eastAsia="Calibri" w:hAnsi="Cambria" w:cs="Arial"/>
          <w:b/>
          <w:bCs/>
          <w:lang w:eastAsia="ar-SA"/>
        </w:rPr>
      </w:pPr>
      <w:r w:rsidRPr="0055712B">
        <w:rPr>
          <w:rFonts w:ascii="Cambria" w:eastAsia="Calibri" w:hAnsi="Cambria" w:cs="Arial"/>
          <w:b/>
          <w:bCs/>
          <w:lang w:eastAsia="ar-SA"/>
        </w:rPr>
        <w:t>Standard technologii prac obejmuje:</w:t>
      </w:r>
    </w:p>
    <w:p w14:paraId="2210AD9F" w14:textId="772ACBBA"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odbiór materiału (repelentu) z magazynu</w:t>
      </w:r>
      <w:r w:rsidRPr="0055712B">
        <w:rPr>
          <w:rFonts w:ascii="Cambria" w:eastAsia="Times New Roman" w:hAnsi="Cambria" w:cs="Times New Roman"/>
          <w:lang w:eastAsia="ar-SA"/>
        </w:rPr>
        <w:t xml:space="preserve"> </w:t>
      </w:r>
      <w:r w:rsidRPr="0055712B">
        <w:rPr>
          <w:rFonts w:ascii="Cambria" w:eastAsia="Calibri" w:hAnsi="Cambria" w:cs="Arial"/>
          <w:bCs/>
          <w:iCs/>
          <w:kern w:val="1"/>
          <w:lang w:eastAsia="pl-PL" w:bidi="hi-IN"/>
        </w:rPr>
        <w:t>lub miejsca wskazanego przez Zamawiającego i</w:t>
      </w:r>
      <w:r>
        <w:rPr>
          <w:rFonts w:ascii="Cambria" w:eastAsia="Calibri" w:hAnsi="Cambria" w:cs="Arial"/>
          <w:bCs/>
          <w:iCs/>
          <w:kern w:val="1"/>
          <w:lang w:eastAsia="pl-PL" w:bidi="hi-IN"/>
        </w:rPr>
        <w:t> </w:t>
      </w:r>
      <w:r w:rsidRPr="0055712B">
        <w:rPr>
          <w:rFonts w:ascii="Cambria" w:eastAsia="Calibri" w:hAnsi="Cambria" w:cs="Arial"/>
          <w:bCs/>
          <w:iCs/>
          <w:kern w:val="1"/>
          <w:lang w:eastAsia="pl-PL" w:bidi="hi-IN"/>
        </w:rPr>
        <w:t>dostarczenie na pozycję roboczą,</w:t>
      </w:r>
    </w:p>
    <w:p w14:paraId="74E16195" w14:textId="77777777"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przygotowanie preparatu do nakładania na sadzonki (według instrukcji na etykiecie) oraz przygotowanie narzędzi do nakładania repelentu,</w:t>
      </w:r>
    </w:p>
    <w:p w14:paraId="05699382" w14:textId="77777777" w:rsidR="0055712B" w:rsidRPr="0055712B" w:rsidRDefault="0055712B" w:rsidP="000B06B7">
      <w:pPr>
        <w:widowControl w:val="0"/>
        <w:numPr>
          <w:ilvl w:val="0"/>
          <w:numId w:val="37"/>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zabezpieczenie preparatem sadzonek na uprawie w ilości:</w:t>
      </w:r>
    </w:p>
    <w:p w14:paraId="1B686872" w14:textId="77777777" w:rsidR="0055712B" w:rsidRPr="0055712B" w:rsidRDefault="0055712B" w:rsidP="000B06B7">
      <w:pPr>
        <w:widowControl w:val="0"/>
        <w:numPr>
          <w:ilvl w:val="0"/>
          <w:numId w:val="35"/>
        </w:numPr>
        <w:suppressAutoHyphens/>
        <w:spacing w:before="120" w:after="120" w:line="360" w:lineRule="auto"/>
        <w:ind w:left="1134" w:hanging="567"/>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 xml:space="preserve">gat. liściaste w uprawie zabezpieczając ostatni przyrost, a w przypadku </w:t>
      </w:r>
      <w:proofErr w:type="spellStart"/>
      <w:r w:rsidRPr="0055712B">
        <w:rPr>
          <w:rFonts w:ascii="Cambria" w:eastAsia="Calibri" w:hAnsi="Cambria" w:cs="Arial"/>
          <w:bCs/>
          <w:iCs/>
          <w:kern w:val="1"/>
          <w:lang w:eastAsia="pl-PL" w:bidi="hi-IN"/>
        </w:rPr>
        <w:t>Jd</w:t>
      </w:r>
      <w:proofErr w:type="spellEnd"/>
      <w:r w:rsidRPr="0055712B">
        <w:rPr>
          <w:rFonts w:ascii="Cambria" w:eastAsia="Calibri" w:hAnsi="Cambria" w:cs="Arial"/>
          <w:bCs/>
          <w:iCs/>
          <w:kern w:val="1"/>
          <w:lang w:eastAsia="pl-PL" w:bidi="hi-IN"/>
        </w:rPr>
        <w:t xml:space="preserve"> i </w:t>
      </w:r>
      <w:proofErr w:type="spellStart"/>
      <w:r w:rsidRPr="0055712B">
        <w:rPr>
          <w:rFonts w:ascii="Cambria" w:eastAsia="Calibri" w:hAnsi="Cambria" w:cs="Arial"/>
          <w:bCs/>
          <w:iCs/>
          <w:kern w:val="1"/>
          <w:lang w:eastAsia="pl-PL" w:bidi="hi-IN"/>
        </w:rPr>
        <w:t>Św</w:t>
      </w:r>
      <w:proofErr w:type="spellEnd"/>
      <w:r w:rsidRPr="0055712B">
        <w:rPr>
          <w:rFonts w:ascii="Cambria" w:eastAsia="Calibri" w:hAnsi="Cambria" w:cs="Arial"/>
          <w:bCs/>
          <w:iCs/>
          <w:kern w:val="1"/>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F7B9025" w14:textId="77777777" w:rsidR="0055712B" w:rsidRPr="0055712B" w:rsidRDefault="0055712B" w:rsidP="000B06B7">
      <w:pPr>
        <w:widowControl w:val="0"/>
        <w:numPr>
          <w:ilvl w:val="0"/>
          <w:numId w:val="36"/>
        </w:numPr>
        <w:suppressAutoHyphens/>
        <w:spacing w:before="120" w:after="120" w:line="360" w:lineRule="auto"/>
        <w:contextualSpacing/>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zdanie opakowań do wskazanego miejsca.</w:t>
      </w:r>
    </w:p>
    <w:p w14:paraId="12558DCC" w14:textId="77777777" w:rsidR="0055712B" w:rsidRPr="0055712B" w:rsidRDefault="0055712B" w:rsidP="0055712B">
      <w:pPr>
        <w:widowControl w:val="0"/>
        <w:suppressAutoHyphens/>
        <w:spacing w:before="120" w:after="120" w:line="360" w:lineRule="auto"/>
        <w:jc w:val="both"/>
        <w:rPr>
          <w:rFonts w:ascii="Cambria" w:eastAsia="Calibri" w:hAnsi="Cambria" w:cs="Arial"/>
          <w:bCs/>
          <w:iCs/>
          <w:kern w:val="1"/>
          <w:lang w:eastAsia="pl-PL" w:bidi="hi-IN"/>
        </w:rPr>
      </w:pPr>
      <w:r w:rsidRPr="0055712B">
        <w:rPr>
          <w:rFonts w:ascii="Cambria" w:eastAsia="Calibri" w:hAnsi="Cambria" w:cs="Arial"/>
          <w:b/>
          <w:bCs/>
          <w:lang w:eastAsia="pl-PL"/>
        </w:rPr>
        <w:t>Uwagi:</w:t>
      </w:r>
    </w:p>
    <w:p w14:paraId="772D80FB" w14:textId="77777777" w:rsidR="0055712B" w:rsidRPr="0055712B" w:rsidRDefault="0055712B" w:rsidP="0055712B">
      <w:pPr>
        <w:widowControl w:val="0"/>
        <w:suppressAutoHyphens/>
        <w:spacing w:before="120" w:after="120" w:line="360" w:lineRule="auto"/>
        <w:jc w:val="both"/>
        <w:rPr>
          <w:rFonts w:ascii="Cambria" w:eastAsia="Calibri" w:hAnsi="Cambria" w:cs="Arial"/>
          <w:bCs/>
          <w:iCs/>
          <w:kern w:val="1"/>
          <w:lang w:eastAsia="pl-PL" w:bidi="hi-IN"/>
        </w:rPr>
      </w:pPr>
      <w:r w:rsidRPr="0055712B">
        <w:rPr>
          <w:rFonts w:ascii="Cambria" w:eastAsia="Calibri" w:hAnsi="Cambria" w:cs="Arial"/>
          <w:bCs/>
          <w:iCs/>
          <w:kern w:val="1"/>
          <w:lang w:eastAsia="pl-PL" w:bidi="hi-IN"/>
        </w:rPr>
        <w:t>Materiały zapewnia Zamawiający.</w:t>
      </w:r>
    </w:p>
    <w:p w14:paraId="27BA0E07" w14:textId="77777777" w:rsidR="0055712B" w:rsidRPr="0055712B" w:rsidRDefault="0055712B" w:rsidP="0055712B">
      <w:pPr>
        <w:widowControl w:val="0"/>
        <w:tabs>
          <w:tab w:val="left" w:pos="567"/>
        </w:tabs>
        <w:suppressAutoHyphens/>
        <w:spacing w:before="120" w:after="120" w:line="360" w:lineRule="auto"/>
        <w:ind w:left="567" w:hanging="567"/>
        <w:jc w:val="both"/>
        <w:rPr>
          <w:rFonts w:ascii="Cambria" w:eastAsia="Calibri" w:hAnsi="Cambria" w:cs="Arial"/>
          <w:b/>
          <w:bCs/>
          <w:iCs/>
          <w:lang w:eastAsia="pl-PL"/>
        </w:rPr>
      </w:pPr>
      <w:r w:rsidRPr="0055712B">
        <w:rPr>
          <w:rFonts w:ascii="Cambria" w:eastAsia="Calibri" w:hAnsi="Cambria" w:cs="Arial"/>
          <w:b/>
          <w:bCs/>
          <w:iCs/>
          <w:lang w:eastAsia="pl-PL"/>
        </w:rPr>
        <w:t>Procedura odbioru:</w:t>
      </w:r>
    </w:p>
    <w:p w14:paraId="27B8EB4D" w14:textId="77777777" w:rsidR="0055712B" w:rsidRPr="0055712B" w:rsidRDefault="0055712B" w:rsidP="0055712B">
      <w:pPr>
        <w:widowControl w:val="0"/>
        <w:suppressAutoHyphens/>
        <w:spacing w:before="120" w:after="120" w:line="360" w:lineRule="auto"/>
        <w:jc w:val="both"/>
        <w:rPr>
          <w:rFonts w:ascii="Cambria" w:eastAsia="Calibri" w:hAnsi="Cambria" w:cs="Arial"/>
          <w:kern w:val="1"/>
          <w:lang w:eastAsia="hi-IN" w:bidi="hi-IN"/>
        </w:rPr>
      </w:pPr>
      <w:r w:rsidRPr="0055712B">
        <w:rPr>
          <w:rFonts w:ascii="Cambria" w:eastAsia="Calibri" w:hAnsi="Cambria" w:cs="Arial"/>
          <w:kern w:val="1"/>
          <w:lang w:eastAsia="hi-IN" w:bidi="hi-IN"/>
        </w:rPr>
        <w:t>Odbiór prac nastąpi poprzez:</w:t>
      </w:r>
    </w:p>
    <w:p w14:paraId="7C27AAC2" w14:textId="77777777" w:rsidR="0055712B" w:rsidRPr="0055712B" w:rsidRDefault="0055712B" w:rsidP="0055712B">
      <w:pPr>
        <w:widowControl w:val="0"/>
        <w:suppressAutoHyphens/>
        <w:spacing w:before="120" w:after="120" w:line="360" w:lineRule="auto"/>
        <w:ind w:left="567" w:hanging="567"/>
        <w:jc w:val="both"/>
        <w:rPr>
          <w:rFonts w:ascii="Cambria" w:eastAsia="Calibri" w:hAnsi="Cambria" w:cs="Arial"/>
          <w:kern w:val="1"/>
          <w:lang w:eastAsia="hi-IN" w:bidi="hi-IN"/>
        </w:rPr>
      </w:pPr>
      <w:r w:rsidRPr="0055712B">
        <w:rPr>
          <w:rFonts w:ascii="Cambria" w:eastAsia="Calibri" w:hAnsi="Cambria" w:cs="Arial"/>
          <w:kern w:val="1"/>
          <w:lang w:eastAsia="hi-IN" w:bidi="hi-IN"/>
        </w:rPr>
        <w:t>1)</w:t>
      </w:r>
      <w:r w:rsidRPr="0055712B">
        <w:rPr>
          <w:rFonts w:ascii="Cambria" w:eastAsia="Calibri" w:hAnsi="Cambria" w:cs="Arial"/>
          <w:kern w:val="1"/>
          <w:lang w:eastAsia="hi-IN" w:bidi="hi-IN"/>
        </w:rPr>
        <w:tab/>
        <w:t>zweryfikowanie prawidłowości ich wykonania z opisem czynności i zleceniem,</w:t>
      </w:r>
    </w:p>
    <w:p w14:paraId="18CEC0C0" w14:textId="46D3DD1B" w:rsidR="0055712B" w:rsidRPr="0055712B" w:rsidRDefault="0055712B" w:rsidP="0055712B">
      <w:pPr>
        <w:widowControl w:val="0"/>
        <w:suppressAutoHyphens/>
        <w:spacing w:before="120" w:after="120" w:line="360" w:lineRule="auto"/>
        <w:ind w:left="567" w:hanging="567"/>
        <w:jc w:val="both"/>
        <w:rPr>
          <w:rFonts w:ascii="Cambria" w:eastAsia="Calibri" w:hAnsi="Cambria" w:cs="Arial"/>
          <w:kern w:val="1"/>
          <w:lang w:eastAsia="hi-IN" w:bidi="hi-IN"/>
        </w:rPr>
      </w:pPr>
      <w:r w:rsidRPr="0055712B">
        <w:rPr>
          <w:rFonts w:ascii="Cambria" w:eastAsia="Calibri" w:hAnsi="Cambria" w:cs="Arial"/>
          <w:kern w:val="1"/>
          <w:lang w:eastAsia="hi-IN" w:bidi="hi-IN"/>
        </w:rPr>
        <w:t>2)</w:t>
      </w:r>
      <w:r w:rsidRPr="0055712B">
        <w:rPr>
          <w:rFonts w:ascii="Cambria" w:eastAsia="Calibri" w:hAnsi="Cambria" w:cs="Arial"/>
          <w:kern w:val="1"/>
          <w:lang w:eastAsia="hi-IN" w:bidi="hi-IN"/>
        </w:rPr>
        <w:tab/>
        <w:t xml:space="preserve">dokonanie pomiaru powierzchni wykonanego zabiegu (np. przy pomocy: dalmierza, taśmy mierniczej, GPS, </w:t>
      </w:r>
      <w:proofErr w:type="spellStart"/>
      <w:r w:rsidRPr="0055712B">
        <w:rPr>
          <w:rFonts w:ascii="Cambria" w:eastAsia="Calibri" w:hAnsi="Cambria" w:cs="Arial"/>
          <w:kern w:val="1"/>
          <w:lang w:eastAsia="hi-IN" w:bidi="hi-IN"/>
        </w:rPr>
        <w:t>itp</w:t>
      </w:r>
      <w:proofErr w:type="spellEnd"/>
      <w:r w:rsidRPr="0055712B">
        <w:rPr>
          <w:rFonts w:ascii="Cambria" w:eastAsia="Calibri" w:hAnsi="Cambria" w:cs="Arial"/>
          <w:kern w:val="1"/>
          <w:lang w:eastAsia="hi-IN" w:bidi="hi-IN"/>
        </w:rPr>
        <w:t xml:space="preserve">). </w:t>
      </w:r>
      <w:r w:rsidRPr="0055712B">
        <w:rPr>
          <w:rFonts w:ascii="Cambria" w:eastAsia="Calibri" w:hAnsi="Cambria" w:cs="Arial"/>
          <w:lang w:eastAsia="ar-SA"/>
        </w:rPr>
        <w:t>Zlecona powierzchnia powinna być pomniejszona o istniejące w</w:t>
      </w:r>
      <w:r w:rsidR="00FD65B2">
        <w:rPr>
          <w:rFonts w:ascii="Cambria" w:eastAsia="Calibri" w:hAnsi="Cambria" w:cs="Arial"/>
          <w:lang w:eastAsia="ar-SA"/>
        </w:rPr>
        <w:t> </w:t>
      </w:r>
      <w:r w:rsidRPr="0055712B">
        <w:rPr>
          <w:rFonts w:ascii="Cambria" w:eastAsia="Calibri" w:hAnsi="Cambria" w:cs="Arial"/>
          <w:lang w:eastAsia="ar-SA"/>
        </w:rPr>
        <w:t>wydzieleniu takie elementy jak: drogi, kępy drzewostanu nie objęte zabiegiem, bagna itp</w:t>
      </w:r>
      <w:r w:rsidRPr="0055712B">
        <w:rPr>
          <w:rFonts w:ascii="Cambria" w:eastAsia="Calibri" w:hAnsi="Cambria" w:cs="Arial"/>
          <w:kern w:val="1"/>
          <w:lang w:eastAsia="hi-IN" w:bidi="hi-IN"/>
        </w:rPr>
        <w:t>.</w:t>
      </w:r>
    </w:p>
    <w:p w14:paraId="4EC54B5C" w14:textId="18BFCF09" w:rsidR="0055712B" w:rsidRDefault="0055712B" w:rsidP="0055712B">
      <w:pPr>
        <w:widowControl w:val="0"/>
        <w:suppressAutoHyphens/>
        <w:spacing w:before="120" w:after="120" w:line="360" w:lineRule="auto"/>
        <w:jc w:val="both"/>
        <w:rPr>
          <w:rFonts w:ascii="Cambria" w:eastAsia="Calibri" w:hAnsi="Cambria" w:cs="Arial"/>
          <w:kern w:val="1"/>
          <w:lang w:eastAsia="hi-IN" w:bidi="hi-IN"/>
        </w:rPr>
      </w:pPr>
      <w:r w:rsidRPr="0055712B">
        <w:rPr>
          <w:rFonts w:ascii="Cambria" w:eastAsia="Calibri" w:hAnsi="Cambria" w:cs="Arial"/>
          <w:kern w:val="1"/>
          <w:lang w:eastAsia="hi-IN" w:bidi="hi-IN"/>
        </w:rPr>
        <w:t>(</w:t>
      </w:r>
      <w:r w:rsidRPr="0055712B">
        <w:rPr>
          <w:rFonts w:ascii="Cambria" w:eastAsia="Calibri" w:hAnsi="Cambria" w:cs="Arial"/>
          <w:bCs/>
          <w:i/>
          <w:lang w:eastAsia="ar-SA"/>
        </w:rPr>
        <w:t>rozliczenie</w:t>
      </w:r>
      <w:r w:rsidRPr="0055712B">
        <w:rPr>
          <w:rFonts w:ascii="Cambria" w:eastAsia="Calibri" w:hAnsi="Cambria" w:cs="Arial"/>
          <w:kern w:val="1"/>
          <w:lang w:eastAsia="hi-IN" w:bidi="hi-IN"/>
        </w:rPr>
        <w:t xml:space="preserve"> z dokładnością do dwóch miejsc po przecinku)</w:t>
      </w:r>
    </w:p>
    <w:p w14:paraId="1176466B" w14:textId="77777777" w:rsidR="00095228" w:rsidRPr="0055712B" w:rsidRDefault="00095228" w:rsidP="0055712B">
      <w:pPr>
        <w:widowControl w:val="0"/>
        <w:suppressAutoHyphens/>
        <w:spacing w:before="120" w:after="120" w:line="360" w:lineRule="auto"/>
        <w:jc w:val="both"/>
        <w:rPr>
          <w:rFonts w:ascii="Cambria" w:eastAsia="Calibri" w:hAnsi="Cambria" w:cs="Arial"/>
          <w:bCs/>
          <w:iCs/>
          <w:kern w:val="1"/>
          <w:lang w:eastAsia="pl-PL" w:bidi="hi-IN"/>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55712B" w:rsidRPr="00CD794D" w14:paraId="67AEE5E2" w14:textId="77777777" w:rsidTr="00FD65B2">
        <w:trPr>
          <w:trHeight w:val="315"/>
        </w:trPr>
        <w:tc>
          <w:tcPr>
            <w:tcW w:w="1080" w:type="dxa"/>
            <w:tcBorders>
              <w:top w:val="nil"/>
              <w:left w:val="nil"/>
              <w:bottom w:val="nil"/>
              <w:right w:val="nil"/>
            </w:tcBorders>
            <w:shd w:val="clear" w:color="000000" w:fill="76933C"/>
            <w:noWrap/>
            <w:hideMark/>
          </w:tcPr>
          <w:p w14:paraId="68FFF089" w14:textId="79B86D1B" w:rsidR="0055712B" w:rsidRPr="00CD794D" w:rsidRDefault="0055712B" w:rsidP="00FD65B2">
            <w:pPr>
              <w:rPr>
                <w:rFonts w:asciiTheme="majorHAnsi" w:hAnsiTheme="majorHAnsi"/>
                <w:b/>
                <w:color w:val="FFFFFF" w:themeColor="background1"/>
                <w:sz w:val="24"/>
                <w:szCs w:val="24"/>
              </w:rPr>
            </w:pPr>
            <w:bookmarkStart w:id="3" w:name="_Hlk52278184"/>
            <w:r w:rsidRPr="00CD794D">
              <w:rPr>
                <w:rFonts w:asciiTheme="majorHAnsi" w:hAnsiTheme="majorHAnsi"/>
                <w:b/>
                <w:color w:val="FFFFFF" w:themeColor="background1"/>
                <w:sz w:val="24"/>
                <w:szCs w:val="24"/>
              </w:rPr>
              <w:lastRenderedPageBreak/>
              <w:t>II.</w:t>
            </w:r>
            <w:r w:rsidR="00095228">
              <w:rPr>
                <w:rFonts w:asciiTheme="majorHAnsi" w:hAnsiTheme="majorHAnsi"/>
                <w:b/>
                <w:color w:val="FFFFFF" w:themeColor="background1"/>
                <w:sz w:val="24"/>
                <w:szCs w:val="24"/>
              </w:rPr>
              <w:t>2</w:t>
            </w:r>
          </w:p>
        </w:tc>
        <w:tc>
          <w:tcPr>
            <w:tcW w:w="15280" w:type="dxa"/>
            <w:tcBorders>
              <w:top w:val="nil"/>
              <w:left w:val="nil"/>
              <w:bottom w:val="nil"/>
              <w:right w:val="nil"/>
            </w:tcBorders>
            <w:shd w:val="clear" w:color="000000" w:fill="76933C"/>
            <w:noWrap/>
            <w:hideMark/>
          </w:tcPr>
          <w:p w14:paraId="3DBBA7DD" w14:textId="2B71E15E" w:rsidR="0055712B" w:rsidRPr="00CD794D" w:rsidRDefault="0055712B" w:rsidP="00FD65B2">
            <w:pPr>
              <w:rPr>
                <w:rFonts w:asciiTheme="majorHAnsi" w:hAnsiTheme="majorHAnsi"/>
                <w:b/>
                <w:color w:val="FFFFFF" w:themeColor="background1"/>
                <w:sz w:val="24"/>
                <w:szCs w:val="24"/>
              </w:rPr>
            </w:pPr>
            <w:r w:rsidRPr="0055712B">
              <w:rPr>
                <w:rFonts w:ascii="Cambria" w:eastAsia="Calibri" w:hAnsi="Cambria" w:cs="Arial"/>
                <w:b/>
                <w:color w:val="FFFFFF" w:themeColor="background1"/>
              </w:rPr>
              <w:t>Grodzenie upraw przed zwierzyną siatką</w:t>
            </w:r>
          </w:p>
        </w:tc>
        <w:tc>
          <w:tcPr>
            <w:tcW w:w="840" w:type="dxa"/>
            <w:tcBorders>
              <w:top w:val="nil"/>
              <w:left w:val="nil"/>
              <w:bottom w:val="nil"/>
              <w:right w:val="nil"/>
            </w:tcBorders>
            <w:shd w:val="clear" w:color="000000" w:fill="76933C"/>
            <w:noWrap/>
            <w:vAlign w:val="bottom"/>
            <w:hideMark/>
          </w:tcPr>
          <w:p w14:paraId="632398EF" w14:textId="77777777" w:rsidR="0055712B" w:rsidRPr="00CD794D" w:rsidRDefault="0055712B" w:rsidP="00FD65B2">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3"/>
    </w:tbl>
    <w:p w14:paraId="3DB35B5A" w14:textId="77777777" w:rsidR="00C46E5E" w:rsidRDefault="00C46E5E" w:rsidP="00B87E1A">
      <w:pPr>
        <w:autoSpaceDE w:val="0"/>
        <w:autoSpaceDN w:val="0"/>
        <w:adjustRightInd w:val="0"/>
        <w:spacing w:before="120" w:after="0" w:line="360" w:lineRule="auto"/>
        <w:ind w:left="1540"/>
        <w:contextualSpacing/>
        <w:jc w:val="both"/>
        <w:rPr>
          <w:rFonts w:asciiTheme="majorHAnsi" w:eastAsia="Times New Roman" w:hAnsiTheme="majorHAnsi" w:cs="Arial"/>
          <w:sz w:val="24"/>
          <w:szCs w:val="24"/>
          <w:lang w:eastAsia="pl-PL"/>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693"/>
        <w:gridCol w:w="3853"/>
      </w:tblGrid>
      <w:tr w:rsidR="00C46E5E" w:rsidRPr="00CD794D" w14:paraId="01FFD533" w14:textId="77777777" w:rsidTr="00621C59">
        <w:trPr>
          <w:trHeight w:val="863"/>
        </w:trPr>
        <w:tc>
          <w:tcPr>
            <w:tcW w:w="3369" w:type="dxa"/>
            <w:tcBorders>
              <w:top w:val="single" w:sz="4" w:space="0" w:color="auto"/>
              <w:left w:val="single" w:sz="4" w:space="0" w:color="auto"/>
              <w:bottom w:val="single" w:sz="4" w:space="0" w:color="auto"/>
              <w:right w:val="single" w:sz="4" w:space="0" w:color="auto"/>
            </w:tcBorders>
            <w:vAlign w:val="center"/>
            <w:hideMark/>
          </w:tcPr>
          <w:p w14:paraId="24C4738C"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Opis kodu czynności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919242" w14:textId="77777777" w:rsidR="00C46E5E" w:rsidRPr="00CD794D" w:rsidRDefault="007B33DB"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Kod czynności</w:t>
            </w:r>
          </w:p>
        </w:tc>
        <w:tc>
          <w:tcPr>
            <w:tcW w:w="3853" w:type="dxa"/>
            <w:tcBorders>
              <w:top w:val="single" w:sz="4" w:space="0" w:color="auto"/>
              <w:left w:val="single" w:sz="4" w:space="0" w:color="auto"/>
              <w:bottom w:val="single" w:sz="4" w:space="0" w:color="auto"/>
              <w:right w:val="single" w:sz="4" w:space="0" w:color="auto"/>
            </w:tcBorders>
            <w:vAlign w:val="center"/>
            <w:hideMark/>
          </w:tcPr>
          <w:p w14:paraId="2EA4C3FF" w14:textId="77777777" w:rsidR="00C46E5E" w:rsidRPr="00CD794D" w:rsidRDefault="00C46E5E" w:rsidP="007B33DB">
            <w:pPr>
              <w:spacing w:before="120" w:after="0" w:line="360" w:lineRule="auto"/>
              <w:jc w:val="center"/>
              <w:rPr>
                <w:rFonts w:asciiTheme="majorHAnsi" w:eastAsia="Times New Roman" w:hAnsiTheme="majorHAnsi" w:cs="Arial"/>
                <w:b/>
                <w:bCs/>
                <w:iCs/>
                <w:sz w:val="24"/>
                <w:szCs w:val="24"/>
                <w:lang w:eastAsia="pl-PL"/>
              </w:rPr>
            </w:pPr>
            <w:r w:rsidRPr="00CD794D">
              <w:rPr>
                <w:rFonts w:asciiTheme="majorHAnsi" w:eastAsia="Times New Roman" w:hAnsiTheme="majorHAnsi" w:cs="Arial"/>
                <w:b/>
                <w:bCs/>
                <w:iCs/>
                <w:sz w:val="24"/>
                <w:szCs w:val="24"/>
                <w:lang w:eastAsia="pl-PL"/>
              </w:rPr>
              <w:t>Jednostka miary stosowana w rozliczeniach zamawiającego z wykonawcą</w:t>
            </w:r>
          </w:p>
        </w:tc>
      </w:tr>
      <w:tr w:rsidR="00C46E5E" w:rsidRPr="00CD794D" w14:paraId="31281037" w14:textId="77777777" w:rsidTr="00621C59">
        <w:trPr>
          <w:trHeight w:val="918"/>
        </w:trPr>
        <w:tc>
          <w:tcPr>
            <w:tcW w:w="3369" w:type="dxa"/>
            <w:tcBorders>
              <w:top w:val="single" w:sz="4" w:space="0" w:color="auto"/>
              <w:left w:val="single" w:sz="4" w:space="0" w:color="auto"/>
              <w:bottom w:val="single" w:sz="4" w:space="0" w:color="auto"/>
              <w:right w:val="single" w:sz="4" w:space="0" w:color="auto"/>
            </w:tcBorders>
            <w:vAlign w:val="center"/>
            <w:hideMark/>
          </w:tcPr>
          <w:p w14:paraId="4EA2A48C" w14:textId="77777777" w:rsidR="00C46E5E" w:rsidRPr="00CD794D" w:rsidRDefault="007B33DB" w:rsidP="007B33DB">
            <w:pPr>
              <w:autoSpaceDE w:val="0"/>
              <w:autoSpaceDN w:val="0"/>
              <w:adjustRightInd w:val="0"/>
              <w:spacing w:before="120" w:after="0" w:line="360" w:lineRule="auto"/>
              <w:jc w:val="center"/>
              <w:rPr>
                <w:rFonts w:asciiTheme="majorHAnsi" w:eastAsia="Calibri" w:hAnsiTheme="majorHAnsi" w:cs="Arial"/>
                <w:bCs/>
                <w:sz w:val="24"/>
                <w:szCs w:val="24"/>
              </w:rPr>
            </w:pPr>
            <w:bookmarkStart w:id="4" w:name="_Hlk23334576"/>
            <w:r w:rsidRPr="00CD794D">
              <w:rPr>
                <w:rFonts w:asciiTheme="majorHAnsi" w:eastAsia="Times New Roman" w:hAnsiTheme="majorHAnsi" w:cs="Arial"/>
                <w:bCs/>
                <w:iCs/>
                <w:sz w:val="24"/>
                <w:szCs w:val="24"/>
                <w:lang w:eastAsia="pl-PL"/>
              </w:rPr>
              <w:t>Grodzenie upraw siatką niziny</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08F7058" w14:textId="77777777" w:rsidR="00C46E5E" w:rsidRPr="00CD794D" w:rsidRDefault="007B33DB" w:rsidP="00C84DD0">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GRODZ-SN</w:t>
            </w:r>
          </w:p>
          <w:p w14:paraId="29D5B683" w14:textId="77777777" w:rsidR="00C46E5E" w:rsidRPr="00CD794D" w:rsidRDefault="00C46E5E" w:rsidP="00C84DD0">
            <w:pPr>
              <w:spacing w:before="120" w:after="0" w:line="360" w:lineRule="auto"/>
              <w:jc w:val="center"/>
              <w:rPr>
                <w:rFonts w:asciiTheme="majorHAnsi" w:eastAsia="Times New Roman" w:hAnsiTheme="majorHAnsi" w:cs="Arial"/>
                <w:bCs/>
                <w:iCs/>
                <w:sz w:val="24"/>
                <w:szCs w:val="24"/>
                <w:lang w:eastAsia="pl-PL"/>
              </w:rPr>
            </w:pPr>
          </w:p>
        </w:tc>
        <w:tc>
          <w:tcPr>
            <w:tcW w:w="3853" w:type="dxa"/>
            <w:tcBorders>
              <w:top w:val="single" w:sz="4" w:space="0" w:color="auto"/>
              <w:left w:val="single" w:sz="4" w:space="0" w:color="auto"/>
              <w:bottom w:val="single" w:sz="4" w:space="0" w:color="auto"/>
              <w:right w:val="single" w:sz="4" w:space="0" w:color="auto"/>
            </w:tcBorders>
            <w:vAlign w:val="center"/>
          </w:tcPr>
          <w:p w14:paraId="06C79191" w14:textId="77777777" w:rsidR="00C46E5E" w:rsidRPr="00CD794D" w:rsidRDefault="00C46E5E" w:rsidP="00751A85">
            <w:pPr>
              <w:spacing w:before="120" w:after="0" w:line="360" w:lineRule="auto"/>
              <w:jc w:val="center"/>
              <w:rPr>
                <w:rFonts w:asciiTheme="majorHAnsi" w:eastAsia="Times New Roman" w:hAnsiTheme="majorHAnsi" w:cs="Arial"/>
                <w:bCs/>
                <w:iCs/>
                <w:sz w:val="24"/>
                <w:szCs w:val="24"/>
                <w:lang w:eastAsia="pl-PL"/>
              </w:rPr>
            </w:pPr>
            <w:r w:rsidRPr="00CD794D">
              <w:rPr>
                <w:rFonts w:asciiTheme="majorHAnsi" w:eastAsia="Times New Roman" w:hAnsiTheme="majorHAnsi" w:cs="Arial"/>
                <w:bCs/>
                <w:iCs/>
                <w:sz w:val="24"/>
                <w:szCs w:val="24"/>
                <w:lang w:eastAsia="pl-PL"/>
              </w:rPr>
              <w:t>H</w:t>
            </w:r>
            <w:r w:rsidR="0070086F">
              <w:rPr>
                <w:rFonts w:asciiTheme="majorHAnsi" w:eastAsia="Times New Roman" w:hAnsiTheme="majorHAnsi" w:cs="Arial"/>
                <w:bCs/>
                <w:iCs/>
                <w:sz w:val="24"/>
                <w:szCs w:val="24"/>
                <w:lang w:eastAsia="pl-PL"/>
              </w:rPr>
              <w:t>M</w:t>
            </w:r>
          </w:p>
        </w:tc>
      </w:tr>
      <w:bookmarkEnd w:id="4"/>
    </w:tbl>
    <w:p w14:paraId="41D14A47" w14:textId="77777777" w:rsidR="0055712B" w:rsidRDefault="0055712B" w:rsidP="00B87E1A">
      <w:pPr>
        <w:spacing w:before="120" w:after="0" w:line="360" w:lineRule="auto"/>
        <w:jc w:val="both"/>
        <w:rPr>
          <w:rFonts w:asciiTheme="majorHAnsi" w:eastAsia="Times New Roman" w:hAnsiTheme="majorHAnsi" w:cs="Arial"/>
          <w:b/>
          <w:sz w:val="24"/>
          <w:szCs w:val="24"/>
          <w:lang w:eastAsia="pl-PL"/>
        </w:rPr>
      </w:pPr>
    </w:p>
    <w:p w14:paraId="72EDD0C1" w14:textId="77777777" w:rsidR="00095228" w:rsidRPr="00095228" w:rsidRDefault="00095228" w:rsidP="00095228">
      <w:pPr>
        <w:widowControl w:val="0"/>
        <w:suppressAutoHyphens/>
        <w:spacing w:before="120" w:after="120" w:line="360" w:lineRule="auto"/>
        <w:jc w:val="both"/>
        <w:rPr>
          <w:rFonts w:ascii="Cambria" w:eastAsia="Verdana" w:hAnsi="Cambria" w:cs="Verdana"/>
          <w:kern w:val="1"/>
          <w:sz w:val="24"/>
          <w:szCs w:val="24"/>
          <w:lang w:eastAsia="zh-CN" w:bidi="hi-IN"/>
        </w:rPr>
      </w:pPr>
      <w:r w:rsidRPr="00095228">
        <w:rPr>
          <w:rFonts w:ascii="Cambria" w:eastAsia="Calibri" w:hAnsi="Cambria" w:cs="Arial"/>
          <w:b/>
          <w:bCs/>
          <w:sz w:val="24"/>
          <w:szCs w:val="24"/>
          <w:lang w:eastAsia="ar-SA"/>
        </w:rPr>
        <w:t>Standard technologii prac obejmuje:</w:t>
      </w:r>
    </w:p>
    <w:p w14:paraId="286E7EF1" w14:textId="03D3989F"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bookmarkStart w:id="5" w:name="_Hlk52276702"/>
      <w:r w:rsidRPr="00095228">
        <w:rPr>
          <w:rFonts w:ascii="Cambria" w:eastAsia="Calibri" w:hAnsi="Cambria" w:cs="Arial"/>
          <w:bCs/>
          <w:iCs/>
          <w:sz w:val="24"/>
          <w:szCs w:val="24"/>
          <w:lang w:eastAsia="pl-PL"/>
        </w:rPr>
        <w:t>dostarczenie materiałów na miejsce wykonania ogrodzenia z miejsca wskazanego przez Zamawiającego</w:t>
      </w:r>
      <w:r>
        <w:rPr>
          <w:rFonts w:ascii="Cambria" w:eastAsia="Calibri" w:hAnsi="Cambria" w:cs="Arial"/>
          <w:bCs/>
          <w:iCs/>
          <w:sz w:val="24"/>
          <w:szCs w:val="24"/>
          <w:lang w:eastAsia="pl-PL"/>
        </w:rPr>
        <w:t xml:space="preserve"> (magazyn przy siedzibie Nadleśnictwa)</w:t>
      </w:r>
      <w:r w:rsidRPr="00095228">
        <w:rPr>
          <w:rFonts w:ascii="Cambria" w:eastAsia="Calibri" w:hAnsi="Cambria" w:cs="Arial"/>
          <w:bCs/>
          <w:iCs/>
          <w:sz w:val="24"/>
          <w:szCs w:val="24"/>
          <w:lang w:eastAsia="pl-PL"/>
        </w:rPr>
        <w:t>,</w:t>
      </w:r>
    </w:p>
    <w:bookmarkEnd w:id="5"/>
    <w:p w14:paraId="32089CB9" w14:textId="5BD29CB9"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przygotowanie powierzchni do montażu ogrodzenia poprzez usunięcie przeszkadzających w prawidłowym wykonaniu ogrodzenia krzewów, krzewinek i</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roślinności zielnej,</w:t>
      </w:r>
    </w:p>
    <w:p w14:paraId="0F712F64" w14:textId="4D4F4AA3"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rozniesienie i wkopanie lub wbijanie słupków na głębokość 0,6 m (z dokładnością do +/- 5 cm). </w:t>
      </w:r>
    </w:p>
    <w:p w14:paraId="0433BC10" w14:textId="77777777"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 xml:space="preserve">rozwinięcie, zawieszenie, napięcie i przymocowanie siatki do słupków i gruntu. </w:t>
      </w:r>
    </w:p>
    <w:p w14:paraId="4FC27625" w14:textId="791DB5E8" w:rsidR="00095228" w:rsidRPr="00095228" w:rsidRDefault="00095228" w:rsidP="000B06B7">
      <w:pPr>
        <w:numPr>
          <w:ilvl w:val="0"/>
          <w:numId w:val="39"/>
        </w:numPr>
        <w:suppressAutoHyphens/>
        <w:spacing w:before="120" w:after="120" w:line="360" w:lineRule="auto"/>
        <w:contextualSpacing/>
        <w:jc w:val="both"/>
        <w:rPr>
          <w:rFonts w:ascii="Cambria" w:eastAsia="Calibri" w:hAnsi="Cambria" w:cs="Arial"/>
          <w:bCs/>
          <w:iCs/>
          <w:strike/>
          <w:sz w:val="24"/>
          <w:szCs w:val="24"/>
          <w:lang w:eastAsia="pl-PL"/>
        </w:rPr>
      </w:pPr>
      <w:r w:rsidRPr="00095228">
        <w:rPr>
          <w:rFonts w:ascii="Cambria" w:eastAsia="Calibri" w:hAnsi="Cambria" w:cs="Arial"/>
          <w:bCs/>
          <w:iCs/>
          <w:sz w:val="24"/>
          <w:szCs w:val="24"/>
          <w:lang w:eastAsia="pl-PL"/>
        </w:rPr>
        <w:t>zabezpieczenie słupków przed wychylaniem poprzez wykonanie ukośnych słupków podporowych zagłębionych dołem w podłożu gruntowym i przybitych w</w:t>
      </w:r>
      <w:r>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 xml:space="preserve">zaciosie do słupka. </w:t>
      </w:r>
    </w:p>
    <w:p w14:paraId="048C26DD" w14:textId="77777777" w:rsidR="00FD65B2" w:rsidRDefault="00095228"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w przypadku stosowania siatki rozbiórkowej do wykonania grodzenia należy wykonać jej drobne naprawy.</w:t>
      </w:r>
      <w:r w:rsidR="00FD65B2" w:rsidRPr="00FD65B2">
        <w:rPr>
          <w:rFonts w:ascii="Cambria" w:eastAsia="Calibri" w:hAnsi="Cambria" w:cs="Arial"/>
          <w:bCs/>
          <w:iCs/>
          <w:sz w:val="24"/>
          <w:szCs w:val="24"/>
          <w:lang w:eastAsia="pl-PL"/>
        </w:rPr>
        <w:t xml:space="preserve"> </w:t>
      </w:r>
    </w:p>
    <w:p w14:paraId="723B5C74" w14:textId="7A17F7D9" w:rsidR="00095228" w:rsidRPr="00095228" w:rsidRDefault="00FD65B2" w:rsidP="000B06B7">
      <w:pPr>
        <w:numPr>
          <w:ilvl w:val="0"/>
          <w:numId w:val="39"/>
        </w:numPr>
        <w:suppressAutoHyphens/>
        <w:spacing w:before="120" w:after="120" w:line="360" w:lineRule="auto"/>
        <w:contextualSpacing/>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załadunek, dostarczenie słupków do miejsca wskazanego na terenie leśnictwa, rozładunek i ułożenie,</w:t>
      </w:r>
    </w:p>
    <w:p w14:paraId="6A56C75F"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Uwagi:</w:t>
      </w:r>
    </w:p>
    <w:p w14:paraId="1E2B83D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narożne należy zabezpieczyć w minimum dwóch kierunkach.</w:t>
      </w:r>
    </w:p>
    <w:p w14:paraId="066CCFE2"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Odległość między słupkami wynosi:</w:t>
      </w:r>
    </w:p>
    <w:p w14:paraId="33628FA2" w14:textId="2315C859" w:rsidR="00095228" w:rsidRPr="00095228" w:rsidRDefault="00095228" w:rsidP="000B06B7">
      <w:pPr>
        <w:numPr>
          <w:ilvl w:val="0"/>
          <w:numId w:val="40"/>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4 m (do +/- 0,5 m) wraz z przycięciem wierzchołków słupków pod kątem 45 stopni.</w:t>
      </w:r>
    </w:p>
    <w:p w14:paraId="672CFCE9" w14:textId="0B09A472" w:rsidR="00095228" w:rsidRPr="00FD65B2" w:rsidRDefault="00095228" w:rsidP="000B06B7">
      <w:pPr>
        <w:pStyle w:val="Akapitzlist"/>
        <w:numPr>
          <w:ilvl w:val="0"/>
          <w:numId w:val="43"/>
        </w:numPr>
        <w:tabs>
          <w:tab w:val="left" w:pos="709"/>
        </w:tabs>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lastRenderedPageBreak/>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w:t>
      </w:r>
      <w:r w:rsidR="005C3A89">
        <w:rPr>
          <w:rFonts w:ascii="Cambria" w:eastAsia="Calibri" w:hAnsi="Cambria" w:cs="Arial"/>
          <w:bCs/>
          <w:iCs/>
          <w:sz w:val="24"/>
          <w:szCs w:val="24"/>
          <w:lang w:eastAsia="pl-PL"/>
        </w:rPr>
        <w:t>6</w:t>
      </w:r>
      <w:r w:rsidRPr="00095228">
        <w:rPr>
          <w:rFonts w:ascii="Cambria" w:eastAsia="Calibri" w:hAnsi="Cambria" w:cs="Arial"/>
          <w:bCs/>
          <w:iCs/>
          <w:sz w:val="24"/>
          <w:szCs w:val="24"/>
          <w:lang w:eastAsia="pl-PL"/>
        </w:rPr>
        <w:t xml:space="preserve"> szt</w:t>
      </w:r>
      <w:r>
        <w:rPr>
          <w:rFonts w:ascii="Cambria" w:eastAsia="Calibri" w:hAnsi="Cambria" w:cs="Arial"/>
          <w:bCs/>
          <w:iCs/>
          <w:sz w:val="24"/>
          <w:szCs w:val="24"/>
          <w:lang w:eastAsia="pl-PL"/>
        </w:rPr>
        <w:t>.</w:t>
      </w:r>
      <w:r w:rsidRPr="00095228">
        <w:rPr>
          <w:rFonts w:ascii="Cambria" w:eastAsia="Calibri" w:hAnsi="Cambria" w:cs="Arial"/>
          <w:bCs/>
          <w:iCs/>
          <w:sz w:val="24"/>
          <w:szCs w:val="24"/>
          <w:lang w:eastAsia="pl-PL"/>
        </w:rPr>
        <w:t>)  – skobli nie dobijamy, druty muszą mieć możliwość przesuwania się w poziomie. Rolki siatki łączymy poprzez zaplecenie drutów poziomych</w:t>
      </w:r>
      <w:r w:rsidR="005C3A89">
        <w:rPr>
          <w:rFonts w:ascii="Cambria" w:eastAsia="Calibri" w:hAnsi="Cambria" w:cs="Arial"/>
          <w:bCs/>
          <w:iCs/>
          <w:sz w:val="24"/>
          <w:szCs w:val="24"/>
          <w:lang w:eastAsia="pl-PL"/>
        </w:rPr>
        <w:t xml:space="preserve"> lub założenie krańców siatki na siebie</w:t>
      </w:r>
      <w:r w:rsidRPr="00095228">
        <w:rPr>
          <w:rFonts w:ascii="Cambria" w:eastAsia="Calibri" w:hAnsi="Cambria" w:cs="Arial"/>
          <w:bCs/>
          <w:iCs/>
          <w:sz w:val="24"/>
          <w:szCs w:val="24"/>
          <w:lang w:eastAsia="pl-PL"/>
        </w:rPr>
        <w:t>. Umocowanie siatki polega na:</w:t>
      </w:r>
      <w:r w:rsidR="00FD65B2" w:rsidRPr="00FD65B2">
        <w:rPr>
          <w:rFonts w:ascii="Cambria" w:eastAsia="Calibri" w:hAnsi="Cambria" w:cs="Arial"/>
          <w:bCs/>
          <w:iCs/>
          <w:sz w:val="24"/>
          <w:szCs w:val="24"/>
          <w:lang w:eastAsia="pl-PL"/>
        </w:rPr>
        <w:t xml:space="preserve"> </w:t>
      </w:r>
    </w:p>
    <w:p w14:paraId="43EF664A"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jej opalikowaniu lub</w:t>
      </w:r>
    </w:p>
    <w:p w14:paraId="5233F116" w14:textId="77777777" w:rsidR="00095228" w:rsidRP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obsypaniu ziemią lub</w:t>
      </w:r>
    </w:p>
    <w:p w14:paraId="2DB4A86B" w14:textId="0BF67339" w:rsidR="00095228" w:rsidRDefault="00095228" w:rsidP="000B06B7">
      <w:pPr>
        <w:numPr>
          <w:ilvl w:val="0"/>
          <w:numId w:val="41"/>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przybiciu żerdzi lub</w:t>
      </w:r>
    </w:p>
    <w:p w14:paraId="08AF01F7" w14:textId="77777777" w:rsidR="005C3A89" w:rsidRPr="00095228" w:rsidRDefault="005C3A89" w:rsidP="005C3A89">
      <w:pPr>
        <w:suppressAutoHyphens/>
        <w:spacing w:before="120" w:after="120" w:line="360" w:lineRule="auto"/>
        <w:ind w:left="720"/>
        <w:contextualSpacing/>
        <w:jc w:val="both"/>
        <w:rPr>
          <w:rFonts w:ascii="Cambria" w:eastAsia="Calibri" w:hAnsi="Cambria" w:cs="Arial"/>
          <w:bCs/>
          <w:iCs/>
          <w:sz w:val="24"/>
          <w:szCs w:val="24"/>
          <w:lang w:eastAsia="pl-PL"/>
        </w:rPr>
      </w:pPr>
    </w:p>
    <w:p w14:paraId="566BB84F"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Zabezpieczone przed wychylaniem muszą być:</w:t>
      </w:r>
    </w:p>
    <w:p w14:paraId="7D8A9593"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 xml:space="preserve">słupki naciągowe (co ok. 50 m linii ogrodzenia), </w:t>
      </w:r>
    </w:p>
    <w:p w14:paraId="4899114D" w14:textId="77777777" w:rsidR="00095228" w:rsidRPr="00095228" w:rsidRDefault="00095228" w:rsidP="000B06B7">
      <w:pPr>
        <w:numPr>
          <w:ilvl w:val="0"/>
          <w:numId w:val="42"/>
        </w:numPr>
        <w:suppressAutoHyphens/>
        <w:spacing w:before="120" w:after="120" w:line="360" w:lineRule="auto"/>
        <w:contextualSpacing/>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słupki na załamaniach przebiegu ogrodzenia,</w:t>
      </w:r>
    </w:p>
    <w:p w14:paraId="1ACCF9DE" w14:textId="77777777" w:rsidR="00FD65B2" w:rsidRDefault="00095228" w:rsidP="00FD65B2">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Liczba przełazów zostanie wskazana w zleceniu. Przełazy należy wykonać wg załączonego schematu.</w:t>
      </w:r>
    </w:p>
    <w:p w14:paraId="5C89444F" w14:textId="320F7332" w:rsidR="00095228" w:rsidRPr="00FD65B2" w:rsidRDefault="00095228" w:rsidP="000B06B7">
      <w:pPr>
        <w:pStyle w:val="Akapitzlist"/>
        <w:numPr>
          <w:ilvl w:val="0"/>
          <w:numId w:val="43"/>
        </w:numPr>
        <w:suppressAutoHyphens/>
        <w:spacing w:before="120" w:after="120" w:line="360" w:lineRule="auto"/>
        <w:jc w:val="both"/>
        <w:rPr>
          <w:rFonts w:ascii="Cambria" w:eastAsia="Calibri" w:hAnsi="Cambria" w:cs="Arial"/>
          <w:bCs/>
          <w:iCs/>
          <w:sz w:val="24"/>
          <w:szCs w:val="24"/>
          <w:lang w:eastAsia="pl-PL"/>
        </w:rPr>
      </w:pPr>
      <w:r w:rsidRPr="00FD65B2">
        <w:rPr>
          <w:rFonts w:ascii="Cambria" w:eastAsia="Calibri" w:hAnsi="Cambria" w:cs="Arial"/>
          <w:bCs/>
          <w:iCs/>
          <w:sz w:val="24"/>
          <w:szCs w:val="24"/>
          <w:lang w:eastAsia="pl-PL"/>
        </w:rPr>
        <w:t xml:space="preserve">w wypadku słupków z drewna liściastego twardego (Db, </w:t>
      </w:r>
      <w:proofErr w:type="spellStart"/>
      <w:r w:rsidRPr="00FD65B2">
        <w:rPr>
          <w:rFonts w:ascii="Cambria" w:eastAsia="Calibri" w:hAnsi="Cambria" w:cs="Arial"/>
          <w:bCs/>
          <w:iCs/>
          <w:sz w:val="24"/>
          <w:szCs w:val="24"/>
          <w:lang w:eastAsia="pl-PL"/>
        </w:rPr>
        <w:t>Ak</w:t>
      </w:r>
      <w:proofErr w:type="spellEnd"/>
      <w:r w:rsidRPr="00FD65B2">
        <w:rPr>
          <w:rFonts w:ascii="Cambria" w:eastAsia="Calibri" w:hAnsi="Cambria" w:cs="Arial"/>
          <w:bCs/>
          <w:iCs/>
          <w:sz w:val="24"/>
          <w:szCs w:val="24"/>
          <w:lang w:eastAsia="pl-PL"/>
        </w:rPr>
        <w:t>) korowanie nie jest wymagane,</w:t>
      </w:r>
      <w:r w:rsidR="00FD65B2" w:rsidRPr="00FD65B2">
        <w:rPr>
          <w:rFonts w:ascii="Cambria" w:eastAsia="Calibri" w:hAnsi="Cambria" w:cs="Arial"/>
          <w:bCs/>
          <w:iCs/>
          <w:sz w:val="24"/>
          <w:szCs w:val="24"/>
          <w:lang w:eastAsia="pl-PL"/>
        </w:rPr>
        <w:t xml:space="preserve"> rozłupanie lub rozcięcie wzdłużne zbyt grubych słupków</w:t>
      </w:r>
      <w:r w:rsidR="00FD65B2" w:rsidRPr="00FD65B2">
        <w:rPr>
          <w:rFonts w:ascii="Cambria" w:eastAsia="Calibri" w:hAnsi="Cambria" w:cs="Arial"/>
          <w:bCs/>
          <w:iCs/>
          <w:lang w:eastAsia="ar-SA"/>
        </w:rPr>
        <w:t xml:space="preserve"> </w:t>
      </w:r>
      <w:r w:rsidR="00FD65B2">
        <w:rPr>
          <w:rFonts w:ascii="Cambria" w:eastAsia="Calibri" w:hAnsi="Cambria" w:cs="Arial"/>
          <w:bCs/>
          <w:iCs/>
          <w:lang w:eastAsia="ar-SA"/>
        </w:rPr>
        <w:t>m</w:t>
      </w:r>
      <w:r w:rsidR="00FD65B2" w:rsidRPr="00FD65B2">
        <w:rPr>
          <w:rFonts w:ascii="Cambria" w:eastAsia="Calibri" w:hAnsi="Cambria" w:cs="Arial"/>
          <w:bCs/>
          <w:iCs/>
          <w:lang w:eastAsia="ar-SA"/>
        </w:rPr>
        <w:t xml:space="preserve">inimalna średnica słupka w cieńszym końcu – 12 cm, Maksymalna średnica słupka w cieńszym końcu – </w:t>
      </w:r>
      <w:r w:rsidR="005C3A89">
        <w:rPr>
          <w:rFonts w:ascii="Cambria" w:eastAsia="Calibri" w:hAnsi="Cambria" w:cs="Arial"/>
          <w:bCs/>
          <w:iCs/>
          <w:lang w:eastAsia="ar-SA"/>
        </w:rPr>
        <w:t>20</w:t>
      </w:r>
      <w:r w:rsidR="00FD65B2" w:rsidRPr="00FD65B2">
        <w:rPr>
          <w:rFonts w:ascii="Cambria" w:eastAsia="Calibri" w:hAnsi="Cambria" w:cs="Arial"/>
          <w:bCs/>
          <w:iCs/>
          <w:lang w:eastAsia="ar-SA"/>
        </w:rPr>
        <w:t xml:space="preserve"> cm.</w:t>
      </w:r>
    </w:p>
    <w:p w14:paraId="442A3994" w14:textId="77777777"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bookmarkStart w:id="6" w:name="_Hlk52276964"/>
      <w:r w:rsidRPr="00095228">
        <w:rPr>
          <w:rFonts w:ascii="Cambria" w:eastAsia="Calibri" w:hAnsi="Cambria" w:cs="Arial"/>
          <w:bCs/>
          <w:iCs/>
          <w:sz w:val="24"/>
          <w:szCs w:val="24"/>
          <w:lang w:eastAsia="pl-PL"/>
        </w:rPr>
        <w:t>Materiały zapewnia:</w:t>
      </w:r>
    </w:p>
    <w:p w14:paraId="22EFAF92" w14:textId="0CCF53E9" w:rsidR="00095228" w:rsidRPr="00095228" w:rsidRDefault="00095228" w:rsidP="00095228">
      <w:pPr>
        <w:suppressAutoHyphens/>
        <w:spacing w:before="120" w:after="120" w:line="360" w:lineRule="auto"/>
        <w:jc w:val="both"/>
        <w:rPr>
          <w:rFonts w:ascii="Cambria" w:eastAsia="Calibri" w:hAnsi="Cambria" w:cs="Arial"/>
          <w:bCs/>
          <w:iCs/>
          <w:sz w:val="24"/>
          <w:szCs w:val="24"/>
          <w:lang w:eastAsia="pl-PL"/>
        </w:rPr>
      </w:pPr>
      <w:r w:rsidRPr="00095228">
        <w:rPr>
          <w:rFonts w:ascii="Cambria" w:eastAsia="Calibri" w:hAnsi="Cambria" w:cs="Arial"/>
          <w:bCs/>
          <w:iCs/>
          <w:sz w:val="24"/>
          <w:szCs w:val="24"/>
          <w:lang w:eastAsia="pl-PL"/>
        </w:rPr>
        <w:t>Zamawiający – siatka grodzeniowa, drut nośny, słupki i żerdzie, skoble ocynkowane</w:t>
      </w:r>
      <w:r>
        <w:rPr>
          <w:rFonts w:ascii="Cambria" w:eastAsia="Calibri" w:hAnsi="Cambria" w:cs="Arial"/>
          <w:bCs/>
          <w:iCs/>
          <w:sz w:val="24"/>
          <w:szCs w:val="24"/>
          <w:lang w:eastAsia="pl-PL"/>
        </w:rPr>
        <w:t xml:space="preserve"> i</w:t>
      </w:r>
      <w:r w:rsidR="00FD65B2">
        <w:rPr>
          <w:rFonts w:ascii="Cambria" w:eastAsia="Calibri" w:hAnsi="Cambria" w:cs="Arial"/>
          <w:bCs/>
          <w:iCs/>
          <w:sz w:val="24"/>
          <w:szCs w:val="24"/>
          <w:lang w:eastAsia="pl-PL"/>
        </w:rPr>
        <w:t> </w:t>
      </w:r>
      <w:r w:rsidRPr="00095228">
        <w:rPr>
          <w:rFonts w:ascii="Cambria" w:eastAsia="Calibri" w:hAnsi="Cambria" w:cs="Arial"/>
          <w:bCs/>
          <w:iCs/>
          <w:sz w:val="24"/>
          <w:szCs w:val="24"/>
          <w:lang w:eastAsia="pl-PL"/>
        </w:rPr>
        <w:t>gwoździe ocynkowane</w:t>
      </w:r>
    </w:p>
    <w:bookmarkEnd w:id="6"/>
    <w:p w14:paraId="0D17189A" w14:textId="77777777" w:rsidR="00095228" w:rsidRPr="00095228" w:rsidRDefault="00095228" w:rsidP="00095228">
      <w:pPr>
        <w:suppressAutoHyphens/>
        <w:spacing w:before="120" w:after="120" w:line="360" w:lineRule="auto"/>
        <w:jc w:val="both"/>
        <w:rPr>
          <w:rFonts w:ascii="Cambria" w:eastAsia="Calibri" w:hAnsi="Cambria" w:cs="Arial"/>
          <w:noProof/>
          <w:sz w:val="24"/>
          <w:szCs w:val="24"/>
          <w:lang w:eastAsia="pl-PL"/>
        </w:rPr>
      </w:pPr>
      <w:r w:rsidRPr="00095228">
        <w:rPr>
          <w:rFonts w:ascii="Cambria" w:eastAsia="Calibri" w:hAnsi="Cambria" w:cs="Arial"/>
          <w:noProof/>
          <w:sz w:val="24"/>
          <w:szCs w:val="24"/>
          <w:lang w:eastAsia="pl-PL"/>
        </w:rPr>
        <w:lastRenderedPageBreak/>
        <w:drawing>
          <wp:inline distT="0" distB="0" distL="0" distR="0" wp14:anchorId="061E7613" wp14:editId="59A476AA">
            <wp:extent cx="5600700" cy="3454400"/>
            <wp:effectExtent l="19050" t="19050" r="19050" b="12700"/>
            <wp:docPr id="2" name="Obraz 2"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A177F59" w14:textId="77777777" w:rsidR="00095228" w:rsidRPr="00095228" w:rsidRDefault="00095228" w:rsidP="00095228">
      <w:pPr>
        <w:suppressAutoHyphens/>
        <w:spacing w:before="120" w:after="120" w:line="360" w:lineRule="auto"/>
        <w:jc w:val="both"/>
        <w:rPr>
          <w:rFonts w:ascii="Cambria" w:eastAsia="Calibri" w:hAnsi="Cambria" w:cs="Arial"/>
          <w:b/>
          <w:bCs/>
          <w:iCs/>
          <w:sz w:val="24"/>
          <w:szCs w:val="24"/>
          <w:lang w:eastAsia="pl-PL"/>
        </w:rPr>
      </w:pPr>
      <w:r w:rsidRPr="00095228">
        <w:rPr>
          <w:rFonts w:ascii="Cambria" w:eastAsia="Calibri" w:hAnsi="Cambria" w:cs="Arial"/>
          <w:b/>
          <w:bCs/>
          <w:iCs/>
          <w:sz w:val="24"/>
          <w:szCs w:val="24"/>
          <w:lang w:eastAsia="pl-PL"/>
        </w:rPr>
        <w:t>Procedura odbioru:</w:t>
      </w:r>
    </w:p>
    <w:p w14:paraId="027D440A" w14:textId="77777777" w:rsidR="00095228" w:rsidRPr="00095228" w:rsidRDefault="00095228" w:rsidP="00095228">
      <w:pPr>
        <w:tabs>
          <w:tab w:val="left" w:pos="34"/>
        </w:tabs>
        <w:suppressAutoHyphens/>
        <w:spacing w:before="120" w:after="120" w:line="360" w:lineRule="auto"/>
        <w:jc w:val="both"/>
        <w:rPr>
          <w:rFonts w:ascii="Cambria" w:eastAsia="Calibri" w:hAnsi="Cambria" w:cs="Arial"/>
          <w:sz w:val="24"/>
          <w:szCs w:val="24"/>
          <w:lang w:eastAsia="ar-SA"/>
        </w:rPr>
      </w:pPr>
      <w:r w:rsidRPr="00095228">
        <w:rPr>
          <w:rFonts w:ascii="Cambria" w:eastAsia="Calibri" w:hAnsi="Cambria" w:cs="Arial"/>
          <w:sz w:val="24"/>
          <w:szCs w:val="24"/>
          <w:lang w:eastAsia="ar-SA"/>
        </w:rPr>
        <w:t>Odbiór prac nastąpi poprzez:</w:t>
      </w:r>
    </w:p>
    <w:p w14:paraId="1AA7EAC8" w14:textId="3F9A3169"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t xml:space="preserve">zweryfikowanie prawidłowości ich wykonania z opisem czynności i </w:t>
      </w:r>
      <w:r>
        <w:rPr>
          <w:rFonts w:ascii="Cambria" w:eastAsia="Calibri" w:hAnsi="Cambria" w:cs="Arial"/>
          <w:sz w:val="24"/>
          <w:szCs w:val="24"/>
          <w:lang w:eastAsia="ar-SA"/>
        </w:rPr>
        <w:t>z</w:t>
      </w:r>
      <w:r w:rsidRPr="00095228">
        <w:rPr>
          <w:rFonts w:ascii="Cambria" w:eastAsia="Calibri" w:hAnsi="Cambria" w:cs="Arial"/>
          <w:sz w:val="24"/>
          <w:szCs w:val="24"/>
          <w:lang w:eastAsia="ar-SA"/>
        </w:rPr>
        <w:t>leceniem,</w:t>
      </w:r>
    </w:p>
    <w:p w14:paraId="36E6C883"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bCs/>
          <w:i/>
          <w:sz w:val="24"/>
          <w:szCs w:val="24"/>
          <w:lang w:eastAsia="ar-SA"/>
        </w:rPr>
      </w:pPr>
      <w:r w:rsidRPr="00095228">
        <w:rPr>
          <w:rFonts w:ascii="Cambria" w:eastAsia="Calibri" w:hAnsi="Cambria" w:cs="Arial"/>
          <w:sz w:val="24"/>
          <w:szCs w:val="24"/>
          <w:lang w:eastAsia="ar-SA"/>
        </w:rPr>
        <w:t xml:space="preserve">sprawdzeniu podlegać będzie w szczególności: ilość i rozmieszczenie słupków, naciąg i mocowanie siatki oraz jakość wykonania przełazów zgodnie z przyjętą technologią wykonania grodzenia </w:t>
      </w:r>
    </w:p>
    <w:p w14:paraId="4EA70981" w14:textId="77777777" w:rsidR="00095228" w:rsidRPr="00095228" w:rsidRDefault="00095228" w:rsidP="000B06B7">
      <w:pPr>
        <w:numPr>
          <w:ilvl w:val="0"/>
          <w:numId w:val="38"/>
        </w:numPr>
        <w:tabs>
          <w:tab w:val="num" w:pos="567"/>
        </w:tabs>
        <w:suppressAutoHyphens/>
        <w:autoSpaceDE w:val="0"/>
        <w:spacing w:before="120" w:after="120" w:line="360" w:lineRule="auto"/>
        <w:ind w:left="567" w:hanging="567"/>
        <w:jc w:val="both"/>
        <w:rPr>
          <w:rFonts w:ascii="Cambria" w:eastAsia="Calibri" w:hAnsi="Cambria" w:cs="Arial"/>
          <w:sz w:val="24"/>
          <w:szCs w:val="24"/>
          <w:lang w:eastAsia="ar-SA"/>
        </w:rPr>
      </w:pPr>
      <w:r w:rsidRPr="00095228">
        <w:rPr>
          <w:rFonts w:ascii="Cambria" w:eastAsia="Calibri" w:hAnsi="Cambria" w:cs="Arial"/>
          <w:sz w:val="24"/>
          <w:szCs w:val="24"/>
          <w:lang w:eastAsia="ar-SA"/>
        </w:rPr>
        <w:t xml:space="preserve">dokonanie pomiaru długości grodzenia (np. przy pomocy: dalmierza, taśmy mierniczej, GPS, </w:t>
      </w:r>
      <w:proofErr w:type="spellStart"/>
      <w:r w:rsidRPr="00095228">
        <w:rPr>
          <w:rFonts w:ascii="Cambria" w:eastAsia="Calibri" w:hAnsi="Cambria" w:cs="Arial"/>
          <w:sz w:val="24"/>
          <w:szCs w:val="24"/>
          <w:lang w:eastAsia="ar-SA"/>
        </w:rPr>
        <w:t>itp</w:t>
      </w:r>
      <w:proofErr w:type="spellEnd"/>
      <w:r w:rsidRPr="00095228">
        <w:rPr>
          <w:rFonts w:ascii="Cambria" w:eastAsia="Calibri" w:hAnsi="Cambria" w:cs="Arial"/>
          <w:sz w:val="24"/>
          <w:szCs w:val="24"/>
          <w:lang w:eastAsia="ar-SA"/>
        </w:rPr>
        <w:t>),</w:t>
      </w:r>
    </w:p>
    <w:p w14:paraId="26CA6EAE" w14:textId="5CB3B9D1" w:rsidR="00751A85" w:rsidRPr="00FD65B2" w:rsidRDefault="00095228" w:rsidP="00FD65B2">
      <w:pPr>
        <w:suppressAutoHyphens/>
        <w:autoSpaceDE w:val="0"/>
        <w:spacing w:before="120" w:after="120" w:line="360" w:lineRule="auto"/>
        <w:jc w:val="both"/>
        <w:rPr>
          <w:rFonts w:ascii="Cambria" w:eastAsia="Calibri" w:hAnsi="Cambria" w:cs="Arial"/>
          <w:bCs/>
          <w:i/>
          <w:sz w:val="24"/>
          <w:szCs w:val="24"/>
          <w:lang w:eastAsia="ar-SA"/>
        </w:rPr>
      </w:pPr>
      <w:r w:rsidRPr="00095228">
        <w:rPr>
          <w:rFonts w:ascii="Cambria" w:eastAsia="Calibri" w:hAnsi="Cambria" w:cs="Arial"/>
          <w:bCs/>
          <w:i/>
          <w:sz w:val="24"/>
          <w:szCs w:val="24"/>
          <w:lang w:eastAsia="ar-SA"/>
        </w:rPr>
        <w:t xml:space="preserve">(rozliczenie </w:t>
      </w:r>
      <w:r w:rsidRPr="00095228">
        <w:rPr>
          <w:rFonts w:ascii="Cambria" w:eastAsia="Calibri" w:hAnsi="Cambria" w:cs="Arial"/>
          <w:i/>
          <w:sz w:val="24"/>
          <w:szCs w:val="24"/>
          <w:lang w:eastAsia="ar-SA"/>
        </w:rPr>
        <w:t>z dokładnością do dwóch miejsc po przecinku</w:t>
      </w:r>
      <w:r w:rsidRPr="00095228">
        <w:rPr>
          <w:rFonts w:ascii="Cambria" w:eastAsia="Calibri" w:hAnsi="Cambria" w:cs="Arial"/>
          <w:bCs/>
          <w:i/>
          <w:sz w:val="24"/>
          <w:szCs w:val="24"/>
          <w:lang w:eastAsia="ar-SA"/>
        </w:rPr>
        <w:t>)</w:t>
      </w:r>
    </w:p>
    <w:p w14:paraId="31702979" w14:textId="0F57813B" w:rsidR="00D04DB6" w:rsidRDefault="00D04DB6" w:rsidP="00112D7D">
      <w:pPr>
        <w:spacing w:after="0" w:line="360" w:lineRule="auto"/>
        <w:jc w:val="both"/>
        <w:rPr>
          <w:rFonts w:asciiTheme="majorHAnsi" w:eastAsia="Calibri" w:hAnsiTheme="majorHAnsi" w:cs="Arial"/>
          <w:b/>
          <w:sz w:val="24"/>
          <w:szCs w:val="24"/>
        </w:rPr>
      </w:pPr>
    </w:p>
    <w:p w14:paraId="2B055ABE" w14:textId="0776F60D" w:rsidR="001947A9" w:rsidRDefault="001947A9" w:rsidP="00112D7D">
      <w:pPr>
        <w:spacing w:after="0" w:line="360" w:lineRule="auto"/>
        <w:jc w:val="both"/>
        <w:rPr>
          <w:rFonts w:asciiTheme="majorHAnsi" w:eastAsia="Times New Roman" w:hAnsiTheme="majorHAnsi" w:cs="Arial"/>
          <w:sz w:val="24"/>
          <w:szCs w:val="24"/>
          <w:lang w:eastAsia="pl-PL"/>
        </w:rPr>
      </w:pPr>
    </w:p>
    <w:p w14:paraId="79C9F582" w14:textId="53DC838C" w:rsidR="001947A9" w:rsidRDefault="001947A9" w:rsidP="00112D7D">
      <w:pPr>
        <w:spacing w:after="0" w:line="360" w:lineRule="auto"/>
        <w:jc w:val="both"/>
        <w:rPr>
          <w:rFonts w:asciiTheme="majorHAnsi" w:eastAsia="Times New Roman" w:hAnsiTheme="majorHAnsi" w:cs="Arial"/>
          <w:sz w:val="24"/>
          <w:szCs w:val="24"/>
          <w:lang w:eastAsia="pl-PL"/>
        </w:rPr>
      </w:pPr>
    </w:p>
    <w:p w14:paraId="4DAF6D7F" w14:textId="5E088098" w:rsidR="001947A9" w:rsidRDefault="001947A9" w:rsidP="00112D7D">
      <w:pPr>
        <w:spacing w:after="0" w:line="360" w:lineRule="auto"/>
        <w:jc w:val="both"/>
        <w:rPr>
          <w:rFonts w:asciiTheme="majorHAnsi" w:eastAsia="Times New Roman" w:hAnsiTheme="majorHAnsi" w:cs="Arial"/>
          <w:sz w:val="24"/>
          <w:szCs w:val="24"/>
          <w:lang w:eastAsia="pl-PL"/>
        </w:rPr>
      </w:pPr>
    </w:p>
    <w:p w14:paraId="073A30CC" w14:textId="5E6EB2F6" w:rsidR="001947A9" w:rsidRDefault="001947A9" w:rsidP="00112D7D">
      <w:pPr>
        <w:spacing w:after="0" w:line="360" w:lineRule="auto"/>
        <w:jc w:val="both"/>
        <w:rPr>
          <w:rFonts w:asciiTheme="majorHAnsi" w:eastAsia="Times New Roman" w:hAnsiTheme="majorHAnsi" w:cs="Arial"/>
          <w:sz w:val="24"/>
          <w:szCs w:val="24"/>
          <w:lang w:eastAsia="pl-PL"/>
        </w:rPr>
      </w:pPr>
    </w:p>
    <w:p w14:paraId="57D471B0" w14:textId="0C1A637A" w:rsidR="001947A9" w:rsidRDefault="001947A9" w:rsidP="00112D7D">
      <w:pPr>
        <w:spacing w:after="0" w:line="360" w:lineRule="auto"/>
        <w:jc w:val="both"/>
        <w:rPr>
          <w:rFonts w:asciiTheme="majorHAnsi" w:eastAsia="Times New Roman" w:hAnsiTheme="majorHAnsi" w:cs="Arial"/>
          <w:sz w:val="24"/>
          <w:szCs w:val="24"/>
          <w:lang w:eastAsia="pl-PL"/>
        </w:rPr>
      </w:pPr>
    </w:p>
    <w:p w14:paraId="6B67006E" w14:textId="6988763E" w:rsidR="001947A9" w:rsidRDefault="001947A9" w:rsidP="00112D7D">
      <w:pPr>
        <w:spacing w:after="0" w:line="360" w:lineRule="auto"/>
        <w:jc w:val="both"/>
        <w:rPr>
          <w:rFonts w:asciiTheme="majorHAnsi" w:eastAsia="Times New Roman" w:hAnsiTheme="majorHAnsi" w:cs="Arial"/>
          <w:sz w:val="24"/>
          <w:szCs w:val="24"/>
          <w:lang w:eastAsia="pl-PL"/>
        </w:rPr>
      </w:pPr>
    </w:p>
    <w:p w14:paraId="332D1326" w14:textId="77777777" w:rsidR="001947A9" w:rsidRDefault="001947A9" w:rsidP="00112D7D">
      <w:pPr>
        <w:spacing w:after="0" w:line="360" w:lineRule="auto"/>
        <w:jc w:val="both"/>
        <w:rPr>
          <w:rFonts w:asciiTheme="majorHAnsi" w:eastAsia="Times New Roman" w:hAnsiTheme="majorHAnsi" w:cs="Arial"/>
          <w:sz w:val="24"/>
          <w:szCs w:val="24"/>
          <w:lang w:eastAsia="pl-PL"/>
        </w:rPr>
      </w:pPr>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112D7D" w:rsidRPr="00CD794D" w14:paraId="2BD09E55" w14:textId="77777777" w:rsidTr="00FD5FB3">
        <w:trPr>
          <w:trHeight w:val="315"/>
        </w:trPr>
        <w:tc>
          <w:tcPr>
            <w:tcW w:w="1080" w:type="dxa"/>
            <w:tcBorders>
              <w:top w:val="nil"/>
              <w:left w:val="nil"/>
              <w:bottom w:val="nil"/>
              <w:right w:val="nil"/>
            </w:tcBorders>
            <w:shd w:val="clear" w:color="000000" w:fill="76933C"/>
            <w:noWrap/>
            <w:hideMark/>
          </w:tcPr>
          <w:p w14:paraId="36F3D482" w14:textId="0926D6D5"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lastRenderedPageBreak/>
              <w:t>II.</w:t>
            </w:r>
            <w:r w:rsidR="00A54FA8">
              <w:rPr>
                <w:rFonts w:asciiTheme="majorHAnsi" w:hAnsiTheme="majorHAnsi"/>
                <w:b/>
                <w:color w:val="FFFFFF" w:themeColor="background1"/>
                <w:sz w:val="24"/>
                <w:szCs w:val="24"/>
              </w:rPr>
              <w:t>7</w:t>
            </w:r>
          </w:p>
        </w:tc>
        <w:tc>
          <w:tcPr>
            <w:tcW w:w="15280" w:type="dxa"/>
            <w:tcBorders>
              <w:top w:val="nil"/>
              <w:left w:val="nil"/>
              <w:bottom w:val="nil"/>
              <w:right w:val="nil"/>
            </w:tcBorders>
            <w:shd w:val="clear" w:color="000000" w:fill="76933C"/>
            <w:noWrap/>
            <w:hideMark/>
          </w:tcPr>
          <w:p w14:paraId="432C58FE" w14:textId="77777777" w:rsidR="00112D7D" w:rsidRPr="00CD794D" w:rsidRDefault="00112D7D" w:rsidP="00FD5FB3">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Pozostałe prace z ochrony lasu</w:t>
            </w:r>
          </w:p>
        </w:tc>
        <w:tc>
          <w:tcPr>
            <w:tcW w:w="840" w:type="dxa"/>
            <w:tcBorders>
              <w:top w:val="nil"/>
              <w:left w:val="nil"/>
              <w:bottom w:val="nil"/>
              <w:right w:val="nil"/>
            </w:tcBorders>
            <w:shd w:val="clear" w:color="000000" w:fill="76933C"/>
            <w:noWrap/>
            <w:vAlign w:val="bottom"/>
            <w:hideMark/>
          </w:tcPr>
          <w:p w14:paraId="175ED2FB" w14:textId="77777777" w:rsidR="00112D7D" w:rsidRPr="00CD794D" w:rsidRDefault="00112D7D" w:rsidP="00FD5FB3">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tbl>
    <w:p w14:paraId="48DEBDAF" w14:textId="77777777" w:rsidR="00FD5FB3" w:rsidRPr="00CD794D" w:rsidRDefault="00FD5FB3" w:rsidP="00FD5FB3">
      <w:pPr>
        <w:spacing w:before="120" w:after="0" w:line="240" w:lineRule="auto"/>
        <w:jc w:val="center"/>
        <w:rPr>
          <w:rFonts w:asciiTheme="majorHAnsi" w:eastAsia="Calibri" w:hAnsiTheme="majorHAnsi" w:cs="Arial"/>
          <w:b/>
          <w:sz w:val="24"/>
          <w:szCs w:val="24"/>
        </w:rPr>
      </w:pPr>
    </w:p>
    <w:p w14:paraId="241FBBD1" w14:textId="758D6124" w:rsidR="00D04DB6" w:rsidRDefault="005E24B2" w:rsidP="005E24B2">
      <w:pPr>
        <w:spacing w:before="120" w:after="0" w:line="240" w:lineRule="auto"/>
        <w:rPr>
          <w:rFonts w:asciiTheme="majorHAnsi" w:eastAsia="Calibri" w:hAnsiTheme="majorHAnsi" w:cs="Arial"/>
          <w:b/>
          <w:sz w:val="24"/>
          <w:szCs w:val="24"/>
        </w:rPr>
      </w:pPr>
      <w:r>
        <w:rPr>
          <w:rFonts w:asciiTheme="majorHAnsi" w:eastAsia="Calibri" w:hAnsiTheme="majorHAnsi" w:cs="Arial"/>
          <w:b/>
          <w:sz w:val="24"/>
          <w:szCs w:val="24"/>
        </w:rPr>
        <w:t>7.</w:t>
      </w:r>
      <w:r w:rsidR="001947A9">
        <w:rPr>
          <w:rFonts w:asciiTheme="majorHAnsi" w:eastAsia="Calibri" w:hAnsiTheme="majorHAnsi" w:cs="Arial"/>
          <w:b/>
          <w:sz w:val="24"/>
          <w:szCs w:val="24"/>
        </w:rPr>
        <w:t>1</w:t>
      </w:r>
      <w:r w:rsidRPr="005E24B2">
        <w:t xml:space="preserve"> </w:t>
      </w:r>
      <w:r w:rsidRPr="005E24B2">
        <w:rPr>
          <w:rFonts w:asciiTheme="majorHAnsi" w:eastAsia="Calibri" w:hAnsiTheme="majorHAnsi" w:cs="Arial"/>
          <w:b/>
          <w:sz w:val="24"/>
          <w:szCs w:val="24"/>
        </w:rPr>
        <w:t xml:space="preserve">Pozostałe prace godzinowe w ochronie lasu </w:t>
      </w:r>
    </w:p>
    <w:p w14:paraId="3EC07166" w14:textId="77CB37AF" w:rsidR="005E24B2" w:rsidRDefault="005E24B2" w:rsidP="005E24B2">
      <w:pPr>
        <w:spacing w:before="120" w:after="0" w:line="240" w:lineRule="auto"/>
        <w:rPr>
          <w:rFonts w:asciiTheme="majorHAnsi" w:eastAsia="Calibri" w:hAnsiTheme="majorHAnsi"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5E24B2" w:rsidRPr="005E24B2" w14:paraId="7E53F5E5" w14:textId="77777777" w:rsidTr="00F81FE2">
        <w:trPr>
          <w:trHeight w:val="393"/>
        </w:trPr>
        <w:tc>
          <w:tcPr>
            <w:tcW w:w="882" w:type="pct"/>
            <w:tcBorders>
              <w:top w:val="single" w:sz="4" w:space="0" w:color="auto"/>
              <w:left w:val="single" w:sz="4" w:space="0" w:color="auto"/>
              <w:bottom w:val="single" w:sz="4" w:space="0" w:color="auto"/>
              <w:right w:val="single" w:sz="4" w:space="0" w:color="auto"/>
            </w:tcBorders>
            <w:hideMark/>
          </w:tcPr>
          <w:p w14:paraId="227FDDD0"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1E6D46C3" w14:textId="77777777" w:rsidR="005E24B2" w:rsidRPr="005E24B2" w:rsidRDefault="005E24B2" w:rsidP="005E24B2">
            <w:pPr>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61406448" w14:textId="77777777" w:rsidR="005E24B2" w:rsidRPr="005E24B2" w:rsidRDefault="005E24B2" w:rsidP="005E24B2">
            <w:pPr>
              <w:tabs>
                <w:tab w:val="left" w:pos="1026"/>
              </w:tabs>
              <w:suppressAutoHyphens/>
              <w:spacing w:before="120" w:after="120" w:line="240" w:lineRule="auto"/>
              <w:rPr>
                <w:rFonts w:ascii="Cambria" w:eastAsia="Calibri" w:hAnsi="Cambria" w:cs="Arial"/>
                <w:b/>
                <w:bCs/>
                <w:i/>
                <w:iCs/>
                <w:lang w:eastAsia="pl-PL"/>
              </w:rPr>
            </w:pPr>
            <w:r w:rsidRPr="005E24B2">
              <w:rPr>
                <w:rFonts w:ascii="Cambria" w:eastAsia="Calibri" w:hAnsi="Cambria" w:cs="Arial"/>
                <w:b/>
                <w:bCs/>
                <w:i/>
                <w:iCs/>
                <w:lang w:eastAsia="pl-PL"/>
              </w:rPr>
              <w:t xml:space="preserve">Jednostka miary </w:t>
            </w:r>
          </w:p>
        </w:tc>
      </w:tr>
      <w:tr w:rsidR="005E24B2" w:rsidRPr="005E24B2" w14:paraId="16018448" w14:textId="77777777" w:rsidTr="00F81FE2">
        <w:trPr>
          <w:trHeight w:val="164"/>
        </w:trPr>
        <w:tc>
          <w:tcPr>
            <w:tcW w:w="882" w:type="pct"/>
            <w:tcBorders>
              <w:top w:val="single" w:sz="4" w:space="0" w:color="auto"/>
              <w:left w:val="single" w:sz="4" w:space="0" w:color="auto"/>
              <w:bottom w:val="single" w:sz="4" w:space="0" w:color="auto"/>
              <w:right w:val="single" w:sz="4" w:space="0" w:color="auto"/>
            </w:tcBorders>
            <w:hideMark/>
          </w:tcPr>
          <w:p w14:paraId="760D46ED"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GODZ-CH</w:t>
            </w:r>
          </w:p>
        </w:tc>
        <w:tc>
          <w:tcPr>
            <w:tcW w:w="3236" w:type="pct"/>
            <w:tcBorders>
              <w:top w:val="single" w:sz="4" w:space="0" w:color="auto"/>
              <w:left w:val="single" w:sz="4" w:space="0" w:color="auto"/>
              <w:bottom w:val="single" w:sz="4" w:space="0" w:color="auto"/>
              <w:right w:val="single" w:sz="4" w:space="0" w:color="auto"/>
            </w:tcBorders>
            <w:hideMark/>
          </w:tcPr>
          <w:p w14:paraId="7666F24C" w14:textId="77777777" w:rsidR="005E24B2" w:rsidRPr="005E24B2" w:rsidRDefault="005E24B2" w:rsidP="005E24B2">
            <w:pPr>
              <w:suppressAutoHyphens/>
              <w:spacing w:before="120" w:after="120" w:line="240" w:lineRule="auto"/>
              <w:rPr>
                <w:rFonts w:ascii="Cambria" w:eastAsia="Calibri" w:hAnsi="Cambria" w:cs="Arial"/>
                <w:bCs/>
                <w:iCs/>
                <w:lang w:eastAsia="pl-PL"/>
              </w:rPr>
            </w:pPr>
            <w:r w:rsidRPr="005E24B2">
              <w:rPr>
                <w:rFonts w:ascii="Cambria" w:eastAsia="Calibri" w:hAnsi="Cambria" w:cs="Arial"/>
                <w:bCs/>
                <w:iCs/>
                <w:lang w:eastAsia="pl-PL"/>
              </w:rPr>
              <w:t>Prace godzinowe wykonane ciągnikiem</w:t>
            </w:r>
          </w:p>
        </w:tc>
        <w:tc>
          <w:tcPr>
            <w:tcW w:w="882" w:type="pct"/>
            <w:tcBorders>
              <w:top w:val="single" w:sz="4" w:space="0" w:color="auto"/>
              <w:left w:val="single" w:sz="4" w:space="0" w:color="auto"/>
              <w:bottom w:val="single" w:sz="4" w:space="0" w:color="auto"/>
              <w:right w:val="single" w:sz="4" w:space="0" w:color="auto"/>
            </w:tcBorders>
          </w:tcPr>
          <w:p w14:paraId="666A45B8" w14:textId="77777777" w:rsidR="005E24B2" w:rsidRPr="005E24B2" w:rsidRDefault="005E24B2" w:rsidP="005E24B2">
            <w:pPr>
              <w:suppressAutoHyphens/>
              <w:spacing w:before="120" w:after="120" w:line="240" w:lineRule="auto"/>
              <w:jc w:val="center"/>
              <w:rPr>
                <w:rFonts w:ascii="Cambria" w:eastAsia="Calibri" w:hAnsi="Cambria" w:cs="Arial"/>
                <w:bCs/>
                <w:iCs/>
                <w:lang w:eastAsia="pl-PL"/>
              </w:rPr>
            </w:pPr>
            <w:r w:rsidRPr="005E24B2">
              <w:rPr>
                <w:rFonts w:ascii="Cambria" w:eastAsia="Calibri" w:hAnsi="Cambria" w:cs="Arial"/>
                <w:bCs/>
                <w:iCs/>
                <w:lang w:eastAsia="pl-PL"/>
              </w:rPr>
              <w:t>H</w:t>
            </w:r>
          </w:p>
        </w:tc>
      </w:tr>
    </w:tbl>
    <w:p w14:paraId="533C68DD" w14:textId="77777777" w:rsidR="005E24B2" w:rsidRPr="005E24B2" w:rsidRDefault="005E24B2" w:rsidP="005E24B2">
      <w:pPr>
        <w:suppressAutoHyphens/>
        <w:autoSpaceDE w:val="0"/>
        <w:autoSpaceDN w:val="0"/>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bCs/>
          <w:sz w:val="24"/>
          <w:szCs w:val="24"/>
          <w:lang w:eastAsia="ar-SA"/>
        </w:rPr>
        <w:t>Standard technologii prac obejmuje:</w:t>
      </w:r>
    </w:p>
    <w:p w14:paraId="4F8FD4A7" w14:textId="77777777" w:rsidR="005E24B2" w:rsidRPr="005E24B2" w:rsidRDefault="005E24B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pozostałe prace godzinowe ciągnikowe w ochronie lasu, których nie można zakwalifikować do wymienionych w opisie czynności ujętych w opisie technologii wykonawstwa prac leśnych.</w:t>
      </w:r>
    </w:p>
    <w:p w14:paraId="5BDDF9DC"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Arial"/>
          <w:b/>
          <w:sz w:val="24"/>
          <w:szCs w:val="24"/>
          <w:lang w:eastAsia="ar-SA"/>
        </w:rPr>
        <w:t>Uwagi:</w:t>
      </w:r>
    </w:p>
    <w:p w14:paraId="6DC75C0A" w14:textId="77777777" w:rsidR="005E24B2" w:rsidRPr="005E24B2" w:rsidRDefault="005E24B2" w:rsidP="005E24B2">
      <w:pPr>
        <w:suppressAutoHyphens/>
        <w:spacing w:before="120" w:after="120" w:line="360" w:lineRule="auto"/>
        <w:jc w:val="both"/>
        <w:rPr>
          <w:rFonts w:ascii="Cambria" w:eastAsia="Calibri" w:hAnsi="Cambria" w:cs="Arial"/>
          <w:bCs/>
          <w:iCs/>
          <w:sz w:val="24"/>
          <w:szCs w:val="24"/>
          <w:lang w:eastAsia="pl-PL"/>
        </w:rPr>
      </w:pPr>
      <w:r w:rsidRPr="005E24B2">
        <w:rPr>
          <w:rFonts w:ascii="Cambria" w:eastAsia="Calibri" w:hAnsi="Cambria" w:cs="Arial"/>
          <w:bCs/>
          <w:iCs/>
          <w:sz w:val="24"/>
          <w:szCs w:val="24"/>
          <w:lang w:eastAsia="pl-PL"/>
        </w:rPr>
        <w:t>Szczegółowy zakres prac określony zostanie przez Zamawiającego w zleceniu.</w:t>
      </w:r>
    </w:p>
    <w:p w14:paraId="1422D3C9" w14:textId="77777777" w:rsidR="005E24B2" w:rsidRPr="005E24B2" w:rsidRDefault="005E24B2" w:rsidP="005E24B2">
      <w:pPr>
        <w:suppressAutoHyphens/>
        <w:spacing w:before="120" w:after="120" w:line="360" w:lineRule="auto"/>
        <w:jc w:val="both"/>
        <w:rPr>
          <w:rFonts w:ascii="Cambria" w:eastAsia="Calibri" w:hAnsi="Cambria" w:cs="Times New Roman"/>
          <w:sz w:val="24"/>
          <w:szCs w:val="24"/>
          <w:lang w:eastAsia="ar-SA"/>
        </w:rPr>
      </w:pPr>
      <w:r w:rsidRPr="005E24B2">
        <w:rPr>
          <w:rFonts w:ascii="Cambria" w:eastAsia="Calibri" w:hAnsi="Cambria" w:cs="Times New Roman"/>
          <w:sz w:val="24"/>
          <w:szCs w:val="24"/>
          <w:lang w:eastAsia="ar-SA"/>
        </w:rPr>
        <w:t>Prace objęte VAT 8 %</w:t>
      </w:r>
    </w:p>
    <w:p w14:paraId="17238C15" w14:textId="77777777" w:rsidR="005E24B2" w:rsidRPr="005E24B2" w:rsidRDefault="005E24B2" w:rsidP="005E24B2">
      <w:pPr>
        <w:suppressAutoHyphens/>
        <w:spacing w:before="120" w:after="120" w:line="360" w:lineRule="auto"/>
        <w:jc w:val="both"/>
        <w:rPr>
          <w:rFonts w:ascii="Cambria" w:eastAsia="Calibri" w:hAnsi="Cambria" w:cs="Arial"/>
          <w:b/>
          <w:bCs/>
          <w:iCs/>
          <w:sz w:val="24"/>
          <w:szCs w:val="24"/>
          <w:lang w:eastAsia="ar-SA"/>
        </w:rPr>
      </w:pPr>
      <w:r w:rsidRPr="005E24B2">
        <w:rPr>
          <w:rFonts w:ascii="Cambria" w:eastAsia="Calibri" w:hAnsi="Cambria" w:cs="Arial"/>
          <w:b/>
          <w:bCs/>
          <w:iCs/>
          <w:sz w:val="24"/>
          <w:szCs w:val="24"/>
          <w:lang w:eastAsia="ar-SA"/>
        </w:rPr>
        <w:t>Procedura odbioru:</w:t>
      </w:r>
    </w:p>
    <w:p w14:paraId="49C1AEBC"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Odbiór prac nastąpi poprzez:</w:t>
      </w:r>
    </w:p>
    <w:p w14:paraId="2659497A"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1)</w:t>
      </w:r>
      <w:r w:rsidRPr="005E24B2">
        <w:rPr>
          <w:rFonts w:ascii="Cambria" w:eastAsia="Calibri" w:hAnsi="Cambria" w:cs="Arial"/>
          <w:bCs/>
          <w:sz w:val="24"/>
          <w:szCs w:val="24"/>
          <w:lang w:eastAsia="ar-SA"/>
        </w:rPr>
        <w:tab/>
        <w:t>sprawdzenie prawidłowości wykonania prac z opisem czynności i zleceniem,</w:t>
      </w:r>
    </w:p>
    <w:p w14:paraId="4A64855E" w14:textId="77777777" w:rsidR="005E24B2" w:rsidRPr="005E24B2" w:rsidRDefault="005E24B2" w:rsidP="005E24B2">
      <w:pPr>
        <w:suppressAutoHyphens/>
        <w:autoSpaceDE w:val="0"/>
        <w:spacing w:before="120" w:after="120" w:line="360" w:lineRule="auto"/>
        <w:jc w:val="both"/>
        <w:rPr>
          <w:rFonts w:ascii="Cambria" w:eastAsia="Calibri" w:hAnsi="Cambria" w:cs="Arial"/>
          <w:bCs/>
          <w:sz w:val="24"/>
          <w:szCs w:val="24"/>
          <w:lang w:eastAsia="ar-SA"/>
        </w:rPr>
      </w:pPr>
      <w:r w:rsidRPr="005E24B2">
        <w:rPr>
          <w:rFonts w:ascii="Cambria" w:eastAsia="Calibri" w:hAnsi="Cambria" w:cs="Arial"/>
          <w:bCs/>
          <w:sz w:val="24"/>
          <w:szCs w:val="24"/>
          <w:lang w:eastAsia="ar-SA"/>
        </w:rPr>
        <w:t>2)</w:t>
      </w:r>
      <w:r w:rsidRPr="005E24B2">
        <w:rPr>
          <w:rFonts w:ascii="Cambria" w:eastAsia="Calibri" w:hAnsi="Cambria" w:cs="Arial"/>
          <w:bCs/>
          <w:sz w:val="24"/>
          <w:szCs w:val="24"/>
          <w:lang w:eastAsia="ar-SA"/>
        </w:rPr>
        <w:tab/>
        <w:t>potwierdzenie faktycznej pracochłonności.</w:t>
      </w:r>
    </w:p>
    <w:p w14:paraId="0D5D3BE5" w14:textId="77777777" w:rsidR="005E24B2" w:rsidRPr="005E24B2" w:rsidRDefault="005E24B2" w:rsidP="005E24B2">
      <w:pPr>
        <w:suppressAutoHyphens/>
        <w:autoSpaceDE w:val="0"/>
        <w:spacing w:before="120" w:after="120" w:line="360" w:lineRule="auto"/>
        <w:jc w:val="both"/>
        <w:rPr>
          <w:rFonts w:ascii="Cambria" w:eastAsia="Calibri" w:hAnsi="Cambria" w:cs="Arial"/>
          <w:bCs/>
          <w:i/>
          <w:sz w:val="24"/>
          <w:szCs w:val="24"/>
          <w:lang w:eastAsia="ar-SA"/>
        </w:rPr>
      </w:pPr>
      <w:r w:rsidRPr="005E24B2">
        <w:rPr>
          <w:rFonts w:ascii="Cambria" w:eastAsia="Calibri" w:hAnsi="Cambria" w:cs="Arial"/>
          <w:bCs/>
          <w:i/>
          <w:sz w:val="24"/>
          <w:szCs w:val="24"/>
          <w:lang w:eastAsia="ar-SA"/>
        </w:rPr>
        <w:t xml:space="preserve">(rozliczenie </w:t>
      </w:r>
      <w:r w:rsidRPr="005E24B2">
        <w:rPr>
          <w:rFonts w:ascii="Cambria" w:eastAsia="Calibri" w:hAnsi="Cambria" w:cs="Arial"/>
          <w:i/>
          <w:sz w:val="24"/>
          <w:szCs w:val="24"/>
          <w:lang w:eastAsia="ar-SA"/>
        </w:rPr>
        <w:t xml:space="preserve">z dokładnością do </w:t>
      </w:r>
      <w:r w:rsidRPr="005E24B2">
        <w:rPr>
          <w:rFonts w:ascii="Cambria" w:eastAsia="Calibri" w:hAnsi="Cambria" w:cs="Arial"/>
          <w:i/>
          <w:color w:val="000000"/>
          <w:sz w:val="24"/>
          <w:szCs w:val="24"/>
          <w:lang w:eastAsia="ar-SA"/>
        </w:rPr>
        <w:t>1 godziny</w:t>
      </w:r>
      <w:r w:rsidRPr="005E24B2">
        <w:rPr>
          <w:rFonts w:ascii="Cambria" w:eastAsia="Calibri" w:hAnsi="Cambria" w:cs="Arial"/>
          <w:bCs/>
          <w:i/>
          <w:sz w:val="24"/>
          <w:szCs w:val="24"/>
          <w:lang w:eastAsia="ar-SA"/>
        </w:rPr>
        <w:t>)</w:t>
      </w:r>
    </w:p>
    <w:p w14:paraId="4CCF8460" w14:textId="77777777" w:rsidR="005E24B2" w:rsidRPr="005E24B2" w:rsidRDefault="005E24B2" w:rsidP="005E24B2">
      <w:pPr>
        <w:suppressAutoHyphens/>
        <w:spacing w:before="120" w:after="120" w:line="240" w:lineRule="auto"/>
        <w:rPr>
          <w:rFonts w:ascii="Cambria" w:eastAsia="Calibri" w:hAnsi="Cambria" w:cs="Arial"/>
          <w:bCs/>
          <w:iCs/>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8"/>
        <w:gridCol w:w="5865"/>
        <w:gridCol w:w="1599"/>
      </w:tblGrid>
      <w:tr w:rsidR="003A2C72" w:rsidRPr="003A2C72" w14:paraId="13D590A2" w14:textId="77777777" w:rsidTr="00F81FE2">
        <w:trPr>
          <w:trHeight w:val="393"/>
          <w:jc w:val="center"/>
        </w:trPr>
        <w:tc>
          <w:tcPr>
            <w:tcW w:w="882" w:type="pct"/>
            <w:tcBorders>
              <w:top w:val="single" w:sz="4" w:space="0" w:color="auto"/>
              <w:left w:val="single" w:sz="4" w:space="0" w:color="auto"/>
              <w:bottom w:val="single" w:sz="4" w:space="0" w:color="auto"/>
              <w:right w:val="single" w:sz="4" w:space="0" w:color="auto"/>
            </w:tcBorders>
            <w:hideMark/>
          </w:tcPr>
          <w:p w14:paraId="4BFE12E1"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Kod czynności</w:t>
            </w:r>
          </w:p>
        </w:tc>
        <w:tc>
          <w:tcPr>
            <w:tcW w:w="3236" w:type="pct"/>
            <w:tcBorders>
              <w:top w:val="single" w:sz="4" w:space="0" w:color="auto"/>
              <w:left w:val="single" w:sz="4" w:space="0" w:color="auto"/>
              <w:bottom w:val="single" w:sz="4" w:space="0" w:color="auto"/>
              <w:right w:val="single" w:sz="4" w:space="0" w:color="auto"/>
            </w:tcBorders>
            <w:hideMark/>
          </w:tcPr>
          <w:p w14:paraId="6D270EE9" w14:textId="77777777" w:rsidR="003A2C72" w:rsidRPr="003A2C72" w:rsidRDefault="003A2C72" w:rsidP="003A2C72">
            <w:pPr>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Opis kodu czynności</w:t>
            </w:r>
          </w:p>
        </w:tc>
        <w:tc>
          <w:tcPr>
            <w:tcW w:w="882" w:type="pct"/>
            <w:tcBorders>
              <w:top w:val="single" w:sz="4" w:space="0" w:color="auto"/>
              <w:left w:val="single" w:sz="4" w:space="0" w:color="auto"/>
              <w:bottom w:val="single" w:sz="4" w:space="0" w:color="auto"/>
              <w:right w:val="single" w:sz="4" w:space="0" w:color="auto"/>
            </w:tcBorders>
          </w:tcPr>
          <w:p w14:paraId="0E74044C" w14:textId="77777777" w:rsidR="003A2C72" w:rsidRPr="003A2C72" w:rsidRDefault="003A2C72" w:rsidP="003A2C72">
            <w:pPr>
              <w:tabs>
                <w:tab w:val="left" w:pos="1026"/>
              </w:tabs>
              <w:suppressAutoHyphens/>
              <w:spacing w:before="120" w:after="120" w:line="240" w:lineRule="auto"/>
              <w:rPr>
                <w:rFonts w:ascii="Cambria" w:eastAsia="Calibri" w:hAnsi="Cambria" w:cs="Arial"/>
                <w:b/>
                <w:bCs/>
                <w:i/>
                <w:iCs/>
                <w:lang w:eastAsia="pl-PL"/>
              </w:rPr>
            </w:pPr>
            <w:r w:rsidRPr="003A2C72">
              <w:rPr>
                <w:rFonts w:ascii="Cambria" w:eastAsia="Calibri" w:hAnsi="Cambria" w:cs="Arial"/>
                <w:b/>
                <w:bCs/>
                <w:i/>
                <w:iCs/>
                <w:lang w:eastAsia="pl-PL"/>
              </w:rPr>
              <w:t xml:space="preserve">Jednostka miary </w:t>
            </w:r>
          </w:p>
        </w:tc>
      </w:tr>
      <w:tr w:rsidR="003A2C72" w:rsidRPr="003A2C72" w14:paraId="24DF0DF8" w14:textId="77777777" w:rsidTr="00F81FE2">
        <w:trPr>
          <w:trHeight w:val="164"/>
          <w:jc w:val="center"/>
        </w:trPr>
        <w:tc>
          <w:tcPr>
            <w:tcW w:w="882" w:type="pct"/>
            <w:tcBorders>
              <w:top w:val="single" w:sz="4" w:space="0" w:color="auto"/>
              <w:left w:val="single" w:sz="4" w:space="0" w:color="auto"/>
              <w:bottom w:val="single" w:sz="4" w:space="0" w:color="auto"/>
              <w:right w:val="single" w:sz="4" w:space="0" w:color="auto"/>
            </w:tcBorders>
            <w:hideMark/>
          </w:tcPr>
          <w:p w14:paraId="031A5319" w14:textId="77777777" w:rsidR="003A2C72" w:rsidRPr="003A2C72" w:rsidRDefault="003A2C72" w:rsidP="003A2C72">
            <w:pPr>
              <w:suppressAutoHyphens/>
              <w:spacing w:before="120" w:after="120" w:line="240" w:lineRule="auto"/>
              <w:rPr>
                <w:rFonts w:ascii="Cambria" w:eastAsia="Calibri" w:hAnsi="Cambria" w:cs="Arial"/>
                <w:lang w:eastAsia="ar-SA"/>
              </w:rPr>
            </w:pPr>
            <w:r w:rsidRPr="003A2C72">
              <w:rPr>
                <w:rFonts w:ascii="Cambria" w:eastAsia="Calibri" w:hAnsi="Cambria" w:cs="Arial"/>
                <w:lang w:eastAsia="ar-SA"/>
              </w:rPr>
              <w:t>GODZ-RH</w:t>
            </w:r>
          </w:p>
        </w:tc>
        <w:tc>
          <w:tcPr>
            <w:tcW w:w="3236" w:type="pct"/>
            <w:tcBorders>
              <w:top w:val="single" w:sz="4" w:space="0" w:color="auto"/>
              <w:left w:val="single" w:sz="4" w:space="0" w:color="auto"/>
              <w:bottom w:val="single" w:sz="4" w:space="0" w:color="auto"/>
              <w:right w:val="single" w:sz="4" w:space="0" w:color="auto"/>
            </w:tcBorders>
            <w:hideMark/>
          </w:tcPr>
          <w:p w14:paraId="23F29B0F" w14:textId="77777777" w:rsidR="003A2C72" w:rsidRPr="003A2C72" w:rsidRDefault="003A2C72" w:rsidP="003A2C72">
            <w:pPr>
              <w:suppressAutoHyphens/>
              <w:spacing w:before="120" w:after="120" w:line="240" w:lineRule="auto"/>
              <w:rPr>
                <w:rFonts w:ascii="Cambria" w:eastAsia="Calibri" w:hAnsi="Cambria" w:cs="Arial"/>
                <w:bCs/>
                <w:iCs/>
                <w:lang w:eastAsia="pl-PL"/>
              </w:rPr>
            </w:pPr>
            <w:r w:rsidRPr="003A2C72">
              <w:rPr>
                <w:rFonts w:ascii="Cambria" w:eastAsia="Calibri" w:hAnsi="Cambria" w:cs="Arial"/>
                <w:bCs/>
                <w:iCs/>
                <w:lang w:eastAsia="pl-PL"/>
              </w:rPr>
              <w:t>Prace godzinowe wykonane ręcznie</w:t>
            </w:r>
          </w:p>
        </w:tc>
        <w:tc>
          <w:tcPr>
            <w:tcW w:w="882" w:type="pct"/>
            <w:tcBorders>
              <w:top w:val="single" w:sz="4" w:space="0" w:color="auto"/>
              <w:left w:val="single" w:sz="4" w:space="0" w:color="auto"/>
              <w:bottom w:val="single" w:sz="4" w:space="0" w:color="auto"/>
              <w:right w:val="single" w:sz="4" w:space="0" w:color="auto"/>
            </w:tcBorders>
          </w:tcPr>
          <w:p w14:paraId="2D33520A" w14:textId="77777777" w:rsidR="003A2C72" w:rsidRPr="003A2C72" w:rsidRDefault="003A2C72" w:rsidP="003A2C72">
            <w:pPr>
              <w:suppressAutoHyphens/>
              <w:spacing w:before="120" w:after="120" w:line="240" w:lineRule="auto"/>
              <w:jc w:val="center"/>
              <w:rPr>
                <w:rFonts w:ascii="Cambria" w:eastAsia="Calibri" w:hAnsi="Cambria" w:cs="Arial"/>
                <w:bCs/>
                <w:iCs/>
                <w:lang w:eastAsia="pl-PL"/>
              </w:rPr>
            </w:pPr>
            <w:r w:rsidRPr="003A2C72">
              <w:rPr>
                <w:rFonts w:ascii="Cambria" w:eastAsia="Calibri" w:hAnsi="Cambria" w:cs="Arial"/>
                <w:bCs/>
                <w:iCs/>
                <w:lang w:eastAsia="pl-PL"/>
              </w:rPr>
              <w:t>H</w:t>
            </w:r>
          </w:p>
        </w:tc>
      </w:tr>
    </w:tbl>
    <w:p w14:paraId="7AAF4B9A" w14:textId="77777777" w:rsidR="003A2C72" w:rsidRDefault="003A2C72" w:rsidP="003A2C72">
      <w:pPr>
        <w:suppressAutoHyphens/>
        <w:autoSpaceDE w:val="0"/>
        <w:autoSpaceDN w:val="0"/>
        <w:spacing w:before="120" w:after="120" w:line="360" w:lineRule="auto"/>
        <w:jc w:val="both"/>
        <w:rPr>
          <w:rFonts w:ascii="Cambria" w:eastAsia="Calibri" w:hAnsi="Cambria" w:cs="Arial"/>
          <w:b/>
          <w:bCs/>
          <w:sz w:val="24"/>
          <w:szCs w:val="24"/>
          <w:lang w:eastAsia="ar-SA"/>
        </w:rPr>
      </w:pPr>
      <w:bookmarkStart w:id="7" w:name="_Hlk52282234"/>
    </w:p>
    <w:p w14:paraId="1C27AFBF" w14:textId="28F5D9BF" w:rsidR="003A2C72" w:rsidRPr="003A2C72" w:rsidRDefault="003A2C72" w:rsidP="003A2C72">
      <w:pPr>
        <w:suppressAutoHyphens/>
        <w:autoSpaceDE w:val="0"/>
        <w:autoSpaceDN w:val="0"/>
        <w:spacing w:before="120" w:after="120" w:line="360" w:lineRule="auto"/>
        <w:jc w:val="both"/>
        <w:rPr>
          <w:rFonts w:ascii="Cambria" w:eastAsia="Calibri" w:hAnsi="Cambria" w:cs="Times New Roman"/>
          <w:sz w:val="24"/>
          <w:szCs w:val="24"/>
          <w:lang w:eastAsia="ar-SA"/>
        </w:rPr>
      </w:pPr>
      <w:r w:rsidRPr="003A2C72">
        <w:rPr>
          <w:rFonts w:ascii="Cambria" w:eastAsia="Calibri" w:hAnsi="Cambria" w:cs="Arial"/>
          <w:b/>
          <w:bCs/>
          <w:sz w:val="24"/>
          <w:szCs w:val="24"/>
          <w:lang w:eastAsia="ar-SA"/>
        </w:rPr>
        <w:t>Standard technologii prac obejmuje:</w:t>
      </w:r>
    </w:p>
    <w:bookmarkEnd w:id="7"/>
    <w:p w14:paraId="398E0542" w14:textId="77777777" w:rsidR="003A2C72" w:rsidRPr="003A2C72" w:rsidRDefault="003A2C72" w:rsidP="000B06B7">
      <w:pPr>
        <w:numPr>
          <w:ilvl w:val="0"/>
          <w:numId w:val="58"/>
        </w:numPr>
        <w:suppressAutoHyphens/>
        <w:spacing w:before="120" w:after="120" w:line="360" w:lineRule="auto"/>
        <w:contextualSpacing/>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t>pozostałe prace godzinowe ręczne w ochronie lasu, których nie można zakwalifikować do wymienionych w opisie czynności ujętych w opisie technologii wykonawstwa prac leśnych.</w:t>
      </w:r>
    </w:p>
    <w:p w14:paraId="186C8AC6"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Arial"/>
          <w:b/>
          <w:sz w:val="24"/>
          <w:szCs w:val="24"/>
          <w:lang w:eastAsia="ar-SA"/>
        </w:rPr>
        <w:t>Uwagi:</w:t>
      </w:r>
    </w:p>
    <w:p w14:paraId="17148096" w14:textId="77777777" w:rsidR="003A2C72" w:rsidRPr="003A2C72" w:rsidRDefault="003A2C72" w:rsidP="003A2C72">
      <w:pPr>
        <w:suppressAutoHyphens/>
        <w:spacing w:before="120" w:after="120" w:line="360" w:lineRule="auto"/>
        <w:jc w:val="both"/>
        <w:rPr>
          <w:rFonts w:ascii="Cambria" w:eastAsia="Calibri" w:hAnsi="Cambria" w:cs="Arial"/>
          <w:bCs/>
          <w:iCs/>
          <w:sz w:val="24"/>
          <w:szCs w:val="24"/>
          <w:lang w:eastAsia="pl-PL"/>
        </w:rPr>
      </w:pPr>
      <w:r w:rsidRPr="003A2C72">
        <w:rPr>
          <w:rFonts w:ascii="Cambria" w:eastAsia="Calibri" w:hAnsi="Cambria" w:cs="Arial"/>
          <w:bCs/>
          <w:iCs/>
          <w:sz w:val="24"/>
          <w:szCs w:val="24"/>
          <w:lang w:eastAsia="pl-PL"/>
        </w:rPr>
        <w:lastRenderedPageBreak/>
        <w:t>Szczegółowy zakres prac określony zostanie przez Zamawiającego w zleceniu.</w:t>
      </w:r>
    </w:p>
    <w:p w14:paraId="0895A5E1" w14:textId="77777777" w:rsidR="003A2C72" w:rsidRPr="003A2C72" w:rsidRDefault="003A2C72" w:rsidP="003A2C72">
      <w:pPr>
        <w:suppressAutoHyphens/>
        <w:spacing w:before="120" w:after="120" w:line="360" w:lineRule="auto"/>
        <w:rPr>
          <w:rFonts w:ascii="Cambria" w:eastAsia="Calibri" w:hAnsi="Cambria" w:cs="Times New Roman"/>
          <w:sz w:val="24"/>
          <w:szCs w:val="24"/>
          <w:lang w:eastAsia="ar-SA"/>
        </w:rPr>
      </w:pPr>
      <w:r w:rsidRPr="003A2C72">
        <w:rPr>
          <w:rFonts w:ascii="Cambria" w:eastAsia="Calibri" w:hAnsi="Cambria" w:cs="Times New Roman"/>
          <w:sz w:val="24"/>
          <w:szCs w:val="24"/>
          <w:lang w:eastAsia="ar-SA"/>
        </w:rPr>
        <w:t>Prace objęte VAT 8 %</w:t>
      </w:r>
    </w:p>
    <w:p w14:paraId="700962BB" w14:textId="77777777" w:rsidR="003A2C72" w:rsidRPr="003A2C72" w:rsidRDefault="003A2C72" w:rsidP="003A2C72">
      <w:pPr>
        <w:suppressAutoHyphens/>
        <w:spacing w:before="120" w:after="120" w:line="360" w:lineRule="auto"/>
        <w:rPr>
          <w:rFonts w:ascii="Cambria" w:eastAsia="Calibri" w:hAnsi="Cambria" w:cs="Arial"/>
          <w:b/>
          <w:bCs/>
          <w:iCs/>
          <w:sz w:val="24"/>
          <w:szCs w:val="24"/>
          <w:lang w:eastAsia="ar-SA"/>
        </w:rPr>
      </w:pPr>
      <w:r w:rsidRPr="003A2C72">
        <w:rPr>
          <w:rFonts w:ascii="Cambria" w:eastAsia="Calibri" w:hAnsi="Cambria" w:cs="Arial"/>
          <w:b/>
          <w:bCs/>
          <w:iCs/>
          <w:sz w:val="24"/>
          <w:szCs w:val="24"/>
          <w:lang w:eastAsia="ar-SA"/>
        </w:rPr>
        <w:t>Procedura odbioru:</w:t>
      </w:r>
    </w:p>
    <w:p w14:paraId="331D9067"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Odbiór prac nastąpi poprzez:</w:t>
      </w:r>
    </w:p>
    <w:p w14:paraId="10398BA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1)</w:t>
      </w:r>
      <w:r w:rsidRPr="003A2C72">
        <w:rPr>
          <w:rFonts w:ascii="Cambria" w:eastAsia="Calibri" w:hAnsi="Cambria" w:cs="Arial"/>
          <w:bCs/>
          <w:sz w:val="24"/>
          <w:szCs w:val="24"/>
          <w:lang w:eastAsia="ar-SA"/>
        </w:rPr>
        <w:tab/>
        <w:t>sprawdzenie prawidłowości wykonania prac z opisem czynności i zleceniem,</w:t>
      </w:r>
    </w:p>
    <w:p w14:paraId="0AAE2230" w14:textId="77777777" w:rsidR="003A2C72" w:rsidRPr="003A2C72" w:rsidRDefault="003A2C72" w:rsidP="003A2C72">
      <w:pPr>
        <w:suppressAutoHyphens/>
        <w:autoSpaceDE w:val="0"/>
        <w:spacing w:before="120" w:after="120" w:line="360" w:lineRule="auto"/>
        <w:rPr>
          <w:rFonts w:ascii="Cambria" w:eastAsia="Calibri" w:hAnsi="Cambria" w:cs="Arial"/>
          <w:bCs/>
          <w:sz w:val="24"/>
          <w:szCs w:val="24"/>
          <w:lang w:eastAsia="ar-SA"/>
        </w:rPr>
      </w:pPr>
      <w:r w:rsidRPr="003A2C72">
        <w:rPr>
          <w:rFonts w:ascii="Cambria" w:eastAsia="Calibri" w:hAnsi="Cambria" w:cs="Arial"/>
          <w:bCs/>
          <w:sz w:val="24"/>
          <w:szCs w:val="24"/>
          <w:lang w:eastAsia="ar-SA"/>
        </w:rPr>
        <w:t>2)</w:t>
      </w:r>
      <w:r w:rsidRPr="003A2C72">
        <w:rPr>
          <w:rFonts w:ascii="Cambria" w:eastAsia="Calibri" w:hAnsi="Cambria" w:cs="Arial"/>
          <w:bCs/>
          <w:sz w:val="24"/>
          <w:szCs w:val="24"/>
          <w:lang w:eastAsia="ar-SA"/>
        </w:rPr>
        <w:tab/>
        <w:t>potwierdzenie faktycznej pracochłonności.</w:t>
      </w:r>
    </w:p>
    <w:p w14:paraId="55625398" w14:textId="77777777" w:rsidR="003A2C72" w:rsidRPr="003A2C72" w:rsidRDefault="003A2C72" w:rsidP="003A2C72">
      <w:pPr>
        <w:suppressAutoHyphens/>
        <w:autoSpaceDE w:val="0"/>
        <w:spacing w:before="120" w:after="120" w:line="360" w:lineRule="auto"/>
        <w:rPr>
          <w:rFonts w:ascii="Cambria" w:eastAsia="Calibri" w:hAnsi="Cambria" w:cs="Arial"/>
          <w:bCs/>
          <w:i/>
          <w:sz w:val="24"/>
          <w:szCs w:val="24"/>
          <w:lang w:eastAsia="ar-SA"/>
        </w:rPr>
      </w:pPr>
      <w:r w:rsidRPr="003A2C72">
        <w:rPr>
          <w:rFonts w:ascii="Cambria" w:eastAsia="Calibri" w:hAnsi="Cambria" w:cs="Arial"/>
          <w:bCs/>
          <w:i/>
          <w:sz w:val="24"/>
          <w:szCs w:val="24"/>
          <w:lang w:eastAsia="ar-SA"/>
        </w:rPr>
        <w:t xml:space="preserve">(rozliczenie </w:t>
      </w:r>
      <w:r w:rsidRPr="003A2C72">
        <w:rPr>
          <w:rFonts w:ascii="Cambria" w:eastAsia="Calibri" w:hAnsi="Cambria" w:cs="Arial"/>
          <w:i/>
          <w:sz w:val="24"/>
          <w:szCs w:val="24"/>
          <w:lang w:eastAsia="ar-SA"/>
        </w:rPr>
        <w:t xml:space="preserve">z dokładnością do </w:t>
      </w:r>
      <w:r w:rsidRPr="003A2C72">
        <w:rPr>
          <w:rFonts w:ascii="Cambria" w:eastAsia="Calibri" w:hAnsi="Cambria" w:cs="Arial"/>
          <w:i/>
          <w:color w:val="000000"/>
          <w:sz w:val="24"/>
          <w:szCs w:val="24"/>
          <w:lang w:eastAsia="ar-SA"/>
        </w:rPr>
        <w:t>1 godziny</w:t>
      </w:r>
      <w:r w:rsidRPr="003A2C72">
        <w:rPr>
          <w:rFonts w:ascii="Cambria" w:eastAsia="Calibri" w:hAnsi="Cambria" w:cs="Arial"/>
          <w:bCs/>
          <w:i/>
          <w:sz w:val="24"/>
          <w:szCs w:val="24"/>
          <w:lang w:eastAsia="ar-SA"/>
        </w:rPr>
        <w:t>)</w:t>
      </w:r>
    </w:p>
    <w:p w14:paraId="4A24286A" w14:textId="77777777" w:rsidR="005E24B2" w:rsidRDefault="005E24B2" w:rsidP="005E24B2">
      <w:pPr>
        <w:spacing w:before="120" w:after="0" w:line="240" w:lineRule="auto"/>
        <w:rPr>
          <w:rFonts w:asciiTheme="majorHAnsi" w:eastAsia="Calibri" w:hAnsiTheme="majorHAnsi" w:cs="Arial"/>
          <w:b/>
          <w:sz w:val="24"/>
          <w:szCs w:val="24"/>
        </w:rPr>
      </w:pPr>
    </w:p>
    <w:p w14:paraId="70750136" w14:textId="31F43D45" w:rsidR="00D04DB6" w:rsidRDefault="00D04DB6" w:rsidP="005E24B2">
      <w:pPr>
        <w:spacing w:before="120" w:after="0" w:line="240" w:lineRule="auto"/>
        <w:rPr>
          <w:rFonts w:asciiTheme="majorHAnsi" w:eastAsia="Calibri" w:hAnsiTheme="majorHAnsi" w:cs="Arial"/>
          <w:b/>
          <w:sz w:val="24"/>
          <w:szCs w:val="24"/>
        </w:rPr>
      </w:pPr>
    </w:p>
    <w:p w14:paraId="01DF5052" w14:textId="77777777" w:rsidR="003A2C72" w:rsidRDefault="003A2C72" w:rsidP="005E24B2">
      <w:pPr>
        <w:spacing w:before="120" w:after="0" w:line="240" w:lineRule="auto"/>
        <w:rPr>
          <w:rFonts w:asciiTheme="majorHAnsi" w:eastAsia="Calibri" w:hAnsiTheme="majorHAnsi" w:cs="Arial"/>
          <w:b/>
          <w:sz w:val="24"/>
          <w:szCs w:val="24"/>
        </w:rPr>
      </w:pPr>
    </w:p>
    <w:p w14:paraId="32059220" w14:textId="4BD4A594" w:rsidR="0031161C" w:rsidRPr="00CD794D" w:rsidRDefault="0031161C" w:rsidP="00C60F34">
      <w:pPr>
        <w:spacing w:line="360" w:lineRule="auto"/>
        <w:jc w:val="both"/>
        <w:rPr>
          <w:rFonts w:asciiTheme="majorHAnsi" w:hAnsiTheme="majorHAnsi"/>
          <w:sz w:val="24"/>
          <w:szCs w:val="24"/>
        </w:rPr>
      </w:pPr>
      <w:bookmarkStart w:id="8" w:name="_Hlk496860352"/>
    </w:p>
    <w:tbl>
      <w:tblPr>
        <w:tblW w:w="17200" w:type="dxa"/>
        <w:tblInd w:w="55" w:type="dxa"/>
        <w:tblCellMar>
          <w:left w:w="70" w:type="dxa"/>
          <w:right w:w="70" w:type="dxa"/>
        </w:tblCellMar>
        <w:tblLook w:val="04A0" w:firstRow="1" w:lastRow="0" w:firstColumn="1" w:lastColumn="0" w:noHBand="0" w:noVBand="1"/>
      </w:tblPr>
      <w:tblGrid>
        <w:gridCol w:w="1080"/>
        <w:gridCol w:w="15280"/>
        <w:gridCol w:w="840"/>
      </w:tblGrid>
      <w:tr w:rsidR="0014365C" w:rsidRPr="00CD794D" w14:paraId="03534A3D" w14:textId="77777777" w:rsidTr="009A224B">
        <w:trPr>
          <w:trHeight w:val="315"/>
        </w:trPr>
        <w:tc>
          <w:tcPr>
            <w:tcW w:w="1080" w:type="dxa"/>
            <w:tcBorders>
              <w:top w:val="nil"/>
              <w:left w:val="nil"/>
              <w:bottom w:val="nil"/>
              <w:right w:val="nil"/>
            </w:tcBorders>
            <w:shd w:val="clear" w:color="000000" w:fill="76933C"/>
            <w:noWrap/>
            <w:hideMark/>
          </w:tcPr>
          <w:p w14:paraId="1AC3ACFE" w14:textId="77777777" w:rsidR="0014365C" w:rsidRPr="00CD794D" w:rsidRDefault="0014365C" w:rsidP="009A224B">
            <w:pPr>
              <w:rPr>
                <w:rFonts w:asciiTheme="majorHAnsi" w:hAnsiTheme="majorHAnsi"/>
                <w:b/>
                <w:color w:val="FFFFFF" w:themeColor="background1"/>
                <w:sz w:val="24"/>
                <w:szCs w:val="24"/>
              </w:rPr>
            </w:pPr>
            <w:bookmarkStart w:id="9" w:name="_Hlk496859863"/>
            <w:bookmarkEnd w:id="8"/>
            <w:r w:rsidRPr="00CD794D">
              <w:rPr>
                <w:rFonts w:asciiTheme="majorHAnsi" w:hAnsiTheme="majorHAnsi"/>
                <w:b/>
                <w:color w:val="FFFFFF" w:themeColor="background1"/>
                <w:sz w:val="24"/>
                <w:szCs w:val="24"/>
              </w:rPr>
              <w:t>V.2</w:t>
            </w:r>
          </w:p>
        </w:tc>
        <w:tc>
          <w:tcPr>
            <w:tcW w:w="15280" w:type="dxa"/>
            <w:tcBorders>
              <w:top w:val="nil"/>
              <w:left w:val="nil"/>
              <w:bottom w:val="nil"/>
              <w:right w:val="nil"/>
            </w:tcBorders>
            <w:shd w:val="clear" w:color="000000" w:fill="76933C"/>
            <w:noWrap/>
            <w:hideMark/>
          </w:tcPr>
          <w:p w14:paraId="5FD05E2B" w14:textId="77777777" w:rsidR="0014365C" w:rsidRPr="00CD794D" w:rsidRDefault="0014365C" w:rsidP="009A224B">
            <w:pPr>
              <w:rPr>
                <w:rFonts w:asciiTheme="majorHAnsi" w:hAnsiTheme="majorHAnsi"/>
                <w:b/>
                <w:color w:val="FFFFFF" w:themeColor="background1"/>
                <w:sz w:val="24"/>
                <w:szCs w:val="24"/>
              </w:rPr>
            </w:pPr>
            <w:r w:rsidRPr="00CD794D">
              <w:rPr>
                <w:rFonts w:asciiTheme="majorHAnsi" w:hAnsiTheme="majorHAnsi"/>
                <w:b/>
                <w:color w:val="FFFFFF" w:themeColor="background1"/>
                <w:sz w:val="24"/>
                <w:szCs w:val="24"/>
              </w:rPr>
              <w:t>Utrzymanie dróg leśnych</w:t>
            </w:r>
          </w:p>
        </w:tc>
        <w:tc>
          <w:tcPr>
            <w:tcW w:w="840" w:type="dxa"/>
            <w:tcBorders>
              <w:top w:val="nil"/>
              <w:left w:val="nil"/>
              <w:bottom w:val="nil"/>
              <w:right w:val="nil"/>
            </w:tcBorders>
            <w:shd w:val="clear" w:color="000000" w:fill="76933C"/>
            <w:noWrap/>
            <w:vAlign w:val="bottom"/>
            <w:hideMark/>
          </w:tcPr>
          <w:p w14:paraId="57B985EA" w14:textId="77777777" w:rsidR="0014365C" w:rsidRPr="00CD794D" w:rsidRDefault="0014365C" w:rsidP="009A224B">
            <w:pPr>
              <w:spacing w:after="0" w:line="240" w:lineRule="auto"/>
              <w:rPr>
                <w:rFonts w:asciiTheme="majorHAnsi" w:eastAsia="Times New Roman" w:hAnsiTheme="majorHAnsi" w:cs="Arial"/>
                <w:b/>
                <w:color w:val="000000"/>
                <w:sz w:val="24"/>
                <w:szCs w:val="24"/>
                <w:lang w:eastAsia="pl-PL"/>
              </w:rPr>
            </w:pPr>
            <w:r w:rsidRPr="00CD794D">
              <w:rPr>
                <w:rFonts w:asciiTheme="majorHAnsi" w:eastAsia="Times New Roman" w:hAnsiTheme="majorHAnsi" w:cs="Arial"/>
                <w:b/>
                <w:color w:val="000000"/>
                <w:sz w:val="24"/>
                <w:szCs w:val="24"/>
                <w:lang w:eastAsia="pl-PL"/>
              </w:rPr>
              <w:t> </w:t>
            </w:r>
          </w:p>
        </w:tc>
      </w:tr>
      <w:bookmarkEnd w:id="9"/>
    </w:tbl>
    <w:p w14:paraId="2D53ACAD" w14:textId="77777777" w:rsidR="00E87FAD" w:rsidRPr="00CD794D" w:rsidRDefault="00E87FAD" w:rsidP="00C60F34">
      <w:pPr>
        <w:spacing w:line="360" w:lineRule="auto"/>
        <w:jc w:val="both"/>
        <w:rPr>
          <w:rFonts w:asciiTheme="majorHAnsi" w:hAnsiTheme="majorHAnsi"/>
          <w:b/>
          <w:color w:val="FF0000"/>
          <w:sz w:val="24"/>
          <w:szCs w:val="24"/>
        </w:rPr>
      </w:pPr>
    </w:p>
    <w:tbl>
      <w:tblPr>
        <w:tblStyle w:val="Tabela-Siatka"/>
        <w:tblW w:w="0" w:type="auto"/>
        <w:tblLook w:val="04A0" w:firstRow="1" w:lastRow="0" w:firstColumn="1" w:lastColumn="0" w:noHBand="0" w:noVBand="1"/>
      </w:tblPr>
      <w:tblGrid>
        <w:gridCol w:w="675"/>
        <w:gridCol w:w="3547"/>
        <w:gridCol w:w="1843"/>
        <w:gridCol w:w="2997"/>
      </w:tblGrid>
      <w:tr w:rsidR="005834EC" w:rsidRPr="00CD794D" w14:paraId="55ABE63B" w14:textId="77777777" w:rsidTr="00F95260">
        <w:trPr>
          <w:trHeight w:val="509"/>
        </w:trPr>
        <w:tc>
          <w:tcPr>
            <w:tcW w:w="675" w:type="dxa"/>
            <w:vMerge w:val="restart"/>
            <w:vAlign w:val="center"/>
            <w:hideMark/>
          </w:tcPr>
          <w:p w14:paraId="7E142A42"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Lp.</w:t>
            </w:r>
          </w:p>
        </w:tc>
        <w:tc>
          <w:tcPr>
            <w:tcW w:w="3547" w:type="dxa"/>
            <w:vMerge w:val="restart"/>
            <w:vAlign w:val="center"/>
            <w:hideMark/>
          </w:tcPr>
          <w:p w14:paraId="66A62CC5"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Wyszczególnienie</w:t>
            </w:r>
          </w:p>
        </w:tc>
        <w:tc>
          <w:tcPr>
            <w:tcW w:w="1843" w:type="dxa"/>
            <w:vMerge w:val="restart"/>
            <w:vAlign w:val="center"/>
            <w:hideMark/>
          </w:tcPr>
          <w:p w14:paraId="10107915"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Kod               czynności</w:t>
            </w:r>
          </w:p>
        </w:tc>
        <w:tc>
          <w:tcPr>
            <w:tcW w:w="2997" w:type="dxa"/>
            <w:vMerge w:val="restart"/>
            <w:vAlign w:val="center"/>
            <w:hideMark/>
          </w:tcPr>
          <w:p w14:paraId="6301C33D" w14:textId="77777777" w:rsidR="005834EC" w:rsidRPr="00CD794D" w:rsidRDefault="00AD0B38"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Jednostka miary stosowana w rozliczeniach zamawiającego z wykonawcą</w:t>
            </w:r>
          </w:p>
        </w:tc>
      </w:tr>
      <w:tr w:rsidR="005834EC" w:rsidRPr="00CD794D" w14:paraId="2FC2023B" w14:textId="77777777" w:rsidTr="00F95260">
        <w:trPr>
          <w:trHeight w:val="524"/>
        </w:trPr>
        <w:tc>
          <w:tcPr>
            <w:tcW w:w="675" w:type="dxa"/>
            <w:vMerge/>
            <w:vAlign w:val="center"/>
            <w:hideMark/>
          </w:tcPr>
          <w:p w14:paraId="3EAC54ED" w14:textId="77777777" w:rsidR="005834EC" w:rsidRPr="00CD794D" w:rsidRDefault="005834EC" w:rsidP="000B1874">
            <w:pPr>
              <w:spacing w:line="360" w:lineRule="auto"/>
              <w:jc w:val="center"/>
              <w:rPr>
                <w:rFonts w:asciiTheme="majorHAnsi" w:hAnsiTheme="majorHAnsi"/>
                <w:b/>
                <w:bCs/>
                <w:sz w:val="24"/>
                <w:szCs w:val="24"/>
              </w:rPr>
            </w:pPr>
          </w:p>
        </w:tc>
        <w:tc>
          <w:tcPr>
            <w:tcW w:w="3547" w:type="dxa"/>
            <w:vMerge/>
            <w:vAlign w:val="center"/>
            <w:hideMark/>
          </w:tcPr>
          <w:p w14:paraId="7442ECB9" w14:textId="77777777" w:rsidR="005834EC" w:rsidRPr="00CD794D" w:rsidRDefault="005834EC" w:rsidP="000B1874">
            <w:pPr>
              <w:spacing w:line="360" w:lineRule="auto"/>
              <w:jc w:val="center"/>
              <w:rPr>
                <w:rFonts w:asciiTheme="majorHAnsi" w:hAnsiTheme="majorHAnsi"/>
                <w:b/>
                <w:bCs/>
                <w:sz w:val="24"/>
                <w:szCs w:val="24"/>
              </w:rPr>
            </w:pPr>
          </w:p>
        </w:tc>
        <w:tc>
          <w:tcPr>
            <w:tcW w:w="1843" w:type="dxa"/>
            <w:vMerge/>
            <w:vAlign w:val="center"/>
            <w:hideMark/>
          </w:tcPr>
          <w:p w14:paraId="4680733D" w14:textId="77777777" w:rsidR="005834EC" w:rsidRPr="00CD794D" w:rsidRDefault="005834EC" w:rsidP="000B1874">
            <w:pPr>
              <w:spacing w:line="360" w:lineRule="auto"/>
              <w:jc w:val="center"/>
              <w:rPr>
                <w:rFonts w:asciiTheme="majorHAnsi" w:hAnsiTheme="majorHAnsi"/>
                <w:b/>
                <w:bCs/>
                <w:sz w:val="24"/>
                <w:szCs w:val="24"/>
              </w:rPr>
            </w:pPr>
          </w:p>
        </w:tc>
        <w:tc>
          <w:tcPr>
            <w:tcW w:w="2997" w:type="dxa"/>
            <w:vMerge/>
            <w:vAlign w:val="center"/>
            <w:hideMark/>
          </w:tcPr>
          <w:p w14:paraId="48D1B2B7" w14:textId="77777777" w:rsidR="005834EC" w:rsidRPr="00CD794D" w:rsidRDefault="005834EC" w:rsidP="000B1874">
            <w:pPr>
              <w:spacing w:line="360" w:lineRule="auto"/>
              <w:jc w:val="center"/>
              <w:rPr>
                <w:rFonts w:asciiTheme="majorHAnsi" w:hAnsiTheme="majorHAnsi"/>
                <w:b/>
                <w:bCs/>
                <w:sz w:val="24"/>
                <w:szCs w:val="24"/>
              </w:rPr>
            </w:pPr>
          </w:p>
        </w:tc>
      </w:tr>
      <w:tr w:rsidR="005834EC" w:rsidRPr="00CD794D" w14:paraId="41981F8F" w14:textId="77777777" w:rsidTr="00F95260">
        <w:trPr>
          <w:trHeight w:val="524"/>
        </w:trPr>
        <w:tc>
          <w:tcPr>
            <w:tcW w:w="675" w:type="dxa"/>
            <w:vMerge/>
            <w:vAlign w:val="center"/>
            <w:hideMark/>
          </w:tcPr>
          <w:p w14:paraId="40DC4C8D" w14:textId="77777777" w:rsidR="005834EC" w:rsidRPr="00CD794D" w:rsidRDefault="005834EC" w:rsidP="000B1874">
            <w:pPr>
              <w:spacing w:line="360" w:lineRule="auto"/>
              <w:jc w:val="center"/>
              <w:rPr>
                <w:rFonts w:asciiTheme="majorHAnsi" w:hAnsiTheme="majorHAnsi"/>
                <w:b/>
                <w:bCs/>
                <w:sz w:val="24"/>
                <w:szCs w:val="24"/>
              </w:rPr>
            </w:pPr>
          </w:p>
        </w:tc>
        <w:tc>
          <w:tcPr>
            <w:tcW w:w="3547" w:type="dxa"/>
            <w:vMerge/>
            <w:vAlign w:val="center"/>
            <w:hideMark/>
          </w:tcPr>
          <w:p w14:paraId="5E71A320" w14:textId="77777777" w:rsidR="005834EC" w:rsidRPr="00CD794D" w:rsidRDefault="005834EC" w:rsidP="000B1874">
            <w:pPr>
              <w:spacing w:line="360" w:lineRule="auto"/>
              <w:jc w:val="center"/>
              <w:rPr>
                <w:rFonts w:asciiTheme="majorHAnsi" w:hAnsiTheme="majorHAnsi"/>
                <w:b/>
                <w:bCs/>
                <w:sz w:val="24"/>
                <w:szCs w:val="24"/>
              </w:rPr>
            </w:pPr>
          </w:p>
        </w:tc>
        <w:tc>
          <w:tcPr>
            <w:tcW w:w="1843" w:type="dxa"/>
            <w:vMerge/>
            <w:vAlign w:val="center"/>
            <w:hideMark/>
          </w:tcPr>
          <w:p w14:paraId="488BDDAA" w14:textId="77777777" w:rsidR="005834EC" w:rsidRPr="00CD794D" w:rsidRDefault="005834EC" w:rsidP="000B1874">
            <w:pPr>
              <w:spacing w:line="360" w:lineRule="auto"/>
              <w:jc w:val="center"/>
              <w:rPr>
                <w:rFonts w:asciiTheme="majorHAnsi" w:hAnsiTheme="majorHAnsi"/>
                <w:b/>
                <w:bCs/>
                <w:sz w:val="24"/>
                <w:szCs w:val="24"/>
              </w:rPr>
            </w:pPr>
          </w:p>
        </w:tc>
        <w:tc>
          <w:tcPr>
            <w:tcW w:w="2997" w:type="dxa"/>
            <w:vMerge/>
            <w:vAlign w:val="center"/>
            <w:hideMark/>
          </w:tcPr>
          <w:p w14:paraId="38C390D5" w14:textId="77777777" w:rsidR="005834EC" w:rsidRPr="00CD794D" w:rsidRDefault="005834EC" w:rsidP="000B1874">
            <w:pPr>
              <w:spacing w:line="360" w:lineRule="auto"/>
              <w:jc w:val="center"/>
              <w:rPr>
                <w:rFonts w:asciiTheme="majorHAnsi" w:hAnsiTheme="majorHAnsi"/>
                <w:b/>
                <w:bCs/>
                <w:sz w:val="24"/>
                <w:szCs w:val="24"/>
              </w:rPr>
            </w:pPr>
          </w:p>
        </w:tc>
      </w:tr>
      <w:tr w:rsidR="005834EC" w:rsidRPr="00CD794D" w14:paraId="71F28AAD" w14:textId="77777777" w:rsidTr="00F95260">
        <w:trPr>
          <w:trHeight w:val="315"/>
        </w:trPr>
        <w:tc>
          <w:tcPr>
            <w:tcW w:w="675" w:type="dxa"/>
            <w:vAlign w:val="center"/>
            <w:hideMark/>
          </w:tcPr>
          <w:p w14:paraId="03FF852C"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1</w:t>
            </w:r>
          </w:p>
        </w:tc>
        <w:tc>
          <w:tcPr>
            <w:tcW w:w="3547" w:type="dxa"/>
            <w:vAlign w:val="center"/>
            <w:hideMark/>
          </w:tcPr>
          <w:p w14:paraId="7CA4A2C0"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2</w:t>
            </w:r>
          </w:p>
        </w:tc>
        <w:tc>
          <w:tcPr>
            <w:tcW w:w="1843" w:type="dxa"/>
            <w:vAlign w:val="center"/>
            <w:hideMark/>
          </w:tcPr>
          <w:p w14:paraId="5304A1AD"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3</w:t>
            </w:r>
          </w:p>
        </w:tc>
        <w:tc>
          <w:tcPr>
            <w:tcW w:w="2997" w:type="dxa"/>
            <w:vAlign w:val="center"/>
            <w:hideMark/>
          </w:tcPr>
          <w:p w14:paraId="73BB427C" w14:textId="77777777" w:rsidR="005834EC" w:rsidRPr="00CD794D" w:rsidRDefault="005834EC" w:rsidP="000B1874">
            <w:pPr>
              <w:spacing w:line="360" w:lineRule="auto"/>
              <w:jc w:val="center"/>
              <w:rPr>
                <w:rFonts w:asciiTheme="majorHAnsi" w:hAnsiTheme="majorHAnsi"/>
                <w:b/>
                <w:bCs/>
                <w:sz w:val="24"/>
                <w:szCs w:val="24"/>
              </w:rPr>
            </w:pPr>
            <w:r w:rsidRPr="00CD794D">
              <w:rPr>
                <w:rFonts w:asciiTheme="majorHAnsi" w:hAnsiTheme="majorHAnsi"/>
                <w:b/>
                <w:bCs/>
                <w:sz w:val="24"/>
                <w:szCs w:val="24"/>
              </w:rPr>
              <w:t>5</w:t>
            </w:r>
          </w:p>
        </w:tc>
      </w:tr>
      <w:tr w:rsidR="005834EC" w:rsidRPr="00CD794D" w14:paraId="78B7E286" w14:textId="77777777" w:rsidTr="00F95260">
        <w:trPr>
          <w:trHeight w:val="1399"/>
        </w:trPr>
        <w:tc>
          <w:tcPr>
            <w:tcW w:w="675" w:type="dxa"/>
            <w:noWrap/>
            <w:vAlign w:val="center"/>
            <w:hideMark/>
          </w:tcPr>
          <w:p w14:paraId="00BF03F7" w14:textId="77777777" w:rsidR="005834EC" w:rsidRPr="00CD794D" w:rsidRDefault="00F15174" w:rsidP="000B1874">
            <w:pPr>
              <w:spacing w:line="360" w:lineRule="auto"/>
              <w:jc w:val="center"/>
              <w:rPr>
                <w:rFonts w:asciiTheme="majorHAnsi" w:hAnsiTheme="majorHAnsi"/>
                <w:sz w:val="24"/>
                <w:szCs w:val="24"/>
              </w:rPr>
            </w:pPr>
            <w:r>
              <w:rPr>
                <w:rFonts w:asciiTheme="majorHAnsi" w:hAnsiTheme="majorHAnsi"/>
                <w:sz w:val="24"/>
                <w:szCs w:val="24"/>
              </w:rPr>
              <w:t>1</w:t>
            </w:r>
          </w:p>
        </w:tc>
        <w:tc>
          <w:tcPr>
            <w:tcW w:w="3547" w:type="dxa"/>
            <w:vAlign w:val="center"/>
            <w:hideMark/>
          </w:tcPr>
          <w:p w14:paraId="3B07CA9C"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odśnieżanie dróg leśnych, składów i</w:t>
            </w:r>
            <w:r w:rsidR="00F15174">
              <w:rPr>
                <w:rFonts w:asciiTheme="majorHAnsi" w:hAnsiTheme="majorHAnsi"/>
                <w:sz w:val="24"/>
                <w:szCs w:val="24"/>
              </w:rPr>
              <w:t> </w:t>
            </w:r>
            <w:r w:rsidRPr="00CD794D">
              <w:rPr>
                <w:rFonts w:asciiTheme="majorHAnsi" w:hAnsiTheme="majorHAnsi"/>
                <w:sz w:val="24"/>
                <w:szCs w:val="24"/>
              </w:rPr>
              <w:t>szlaków zrywkowych  sprzętem mechanicznym</w:t>
            </w:r>
          </w:p>
        </w:tc>
        <w:tc>
          <w:tcPr>
            <w:tcW w:w="1843" w:type="dxa"/>
            <w:vAlign w:val="center"/>
            <w:hideMark/>
          </w:tcPr>
          <w:p w14:paraId="34F49F23"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ODSNIEG M</w:t>
            </w:r>
          </w:p>
        </w:tc>
        <w:tc>
          <w:tcPr>
            <w:tcW w:w="2997" w:type="dxa"/>
            <w:vAlign w:val="center"/>
            <w:hideMark/>
          </w:tcPr>
          <w:p w14:paraId="2789C633" w14:textId="77777777" w:rsidR="000B1874" w:rsidRPr="00CD794D" w:rsidRDefault="000B1874" w:rsidP="0070086F">
            <w:pPr>
              <w:spacing w:line="360" w:lineRule="auto"/>
              <w:jc w:val="center"/>
              <w:rPr>
                <w:rFonts w:asciiTheme="majorHAnsi" w:hAnsiTheme="majorHAnsi"/>
                <w:bCs/>
                <w:iCs/>
                <w:sz w:val="24"/>
                <w:szCs w:val="24"/>
              </w:rPr>
            </w:pPr>
            <w:r w:rsidRPr="00CD794D">
              <w:rPr>
                <w:rFonts w:asciiTheme="majorHAnsi" w:hAnsiTheme="majorHAnsi"/>
                <w:bCs/>
                <w:iCs/>
                <w:sz w:val="24"/>
                <w:szCs w:val="24"/>
              </w:rPr>
              <w:t>H</w:t>
            </w:r>
          </w:p>
          <w:p w14:paraId="6B856D1D" w14:textId="77777777" w:rsidR="005834EC" w:rsidRPr="00CD794D" w:rsidRDefault="000B1874" w:rsidP="000B1874">
            <w:pPr>
              <w:spacing w:line="360" w:lineRule="auto"/>
              <w:jc w:val="center"/>
              <w:rPr>
                <w:rFonts w:asciiTheme="majorHAnsi" w:hAnsiTheme="majorHAnsi"/>
                <w:sz w:val="24"/>
                <w:szCs w:val="24"/>
              </w:rPr>
            </w:pPr>
            <w:r w:rsidRPr="00CD794D">
              <w:rPr>
                <w:rFonts w:asciiTheme="majorHAnsi" w:hAnsiTheme="majorHAnsi"/>
                <w:bCs/>
                <w:iCs/>
                <w:sz w:val="24"/>
                <w:szCs w:val="24"/>
              </w:rPr>
              <w:t>(wg czasu efektywnie przepracowanego)</w:t>
            </w:r>
          </w:p>
        </w:tc>
      </w:tr>
      <w:tr w:rsidR="005834EC" w:rsidRPr="00CD794D" w14:paraId="1AD8CF2D" w14:textId="77777777" w:rsidTr="00F95260">
        <w:trPr>
          <w:trHeight w:val="1196"/>
        </w:trPr>
        <w:tc>
          <w:tcPr>
            <w:tcW w:w="675" w:type="dxa"/>
            <w:noWrap/>
            <w:vAlign w:val="center"/>
            <w:hideMark/>
          </w:tcPr>
          <w:p w14:paraId="417A2B96" w14:textId="77777777" w:rsidR="005834EC" w:rsidRPr="00CD794D" w:rsidRDefault="00F15174" w:rsidP="000B1874">
            <w:pPr>
              <w:spacing w:line="360" w:lineRule="auto"/>
              <w:jc w:val="center"/>
              <w:rPr>
                <w:rFonts w:asciiTheme="majorHAnsi" w:hAnsiTheme="majorHAnsi"/>
                <w:sz w:val="24"/>
                <w:szCs w:val="24"/>
              </w:rPr>
            </w:pPr>
            <w:r>
              <w:rPr>
                <w:rFonts w:asciiTheme="majorHAnsi" w:hAnsiTheme="majorHAnsi"/>
                <w:sz w:val="24"/>
                <w:szCs w:val="24"/>
              </w:rPr>
              <w:t>2</w:t>
            </w:r>
          </w:p>
        </w:tc>
        <w:tc>
          <w:tcPr>
            <w:tcW w:w="3547" w:type="dxa"/>
            <w:vAlign w:val="center"/>
            <w:hideMark/>
          </w:tcPr>
          <w:p w14:paraId="06E6EB8B"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Koszenie mechaniczne poboczy, skarp i rowów przy drogach leśnych, składnicach i trwałych szlakach zrywkowych</w:t>
            </w:r>
          </w:p>
        </w:tc>
        <w:tc>
          <w:tcPr>
            <w:tcW w:w="1843" w:type="dxa"/>
            <w:noWrap/>
            <w:vAlign w:val="center"/>
            <w:hideMark/>
          </w:tcPr>
          <w:p w14:paraId="63E6E300" w14:textId="77777777" w:rsidR="005834EC" w:rsidRPr="00CD794D" w:rsidRDefault="005834EC" w:rsidP="000B1874">
            <w:pPr>
              <w:spacing w:line="360" w:lineRule="auto"/>
              <w:jc w:val="center"/>
              <w:rPr>
                <w:rFonts w:asciiTheme="majorHAnsi" w:hAnsiTheme="majorHAnsi"/>
                <w:sz w:val="24"/>
                <w:szCs w:val="24"/>
              </w:rPr>
            </w:pPr>
            <w:r w:rsidRPr="00CD794D">
              <w:rPr>
                <w:rFonts w:asciiTheme="majorHAnsi" w:hAnsiTheme="majorHAnsi"/>
                <w:sz w:val="24"/>
                <w:szCs w:val="24"/>
              </w:rPr>
              <w:t>KOSZ MEPO</w:t>
            </w:r>
          </w:p>
        </w:tc>
        <w:tc>
          <w:tcPr>
            <w:tcW w:w="2997" w:type="dxa"/>
            <w:vAlign w:val="center"/>
            <w:hideMark/>
          </w:tcPr>
          <w:p w14:paraId="2B9F56FC" w14:textId="77777777" w:rsidR="005834EC" w:rsidRPr="00CD794D" w:rsidRDefault="0070086F" w:rsidP="000B1874">
            <w:pPr>
              <w:spacing w:line="360" w:lineRule="auto"/>
              <w:jc w:val="center"/>
              <w:rPr>
                <w:rFonts w:asciiTheme="majorHAnsi" w:hAnsiTheme="majorHAnsi"/>
                <w:sz w:val="24"/>
                <w:szCs w:val="24"/>
              </w:rPr>
            </w:pPr>
            <w:r>
              <w:rPr>
                <w:rFonts w:asciiTheme="majorHAnsi" w:hAnsiTheme="majorHAnsi"/>
                <w:sz w:val="24"/>
                <w:szCs w:val="24"/>
              </w:rPr>
              <w:t>HA</w:t>
            </w:r>
          </w:p>
        </w:tc>
      </w:tr>
      <w:tr w:rsidR="00F95260" w:rsidRPr="00CD794D" w14:paraId="206C09C8" w14:textId="77777777" w:rsidTr="00F95260">
        <w:trPr>
          <w:trHeight w:val="1095"/>
        </w:trPr>
        <w:tc>
          <w:tcPr>
            <w:tcW w:w="675" w:type="dxa"/>
            <w:noWrap/>
            <w:vAlign w:val="center"/>
          </w:tcPr>
          <w:p w14:paraId="0A90ABB8" w14:textId="77777777" w:rsidR="00F95260" w:rsidRDefault="00F95260" w:rsidP="00F95260">
            <w:pPr>
              <w:spacing w:line="360" w:lineRule="auto"/>
              <w:jc w:val="center"/>
              <w:rPr>
                <w:rFonts w:asciiTheme="majorHAnsi" w:hAnsiTheme="majorHAnsi"/>
                <w:sz w:val="24"/>
                <w:szCs w:val="24"/>
              </w:rPr>
            </w:pPr>
            <w:r>
              <w:rPr>
                <w:rFonts w:asciiTheme="majorHAnsi" w:hAnsiTheme="majorHAnsi"/>
                <w:sz w:val="24"/>
                <w:szCs w:val="24"/>
              </w:rPr>
              <w:t>3</w:t>
            </w:r>
          </w:p>
        </w:tc>
        <w:tc>
          <w:tcPr>
            <w:tcW w:w="3547" w:type="dxa"/>
            <w:vAlign w:val="center"/>
          </w:tcPr>
          <w:p w14:paraId="6B18786D"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koszenie mechaniczne sprzętem zawieszanym na ciągniku</w:t>
            </w:r>
          </w:p>
        </w:tc>
        <w:tc>
          <w:tcPr>
            <w:tcW w:w="1843" w:type="dxa"/>
            <w:vAlign w:val="center"/>
          </w:tcPr>
          <w:p w14:paraId="24D0CB7C"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KOSZ-MECH</w:t>
            </w:r>
          </w:p>
        </w:tc>
        <w:tc>
          <w:tcPr>
            <w:tcW w:w="2997" w:type="dxa"/>
            <w:vAlign w:val="center"/>
          </w:tcPr>
          <w:p w14:paraId="791B1E73"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Ha</w:t>
            </w:r>
          </w:p>
        </w:tc>
      </w:tr>
      <w:tr w:rsidR="00F95260" w:rsidRPr="00CD794D" w14:paraId="18CF7847" w14:textId="77777777" w:rsidTr="00F95260">
        <w:trPr>
          <w:trHeight w:val="1095"/>
        </w:trPr>
        <w:tc>
          <w:tcPr>
            <w:tcW w:w="675" w:type="dxa"/>
            <w:noWrap/>
            <w:vAlign w:val="center"/>
            <w:hideMark/>
          </w:tcPr>
          <w:p w14:paraId="6BBFF5A0" w14:textId="77777777" w:rsidR="00F95260" w:rsidRPr="00CD794D" w:rsidRDefault="00F95260" w:rsidP="00F95260">
            <w:pPr>
              <w:spacing w:line="360" w:lineRule="auto"/>
              <w:jc w:val="center"/>
              <w:rPr>
                <w:rFonts w:asciiTheme="majorHAnsi" w:hAnsiTheme="majorHAnsi"/>
                <w:sz w:val="24"/>
                <w:szCs w:val="24"/>
              </w:rPr>
            </w:pPr>
            <w:r>
              <w:rPr>
                <w:rFonts w:asciiTheme="majorHAnsi" w:hAnsiTheme="majorHAnsi"/>
                <w:sz w:val="24"/>
                <w:szCs w:val="24"/>
              </w:rPr>
              <w:lastRenderedPageBreak/>
              <w:t>4</w:t>
            </w:r>
          </w:p>
        </w:tc>
        <w:tc>
          <w:tcPr>
            <w:tcW w:w="3547" w:type="dxa"/>
            <w:vAlign w:val="center"/>
            <w:hideMark/>
          </w:tcPr>
          <w:p w14:paraId="3E3EEF44"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prace ręczne związane z utrzymaniem obiektów infrastruktury drogowej</w:t>
            </w:r>
          </w:p>
        </w:tc>
        <w:tc>
          <w:tcPr>
            <w:tcW w:w="1843" w:type="dxa"/>
            <w:vAlign w:val="center"/>
            <w:hideMark/>
          </w:tcPr>
          <w:p w14:paraId="0F6DCC29"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GODZ RH</w:t>
            </w:r>
          </w:p>
        </w:tc>
        <w:tc>
          <w:tcPr>
            <w:tcW w:w="2997" w:type="dxa"/>
            <w:vAlign w:val="center"/>
            <w:hideMark/>
          </w:tcPr>
          <w:p w14:paraId="023E0D2D" w14:textId="77777777" w:rsidR="00F95260" w:rsidRPr="00CD794D" w:rsidRDefault="00F95260" w:rsidP="00F95260">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218C2761"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ręcznej)</w:t>
            </w:r>
          </w:p>
        </w:tc>
      </w:tr>
      <w:tr w:rsidR="00F95260" w:rsidRPr="00CD794D" w14:paraId="65F80E9B" w14:textId="77777777" w:rsidTr="00F95260">
        <w:trPr>
          <w:trHeight w:val="1260"/>
        </w:trPr>
        <w:tc>
          <w:tcPr>
            <w:tcW w:w="675" w:type="dxa"/>
            <w:noWrap/>
            <w:vAlign w:val="center"/>
            <w:hideMark/>
          </w:tcPr>
          <w:p w14:paraId="6A460392" w14:textId="77777777" w:rsidR="00F95260" w:rsidRPr="00CD794D" w:rsidRDefault="00F95260" w:rsidP="00F95260">
            <w:pPr>
              <w:spacing w:line="360" w:lineRule="auto"/>
              <w:jc w:val="center"/>
              <w:rPr>
                <w:rFonts w:asciiTheme="majorHAnsi" w:hAnsiTheme="majorHAnsi"/>
                <w:sz w:val="24"/>
                <w:szCs w:val="24"/>
              </w:rPr>
            </w:pPr>
            <w:r>
              <w:rPr>
                <w:rFonts w:asciiTheme="majorHAnsi" w:hAnsiTheme="majorHAnsi"/>
                <w:sz w:val="24"/>
                <w:szCs w:val="24"/>
              </w:rPr>
              <w:t>5</w:t>
            </w:r>
          </w:p>
        </w:tc>
        <w:tc>
          <w:tcPr>
            <w:tcW w:w="3547" w:type="dxa"/>
            <w:vAlign w:val="center"/>
            <w:hideMark/>
          </w:tcPr>
          <w:p w14:paraId="1B03F8B2"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prace ciągnikowe związane z utrzymaniem obiektów infrastruktury drogowej</w:t>
            </w:r>
          </w:p>
        </w:tc>
        <w:tc>
          <w:tcPr>
            <w:tcW w:w="1843" w:type="dxa"/>
            <w:vAlign w:val="center"/>
            <w:hideMark/>
          </w:tcPr>
          <w:p w14:paraId="0268736C"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sz w:val="24"/>
                <w:szCs w:val="24"/>
              </w:rPr>
              <w:t>GODZ CH</w:t>
            </w:r>
          </w:p>
        </w:tc>
        <w:tc>
          <w:tcPr>
            <w:tcW w:w="2997" w:type="dxa"/>
            <w:vAlign w:val="center"/>
            <w:hideMark/>
          </w:tcPr>
          <w:p w14:paraId="7C20B6E5" w14:textId="77777777" w:rsidR="00F95260" w:rsidRPr="00CD794D" w:rsidRDefault="00F95260" w:rsidP="00F95260">
            <w:pPr>
              <w:spacing w:line="360" w:lineRule="auto"/>
              <w:jc w:val="center"/>
              <w:rPr>
                <w:rFonts w:asciiTheme="majorHAnsi" w:hAnsiTheme="majorHAnsi"/>
                <w:bCs/>
                <w:iCs/>
                <w:sz w:val="24"/>
                <w:szCs w:val="24"/>
              </w:rPr>
            </w:pPr>
            <w:r w:rsidRPr="00CD794D">
              <w:rPr>
                <w:rFonts w:asciiTheme="majorHAnsi" w:hAnsiTheme="majorHAnsi"/>
                <w:bCs/>
                <w:iCs/>
                <w:sz w:val="24"/>
                <w:szCs w:val="24"/>
              </w:rPr>
              <w:t xml:space="preserve">H </w:t>
            </w:r>
          </w:p>
          <w:p w14:paraId="0E156609" w14:textId="77777777" w:rsidR="00F95260" w:rsidRPr="00CD794D" w:rsidRDefault="00F95260" w:rsidP="00F95260">
            <w:pPr>
              <w:spacing w:line="360" w:lineRule="auto"/>
              <w:jc w:val="center"/>
              <w:rPr>
                <w:rFonts w:asciiTheme="majorHAnsi" w:hAnsiTheme="majorHAnsi"/>
                <w:sz w:val="24"/>
                <w:szCs w:val="24"/>
              </w:rPr>
            </w:pPr>
            <w:r w:rsidRPr="00CD794D">
              <w:rPr>
                <w:rFonts w:asciiTheme="majorHAnsi" w:hAnsiTheme="majorHAnsi"/>
                <w:bCs/>
                <w:iCs/>
                <w:sz w:val="24"/>
                <w:szCs w:val="24"/>
              </w:rPr>
              <w:t>(wg rzeczywistego czasu pracy maszyny)</w:t>
            </w:r>
          </w:p>
        </w:tc>
      </w:tr>
    </w:tbl>
    <w:p w14:paraId="5E74F5F8" w14:textId="77777777" w:rsidR="00CA6F93" w:rsidRPr="00CD794D" w:rsidRDefault="00CA6F93" w:rsidP="00C60F34">
      <w:pPr>
        <w:spacing w:line="360" w:lineRule="auto"/>
        <w:jc w:val="both"/>
        <w:rPr>
          <w:rFonts w:asciiTheme="majorHAnsi" w:hAnsiTheme="majorHAnsi"/>
          <w:b/>
          <w:sz w:val="24"/>
          <w:szCs w:val="24"/>
        </w:rPr>
      </w:pPr>
    </w:p>
    <w:p w14:paraId="480D0A1A" w14:textId="77777777" w:rsidR="00E87FAD" w:rsidRPr="00CD794D" w:rsidRDefault="00E87FAD" w:rsidP="00E87FAD">
      <w:pPr>
        <w:spacing w:line="360" w:lineRule="auto"/>
        <w:jc w:val="both"/>
        <w:rPr>
          <w:rFonts w:asciiTheme="majorHAnsi" w:hAnsiTheme="majorHAnsi"/>
          <w:b/>
          <w:sz w:val="24"/>
          <w:szCs w:val="24"/>
        </w:rPr>
      </w:pPr>
      <w:r w:rsidRPr="00CD794D">
        <w:rPr>
          <w:rFonts w:asciiTheme="majorHAnsi" w:hAnsiTheme="majorHAnsi"/>
          <w:b/>
          <w:sz w:val="24"/>
          <w:szCs w:val="24"/>
        </w:rPr>
        <w:t>Zakres prac obejmuje:</w:t>
      </w:r>
    </w:p>
    <w:p w14:paraId="37496D93" w14:textId="77777777" w:rsidR="00322A8D" w:rsidRPr="00CD794D" w:rsidRDefault="00322A8D" w:rsidP="000B06B7">
      <w:pPr>
        <w:pStyle w:val="Akapitzlist"/>
        <w:numPr>
          <w:ilvl w:val="0"/>
          <w:numId w:val="3"/>
        </w:numPr>
        <w:spacing w:line="360" w:lineRule="auto"/>
        <w:jc w:val="both"/>
        <w:rPr>
          <w:rFonts w:asciiTheme="majorHAnsi" w:hAnsiTheme="majorHAnsi"/>
          <w:sz w:val="24"/>
          <w:szCs w:val="24"/>
        </w:rPr>
      </w:pPr>
      <w:r w:rsidRPr="00CD794D">
        <w:rPr>
          <w:rFonts w:asciiTheme="majorHAnsi" w:hAnsiTheme="majorHAnsi"/>
          <w:sz w:val="24"/>
          <w:szCs w:val="24"/>
        </w:rPr>
        <w:t>O</w:t>
      </w:r>
      <w:r w:rsidR="0014365C" w:rsidRPr="00CD794D">
        <w:rPr>
          <w:rFonts w:asciiTheme="majorHAnsi" w:hAnsiTheme="majorHAnsi"/>
          <w:sz w:val="24"/>
          <w:szCs w:val="24"/>
        </w:rPr>
        <w:t>dśnieżenie dróg leśnych, składnic sprzętem mechanicznym, umożliwiające przejazd pojazdów bez użycia innych</w:t>
      </w:r>
      <w:r w:rsidR="00235309" w:rsidRPr="00CD794D">
        <w:rPr>
          <w:rFonts w:asciiTheme="majorHAnsi" w:hAnsiTheme="majorHAnsi"/>
          <w:sz w:val="24"/>
          <w:szCs w:val="24"/>
        </w:rPr>
        <w:t xml:space="preserve"> środków takich jak só</w:t>
      </w:r>
      <w:r w:rsidR="0031161C">
        <w:rPr>
          <w:rFonts w:asciiTheme="majorHAnsi" w:hAnsiTheme="majorHAnsi"/>
          <w:sz w:val="24"/>
          <w:szCs w:val="24"/>
        </w:rPr>
        <w:t>l.</w:t>
      </w:r>
    </w:p>
    <w:p w14:paraId="16FD69FC"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D</w:t>
      </w:r>
      <w:r w:rsidR="00235309" w:rsidRPr="00CD794D">
        <w:rPr>
          <w:rFonts w:asciiTheme="majorHAnsi" w:hAnsiTheme="majorHAnsi"/>
          <w:sz w:val="24"/>
          <w:szCs w:val="24"/>
        </w:rPr>
        <w:t xml:space="preserve">owóz i rozsypanie posypki z kruszywa frakcja 0-6mm (Zapewnia </w:t>
      </w:r>
      <w:r w:rsidR="00235309" w:rsidRPr="00775A67">
        <w:rPr>
          <w:rFonts w:asciiTheme="majorHAnsi" w:hAnsiTheme="majorHAnsi"/>
          <w:b/>
          <w:color w:val="FF0000"/>
          <w:sz w:val="24"/>
          <w:szCs w:val="24"/>
        </w:rPr>
        <w:t>Zamawiający</w:t>
      </w:r>
      <w:r w:rsidR="00235309" w:rsidRPr="00CD794D">
        <w:rPr>
          <w:rFonts w:asciiTheme="majorHAnsi" w:hAnsiTheme="majorHAnsi"/>
          <w:sz w:val="24"/>
          <w:szCs w:val="24"/>
        </w:rPr>
        <w:t>)</w:t>
      </w:r>
      <w:r w:rsidR="00322A8D" w:rsidRPr="00CD794D">
        <w:rPr>
          <w:rFonts w:asciiTheme="majorHAnsi" w:hAnsiTheme="majorHAnsi"/>
          <w:sz w:val="24"/>
          <w:szCs w:val="24"/>
        </w:rPr>
        <w:t xml:space="preserve"> do miejsc gdzie </w:t>
      </w:r>
      <w:r w:rsidR="00235309" w:rsidRPr="00CD794D">
        <w:rPr>
          <w:rFonts w:asciiTheme="majorHAnsi" w:hAnsiTheme="majorHAnsi"/>
          <w:sz w:val="24"/>
          <w:szCs w:val="24"/>
        </w:rPr>
        <w:t>przejazd</w:t>
      </w:r>
      <w:r w:rsidR="00322A8D" w:rsidRPr="00CD794D">
        <w:rPr>
          <w:rFonts w:asciiTheme="majorHAnsi" w:hAnsiTheme="majorHAnsi"/>
          <w:sz w:val="24"/>
          <w:szCs w:val="24"/>
        </w:rPr>
        <w:t xml:space="preserve"> samochodów jest</w:t>
      </w:r>
      <w:r w:rsidR="00DB68B0">
        <w:rPr>
          <w:rFonts w:asciiTheme="majorHAnsi" w:hAnsiTheme="majorHAnsi"/>
          <w:sz w:val="24"/>
          <w:szCs w:val="24"/>
        </w:rPr>
        <w:t xml:space="preserve"> </w:t>
      </w:r>
      <w:r w:rsidR="00322A8D" w:rsidRPr="00CD794D">
        <w:rPr>
          <w:rFonts w:asciiTheme="majorHAnsi" w:hAnsiTheme="majorHAnsi"/>
          <w:sz w:val="24"/>
          <w:szCs w:val="24"/>
        </w:rPr>
        <w:t xml:space="preserve">niemożliwy na skutek </w:t>
      </w:r>
      <w:r w:rsidR="00235309" w:rsidRPr="00CD794D">
        <w:rPr>
          <w:rFonts w:asciiTheme="majorHAnsi" w:hAnsiTheme="majorHAnsi"/>
          <w:sz w:val="24"/>
          <w:szCs w:val="24"/>
        </w:rPr>
        <w:t>znaczn</w:t>
      </w:r>
      <w:r w:rsidR="00322A8D" w:rsidRPr="00CD794D">
        <w:rPr>
          <w:rFonts w:asciiTheme="majorHAnsi" w:hAnsiTheme="majorHAnsi"/>
          <w:sz w:val="24"/>
          <w:szCs w:val="24"/>
        </w:rPr>
        <w:t>ego</w:t>
      </w:r>
      <w:r w:rsidR="00235309" w:rsidRPr="00CD794D">
        <w:rPr>
          <w:rFonts w:asciiTheme="majorHAnsi" w:hAnsiTheme="majorHAnsi"/>
          <w:sz w:val="24"/>
          <w:szCs w:val="24"/>
        </w:rPr>
        <w:t xml:space="preserve"> oblodzeni</w:t>
      </w:r>
      <w:r>
        <w:rPr>
          <w:rFonts w:asciiTheme="majorHAnsi" w:hAnsiTheme="majorHAnsi"/>
          <w:sz w:val="24"/>
          <w:szCs w:val="24"/>
        </w:rPr>
        <w:t>a.</w:t>
      </w:r>
    </w:p>
    <w:p w14:paraId="12D7AA43"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W</w:t>
      </w:r>
      <w:r w:rsidR="00322A8D" w:rsidRPr="00CD794D">
        <w:rPr>
          <w:rFonts w:asciiTheme="majorHAnsi" w:hAnsiTheme="majorHAnsi"/>
          <w:sz w:val="24"/>
          <w:szCs w:val="24"/>
        </w:rPr>
        <w:t>ykoszenie poboczy, skarp i rowów przy drogach leśnych, składnicach i</w:t>
      </w:r>
      <w:r w:rsidR="00775A67">
        <w:rPr>
          <w:rFonts w:asciiTheme="majorHAnsi" w:hAnsiTheme="majorHAnsi"/>
          <w:sz w:val="24"/>
          <w:szCs w:val="24"/>
        </w:rPr>
        <w:t> </w:t>
      </w:r>
      <w:r w:rsidR="00322A8D" w:rsidRPr="00CD794D">
        <w:rPr>
          <w:rFonts w:asciiTheme="majorHAnsi" w:hAnsiTheme="majorHAnsi"/>
          <w:sz w:val="24"/>
          <w:szCs w:val="24"/>
        </w:rPr>
        <w:t xml:space="preserve">szlakach zrywkowych umożliwiających przejazd i odpowiednią widoczność. Koszenie należy rozpocząć gdy </w:t>
      </w:r>
      <w:r w:rsidR="00345C8A">
        <w:rPr>
          <w:rFonts w:asciiTheme="majorHAnsi" w:hAnsiTheme="majorHAnsi"/>
          <w:sz w:val="24"/>
          <w:szCs w:val="24"/>
        </w:rPr>
        <w:t>roślinność</w:t>
      </w:r>
      <w:r w:rsidR="00322A8D" w:rsidRPr="00CD794D">
        <w:rPr>
          <w:rFonts w:asciiTheme="majorHAnsi" w:hAnsiTheme="majorHAnsi"/>
          <w:sz w:val="24"/>
          <w:szCs w:val="24"/>
        </w:rPr>
        <w:t xml:space="preserve"> osiągnie wysokość 60</w:t>
      </w:r>
      <w:r w:rsidR="00775A67">
        <w:rPr>
          <w:rFonts w:asciiTheme="majorHAnsi" w:hAnsiTheme="majorHAnsi"/>
          <w:sz w:val="24"/>
          <w:szCs w:val="24"/>
        </w:rPr>
        <w:t> </w:t>
      </w:r>
      <w:r w:rsidR="00322A8D" w:rsidRPr="00CD794D">
        <w:rPr>
          <w:rFonts w:asciiTheme="majorHAnsi" w:hAnsiTheme="majorHAnsi"/>
          <w:sz w:val="24"/>
          <w:szCs w:val="24"/>
        </w:rPr>
        <w:t>cm</w:t>
      </w:r>
      <w:r>
        <w:rPr>
          <w:rFonts w:asciiTheme="majorHAnsi" w:hAnsiTheme="majorHAnsi"/>
          <w:sz w:val="24"/>
          <w:szCs w:val="24"/>
        </w:rPr>
        <w:t>.</w:t>
      </w:r>
    </w:p>
    <w:p w14:paraId="76AB8B47"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W</w:t>
      </w:r>
      <w:r w:rsidR="00E87FAD" w:rsidRPr="00CD794D">
        <w:rPr>
          <w:rFonts w:asciiTheme="majorHAnsi" w:hAnsiTheme="majorHAnsi"/>
          <w:sz w:val="24"/>
          <w:szCs w:val="24"/>
        </w:rPr>
        <w:t xml:space="preserve">ykonywanie konserwacji i napraw urządzeń infrastruktury </w:t>
      </w:r>
      <w:r>
        <w:rPr>
          <w:rFonts w:asciiTheme="majorHAnsi" w:hAnsiTheme="majorHAnsi"/>
          <w:sz w:val="24"/>
          <w:szCs w:val="24"/>
        </w:rPr>
        <w:t>drogowej.</w:t>
      </w:r>
    </w:p>
    <w:p w14:paraId="2E0B12D0" w14:textId="77777777" w:rsidR="009B7EC4" w:rsidRPr="00CD794D" w:rsidRDefault="0031161C" w:rsidP="000B06B7">
      <w:pPr>
        <w:pStyle w:val="Akapitzlist"/>
        <w:numPr>
          <w:ilvl w:val="0"/>
          <w:numId w:val="3"/>
        </w:numPr>
        <w:spacing w:line="360" w:lineRule="auto"/>
        <w:jc w:val="both"/>
        <w:rPr>
          <w:rFonts w:asciiTheme="majorHAnsi" w:hAnsiTheme="majorHAnsi"/>
          <w:sz w:val="24"/>
          <w:szCs w:val="24"/>
        </w:rPr>
      </w:pPr>
      <w:bookmarkStart w:id="10" w:name="_Hlk496866719"/>
      <w:r>
        <w:rPr>
          <w:rFonts w:asciiTheme="majorHAnsi" w:hAnsiTheme="majorHAnsi"/>
          <w:sz w:val="24"/>
          <w:szCs w:val="24"/>
        </w:rPr>
        <w:t>W</w:t>
      </w:r>
      <w:r w:rsidR="009B7EC4" w:rsidRPr="00CD794D">
        <w:rPr>
          <w:rFonts w:asciiTheme="majorHAnsi" w:hAnsiTheme="majorHAnsi"/>
          <w:sz w:val="24"/>
          <w:szCs w:val="24"/>
        </w:rPr>
        <w:t>ywieszanie i remont tablic informacyjnych (słupki  z drewna okrągłego, niedopuszczalne krzywizny), okorowane, pomalowane przemiennie w pasy zielono - białe długości 50 cm, długości słupków 300 cm , średnica minimalna 12 cm, dolna część słupa zabezpieczona impregnatem do wysokości 60 cm, wkopanie słupka stroną zaimpreg</w:t>
      </w:r>
      <w:r>
        <w:rPr>
          <w:rFonts w:asciiTheme="majorHAnsi" w:hAnsiTheme="majorHAnsi"/>
          <w:sz w:val="24"/>
          <w:szCs w:val="24"/>
        </w:rPr>
        <w:t>nowaną do głębokości min. 60 cm.</w:t>
      </w:r>
    </w:p>
    <w:p w14:paraId="79DD7E51" w14:textId="77777777" w:rsidR="009B7EC4" w:rsidRPr="00CD794D" w:rsidRDefault="0031161C" w:rsidP="000B06B7">
      <w:pPr>
        <w:pStyle w:val="Akapitzlist"/>
        <w:numPr>
          <w:ilvl w:val="0"/>
          <w:numId w:val="3"/>
        </w:numPr>
        <w:spacing w:line="360" w:lineRule="auto"/>
        <w:jc w:val="both"/>
        <w:rPr>
          <w:rFonts w:asciiTheme="majorHAnsi" w:hAnsiTheme="majorHAnsi"/>
          <w:sz w:val="24"/>
          <w:szCs w:val="24"/>
        </w:rPr>
      </w:pPr>
      <w:bookmarkStart w:id="11" w:name="_Hlk496866778"/>
      <w:bookmarkEnd w:id="10"/>
      <w:r>
        <w:rPr>
          <w:rFonts w:asciiTheme="majorHAnsi" w:hAnsiTheme="majorHAnsi"/>
          <w:sz w:val="24"/>
          <w:szCs w:val="24"/>
        </w:rPr>
        <w:t>W</w:t>
      </w:r>
      <w:r w:rsidR="009B7EC4" w:rsidRPr="00CD794D">
        <w:rPr>
          <w:rFonts w:asciiTheme="majorHAnsi" w:hAnsiTheme="majorHAnsi"/>
          <w:sz w:val="24"/>
          <w:szCs w:val="24"/>
        </w:rPr>
        <w:t xml:space="preserve">ykonanie stelaża drewnianego z deski struganej grubości min 2 cm, stelaż </w:t>
      </w:r>
      <w:r>
        <w:rPr>
          <w:rFonts w:asciiTheme="majorHAnsi" w:hAnsiTheme="majorHAnsi"/>
          <w:sz w:val="24"/>
          <w:szCs w:val="24"/>
        </w:rPr>
        <w:t>dopasowany do wielkości tablicy.</w:t>
      </w:r>
    </w:p>
    <w:bookmarkEnd w:id="11"/>
    <w:p w14:paraId="4143D194" w14:textId="77777777" w:rsidR="00E87FAD" w:rsidRPr="00CD794D" w:rsidRDefault="0031161C" w:rsidP="000B06B7">
      <w:pPr>
        <w:pStyle w:val="Akapitzlist"/>
        <w:numPr>
          <w:ilvl w:val="0"/>
          <w:numId w:val="3"/>
        </w:numPr>
        <w:spacing w:line="360" w:lineRule="auto"/>
        <w:jc w:val="both"/>
        <w:rPr>
          <w:rFonts w:asciiTheme="majorHAnsi" w:hAnsiTheme="majorHAnsi"/>
          <w:sz w:val="24"/>
          <w:szCs w:val="24"/>
        </w:rPr>
      </w:pPr>
      <w:r>
        <w:rPr>
          <w:rFonts w:asciiTheme="majorHAnsi" w:hAnsiTheme="majorHAnsi"/>
          <w:sz w:val="24"/>
          <w:szCs w:val="24"/>
        </w:rPr>
        <w:t>D</w:t>
      </w:r>
      <w:r w:rsidR="00E87FAD" w:rsidRPr="00CD794D">
        <w:rPr>
          <w:rFonts w:asciiTheme="majorHAnsi" w:hAnsiTheme="majorHAnsi"/>
          <w:sz w:val="24"/>
          <w:szCs w:val="24"/>
        </w:rPr>
        <w:t>owóz materiałów niezbędn</w:t>
      </w:r>
      <w:r>
        <w:rPr>
          <w:rFonts w:asciiTheme="majorHAnsi" w:hAnsiTheme="majorHAnsi"/>
          <w:sz w:val="24"/>
          <w:szCs w:val="24"/>
        </w:rPr>
        <w:t>ych do wykonania zleconych prac.</w:t>
      </w:r>
    </w:p>
    <w:p w14:paraId="2B30C2CC" w14:textId="340108FB" w:rsidR="00236C94" w:rsidRPr="00CD794D" w:rsidRDefault="0031161C" w:rsidP="001947A9">
      <w:pPr>
        <w:pStyle w:val="Akapitzlist"/>
        <w:numPr>
          <w:ilvl w:val="0"/>
          <w:numId w:val="3"/>
        </w:numPr>
        <w:spacing w:line="360" w:lineRule="auto"/>
        <w:jc w:val="both"/>
        <w:rPr>
          <w:rFonts w:asciiTheme="majorHAnsi" w:eastAsia="Calibri" w:hAnsiTheme="majorHAnsi" w:cs="Arial"/>
          <w:sz w:val="24"/>
          <w:szCs w:val="24"/>
        </w:rPr>
      </w:pPr>
      <w:r>
        <w:rPr>
          <w:rFonts w:asciiTheme="majorHAnsi" w:hAnsiTheme="majorHAnsi"/>
          <w:sz w:val="24"/>
          <w:szCs w:val="24"/>
        </w:rPr>
        <w:t>P</w:t>
      </w:r>
      <w:r w:rsidR="00E87FAD" w:rsidRPr="00CD794D">
        <w:rPr>
          <w:rFonts w:asciiTheme="majorHAnsi" w:hAnsiTheme="majorHAnsi"/>
          <w:sz w:val="24"/>
          <w:szCs w:val="24"/>
        </w:rPr>
        <w:t>race ręczne, narzędziowe lub ciągnikowe związane z utrzymaniem</w:t>
      </w:r>
      <w:r w:rsidR="009B7EC4" w:rsidRPr="00CD794D">
        <w:rPr>
          <w:rFonts w:asciiTheme="majorHAnsi" w:hAnsiTheme="majorHAnsi"/>
          <w:sz w:val="24"/>
          <w:szCs w:val="24"/>
        </w:rPr>
        <w:t xml:space="preserve"> i</w:t>
      </w:r>
      <w:r w:rsidR="00DB68B0">
        <w:rPr>
          <w:rFonts w:asciiTheme="majorHAnsi" w:hAnsiTheme="majorHAnsi"/>
          <w:sz w:val="24"/>
          <w:szCs w:val="24"/>
        </w:rPr>
        <w:t> </w:t>
      </w:r>
      <w:r w:rsidR="009B7EC4" w:rsidRPr="00CD794D">
        <w:rPr>
          <w:rFonts w:asciiTheme="majorHAnsi" w:hAnsiTheme="majorHAnsi"/>
          <w:sz w:val="24"/>
          <w:szCs w:val="24"/>
        </w:rPr>
        <w:t>prawidłowym funkcjonowaniem</w:t>
      </w:r>
      <w:r w:rsidR="00DB68B0">
        <w:rPr>
          <w:rFonts w:asciiTheme="majorHAnsi" w:hAnsiTheme="majorHAnsi"/>
          <w:sz w:val="24"/>
          <w:szCs w:val="24"/>
        </w:rPr>
        <w:t xml:space="preserve"> </w:t>
      </w:r>
      <w:r w:rsidR="009B7EC4" w:rsidRPr="00CD794D">
        <w:rPr>
          <w:rFonts w:asciiTheme="majorHAnsi" w:hAnsiTheme="majorHAnsi"/>
          <w:sz w:val="24"/>
          <w:szCs w:val="24"/>
        </w:rPr>
        <w:t>infrastruktury drogowej. Szczegóły</w:t>
      </w:r>
      <w:r w:rsidR="00E87FAD" w:rsidRPr="00CD794D">
        <w:rPr>
          <w:rFonts w:asciiTheme="majorHAnsi" w:hAnsiTheme="majorHAnsi"/>
          <w:sz w:val="24"/>
          <w:szCs w:val="24"/>
        </w:rPr>
        <w:t xml:space="preserve"> ich </w:t>
      </w:r>
    </w:p>
    <w:sectPr w:rsidR="00236C94" w:rsidRPr="00CD794D" w:rsidSect="00C64AE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2C3A3" w14:textId="77777777" w:rsidR="00157CC4" w:rsidRDefault="00157CC4" w:rsidP="00903A8A">
      <w:pPr>
        <w:spacing w:after="0" w:line="240" w:lineRule="auto"/>
      </w:pPr>
      <w:r>
        <w:separator/>
      </w:r>
    </w:p>
  </w:endnote>
  <w:endnote w:type="continuationSeparator" w:id="0">
    <w:p w14:paraId="72E2E67B" w14:textId="77777777" w:rsidR="00157CC4" w:rsidRDefault="00157CC4" w:rsidP="0090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92344"/>
      <w:docPartObj>
        <w:docPartGallery w:val="Page Numbers (Bottom of Page)"/>
        <w:docPartUnique/>
      </w:docPartObj>
    </w:sdtPr>
    <w:sdtEndPr>
      <w:rPr>
        <w:color w:val="7F7F7F" w:themeColor="background1" w:themeShade="7F"/>
        <w:spacing w:val="60"/>
      </w:rPr>
    </w:sdtEndPr>
    <w:sdtContent>
      <w:p w14:paraId="2C8516C4" w14:textId="77777777" w:rsidR="00F81FE2" w:rsidRDefault="00F81FE2">
        <w:pPr>
          <w:pStyle w:val="Stopka"/>
          <w:pBdr>
            <w:top w:val="single" w:sz="4" w:space="1" w:color="D9D9D9" w:themeColor="background1" w:themeShade="D9"/>
          </w:pBdr>
          <w:rPr>
            <w:b/>
            <w:bCs/>
          </w:rPr>
        </w:pPr>
        <w:r>
          <w:fldChar w:fldCharType="begin"/>
        </w:r>
        <w:r>
          <w:instrText>PAGE   \* MERGEFORMAT</w:instrText>
        </w:r>
        <w:r>
          <w:fldChar w:fldCharType="separate"/>
        </w:r>
        <w:r w:rsidRPr="003368DE">
          <w:rPr>
            <w:b/>
            <w:bCs/>
            <w:noProof/>
          </w:rPr>
          <w:t>18</w:t>
        </w:r>
        <w:r>
          <w:rPr>
            <w:b/>
            <w:bCs/>
          </w:rPr>
          <w:fldChar w:fldCharType="end"/>
        </w:r>
        <w:r>
          <w:rPr>
            <w:b/>
            <w:bCs/>
          </w:rPr>
          <w:t xml:space="preserve"> | </w:t>
        </w:r>
        <w:r>
          <w:rPr>
            <w:color w:val="7F7F7F" w:themeColor="background1" w:themeShade="7F"/>
            <w:spacing w:val="60"/>
          </w:rPr>
          <w:t>Strona</w:t>
        </w:r>
      </w:p>
    </w:sdtContent>
  </w:sdt>
  <w:p w14:paraId="08C71BEC" w14:textId="77777777" w:rsidR="00F81FE2" w:rsidRDefault="00F81F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CEE22" w14:textId="77777777" w:rsidR="00157CC4" w:rsidRDefault="00157CC4" w:rsidP="00903A8A">
      <w:pPr>
        <w:spacing w:after="0" w:line="240" w:lineRule="auto"/>
      </w:pPr>
      <w:r>
        <w:separator/>
      </w:r>
    </w:p>
  </w:footnote>
  <w:footnote w:type="continuationSeparator" w:id="0">
    <w:p w14:paraId="0593772B" w14:textId="77777777" w:rsidR="00157CC4" w:rsidRDefault="00157CC4" w:rsidP="00903A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6A7A50"/>
    <w:name w:val="WW8Num3"/>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146"/>
        </w:tabs>
        <w:ind w:left="1146" w:hanging="360"/>
      </w:pPr>
      <w:rPr>
        <w:rFonts w:hint="default"/>
      </w:rPr>
    </w:lvl>
    <w:lvl w:ilvl="2">
      <w:start w:val="1"/>
      <w:numFmt w:val="decimal"/>
      <w:lvlText w:val="%1.%2.%3."/>
      <w:lvlJc w:val="left"/>
      <w:pPr>
        <w:tabs>
          <w:tab w:val="num" w:pos="1506"/>
        </w:tabs>
        <w:ind w:left="1506" w:hanging="360"/>
      </w:pPr>
      <w:rPr>
        <w:rFonts w:hint="default"/>
      </w:rPr>
    </w:lvl>
    <w:lvl w:ilvl="3">
      <w:start w:val="1"/>
      <w:numFmt w:val="decimal"/>
      <w:lvlText w:val="%1.%2.%3.%4."/>
      <w:lvlJc w:val="left"/>
      <w:pPr>
        <w:tabs>
          <w:tab w:val="num" w:pos="1866"/>
        </w:tabs>
        <w:ind w:left="1866" w:hanging="360"/>
      </w:pPr>
      <w:rPr>
        <w:rFonts w:hint="default"/>
      </w:rPr>
    </w:lvl>
    <w:lvl w:ilvl="4">
      <w:start w:val="1"/>
      <w:numFmt w:val="decimal"/>
      <w:lvlText w:val="%1.%2.%3.%4.%5."/>
      <w:lvlJc w:val="left"/>
      <w:pPr>
        <w:tabs>
          <w:tab w:val="num" w:pos="2226"/>
        </w:tabs>
        <w:ind w:left="2226" w:hanging="360"/>
      </w:pPr>
      <w:rPr>
        <w:rFonts w:hint="default"/>
      </w:rPr>
    </w:lvl>
    <w:lvl w:ilvl="5">
      <w:start w:val="1"/>
      <w:numFmt w:val="decimal"/>
      <w:lvlText w:val="%1.%2.%3.%4.%5.%6."/>
      <w:lvlJc w:val="left"/>
      <w:pPr>
        <w:tabs>
          <w:tab w:val="num" w:pos="2586"/>
        </w:tabs>
        <w:ind w:left="2586" w:hanging="360"/>
      </w:pPr>
      <w:rPr>
        <w:rFonts w:hint="default"/>
      </w:rPr>
    </w:lvl>
    <w:lvl w:ilvl="6">
      <w:start w:val="1"/>
      <w:numFmt w:val="decimal"/>
      <w:lvlText w:val="%1.%2.%3.%4.%5.%6.%7."/>
      <w:lvlJc w:val="left"/>
      <w:pPr>
        <w:tabs>
          <w:tab w:val="num" w:pos="2946"/>
        </w:tabs>
        <w:ind w:left="2946" w:hanging="360"/>
      </w:pPr>
      <w:rPr>
        <w:rFonts w:hint="default"/>
      </w:rPr>
    </w:lvl>
    <w:lvl w:ilvl="7">
      <w:start w:val="1"/>
      <w:numFmt w:val="decimal"/>
      <w:lvlText w:val="%1.%2.%3.%4.%5.%6.%7.%8."/>
      <w:lvlJc w:val="left"/>
      <w:pPr>
        <w:tabs>
          <w:tab w:val="num" w:pos="3306"/>
        </w:tabs>
        <w:ind w:left="3306" w:hanging="360"/>
      </w:pPr>
      <w:rPr>
        <w:rFonts w:hint="default"/>
      </w:rPr>
    </w:lvl>
    <w:lvl w:ilvl="8">
      <w:start w:val="1"/>
      <w:numFmt w:val="decimal"/>
      <w:lvlText w:val="%1.%2.%3.%4.%5.%6.%7.%8.%9."/>
      <w:lvlJc w:val="left"/>
      <w:pPr>
        <w:tabs>
          <w:tab w:val="num" w:pos="3666"/>
        </w:tabs>
        <w:ind w:left="3666" w:hanging="360"/>
      </w:pPr>
      <w:rPr>
        <w:rFonts w:hint="default"/>
      </w:rPr>
    </w:lvl>
  </w:abstractNum>
  <w:abstractNum w:abstractNumId="1"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4"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5"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6"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7"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8" w15:restartNumberingAfterBreak="0">
    <w:nsid w:val="0305782B"/>
    <w:multiLevelType w:val="hybridMultilevel"/>
    <w:tmpl w:val="9F668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667B13"/>
    <w:multiLevelType w:val="hybridMultilevel"/>
    <w:tmpl w:val="C94E65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915C46"/>
    <w:multiLevelType w:val="hybridMultilevel"/>
    <w:tmpl w:val="12440020"/>
    <w:lvl w:ilvl="0" w:tplc="097AFDD8">
      <w:start w:val="1"/>
      <w:numFmt w:val="bullet"/>
      <w:lvlText w:val="-"/>
      <w:lvlJc w:val="left"/>
      <w:pPr>
        <w:ind w:left="720" w:hanging="360"/>
      </w:pPr>
      <w:rPr>
        <w:rFonts w:ascii="Arial" w:hAnsi="Arial" w:hint="default"/>
        <w:b w:val="0"/>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4350AC"/>
    <w:multiLevelType w:val="hybridMultilevel"/>
    <w:tmpl w:val="75F23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461524"/>
    <w:multiLevelType w:val="hybridMultilevel"/>
    <w:tmpl w:val="51545C7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0091EEE"/>
    <w:multiLevelType w:val="multilevel"/>
    <w:tmpl w:val="186EB4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31741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F865F0"/>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531542F"/>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7B564D1"/>
    <w:multiLevelType w:val="hybridMultilevel"/>
    <w:tmpl w:val="DF488C2A"/>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15D4B7B"/>
    <w:multiLevelType w:val="hybridMultilevel"/>
    <w:tmpl w:val="C6B21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AF095C"/>
    <w:multiLevelType w:val="multilevel"/>
    <w:tmpl w:val="5BA67948"/>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43DD3487"/>
    <w:multiLevelType w:val="hybridMultilevel"/>
    <w:tmpl w:val="74B6C4F4"/>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9972BF"/>
    <w:multiLevelType w:val="hybridMultilevel"/>
    <w:tmpl w:val="E8BAB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F9F5369"/>
    <w:multiLevelType w:val="hybridMultilevel"/>
    <w:tmpl w:val="7282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29D15A1"/>
    <w:multiLevelType w:val="hybridMultilevel"/>
    <w:tmpl w:val="3648C3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5932926"/>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945D3"/>
    <w:multiLevelType w:val="hybridMultilevel"/>
    <w:tmpl w:val="DE2CE43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33D62D0"/>
    <w:multiLevelType w:val="hybridMultilevel"/>
    <w:tmpl w:val="03321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FE0389E"/>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C2604A4"/>
    <w:multiLevelType w:val="hybridMultilevel"/>
    <w:tmpl w:val="8DD6EE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662558"/>
    <w:multiLevelType w:val="hybridMultilevel"/>
    <w:tmpl w:val="D7821918"/>
    <w:name w:val="WW8Num4523222222222222"/>
    <w:lvl w:ilvl="0" w:tplc="EF88E60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FF1FBA"/>
    <w:multiLevelType w:val="multilevel"/>
    <w:tmpl w:val="2D4625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40"/>
  </w:num>
  <w:num w:numId="4">
    <w:abstractNumId w:val="33"/>
  </w:num>
  <w:num w:numId="5">
    <w:abstractNumId w:val="57"/>
  </w:num>
  <w:num w:numId="6">
    <w:abstractNumId w:val="70"/>
  </w:num>
  <w:num w:numId="7">
    <w:abstractNumId w:val="27"/>
  </w:num>
  <w:num w:numId="8">
    <w:abstractNumId w:val="50"/>
  </w:num>
  <w:num w:numId="9">
    <w:abstractNumId w:val="44"/>
  </w:num>
  <w:num w:numId="10">
    <w:abstractNumId w:val="56"/>
  </w:num>
  <w:num w:numId="11">
    <w:abstractNumId w:val="19"/>
  </w:num>
  <w:num w:numId="12">
    <w:abstractNumId w:val="47"/>
  </w:num>
  <w:num w:numId="13">
    <w:abstractNumId w:val="28"/>
  </w:num>
  <w:num w:numId="14">
    <w:abstractNumId w:val="20"/>
  </w:num>
  <w:num w:numId="15">
    <w:abstractNumId w:val="63"/>
  </w:num>
  <w:num w:numId="16">
    <w:abstractNumId w:val="16"/>
  </w:num>
  <w:num w:numId="17">
    <w:abstractNumId w:val="38"/>
  </w:num>
  <w:num w:numId="18">
    <w:abstractNumId w:val="49"/>
  </w:num>
  <w:num w:numId="19">
    <w:abstractNumId w:val="36"/>
  </w:num>
  <w:num w:numId="20">
    <w:abstractNumId w:val="64"/>
  </w:num>
  <w:num w:numId="21">
    <w:abstractNumId w:val="12"/>
  </w:num>
  <w:num w:numId="22">
    <w:abstractNumId w:val="65"/>
  </w:num>
  <w:num w:numId="23">
    <w:abstractNumId w:val="53"/>
  </w:num>
  <w:num w:numId="24">
    <w:abstractNumId w:val="17"/>
  </w:num>
  <w:num w:numId="25">
    <w:abstractNumId w:val="62"/>
  </w:num>
  <w:num w:numId="26">
    <w:abstractNumId w:val="8"/>
  </w:num>
  <w:num w:numId="27">
    <w:abstractNumId w:val="37"/>
  </w:num>
  <w:num w:numId="28">
    <w:abstractNumId w:val="71"/>
  </w:num>
  <w:num w:numId="29">
    <w:abstractNumId w:val="15"/>
  </w:num>
  <w:num w:numId="30">
    <w:abstractNumId w:val="52"/>
  </w:num>
  <w:num w:numId="31">
    <w:abstractNumId w:val="72"/>
  </w:num>
  <w:num w:numId="32">
    <w:abstractNumId w:val="68"/>
  </w:num>
  <w:num w:numId="33">
    <w:abstractNumId w:val="55"/>
  </w:num>
  <w:num w:numId="34">
    <w:abstractNumId w:val="61"/>
  </w:num>
  <w:num w:numId="35">
    <w:abstractNumId w:val="24"/>
  </w:num>
  <w:num w:numId="36">
    <w:abstractNumId w:val="48"/>
  </w:num>
  <w:num w:numId="37">
    <w:abstractNumId w:val="30"/>
  </w:num>
  <w:num w:numId="38">
    <w:abstractNumId w:val="4"/>
  </w:num>
  <w:num w:numId="39">
    <w:abstractNumId w:val="34"/>
  </w:num>
  <w:num w:numId="40">
    <w:abstractNumId w:val="46"/>
  </w:num>
  <w:num w:numId="41">
    <w:abstractNumId w:val="14"/>
  </w:num>
  <w:num w:numId="42">
    <w:abstractNumId w:val="69"/>
  </w:num>
  <w:num w:numId="43">
    <w:abstractNumId w:val="41"/>
  </w:num>
  <w:num w:numId="44">
    <w:abstractNumId w:val="25"/>
  </w:num>
  <w:num w:numId="45">
    <w:abstractNumId w:val="9"/>
  </w:num>
  <w:num w:numId="46">
    <w:abstractNumId w:val="3"/>
  </w:num>
  <w:num w:numId="47">
    <w:abstractNumId w:val="54"/>
  </w:num>
  <w:num w:numId="48">
    <w:abstractNumId w:val="32"/>
  </w:num>
  <w:num w:numId="49">
    <w:abstractNumId w:val="1"/>
  </w:num>
  <w:num w:numId="50">
    <w:abstractNumId w:val="6"/>
  </w:num>
  <w:num w:numId="51">
    <w:abstractNumId w:val="5"/>
  </w:num>
  <w:num w:numId="52">
    <w:abstractNumId w:val="10"/>
  </w:num>
  <w:num w:numId="53">
    <w:abstractNumId w:val="21"/>
  </w:num>
  <w:num w:numId="54">
    <w:abstractNumId w:val="2"/>
  </w:num>
  <w:num w:numId="55">
    <w:abstractNumId w:val="13"/>
  </w:num>
  <w:num w:numId="56">
    <w:abstractNumId w:val="60"/>
  </w:num>
  <w:num w:numId="57">
    <w:abstractNumId w:val="22"/>
  </w:num>
  <w:num w:numId="58">
    <w:abstractNumId w:val="59"/>
  </w:num>
  <w:num w:numId="59">
    <w:abstractNumId w:val="35"/>
  </w:num>
  <w:num w:numId="60">
    <w:abstractNumId w:val="51"/>
  </w:num>
  <w:num w:numId="61">
    <w:abstractNumId w:val="45"/>
  </w:num>
  <w:num w:numId="62">
    <w:abstractNumId w:val="58"/>
  </w:num>
  <w:num w:numId="63">
    <w:abstractNumId w:val="29"/>
  </w:num>
  <w:num w:numId="64">
    <w:abstractNumId w:val="7"/>
  </w:num>
  <w:num w:numId="65">
    <w:abstractNumId w:val="39"/>
  </w:num>
  <w:num w:numId="66">
    <w:abstractNumId w:val="11"/>
  </w:num>
  <w:num w:numId="67">
    <w:abstractNumId w:val="66"/>
  </w:num>
  <w:num w:numId="68">
    <w:abstractNumId w:val="31"/>
  </w:num>
  <w:num w:numId="69">
    <w:abstractNumId w:val="43"/>
  </w:num>
  <w:num w:numId="70">
    <w:abstractNumId w:val="2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D8"/>
    <w:rsid w:val="000017B7"/>
    <w:rsid w:val="00006D92"/>
    <w:rsid w:val="0001085B"/>
    <w:rsid w:val="00025F20"/>
    <w:rsid w:val="00026E18"/>
    <w:rsid w:val="0003746C"/>
    <w:rsid w:val="00043F73"/>
    <w:rsid w:val="00053FEE"/>
    <w:rsid w:val="000735FC"/>
    <w:rsid w:val="00073C8C"/>
    <w:rsid w:val="00095228"/>
    <w:rsid w:val="000A255F"/>
    <w:rsid w:val="000B06B7"/>
    <w:rsid w:val="000B1874"/>
    <w:rsid w:val="00100E3F"/>
    <w:rsid w:val="001011F9"/>
    <w:rsid w:val="0010690F"/>
    <w:rsid w:val="00112D7D"/>
    <w:rsid w:val="0011405A"/>
    <w:rsid w:val="00130267"/>
    <w:rsid w:val="001348D8"/>
    <w:rsid w:val="0014365C"/>
    <w:rsid w:val="00150D51"/>
    <w:rsid w:val="0015362D"/>
    <w:rsid w:val="00157CC4"/>
    <w:rsid w:val="001947A9"/>
    <w:rsid w:val="001A6E8E"/>
    <w:rsid w:val="001B3993"/>
    <w:rsid w:val="002129AE"/>
    <w:rsid w:val="00213C69"/>
    <w:rsid w:val="00214F30"/>
    <w:rsid w:val="00215FD4"/>
    <w:rsid w:val="002166FA"/>
    <w:rsid w:val="00226A1C"/>
    <w:rsid w:val="0023526F"/>
    <w:rsid w:val="00235309"/>
    <w:rsid w:val="00236C94"/>
    <w:rsid w:val="00245C86"/>
    <w:rsid w:val="002512CE"/>
    <w:rsid w:val="00270DB4"/>
    <w:rsid w:val="00272952"/>
    <w:rsid w:val="0029266C"/>
    <w:rsid w:val="002A3676"/>
    <w:rsid w:val="002A595A"/>
    <w:rsid w:val="002C2056"/>
    <w:rsid w:val="002C6CF9"/>
    <w:rsid w:val="002D7F91"/>
    <w:rsid w:val="002F1B15"/>
    <w:rsid w:val="002F4664"/>
    <w:rsid w:val="002F7753"/>
    <w:rsid w:val="00307A57"/>
    <w:rsid w:val="0031161C"/>
    <w:rsid w:val="003130E9"/>
    <w:rsid w:val="00314182"/>
    <w:rsid w:val="00322A8D"/>
    <w:rsid w:val="0032404E"/>
    <w:rsid w:val="003274AD"/>
    <w:rsid w:val="003368DE"/>
    <w:rsid w:val="003418DB"/>
    <w:rsid w:val="00345C8A"/>
    <w:rsid w:val="00357706"/>
    <w:rsid w:val="0036665D"/>
    <w:rsid w:val="00393B13"/>
    <w:rsid w:val="003A2C72"/>
    <w:rsid w:val="003A486B"/>
    <w:rsid w:val="003B3B0E"/>
    <w:rsid w:val="003C25F0"/>
    <w:rsid w:val="003D5AB4"/>
    <w:rsid w:val="003E3670"/>
    <w:rsid w:val="003F0A06"/>
    <w:rsid w:val="003F3109"/>
    <w:rsid w:val="00402616"/>
    <w:rsid w:val="004039C0"/>
    <w:rsid w:val="0041447C"/>
    <w:rsid w:val="004414EA"/>
    <w:rsid w:val="0045118A"/>
    <w:rsid w:val="00456898"/>
    <w:rsid w:val="00460C08"/>
    <w:rsid w:val="00483F79"/>
    <w:rsid w:val="00484BF4"/>
    <w:rsid w:val="004919C6"/>
    <w:rsid w:val="004966F0"/>
    <w:rsid w:val="004A216D"/>
    <w:rsid w:val="004C22A4"/>
    <w:rsid w:val="004C57EF"/>
    <w:rsid w:val="00502024"/>
    <w:rsid w:val="005058BB"/>
    <w:rsid w:val="00507926"/>
    <w:rsid w:val="00527872"/>
    <w:rsid w:val="00527DC4"/>
    <w:rsid w:val="00541064"/>
    <w:rsid w:val="0055712B"/>
    <w:rsid w:val="00573B96"/>
    <w:rsid w:val="005834EC"/>
    <w:rsid w:val="00591F28"/>
    <w:rsid w:val="005B3875"/>
    <w:rsid w:val="005B4E57"/>
    <w:rsid w:val="005C31B9"/>
    <w:rsid w:val="005C3A89"/>
    <w:rsid w:val="005E24B2"/>
    <w:rsid w:val="005E42E0"/>
    <w:rsid w:val="005F18A0"/>
    <w:rsid w:val="00615187"/>
    <w:rsid w:val="006158E0"/>
    <w:rsid w:val="0061699C"/>
    <w:rsid w:val="00621C59"/>
    <w:rsid w:val="00630917"/>
    <w:rsid w:val="006348CA"/>
    <w:rsid w:val="00647D39"/>
    <w:rsid w:val="00653097"/>
    <w:rsid w:val="00665211"/>
    <w:rsid w:val="00665C06"/>
    <w:rsid w:val="00667A79"/>
    <w:rsid w:val="00672FA5"/>
    <w:rsid w:val="0067782B"/>
    <w:rsid w:val="006D1E6B"/>
    <w:rsid w:val="006D3C64"/>
    <w:rsid w:val="006D7A35"/>
    <w:rsid w:val="0070086F"/>
    <w:rsid w:val="00701C5D"/>
    <w:rsid w:val="00701D36"/>
    <w:rsid w:val="00714F07"/>
    <w:rsid w:val="00722D95"/>
    <w:rsid w:val="00734F57"/>
    <w:rsid w:val="00751A85"/>
    <w:rsid w:val="0077589F"/>
    <w:rsid w:val="00775A67"/>
    <w:rsid w:val="007761D2"/>
    <w:rsid w:val="007817C9"/>
    <w:rsid w:val="00784B3F"/>
    <w:rsid w:val="00795A20"/>
    <w:rsid w:val="00796C51"/>
    <w:rsid w:val="007A2890"/>
    <w:rsid w:val="007B1CDA"/>
    <w:rsid w:val="007B33DB"/>
    <w:rsid w:val="007D60DA"/>
    <w:rsid w:val="007E318A"/>
    <w:rsid w:val="00801BA5"/>
    <w:rsid w:val="00802799"/>
    <w:rsid w:val="00805400"/>
    <w:rsid w:val="00815929"/>
    <w:rsid w:val="00832D5B"/>
    <w:rsid w:val="00840592"/>
    <w:rsid w:val="0085517F"/>
    <w:rsid w:val="00867B08"/>
    <w:rsid w:val="00877F55"/>
    <w:rsid w:val="00895FF6"/>
    <w:rsid w:val="00897D10"/>
    <w:rsid w:val="008B07B7"/>
    <w:rsid w:val="008B240F"/>
    <w:rsid w:val="008B2B24"/>
    <w:rsid w:val="008B397F"/>
    <w:rsid w:val="008F0F23"/>
    <w:rsid w:val="00903A8A"/>
    <w:rsid w:val="00917BFC"/>
    <w:rsid w:val="00931076"/>
    <w:rsid w:val="00932611"/>
    <w:rsid w:val="0096182A"/>
    <w:rsid w:val="00962395"/>
    <w:rsid w:val="009853E3"/>
    <w:rsid w:val="00994891"/>
    <w:rsid w:val="009A224B"/>
    <w:rsid w:val="009A2D96"/>
    <w:rsid w:val="009B7EC4"/>
    <w:rsid w:val="00A1572B"/>
    <w:rsid w:val="00A33341"/>
    <w:rsid w:val="00A36932"/>
    <w:rsid w:val="00A510AF"/>
    <w:rsid w:val="00A54CAA"/>
    <w:rsid w:val="00A54FA8"/>
    <w:rsid w:val="00A558A8"/>
    <w:rsid w:val="00A6772A"/>
    <w:rsid w:val="00A7028C"/>
    <w:rsid w:val="00A84391"/>
    <w:rsid w:val="00A91BA6"/>
    <w:rsid w:val="00AB4960"/>
    <w:rsid w:val="00AC046A"/>
    <w:rsid w:val="00AC0A0D"/>
    <w:rsid w:val="00AD0B38"/>
    <w:rsid w:val="00AE6716"/>
    <w:rsid w:val="00AE7E0F"/>
    <w:rsid w:val="00AF2B04"/>
    <w:rsid w:val="00B1343D"/>
    <w:rsid w:val="00B26FEC"/>
    <w:rsid w:val="00B32B86"/>
    <w:rsid w:val="00B33AD4"/>
    <w:rsid w:val="00B34BD4"/>
    <w:rsid w:val="00B46426"/>
    <w:rsid w:val="00B552BB"/>
    <w:rsid w:val="00B76570"/>
    <w:rsid w:val="00B87E1A"/>
    <w:rsid w:val="00BA37CC"/>
    <w:rsid w:val="00BB469E"/>
    <w:rsid w:val="00BB4DB4"/>
    <w:rsid w:val="00BC2707"/>
    <w:rsid w:val="00BC3442"/>
    <w:rsid w:val="00BC3547"/>
    <w:rsid w:val="00BD0298"/>
    <w:rsid w:val="00BE27F2"/>
    <w:rsid w:val="00BE66F2"/>
    <w:rsid w:val="00BE772F"/>
    <w:rsid w:val="00C246D8"/>
    <w:rsid w:val="00C46E5E"/>
    <w:rsid w:val="00C60F34"/>
    <w:rsid w:val="00C64AE2"/>
    <w:rsid w:val="00C66827"/>
    <w:rsid w:val="00C84DD0"/>
    <w:rsid w:val="00C90685"/>
    <w:rsid w:val="00C917E8"/>
    <w:rsid w:val="00CA6F93"/>
    <w:rsid w:val="00CB2C83"/>
    <w:rsid w:val="00CD794D"/>
    <w:rsid w:val="00CF0610"/>
    <w:rsid w:val="00D04DB6"/>
    <w:rsid w:val="00D06C42"/>
    <w:rsid w:val="00D57D4F"/>
    <w:rsid w:val="00D67074"/>
    <w:rsid w:val="00D71B36"/>
    <w:rsid w:val="00D90625"/>
    <w:rsid w:val="00D94C47"/>
    <w:rsid w:val="00DA16E1"/>
    <w:rsid w:val="00DA36E1"/>
    <w:rsid w:val="00DA62A3"/>
    <w:rsid w:val="00DB68B0"/>
    <w:rsid w:val="00DC1D2D"/>
    <w:rsid w:val="00E25D69"/>
    <w:rsid w:val="00E32720"/>
    <w:rsid w:val="00E33F40"/>
    <w:rsid w:val="00E3720A"/>
    <w:rsid w:val="00E52820"/>
    <w:rsid w:val="00E63DD7"/>
    <w:rsid w:val="00E71329"/>
    <w:rsid w:val="00E759D5"/>
    <w:rsid w:val="00E87FAD"/>
    <w:rsid w:val="00EB25A9"/>
    <w:rsid w:val="00ED39EB"/>
    <w:rsid w:val="00ED3F2C"/>
    <w:rsid w:val="00EE2975"/>
    <w:rsid w:val="00EE2F07"/>
    <w:rsid w:val="00EF177C"/>
    <w:rsid w:val="00EF72F6"/>
    <w:rsid w:val="00F15174"/>
    <w:rsid w:val="00F21C31"/>
    <w:rsid w:val="00F24E0C"/>
    <w:rsid w:val="00F259DA"/>
    <w:rsid w:val="00F26706"/>
    <w:rsid w:val="00F2734F"/>
    <w:rsid w:val="00F33F31"/>
    <w:rsid w:val="00F36311"/>
    <w:rsid w:val="00F41E3F"/>
    <w:rsid w:val="00F46261"/>
    <w:rsid w:val="00F64226"/>
    <w:rsid w:val="00F65F34"/>
    <w:rsid w:val="00F70908"/>
    <w:rsid w:val="00F714C9"/>
    <w:rsid w:val="00F81FE2"/>
    <w:rsid w:val="00F861DE"/>
    <w:rsid w:val="00F95260"/>
    <w:rsid w:val="00F95969"/>
    <w:rsid w:val="00FD5048"/>
    <w:rsid w:val="00FD541B"/>
    <w:rsid w:val="00FD5FB3"/>
    <w:rsid w:val="00FD65B2"/>
    <w:rsid w:val="00FD7C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201B"/>
  <w15:docId w15:val="{626B17CC-589F-424B-B80B-553FB4C9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5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91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01C5D"/>
    <w:pPr>
      <w:ind w:left="720"/>
      <w:contextualSpacing/>
    </w:pPr>
  </w:style>
  <w:style w:type="paragraph" w:styleId="Tekstdymka">
    <w:name w:val="Balloon Text"/>
    <w:basedOn w:val="Normalny"/>
    <w:link w:val="TekstdymkaZnak"/>
    <w:uiPriority w:val="99"/>
    <w:semiHidden/>
    <w:unhideWhenUsed/>
    <w:rsid w:val="00FD7C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C69"/>
    <w:rPr>
      <w:rFonts w:ascii="Tahoma" w:hAnsi="Tahoma" w:cs="Tahoma"/>
      <w:sz w:val="16"/>
      <w:szCs w:val="16"/>
    </w:rPr>
  </w:style>
  <w:style w:type="paragraph" w:customStyle="1" w:styleId="Default">
    <w:name w:val="Default"/>
    <w:rsid w:val="007817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kapitzlist1">
    <w:name w:val="Akapit z listą1"/>
    <w:basedOn w:val="Normalny"/>
    <w:rsid w:val="00112D7D"/>
    <w:pPr>
      <w:suppressAutoHyphens/>
      <w:ind w:left="720"/>
    </w:pPr>
    <w:rPr>
      <w:rFonts w:ascii="Calibri" w:eastAsia="SimSun" w:hAnsi="Calibri" w:cs="Calibri"/>
      <w:kern w:val="2"/>
      <w:lang w:eastAsia="ar-SA"/>
    </w:rPr>
  </w:style>
  <w:style w:type="paragraph" w:styleId="Tekstpodstawowy2">
    <w:name w:val="Body Text 2"/>
    <w:basedOn w:val="Normalny"/>
    <w:link w:val="Tekstpodstawowy2Znak"/>
    <w:uiPriority w:val="99"/>
    <w:semiHidden/>
    <w:unhideWhenUsed/>
    <w:rsid w:val="002129AE"/>
    <w:pPr>
      <w:spacing w:after="0" w:line="240" w:lineRule="auto"/>
    </w:pPr>
    <w:rPr>
      <w:rFonts w:ascii="Times New Roman" w:eastAsia="Times New Roman" w:hAnsi="Times New Roman" w:cs="Times New Roman"/>
      <w:sz w:val="20"/>
      <w:szCs w:val="24"/>
      <w:lang w:eastAsia="pl-PL"/>
    </w:rPr>
  </w:style>
  <w:style w:type="character" w:customStyle="1" w:styleId="Tekstpodstawowy2Znak">
    <w:name w:val="Tekst podstawowy 2 Znak"/>
    <w:basedOn w:val="Domylnaczcionkaakapitu"/>
    <w:link w:val="Tekstpodstawowy2"/>
    <w:uiPriority w:val="99"/>
    <w:semiHidden/>
    <w:rsid w:val="002129AE"/>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903A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8A"/>
  </w:style>
  <w:style w:type="paragraph" w:styleId="Stopka">
    <w:name w:val="footer"/>
    <w:basedOn w:val="Normalny"/>
    <w:link w:val="StopkaZnak"/>
    <w:uiPriority w:val="99"/>
    <w:unhideWhenUsed/>
    <w:rsid w:val="00903A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3568">
      <w:bodyDiv w:val="1"/>
      <w:marLeft w:val="0"/>
      <w:marRight w:val="0"/>
      <w:marTop w:val="0"/>
      <w:marBottom w:val="0"/>
      <w:divBdr>
        <w:top w:val="none" w:sz="0" w:space="0" w:color="auto"/>
        <w:left w:val="none" w:sz="0" w:space="0" w:color="auto"/>
        <w:bottom w:val="none" w:sz="0" w:space="0" w:color="auto"/>
        <w:right w:val="none" w:sz="0" w:space="0" w:color="auto"/>
      </w:divBdr>
    </w:div>
    <w:div w:id="53742467">
      <w:bodyDiv w:val="1"/>
      <w:marLeft w:val="0"/>
      <w:marRight w:val="0"/>
      <w:marTop w:val="0"/>
      <w:marBottom w:val="0"/>
      <w:divBdr>
        <w:top w:val="none" w:sz="0" w:space="0" w:color="auto"/>
        <w:left w:val="none" w:sz="0" w:space="0" w:color="auto"/>
        <w:bottom w:val="none" w:sz="0" w:space="0" w:color="auto"/>
        <w:right w:val="none" w:sz="0" w:space="0" w:color="auto"/>
      </w:divBdr>
    </w:div>
    <w:div w:id="55474480">
      <w:bodyDiv w:val="1"/>
      <w:marLeft w:val="0"/>
      <w:marRight w:val="0"/>
      <w:marTop w:val="0"/>
      <w:marBottom w:val="0"/>
      <w:divBdr>
        <w:top w:val="none" w:sz="0" w:space="0" w:color="auto"/>
        <w:left w:val="none" w:sz="0" w:space="0" w:color="auto"/>
        <w:bottom w:val="none" w:sz="0" w:space="0" w:color="auto"/>
        <w:right w:val="none" w:sz="0" w:space="0" w:color="auto"/>
      </w:divBdr>
    </w:div>
    <w:div w:id="148862719">
      <w:bodyDiv w:val="1"/>
      <w:marLeft w:val="0"/>
      <w:marRight w:val="0"/>
      <w:marTop w:val="0"/>
      <w:marBottom w:val="0"/>
      <w:divBdr>
        <w:top w:val="none" w:sz="0" w:space="0" w:color="auto"/>
        <w:left w:val="none" w:sz="0" w:space="0" w:color="auto"/>
        <w:bottom w:val="none" w:sz="0" w:space="0" w:color="auto"/>
        <w:right w:val="none" w:sz="0" w:space="0" w:color="auto"/>
      </w:divBdr>
    </w:div>
    <w:div w:id="180364672">
      <w:bodyDiv w:val="1"/>
      <w:marLeft w:val="0"/>
      <w:marRight w:val="0"/>
      <w:marTop w:val="0"/>
      <w:marBottom w:val="0"/>
      <w:divBdr>
        <w:top w:val="none" w:sz="0" w:space="0" w:color="auto"/>
        <w:left w:val="none" w:sz="0" w:space="0" w:color="auto"/>
        <w:bottom w:val="none" w:sz="0" w:space="0" w:color="auto"/>
        <w:right w:val="none" w:sz="0" w:space="0" w:color="auto"/>
      </w:divBdr>
    </w:div>
    <w:div w:id="180435525">
      <w:bodyDiv w:val="1"/>
      <w:marLeft w:val="0"/>
      <w:marRight w:val="0"/>
      <w:marTop w:val="0"/>
      <w:marBottom w:val="0"/>
      <w:divBdr>
        <w:top w:val="none" w:sz="0" w:space="0" w:color="auto"/>
        <w:left w:val="none" w:sz="0" w:space="0" w:color="auto"/>
        <w:bottom w:val="none" w:sz="0" w:space="0" w:color="auto"/>
        <w:right w:val="none" w:sz="0" w:space="0" w:color="auto"/>
      </w:divBdr>
    </w:div>
    <w:div w:id="193084505">
      <w:bodyDiv w:val="1"/>
      <w:marLeft w:val="0"/>
      <w:marRight w:val="0"/>
      <w:marTop w:val="0"/>
      <w:marBottom w:val="0"/>
      <w:divBdr>
        <w:top w:val="none" w:sz="0" w:space="0" w:color="auto"/>
        <w:left w:val="none" w:sz="0" w:space="0" w:color="auto"/>
        <w:bottom w:val="none" w:sz="0" w:space="0" w:color="auto"/>
        <w:right w:val="none" w:sz="0" w:space="0" w:color="auto"/>
      </w:divBdr>
    </w:div>
    <w:div w:id="228466123">
      <w:bodyDiv w:val="1"/>
      <w:marLeft w:val="0"/>
      <w:marRight w:val="0"/>
      <w:marTop w:val="0"/>
      <w:marBottom w:val="0"/>
      <w:divBdr>
        <w:top w:val="none" w:sz="0" w:space="0" w:color="auto"/>
        <w:left w:val="none" w:sz="0" w:space="0" w:color="auto"/>
        <w:bottom w:val="none" w:sz="0" w:space="0" w:color="auto"/>
        <w:right w:val="none" w:sz="0" w:space="0" w:color="auto"/>
      </w:divBdr>
    </w:div>
    <w:div w:id="229317023">
      <w:bodyDiv w:val="1"/>
      <w:marLeft w:val="0"/>
      <w:marRight w:val="0"/>
      <w:marTop w:val="0"/>
      <w:marBottom w:val="0"/>
      <w:divBdr>
        <w:top w:val="none" w:sz="0" w:space="0" w:color="auto"/>
        <w:left w:val="none" w:sz="0" w:space="0" w:color="auto"/>
        <w:bottom w:val="none" w:sz="0" w:space="0" w:color="auto"/>
        <w:right w:val="none" w:sz="0" w:space="0" w:color="auto"/>
      </w:divBdr>
    </w:div>
    <w:div w:id="237061108">
      <w:bodyDiv w:val="1"/>
      <w:marLeft w:val="0"/>
      <w:marRight w:val="0"/>
      <w:marTop w:val="0"/>
      <w:marBottom w:val="0"/>
      <w:divBdr>
        <w:top w:val="none" w:sz="0" w:space="0" w:color="auto"/>
        <w:left w:val="none" w:sz="0" w:space="0" w:color="auto"/>
        <w:bottom w:val="none" w:sz="0" w:space="0" w:color="auto"/>
        <w:right w:val="none" w:sz="0" w:space="0" w:color="auto"/>
      </w:divBdr>
    </w:div>
    <w:div w:id="283077506">
      <w:bodyDiv w:val="1"/>
      <w:marLeft w:val="0"/>
      <w:marRight w:val="0"/>
      <w:marTop w:val="0"/>
      <w:marBottom w:val="0"/>
      <w:divBdr>
        <w:top w:val="none" w:sz="0" w:space="0" w:color="auto"/>
        <w:left w:val="none" w:sz="0" w:space="0" w:color="auto"/>
        <w:bottom w:val="none" w:sz="0" w:space="0" w:color="auto"/>
        <w:right w:val="none" w:sz="0" w:space="0" w:color="auto"/>
      </w:divBdr>
    </w:div>
    <w:div w:id="318510104">
      <w:bodyDiv w:val="1"/>
      <w:marLeft w:val="0"/>
      <w:marRight w:val="0"/>
      <w:marTop w:val="0"/>
      <w:marBottom w:val="0"/>
      <w:divBdr>
        <w:top w:val="none" w:sz="0" w:space="0" w:color="auto"/>
        <w:left w:val="none" w:sz="0" w:space="0" w:color="auto"/>
        <w:bottom w:val="none" w:sz="0" w:space="0" w:color="auto"/>
        <w:right w:val="none" w:sz="0" w:space="0" w:color="auto"/>
      </w:divBdr>
    </w:div>
    <w:div w:id="403112606">
      <w:bodyDiv w:val="1"/>
      <w:marLeft w:val="0"/>
      <w:marRight w:val="0"/>
      <w:marTop w:val="0"/>
      <w:marBottom w:val="0"/>
      <w:divBdr>
        <w:top w:val="none" w:sz="0" w:space="0" w:color="auto"/>
        <w:left w:val="none" w:sz="0" w:space="0" w:color="auto"/>
        <w:bottom w:val="none" w:sz="0" w:space="0" w:color="auto"/>
        <w:right w:val="none" w:sz="0" w:space="0" w:color="auto"/>
      </w:divBdr>
    </w:div>
    <w:div w:id="417019826">
      <w:bodyDiv w:val="1"/>
      <w:marLeft w:val="0"/>
      <w:marRight w:val="0"/>
      <w:marTop w:val="0"/>
      <w:marBottom w:val="0"/>
      <w:divBdr>
        <w:top w:val="none" w:sz="0" w:space="0" w:color="auto"/>
        <w:left w:val="none" w:sz="0" w:space="0" w:color="auto"/>
        <w:bottom w:val="none" w:sz="0" w:space="0" w:color="auto"/>
        <w:right w:val="none" w:sz="0" w:space="0" w:color="auto"/>
      </w:divBdr>
    </w:div>
    <w:div w:id="419914624">
      <w:bodyDiv w:val="1"/>
      <w:marLeft w:val="0"/>
      <w:marRight w:val="0"/>
      <w:marTop w:val="0"/>
      <w:marBottom w:val="0"/>
      <w:divBdr>
        <w:top w:val="none" w:sz="0" w:space="0" w:color="auto"/>
        <w:left w:val="none" w:sz="0" w:space="0" w:color="auto"/>
        <w:bottom w:val="none" w:sz="0" w:space="0" w:color="auto"/>
        <w:right w:val="none" w:sz="0" w:space="0" w:color="auto"/>
      </w:divBdr>
    </w:div>
    <w:div w:id="452331933">
      <w:bodyDiv w:val="1"/>
      <w:marLeft w:val="0"/>
      <w:marRight w:val="0"/>
      <w:marTop w:val="0"/>
      <w:marBottom w:val="0"/>
      <w:divBdr>
        <w:top w:val="none" w:sz="0" w:space="0" w:color="auto"/>
        <w:left w:val="none" w:sz="0" w:space="0" w:color="auto"/>
        <w:bottom w:val="none" w:sz="0" w:space="0" w:color="auto"/>
        <w:right w:val="none" w:sz="0" w:space="0" w:color="auto"/>
      </w:divBdr>
    </w:div>
    <w:div w:id="454713278">
      <w:bodyDiv w:val="1"/>
      <w:marLeft w:val="0"/>
      <w:marRight w:val="0"/>
      <w:marTop w:val="0"/>
      <w:marBottom w:val="0"/>
      <w:divBdr>
        <w:top w:val="none" w:sz="0" w:space="0" w:color="auto"/>
        <w:left w:val="none" w:sz="0" w:space="0" w:color="auto"/>
        <w:bottom w:val="none" w:sz="0" w:space="0" w:color="auto"/>
        <w:right w:val="none" w:sz="0" w:space="0" w:color="auto"/>
      </w:divBdr>
    </w:div>
    <w:div w:id="488525730">
      <w:bodyDiv w:val="1"/>
      <w:marLeft w:val="0"/>
      <w:marRight w:val="0"/>
      <w:marTop w:val="0"/>
      <w:marBottom w:val="0"/>
      <w:divBdr>
        <w:top w:val="none" w:sz="0" w:space="0" w:color="auto"/>
        <w:left w:val="none" w:sz="0" w:space="0" w:color="auto"/>
        <w:bottom w:val="none" w:sz="0" w:space="0" w:color="auto"/>
        <w:right w:val="none" w:sz="0" w:space="0" w:color="auto"/>
      </w:divBdr>
    </w:div>
    <w:div w:id="519048350">
      <w:bodyDiv w:val="1"/>
      <w:marLeft w:val="0"/>
      <w:marRight w:val="0"/>
      <w:marTop w:val="0"/>
      <w:marBottom w:val="0"/>
      <w:divBdr>
        <w:top w:val="none" w:sz="0" w:space="0" w:color="auto"/>
        <w:left w:val="none" w:sz="0" w:space="0" w:color="auto"/>
        <w:bottom w:val="none" w:sz="0" w:space="0" w:color="auto"/>
        <w:right w:val="none" w:sz="0" w:space="0" w:color="auto"/>
      </w:divBdr>
    </w:div>
    <w:div w:id="607395883">
      <w:bodyDiv w:val="1"/>
      <w:marLeft w:val="0"/>
      <w:marRight w:val="0"/>
      <w:marTop w:val="0"/>
      <w:marBottom w:val="0"/>
      <w:divBdr>
        <w:top w:val="none" w:sz="0" w:space="0" w:color="auto"/>
        <w:left w:val="none" w:sz="0" w:space="0" w:color="auto"/>
        <w:bottom w:val="none" w:sz="0" w:space="0" w:color="auto"/>
        <w:right w:val="none" w:sz="0" w:space="0" w:color="auto"/>
      </w:divBdr>
    </w:div>
    <w:div w:id="634145647">
      <w:bodyDiv w:val="1"/>
      <w:marLeft w:val="0"/>
      <w:marRight w:val="0"/>
      <w:marTop w:val="0"/>
      <w:marBottom w:val="0"/>
      <w:divBdr>
        <w:top w:val="none" w:sz="0" w:space="0" w:color="auto"/>
        <w:left w:val="none" w:sz="0" w:space="0" w:color="auto"/>
        <w:bottom w:val="none" w:sz="0" w:space="0" w:color="auto"/>
        <w:right w:val="none" w:sz="0" w:space="0" w:color="auto"/>
      </w:divBdr>
    </w:div>
    <w:div w:id="676538760">
      <w:bodyDiv w:val="1"/>
      <w:marLeft w:val="0"/>
      <w:marRight w:val="0"/>
      <w:marTop w:val="0"/>
      <w:marBottom w:val="0"/>
      <w:divBdr>
        <w:top w:val="none" w:sz="0" w:space="0" w:color="auto"/>
        <w:left w:val="none" w:sz="0" w:space="0" w:color="auto"/>
        <w:bottom w:val="none" w:sz="0" w:space="0" w:color="auto"/>
        <w:right w:val="none" w:sz="0" w:space="0" w:color="auto"/>
      </w:divBdr>
    </w:div>
    <w:div w:id="778722682">
      <w:bodyDiv w:val="1"/>
      <w:marLeft w:val="0"/>
      <w:marRight w:val="0"/>
      <w:marTop w:val="0"/>
      <w:marBottom w:val="0"/>
      <w:divBdr>
        <w:top w:val="none" w:sz="0" w:space="0" w:color="auto"/>
        <w:left w:val="none" w:sz="0" w:space="0" w:color="auto"/>
        <w:bottom w:val="none" w:sz="0" w:space="0" w:color="auto"/>
        <w:right w:val="none" w:sz="0" w:space="0" w:color="auto"/>
      </w:divBdr>
    </w:div>
    <w:div w:id="780992589">
      <w:bodyDiv w:val="1"/>
      <w:marLeft w:val="0"/>
      <w:marRight w:val="0"/>
      <w:marTop w:val="0"/>
      <w:marBottom w:val="0"/>
      <w:divBdr>
        <w:top w:val="none" w:sz="0" w:space="0" w:color="auto"/>
        <w:left w:val="none" w:sz="0" w:space="0" w:color="auto"/>
        <w:bottom w:val="none" w:sz="0" w:space="0" w:color="auto"/>
        <w:right w:val="none" w:sz="0" w:space="0" w:color="auto"/>
      </w:divBdr>
    </w:div>
    <w:div w:id="830175990">
      <w:bodyDiv w:val="1"/>
      <w:marLeft w:val="0"/>
      <w:marRight w:val="0"/>
      <w:marTop w:val="0"/>
      <w:marBottom w:val="0"/>
      <w:divBdr>
        <w:top w:val="none" w:sz="0" w:space="0" w:color="auto"/>
        <w:left w:val="none" w:sz="0" w:space="0" w:color="auto"/>
        <w:bottom w:val="none" w:sz="0" w:space="0" w:color="auto"/>
        <w:right w:val="none" w:sz="0" w:space="0" w:color="auto"/>
      </w:divBdr>
    </w:div>
    <w:div w:id="837577687">
      <w:bodyDiv w:val="1"/>
      <w:marLeft w:val="0"/>
      <w:marRight w:val="0"/>
      <w:marTop w:val="0"/>
      <w:marBottom w:val="0"/>
      <w:divBdr>
        <w:top w:val="none" w:sz="0" w:space="0" w:color="auto"/>
        <w:left w:val="none" w:sz="0" w:space="0" w:color="auto"/>
        <w:bottom w:val="none" w:sz="0" w:space="0" w:color="auto"/>
        <w:right w:val="none" w:sz="0" w:space="0" w:color="auto"/>
      </w:divBdr>
    </w:div>
    <w:div w:id="848062093">
      <w:bodyDiv w:val="1"/>
      <w:marLeft w:val="0"/>
      <w:marRight w:val="0"/>
      <w:marTop w:val="0"/>
      <w:marBottom w:val="0"/>
      <w:divBdr>
        <w:top w:val="none" w:sz="0" w:space="0" w:color="auto"/>
        <w:left w:val="none" w:sz="0" w:space="0" w:color="auto"/>
        <w:bottom w:val="none" w:sz="0" w:space="0" w:color="auto"/>
        <w:right w:val="none" w:sz="0" w:space="0" w:color="auto"/>
      </w:divBdr>
    </w:div>
    <w:div w:id="904342658">
      <w:bodyDiv w:val="1"/>
      <w:marLeft w:val="0"/>
      <w:marRight w:val="0"/>
      <w:marTop w:val="0"/>
      <w:marBottom w:val="0"/>
      <w:divBdr>
        <w:top w:val="none" w:sz="0" w:space="0" w:color="auto"/>
        <w:left w:val="none" w:sz="0" w:space="0" w:color="auto"/>
        <w:bottom w:val="none" w:sz="0" w:space="0" w:color="auto"/>
        <w:right w:val="none" w:sz="0" w:space="0" w:color="auto"/>
      </w:divBdr>
    </w:div>
    <w:div w:id="917129084">
      <w:bodyDiv w:val="1"/>
      <w:marLeft w:val="0"/>
      <w:marRight w:val="0"/>
      <w:marTop w:val="0"/>
      <w:marBottom w:val="0"/>
      <w:divBdr>
        <w:top w:val="none" w:sz="0" w:space="0" w:color="auto"/>
        <w:left w:val="none" w:sz="0" w:space="0" w:color="auto"/>
        <w:bottom w:val="none" w:sz="0" w:space="0" w:color="auto"/>
        <w:right w:val="none" w:sz="0" w:space="0" w:color="auto"/>
      </w:divBdr>
    </w:div>
    <w:div w:id="984630272">
      <w:bodyDiv w:val="1"/>
      <w:marLeft w:val="0"/>
      <w:marRight w:val="0"/>
      <w:marTop w:val="0"/>
      <w:marBottom w:val="0"/>
      <w:divBdr>
        <w:top w:val="none" w:sz="0" w:space="0" w:color="auto"/>
        <w:left w:val="none" w:sz="0" w:space="0" w:color="auto"/>
        <w:bottom w:val="none" w:sz="0" w:space="0" w:color="auto"/>
        <w:right w:val="none" w:sz="0" w:space="0" w:color="auto"/>
      </w:divBdr>
    </w:div>
    <w:div w:id="984744031">
      <w:bodyDiv w:val="1"/>
      <w:marLeft w:val="0"/>
      <w:marRight w:val="0"/>
      <w:marTop w:val="0"/>
      <w:marBottom w:val="0"/>
      <w:divBdr>
        <w:top w:val="none" w:sz="0" w:space="0" w:color="auto"/>
        <w:left w:val="none" w:sz="0" w:space="0" w:color="auto"/>
        <w:bottom w:val="none" w:sz="0" w:space="0" w:color="auto"/>
        <w:right w:val="none" w:sz="0" w:space="0" w:color="auto"/>
      </w:divBdr>
    </w:div>
    <w:div w:id="1022703460">
      <w:bodyDiv w:val="1"/>
      <w:marLeft w:val="0"/>
      <w:marRight w:val="0"/>
      <w:marTop w:val="0"/>
      <w:marBottom w:val="0"/>
      <w:divBdr>
        <w:top w:val="none" w:sz="0" w:space="0" w:color="auto"/>
        <w:left w:val="none" w:sz="0" w:space="0" w:color="auto"/>
        <w:bottom w:val="none" w:sz="0" w:space="0" w:color="auto"/>
        <w:right w:val="none" w:sz="0" w:space="0" w:color="auto"/>
      </w:divBdr>
    </w:div>
    <w:div w:id="1049376993">
      <w:bodyDiv w:val="1"/>
      <w:marLeft w:val="0"/>
      <w:marRight w:val="0"/>
      <w:marTop w:val="0"/>
      <w:marBottom w:val="0"/>
      <w:divBdr>
        <w:top w:val="none" w:sz="0" w:space="0" w:color="auto"/>
        <w:left w:val="none" w:sz="0" w:space="0" w:color="auto"/>
        <w:bottom w:val="none" w:sz="0" w:space="0" w:color="auto"/>
        <w:right w:val="none" w:sz="0" w:space="0" w:color="auto"/>
      </w:divBdr>
    </w:div>
    <w:div w:id="1155343797">
      <w:bodyDiv w:val="1"/>
      <w:marLeft w:val="0"/>
      <w:marRight w:val="0"/>
      <w:marTop w:val="0"/>
      <w:marBottom w:val="0"/>
      <w:divBdr>
        <w:top w:val="none" w:sz="0" w:space="0" w:color="auto"/>
        <w:left w:val="none" w:sz="0" w:space="0" w:color="auto"/>
        <w:bottom w:val="none" w:sz="0" w:space="0" w:color="auto"/>
        <w:right w:val="none" w:sz="0" w:space="0" w:color="auto"/>
      </w:divBdr>
    </w:div>
    <w:div w:id="1267537351">
      <w:bodyDiv w:val="1"/>
      <w:marLeft w:val="0"/>
      <w:marRight w:val="0"/>
      <w:marTop w:val="0"/>
      <w:marBottom w:val="0"/>
      <w:divBdr>
        <w:top w:val="none" w:sz="0" w:space="0" w:color="auto"/>
        <w:left w:val="none" w:sz="0" w:space="0" w:color="auto"/>
        <w:bottom w:val="none" w:sz="0" w:space="0" w:color="auto"/>
        <w:right w:val="none" w:sz="0" w:space="0" w:color="auto"/>
      </w:divBdr>
    </w:div>
    <w:div w:id="1309238839">
      <w:bodyDiv w:val="1"/>
      <w:marLeft w:val="0"/>
      <w:marRight w:val="0"/>
      <w:marTop w:val="0"/>
      <w:marBottom w:val="0"/>
      <w:divBdr>
        <w:top w:val="none" w:sz="0" w:space="0" w:color="auto"/>
        <w:left w:val="none" w:sz="0" w:space="0" w:color="auto"/>
        <w:bottom w:val="none" w:sz="0" w:space="0" w:color="auto"/>
        <w:right w:val="none" w:sz="0" w:space="0" w:color="auto"/>
      </w:divBdr>
    </w:div>
    <w:div w:id="1316495424">
      <w:bodyDiv w:val="1"/>
      <w:marLeft w:val="0"/>
      <w:marRight w:val="0"/>
      <w:marTop w:val="0"/>
      <w:marBottom w:val="0"/>
      <w:divBdr>
        <w:top w:val="none" w:sz="0" w:space="0" w:color="auto"/>
        <w:left w:val="none" w:sz="0" w:space="0" w:color="auto"/>
        <w:bottom w:val="none" w:sz="0" w:space="0" w:color="auto"/>
        <w:right w:val="none" w:sz="0" w:space="0" w:color="auto"/>
      </w:divBdr>
    </w:div>
    <w:div w:id="1379622737">
      <w:bodyDiv w:val="1"/>
      <w:marLeft w:val="0"/>
      <w:marRight w:val="0"/>
      <w:marTop w:val="0"/>
      <w:marBottom w:val="0"/>
      <w:divBdr>
        <w:top w:val="none" w:sz="0" w:space="0" w:color="auto"/>
        <w:left w:val="none" w:sz="0" w:space="0" w:color="auto"/>
        <w:bottom w:val="none" w:sz="0" w:space="0" w:color="auto"/>
        <w:right w:val="none" w:sz="0" w:space="0" w:color="auto"/>
      </w:divBdr>
    </w:div>
    <w:div w:id="1380663230">
      <w:bodyDiv w:val="1"/>
      <w:marLeft w:val="0"/>
      <w:marRight w:val="0"/>
      <w:marTop w:val="0"/>
      <w:marBottom w:val="0"/>
      <w:divBdr>
        <w:top w:val="none" w:sz="0" w:space="0" w:color="auto"/>
        <w:left w:val="none" w:sz="0" w:space="0" w:color="auto"/>
        <w:bottom w:val="none" w:sz="0" w:space="0" w:color="auto"/>
        <w:right w:val="none" w:sz="0" w:space="0" w:color="auto"/>
      </w:divBdr>
    </w:div>
    <w:div w:id="1457213433">
      <w:bodyDiv w:val="1"/>
      <w:marLeft w:val="0"/>
      <w:marRight w:val="0"/>
      <w:marTop w:val="0"/>
      <w:marBottom w:val="0"/>
      <w:divBdr>
        <w:top w:val="none" w:sz="0" w:space="0" w:color="auto"/>
        <w:left w:val="none" w:sz="0" w:space="0" w:color="auto"/>
        <w:bottom w:val="none" w:sz="0" w:space="0" w:color="auto"/>
        <w:right w:val="none" w:sz="0" w:space="0" w:color="auto"/>
      </w:divBdr>
    </w:div>
    <w:div w:id="1488403644">
      <w:bodyDiv w:val="1"/>
      <w:marLeft w:val="0"/>
      <w:marRight w:val="0"/>
      <w:marTop w:val="0"/>
      <w:marBottom w:val="0"/>
      <w:divBdr>
        <w:top w:val="none" w:sz="0" w:space="0" w:color="auto"/>
        <w:left w:val="none" w:sz="0" w:space="0" w:color="auto"/>
        <w:bottom w:val="none" w:sz="0" w:space="0" w:color="auto"/>
        <w:right w:val="none" w:sz="0" w:space="0" w:color="auto"/>
      </w:divBdr>
    </w:div>
    <w:div w:id="1497645399">
      <w:bodyDiv w:val="1"/>
      <w:marLeft w:val="0"/>
      <w:marRight w:val="0"/>
      <w:marTop w:val="0"/>
      <w:marBottom w:val="0"/>
      <w:divBdr>
        <w:top w:val="none" w:sz="0" w:space="0" w:color="auto"/>
        <w:left w:val="none" w:sz="0" w:space="0" w:color="auto"/>
        <w:bottom w:val="none" w:sz="0" w:space="0" w:color="auto"/>
        <w:right w:val="none" w:sz="0" w:space="0" w:color="auto"/>
      </w:divBdr>
    </w:div>
    <w:div w:id="1559435971">
      <w:bodyDiv w:val="1"/>
      <w:marLeft w:val="0"/>
      <w:marRight w:val="0"/>
      <w:marTop w:val="0"/>
      <w:marBottom w:val="0"/>
      <w:divBdr>
        <w:top w:val="none" w:sz="0" w:space="0" w:color="auto"/>
        <w:left w:val="none" w:sz="0" w:space="0" w:color="auto"/>
        <w:bottom w:val="none" w:sz="0" w:space="0" w:color="auto"/>
        <w:right w:val="none" w:sz="0" w:space="0" w:color="auto"/>
      </w:divBdr>
    </w:div>
    <w:div w:id="1568496361">
      <w:bodyDiv w:val="1"/>
      <w:marLeft w:val="0"/>
      <w:marRight w:val="0"/>
      <w:marTop w:val="0"/>
      <w:marBottom w:val="0"/>
      <w:divBdr>
        <w:top w:val="none" w:sz="0" w:space="0" w:color="auto"/>
        <w:left w:val="none" w:sz="0" w:space="0" w:color="auto"/>
        <w:bottom w:val="none" w:sz="0" w:space="0" w:color="auto"/>
        <w:right w:val="none" w:sz="0" w:space="0" w:color="auto"/>
      </w:divBdr>
    </w:div>
    <w:div w:id="1573388465">
      <w:bodyDiv w:val="1"/>
      <w:marLeft w:val="0"/>
      <w:marRight w:val="0"/>
      <w:marTop w:val="0"/>
      <w:marBottom w:val="0"/>
      <w:divBdr>
        <w:top w:val="none" w:sz="0" w:space="0" w:color="auto"/>
        <w:left w:val="none" w:sz="0" w:space="0" w:color="auto"/>
        <w:bottom w:val="none" w:sz="0" w:space="0" w:color="auto"/>
        <w:right w:val="none" w:sz="0" w:space="0" w:color="auto"/>
      </w:divBdr>
    </w:div>
    <w:div w:id="1620990955">
      <w:bodyDiv w:val="1"/>
      <w:marLeft w:val="0"/>
      <w:marRight w:val="0"/>
      <w:marTop w:val="0"/>
      <w:marBottom w:val="0"/>
      <w:divBdr>
        <w:top w:val="none" w:sz="0" w:space="0" w:color="auto"/>
        <w:left w:val="none" w:sz="0" w:space="0" w:color="auto"/>
        <w:bottom w:val="none" w:sz="0" w:space="0" w:color="auto"/>
        <w:right w:val="none" w:sz="0" w:space="0" w:color="auto"/>
      </w:divBdr>
    </w:div>
    <w:div w:id="1651783235">
      <w:bodyDiv w:val="1"/>
      <w:marLeft w:val="0"/>
      <w:marRight w:val="0"/>
      <w:marTop w:val="0"/>
      <w:marBottom w:val="0"/>
      <w:divBdr>
        <w:top w:val="none" w:sz="0" w:space="0" w:color="auto"/>
        <w:left w:val="none" w:sz="0" w:space="0" w:color="auto"/>
        <w:bottom w:val="none" w:sz="0" w:space="0" w:color="auto"/>
        <w:right w:val="none" w:sz="0" w:space="0" w:color="auto"/>
      </w:divBdr>
    </w:div>
    <w:div w:id="1709060135">
      <w:bodyDiv w:val="1"/>
      <w:marLeft w:val="0"/>
      <w:marRight w:val="0"/>
      <w:marTop w:val="0"/>
      <w:marBottom w:val="0"/>
      <w:divBdr>
        <w:top w:val="none" w:sz="0" w:space="0" w:color="auto"/>
        <w:left w:val="none" w:sz="0" w:space="0" w:color="auto"/>
        <w:bottom w:val="none" w:sz="0" w:space="0" w:color="auto"/>
        <w:right w:val="none" w:sz="0" w:space="0" w:color="auto"/>
      </w:divBdr>
    </w:div>
    <w:div w:id="1732463029">
      <w:bodyDiv w:val="1"/>
      <w:marLeft w:val="0"/>
      <w:marRight w:val="0"/>
      <w:marTop w:val="0"/>
      <w:marBottom w:val="0"/>
      <w:divBdr>
        <w:top w:val="none" w:sz="0" w:space="0" w:color="auto"/>
        <w:left w:val="none" w:sz="0" w:space="0" w:color="auto"/>
        <w:bottom w:val="none" w:sz="0" w:space="0" w:color="auto"/>
        <w:right w:val="none" w:sz="0" w:space="0" w:color="auto"/>
      </w:divBdr>
    </w:div>
    <w:div w:id="1757246365">
      <w:bodyDiv w:val="1"/>
      <w:marLeft w:val="0"/>
      <w:marRight w:val="0"/>
      <w:marTop w:val="0"/>
      <w:marBottom w:val="0"/>
      <w:divBdr>
        <w:top w:val="none" w:sz="0" w:space="0" w:color="auto"/>
        <w:left w:val="none" w:sz="0" w:space="0" w:color="auto"/>
        <w:bottom w:val="none" w:sz="0" w:space="0" w:color="auto"/>
        <w:right w:val="none" w:sz="0" w:space="0" w:color="auto"/>
      </w:divBdr>
    </w:div>
    <w:div w:id="1759063056">
      <w:bodyDiv w:val="1"/>
      <w:marLeft w:val="0"/>
      <w:marRight w:val="0"/>
      <w:marTop w:val="0"/>
      <w:marBottom w:val="0"/>
      <w:divBdr>
        <w:top w:val="none" w:sz="0" w:space="0" w:color="auto"/>
        <w:left w:val="none" w:sz="0" w:space="0" w:color="auto"/>
        <w:bottom w:val="none" w:sz="0" w:space="0" w:color="auto"/>
        <w:right w:val="none" w:sz="0" w:space="0" w:color="auto"/>
      </w:divBdr>
    </w:div>
    <w:div w:id="1848786210">
      <w:bodyDiv w:val="1"/>
      <w:marLeft w:val="0"/>
      <w:marRight w:val="0"/>
      <w:marTop w:val="0"/>
      <w:marBottom w:val="0"/>
      <w:divBdr>
        <w:top w:val="none" w:sz="0" w:space="0" w:color="auto"/>
        <w:left w:val="none" w:sz="0" w:space="0" w:color="auto"/>
        <w:bottom w:val="none" w:sz="0" w:space="0" w:color="auto"/>
        <w:right w:val="none" w:sz="0" w:space="0" w:color="auto"/>
      </w:divBdr>
    </w:div>
    <w:div w:id="1861426560">
      <w:bodyDiv w:val="1"/>
      <w:marLeft w:val="0"/>
      <w:marRight w:val="0"/>
      <w:marTop w:val="0"/>
      <w:marBottom w:val="0"/>
      <w:divBdr>
        <w:top w:val="none" w:sz="0" w:space="0" w:color="auto"/>
        <w:left w:val="none" w:sz="0" w:space="0" w:color="auto"/>
        <w:bottom w:val="none" w:sz="0" w:space="0" w:color="auto"/>
        <w:right w:val="none" w:sz="0" w:space="0" w:color="auto"/>
      </w:divBdr>
    </w:div>
    <w:div w:id="1894467995">
      <w:bodyDiv w:val="1"/>
      <w:marLeft w:val="0"/>
      <w:marRight w:val="0"/>
      <w:marTop w:val="0"/>
      <w:marBottom w:val="0"/>
      <w:divBdr>
        <w:top w:val="none" w:sz="0" w:space="0" w:color="auto"/>
        <w:left w:val="none" w:sz="0" w:space="0" w:color="auto"/>
        <w:bottom w:val="none" w:sz="0" w:space="0" w:color="auto"/>
        <w:right w:val="none" w:sz="0" w:space="0" w:color="auto"/>
      </w:divBdr>
    </w:div>
    <w:div w:id="1928994528">
      <w:bodyDiv w:val="1"/>
      <w:marLeft w:val="0"/>
      <w:marRight w:val="0"/>
      <w:marTop w:val="0"/>
      <w:marBottom w:val="0"/>
      <w:divBdr>
        <w:top w:val="none" w:sz="0" w:space="0" w:color="auto"/>
        <w:left w:val="none" w:sz="0" w:space="0" w:color="auto"/>
        <w:bottom w:val="none" w:sz="0" w:space="0" w:color="auto"/>
        <w:right w:val="none" w:sz="0" w:space="0" w:color="auto"/>
      </w:divBdr>
    </w:div>
    <w:div w:id="2005550936">
      <w:bodyDiv w:val="1"/>
      <w:marLeft w:val="0"/>
      <w:marRight w:val="0"/>
      <w:marTop w:val="0"/>
      <w:marBottom w:val="0"/>
      <w:divBdr>
        <w:top w:val="none" w:sz="0" w:space="0" w:color="auto"/>
        <w:left w:val="none" w:sz="0" w:space="0" w:color="auto"/>
        <w:bottom w:val="none" w:sz="0" w:space="0" w:color="auto"/>
        <w:right w:val="none" w:sz="0" w:space="0" w:color="auto"/>
      </w:divBdr>
    </w:div>
    <w:div w:id="2038894024">
      <w:bodyDiv w:val="1"/>
      <w:marLeft w:val="0"/>
      <w:marRight w:val="0"/>
      <w:marTop w:val="0"/>
      <w:marBottom w:val="0"/>
      <w:divBdr>
        <w:top w:val="none" w:sz="0" w:space="0" w:color="auto"/>
        <w:left w:val="none" w:sz="0" w:space="0" w:color="auto"/>
        <w:bottom w:val="none" w:sz="0" w:space="0" w:color="auto"/>
        <w:right w:val="none" w:sz="0" w:space="0" w:color="auto"/>
      </w:divBdr>
    </w:div>
    <w:div w:id="214218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043DD-4709-41AB-8D68-B8B4DB1C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2996</Words>
  <Characters>17979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mateusz.albrycht</dc:creator>
  <cp:lastModifiedBy>Mateusz Albrycht</cp:lastModifiedBy>
  <cp:revision>2</cp:revision>
  <cp:lastPrinted>2018-10-17T09:54:00Z</cp:lastPrinted>
  <dcterms:created xsi:type="dcterms:W3CDTF">2021-09-21T10:26:00Z</dcterms:created>
  <dcterms:modified xsi:type="dcterms:W3CDTF">2021-09-21T10:26:00Z</dcterms:modified>
</cp:coreProperties>
</file>