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37169" w14:textId="77777777" w:rsidR="00EE3890" w:rsidRPr="000D57C7" w:rsidRDefault="00EE3890" w:rsidP="001910B0">
      <w:pPr>
        <w:pStyle w:val="Tekstpodstawowywcity"/>
        <w:spacing w:line="276" w:lineRule="auto"/>
        <w:ind w:left="0" w:right="39" w:firstLine="0"/>
        <w:rPr>
          <w:b/>
          <w:szCs w:val="24"/>
        </w:rPr>
      </w:pPr>
    </w:p>
    <w:p w14:paraId="4253716B" w14:textId="5DCC9A69" w:rsidR="00C92B76" w:rsidRPr="000D57C7" w:rsidRDefault="00C92B76" w:rsidP="001910B0">
      <w:pPr>
        <w:spacing w:after="0"/>
        <w:jc w:val="center"/>
        <w:rPr>
          <w:rFonts w:ascii="Times New Roman" w:hAnsi="Times New Roman"/>
          <w:b/>
          <w:bCs/>
          <w:sz w:val="24"/>
          <w:szCs w:val="24"/>
        </w:rPr>
      </w:pPr>
      <w:r w:rsidRPr="000D57C7">
        <w:rPr>
          <w:rFonts w:ascii="Times New Roman" w:hAnsi="Times New Roman"/>
          <w:b/>
          <w:bCs/>
          <w:sz w:val="24"/>
          <w:szCs w:val="24"/>
        </w:rPr>
        <w:t xml:space="preserve">UMOWA </w:t>
      </w:r>
      <w:r w:rsidR="00DD7F88" w:rsidRPr="000D57C7">
        <w:rPr>
          <w:rFonts w:ascii="Times New Roman" w:hAnsi="Times New Roman"/>
          <w:b/>
          <w:bCs/>
          <w:sz w:val="24"/>
          <w:szCs w:val="24"/>
        </w:rPr>
        <w:t>Nr ………………..</w:t>
      </w:r>
      <w:r w:rsidR="000C6ADD">
        <w:rPr>
          <w:rFonts w:ascii="Times New Roman" w:hAnsi="Times New Roman"/>
          <w:b/>
          <w:bCs/>
          <w:sz w:val="24"/>
          <w:szCs w:val="24"/>
        </w:rPr>
        <w:t xml:space="preserve"> ( wzór )</w:t>
      </w:r>
      <w:bookmarkStart w:id="0" w:name="_GoBack"/>
      <w:bookmarkEnd w:id="0"/>
    </w:p>
    <w:p w14:paraId="4253716C" w14:textId="77777777" w:rsidR="00AA485B" w:rsidRPr="000D57C7" w:rsidRDefault="00AA485B" w:rsidP="001910B0">
      <w:pPr>
        <w:spacing w:after="0"/>
        <w:jc w:val="center"/>
        <w:rPr>
          <w:rFonts w:ascii="Times New Roman" w:hAnsi="Times New Roman"/>
          <w:b/>
          <w:sz w:val="24"/>
          <w:szCs w:val="24"/>
        </w:rPr>
      </w:pPr>
    </w:p>
    <w:p w14:paraId="4253716D" w14:textId="77777777" w:rsidR="00852FB9" w:rsidRPr="000D57C7" w:rsidRDefault="00852FB9"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zawarta w dniu …………………… w ………………………. (dalej</w:t>
      </w:r>
      <w:r w:rsidR="00D44AF6" w:rsidRPr="000D57C7">
        <w:rPr>
          <w:rFonts w:ascii="Times New Roman" w:eastAsia="Times New Roman" w:hAnsi="Times New Roman"/>
          <w:bCs/>
          <w:sz w:val="24"/>
          <w:szCs w:val="24"/>
          <w:lang w:bidi="en-US"/>
        </w:rPr>
        <w:t>:</w:t>
      </w:r>
      <w:r w:rsidRPr="000D57C7">
        <w:rPr>
          <w:rFonts w:ascii="Times New Roman" w:eastAsia="Times New Roman" w:hAnsi="Times New Roman"/>
          <w:bCs/>
          <w:sz w:val="24"/>
          <w:szCs w:val="24"/>
          <w:lang w:bidi="en-US"/>
        </w:rPr>
        <w:t xml:space="preserve"> </w:t>
      </w:r>
      <w:r w:rsidRPr="000D57C7">
        <w:rPr>
          <w:rFonts w:ascii="Times New Roman" w:eastAsia="Times New Roman" w:hAnsi="Times New Roman"/>
          <w:b/>
          <w:bCs/>
          <w:sz w:val="24"/>
          <w:szCs w:val="24"/>
          <w:lang w:bidi="en-US"/>
        </w:rPr>
        <w:t>Umowa</w:t>
      </w:r>
      <w:r w:rsidRPr="000D57C7">
        <w:rPr>
          <w:rFonts w:ascii="Times New Roman" w:eastAsia="Times New Roman" w:hAnsi="Times New Roman"/>
          <w:bCs/>
          <w:sz w:val="24"/>
          <w:szCs w:val="24"/>
          <w:lang w:bidi="en-US"/>
        </w:rPr>
        <w:t>)</w:t>
      </w:r>
    </w:p>
    <w:p w14:paraId="4253716E" w14:textId="77777777" w:rsidR="00852FB9" w:rsidRPr="000D57C7" w:rsidRDefault="00852FB9"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pomiędzy:</w:t>
      </w:r>
    </w:p>
    <w:p w14:paraId="4253716F" w14:textId="77777777" w:rsidR="00852FB9" w:rsidRPr="000D57C7" w:rsidRDefault="00852FB9" w:rsidP="001910B0">
      <w:pPr>
        <w:spacing w:after="0"/>
        <w:jc w:val="both"/>
        <w:rPr>
          <w:rFonts w:ascii="Times New Roman" w:eastAsia="Times New Roman" w:hAnsi="Times New Roman"/>
          <w:bCs/>
          <w:sz w:val="24"/>
          <w:szCs w:val="24"/>
          <w:lang w:bidi="en-US"/>
        </w:rPr>
      </w:pPr>
    </w:p>
    <w:p w14:paraId="6A43F7CA" w14:textId="19BE4783" w:rsidR="00FF2681" w:rsidRPr="000D57C7" w:rsidRDefault="00FF2681" w:rsidP="001910B0">
      <w:pPr>
        <w:spacing w:after="0"/>
        <w:jc w:val="both"/>
        <w:rPr>
          <w:rFonts w:ascii="Times New Roman" w:eastAsia="Times New Roman" w:hAnsi="Times New Roman"/>
          <w:b/>
          <w:bCs/>
          <w:sz w:val="24"/>
          <w:szCs w:val="24"/>
          <w:lang w:bidi="en-US"/>
        </w:rPr>
      </w:pPr>
      <w:r w:rsidRPr="000D57C7">
        <w:rPr>
          <w:rFonts w:ascii="Times New Roman" w:eastAsia="Times New Roman" w:hAnsi="Times New Roman"/>
          <w:b/>
          <w:bCs/>
          <w:sz w:val="24"/>
          <w:szCs w:val="24"/>
          <w:lang w:bidi="en-US"/>
        </w:rPr>
        <w:t>Skarbem Państwa Państwowym Gospodarstwem Leśnym Lasy Państwowe Nadleśnictwem Milicz,</w:t>
      </w:r>
    </w:p>
    <w:p w14:paraId="4C85E815" w14:textId="77777777" w:rsidR="00FF2681" w:rsidRPr="000D57C7" w:rsidRDefault="00FF2681"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ul. Trzebnicka 18; 56 – 300 Milicz</w:t>
      </w:r>
    </w:p>
    <w:p w14:paraId="48255674" w14:textId="49BFBAD3" w:rsidR="00FF2681" w:rsidRPr="000D57C7" w:rsidRDefault="00FF2681"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NIP: 916 – 000 – 20 – 01</w:t>
      </w:r>
    </w:p>
    <w:p w14:paraId="5267FC39" w14:textId="77777777" w:rsidR="00FF2681" w:rsidRPr="000D57C7" w:rsidRDefault="00FF2681"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reprezentowanym przez:</w:t>
      </w:r>
    </w:p>
    <w:p w14:paraId="7A44097E" w14:textId="7CEEC9F9" w:rsidR="00FF2681" w:rsidRPr="000D57C7" w:rsidRDefault="00FF2681" w:rsidP="001910B0">
      <w:pPr>
        <w:spacing w:after="0"/>
        <w:jc w:val="both"/>
        <w:rPr>
          <w:rFonts w:ascii="Times New Roman" w:eastAsia="Times New Roman" w:hAnsi="Times New Roman"/>
          <w:bCs/>
          <w:sz w:val="24"/>
          <w:szCs w:val="24"/>
          <w:lang w:bidi="en-US"/>
        </w:rPr>
      </w:pPr>
      <w:r w:rsidRPr="000D57C7">
        <w:rPr>
          <w:rFonts w:ascii="Times New Roman" w:eastAsia="Times New Roman" w:hAnsi="Times New Roman"/>
          <w:bCs/>
          <w:sz w:val="24"/>
          <w:szCs w:val="24"/>
          <w:lang w:bidi="en-US"/>
        </w:rPr>
        <w:t xml:space="preserve">Nadleśniczego – </w:t>
      </w:r>
      <w:r w:rsidR="001910B1">
        <w:rPr>
          <w:rFonts w:ascii="Times New Roman" w:eastAsia="Times New Roman" w:hAnsi="Times New Roman"/>
          <w:bCs/>
          <w:sz w:val="24"/>
          <w:szCs w:val="24"/>
          <w:lang w:bidi="en-US"/>
        </w:rPr>
        <w:t>Marcina Calów</w:t>
      </w:r>
    </w:p>
    <w:p w14:paraId="42537175" w14:textId="076A6D46" w:rsidR="00852FB9" w:rsidRPr="000D57C7" w:rsidRDefault="00852FB9" w:rsidP="001910B0">
      <w:pPr>
        <w:spacing w:after="0"/>
        <w:jc w:val="both"/>
        <w:rPr>
          <w:rFonts w:ascii="Times New Roman" w:eastAsia="Times New Roman" w:hAnsi="Times New Roman"/>
          <w:sz w:val="24"/>
          <w:szCs w:val="24"/>
          <w:lang w:bidi="en-US"/>
        </w:rPr>
      </w:pPr>
      <w:r w:rsidRPr="000D57C7">
        <w:rPr>
          <w:rFonts w:ascii="Times New Roman" w:eastAsia="Times New Roman" w:hAnsi="Times New Roman"/>
          <w:sz w:val="24"/>
          <w:szCs w:val="24"/>
          <w:lang w:bidi="en-US"/>
        </w:rPr>
        <w:t>z</w:t>
      </w:r>
      <w:r w:rsidR="00FF2681" w:rsidRPr="000D57C7">
        <w:rPr>
          <w:rFonts w:ascii="Times New Roman" w:eastAsia="Times New Roman" w:hAnsi="Times New Roman"/>
          <w:sz w:val="24"/>
          <w:szCs w:val="24"/>
          <w:lang w:bidi="en-US"/>
        </w:rPr>
        <w:t>wanym</w:t>
      </w:r>
      <w:r w:rsidRPr="000D57C7">
        <w:rPr>
          <w:rFonts w:ascii="Times New Roman" w:eastAsia="Times New Roman" w:hAnsi="Times New Roman"/>
          <w:sz w:val="24"/>
          <w:szCs w:val="24"/>
          <w:lang w:bidi="en-US"/>
        </w:rPr>
        <w:t xml:space="preserve"> w dalszej części Umowy </w:t>
      </w:r>
      <w:r w:rsidR="00FF2681" w:rsidRPr="000D57C7">
        <w:rPr>
          <w:rFonts w:ascii="Times New Roman" w:eastAsia="Times New Roman" w:hAnsi="Times New Roman"/>
          <w:b/>
          <w:sz w:val="24"/>
          <w:szCs w:val="24"/>
          <w:lang w:bidi="en-US"/>
        </w:rPr>
        <w:t>Zamawiającym</w:t>
      </w:r>
    </w:p>
    <w:p w14:paraId="42537176" w14:textId="77777777" w:rsidR="00852FB9" w:rsidRPr="000D57C7" w:rsidRDefault="00852FB9" w:rsidP="001910B0">
      <w:pPr>
        <w:pStyle w:val="Nagwek4"/>
        <w:tabs>
          <w:tab w:val="left" w:pos="0"/>
        </w:tabs>
        <w:spacing w:before="0" w:after="0"/>
        <w:jc w:val="both"/>
        <w:rPr>
          <w:rFonts w:ascii="Times New Roman" w:hAnsi="Times New Roman"/>
          <w:b w:val="0"/>
          <w:sz w:val="24"/>
          <w:szCs w:val="24"/>
        </w:rPr>
      </w:pPr>
    </w:p>
    <w:p w14:paraId="42537177" w14:textId="77777777" w:rsidR="00852FB9" w:rsidRPr="000D57C7" w:rsidRDefault="00852FB9" w:rsidP="001910B0">
      <w:pPr>
        <w:pStyle w:val="Nagwek4"/>
        <w:tabs>
          <w:tab w:val="left" w:pos="0"/>
        </w:tabs>
        <w:spacing w:before="0" w:after="0"/>
        <w:jc w:val="both"/>
        <w:rPr>
          <w:rFonts w:ascii="Times New Roman" w:hAnsi="Times New Roman"/>
          <w:b w:val="0"/>
          <w:sz w:val="24"/>
          <w:szCs w:val="24"/>
        </w:rPr>
      </w:pPr>
      <w:r w:rsidRPr="000D57C7">
        <w:rPr>
          <w:rFonts w:ascii="Times New Roman" w:hAnsi="Times New Roman"/>
          <w:b w:val="0"/>
          <w:sz w:val="24"/>
          <w:szCs w:val="24"/>
        </w:rPr>
        <w:t>a</w:t>
      </w:r>
    </w:p>
    <w:p w14:paraId="23BCD593" w14:textId="77777777" w:rsidR="009621B0" w:rsidRPr="000D57C7" w:rsidRDefault="009621B0" w:rsidP="001910B0">
      <w:pPr>
        <w:spacing w:after="0"/>
        <w:jc w:val="both"/>
        <w:rPr>
          <w:rFonts w:ascii="Times New Roman" w:eastAsia="Times New Roman" w:hAnsi="Times New Roman"/>
          <w:sz w:val="24"/>
          <w:szCs w:val="24"/>
          <w:lang w:bidi="en-US"/>
        </w:rPr>
      </w:pPr>
    </w:p>
    <w:p w14:paraId="5B6F1355" w14:textId="72CA62E0" w:rsidR="00FF2681" w:rsidRPr="000D57C7" w:rsidRDefault="00FF2681" w:rsidP="001910B0">
      <w:pPr>
        <w:spacing w:after="0"/>
        <w:jc w:val="both"/>
        <w:rPr>
          <w:rFonts w:ascii="Times New Roman" w:eastAsia="Times New Roman" w:hAnsi="Times New Roman"/>
          <w:b/>
          <w:sz w:val="24"/>
          <w:szCs w:val="24"/>
          <w:lang w:bidi="en-US"/>
        </w:rPr>
      </w:pPr>
      <w:r w:rsidRPr="000D57C7">
        <w:rPr>
          <w:rFonts w:ascii="Times New Roman" w:eastAsia="Times New Roman" w:hAnsi="Times New Roman"/>
          <w:b/>
          <w:sz w:val="24"/>
          <w:szCs w:val="24"/>
          <w:lang w:bidi="en-US"/>
        </w:rPr>
        <w:t>…………………………………………………..</w:t>
      </w:r>
    </w:p>
    <w:p w14:paraId="7B5E7C10" w14:textId="7606F051" w:rsidR="00FF2681" w:rsidRPr="000D57C7" w:rsidRDefault="00FF2681" w:rsidP="001910B0">
      <w:pPr>
        <w:spacing w:after="0"/>
        <w:jc w:val="both"/>
        <w:rPr>
          <w:rFonts w:ascii="Times New Roman" w:eastAsia="Times New Roman" w:hAnsi="Times New Roman"/>
          <w:sz w:val="24"/>
          <w:szCs w:val="24"/>
          <w:lang w:bidi="en-US"/>
        </w:rPr>
      </w:pPr>
      <w:r w:rsidRPr="000D57C7">
        <w:rPr>
          <w:rFonts w:ascii="Times New Roman" w:eastAsia="Times New Roman" w:hAnsi="Times New Roman"/>
          <w:b/>
          <w:sz w:val="24"/>
          <w:szCs w:val="24"/>
          <w:lang w:bidi="en-US"/>
        </w:rPr>
        <w:t>…………………………………………………..</w:t>
      </w:r>
    </w:p>
    <w:p w14:paraId="4253717A" w14:textId="4F45862F" w:rsidR="00652BD9" w:rsidRPr="000D57C7" w:rsidRDefault="009621B0" w:rsidP="001910B0">
      <w:pPr>
        <w:spacing w:after="0"/>
        <w:jc w:val="both"/>
        <w:rPr>
          <w:rFonts w:ascii="Times New Roman" w:eastAsia="Times New Roman" w:hAnsi="Times New Roman"/>
          <w:sz w:val="24"/>
          <w:szCs w:val="24"/>
          <w:lang w:bidi="en-US"/>
        </w:rPr>
      </w:pPr>
      <w:r w:rsidRPr="000D57C7">
        <w:rPr>
          <w:rFonts w:ascii="Times New Roman" w:eastAsia="Times New Roman" w:hAnsi="Times New Roman"/>
          <w:sz w:val="24"/>
          <w:szCs w:val="24"/>
          <w:lang w:bidi="en-US"/>
        </w:rPr>
        <w:t>NIP: ………………., REGON: ………………………….</w:t>
      </w:r>
    </w:p>
    <w:p w14:paraId="4253717B" w14:textId="6BD62B07" w:rsidR="00852FB9" w:rsidRPr="000D57C7" w:rsidRDefault="00852FB9" w:rsidP="001910B0">
      <w:pPr>
        <w:spacing w:after="0"/>
        <w:jc w:val="both"/>
        <w:rPr>
          <w:rFonts w:ascii="Times New Roman" w:eastAsia="Times New Roman" w:hAnsi="Times New Roman"/>
          <w:b/>
          <w:sz w:val="24"/>
          <w:szCs w:val="24"/>
          <w:lang w:bidi="en-US"/>
        </w:rPr>
      </w:pPr>
      <w:r w:rsidRPr="000D57C7">
        <w:rPr>
          <w:rFonts w:ascii="Times New Roman" w:eastAsia="Times New Roman" w:hAnsi="Times New Roman"/>
          <w:sz w:val="24"/>
          <w:szCs w:val="24"/>
          <w:lang w:bidi="en-US"/>
        </w:rPr>
        <w:t xml:space="preserve">zwanym w dalszej części </w:t>
      </w:r>
      <w:r w:rsidR="00F93A93" w:rsidRPr="000D57C7">
        <w:rPr>
          <w:rFonts w:ascii="Times New Roman" w:eastAsia="Times New Roman" w:hAnsi="Times New Roman"/>
          <w:sz w:val="24"/>
          <w:szCs w:val="24"/>
          <w:lang w:bidi="en-US"/>
        </w:rPr>
        <w:t xml:space="preserve">Umowy </w:t>
      </w:r>
      <w:r w:rsidR="00FF2681" w:rsidRPr="000D57C7">
        <w:rPr>
          <w:rFonts w:ascii="Times New Roman" w:hAnsi="Times New Roman"/>
          <w:b/>
          <w:sz w:val="24"/>
          <w:szCs w:val="24"/>
        </w:rPr>
        <w:t>Wykonawcą</w:t>
      </w:r>
      <w:r w:rsidR="00652BD9" w:rsidRPr="000D57C7">
        <w:rPr>
          <w:rFonts w:ascii="Times New Roman" w:eastAsia="Times New Roman" w:hAnsi="Times New Roman"/>
          <w:b/>
          <w:sz w:val="24"/>
          <w:szCs w:val="24"/>
          <w:lang w:bidi="en-US"/>
        </w:rPr>
        <w:t>,</w:t>
      </w:r>
    </w:p>
    <w:p w14:paraId="4253717C" w14:textId="77777777" w:rsidR="00652BD9" w:rsidRPr="000D57C7" w:rsidRDefault="00652BD9" w:rsidP="001910B0">
      <w:pPr>
        <w:spacing w:after="0"/>
        <w:jc w:val="both"/>
        <w:rPr>
          <w:rFonts w:ascii="Times New Roman" w:hAnsi="Times New Roman"/>
          <w:sz w:val="24"/>
          <w:szCs w:val="24"/>
        </w:rPr>
      </w:pPr>
    </w:p>
    <w:p w14:paraId="4253717D" w14:textId="77777777" w:rsidR="00AF5330" w:rsidRPr="000D57C7" w:rsidRDefault="00AF5330" w:rsidP="001910B0">
      <w:pPr>
        <w:spacing w:after="0"/>
        <w:jc w:val="both"/>
        <w:rPr>
          <w:rFonts w:ascii="Times New Roman" w:hAnsi="Times New Roman"/>
          <w:b/>
          <w:sz w:val="24"/>
          <w:szCs w:val="24"/>
        </w:rPr>
      </w:pPr>
      <w:r w:rsidRPr="000D57C7">
        <w:rPr>
          <w:rFonts w:ascii="Times New Roman" w:hAnsi="Times New Roman"/>
          <w:sz w:val="24"/>
          <w:szCs w:val="24"/>
        </w:rPr>
        <w:t xml:space="preserve">zwanymi dalej łącznie </w:t>
      </w:r>
      <w:r w:rsidRPr="000D57C7">
        <w:rPr>
          <w:rFonts w:ascii="Times New Roman" w:hAnsi="Times New Roman"/>
          <w:b/>
          <w:sz w:val="24"/>
          <w:szCs w:val="24"/>
        </w:rPr>
        <w:t>Stronami</w:t>
      </w:r>
      <w:r w:rsidRPr="000D57C7">
        <w:rPr>
          <w:rFonts w:ascii="Times New Roman" w:hAnsi="Times New Roman"/>
          <w:sz w:val="24"/>
          <w:szCs w:val="24"/>
        </w:rPr>
        <w:t xml:space="preserve">, a oddzielnie </w:t>
      </w:r>
      <w:r w:rsidRPr="000D57C7">
        <w:rPr>
          <w:rFonts w:ascii="Times New Roman" w:hAnsi="Times New Roman"/>
          <w:b/>
          <w:sz w:val="24"/>
          <w:szCs w:val="24"/>
        </w:rPr>
        <w:t>Stroną</w:t>
      </w:r>
      <w:r w:rsidR="00652BD9" w:rsidRPr="000D57C7">
        <w:rPr>
          <w:rFonts w:ascii="Times New Roman" w:hAnsi="Times New Roman"/>
          <w:sz w:val="24"/>
          <w:szCs w:val="24"/>
        </w:rPr>
        <w:t>.</w:t>
      </w:r>
    </w:p>
    <w:p w14:paraId="4253717E" w14:textId="77777777" w:rsidR="00AF5330" w:rsidRPr="000D57C7" w:rsidRDefault="00AF5330" w:rsidP="001910B0">
      <w:pPr>
        <w:spacing w:after="0"/>
        <w:rPr>
          <w:rFonts w:ascii="Times New Roman" w:hAnsi="Times New Roman"/>
          <w:b/>
          <w:sz w:val="24"/>
          <w:szCs w:val="24"/>
        </w:rPr>
      </w:pPr>
    </w:p>
    <w:p w14:paraId="674D838E" w14:textId="77777777" w:rsidR="009621B0" w:rsidRPr="000D57C7" w:rsidRDefault="009621B0" w:rsidP="001910B0">
      <w:pPr>
        <w:spacing w:after="0"/>
        <w:rPr>
          <w:rFonts w:ascii="Times New Roman" w:hAnsi="Times New Roman"/>
          <w:b/>
          <w:sz w:val="24"/>
          <w:szCs w:val="24"/>
        </w:rPr>
      </w:pPr>
    </w:p>
    <w:p w14:paraId="42537180" w14:textId="77777777" w:rsidR="00AF5330" w:rsidRPr="000D57C7" w:rsidRDefault="00AF5330" w:rsidP="001910B0">
      <w:pPr>
        <w:spacing w:after="0"/>
        <w:rPr>
          <w:rFonts w:ascii="Times New Roman" w:hAnsi="Times New Roman"/>
          <w:b/>
          <w:sz w:val="24"/>
          <w:szCs w:val="24"/>
        </w:rPr>
      </w:pPr>
    </w:p>
    <w:p w14:paraId="42537181" w14:textId="77777777" w:rsidR="00683F5F" w:rsidRPr="000D57C7" w:rsidRDefault="00EE3890" w:rsidP="001910B0">
      <w:pPr>
        <w:spacing w:after="0"/>
        <w:contextualSpacing/>
        <w:jc w:val="center"/>
        <w:rPr>
          <w:rFonts w:ascii="Times New Roman" w:eastAsia="Times New Roman" w:hAnsi="Times New Roman"/>
          <w:b/>
          <w:sz w:val="24"/>
          <w:szCs w:val="24"/>
          <w:lang w:bidi="en-US"/>
        </w:rPr>
      </w:pPr>
      <w:r w:rsidRPr="000D57C7">
        <w:rPr>
          <w:rFonts w:ascii="Times New Roman" w:hAnsi="Times New Roman"/>
          <w:b/>
          <w:sz w:val="24"/>
          <w:szCs w:val="24"/>
        </w:rPr>
        <w:t xml:space="preserve">§ </w:t>
      </w:r>
      <w:r w:rsidR="00683F5F" w:rsidRPr="000D57C7">
        <w:rPr>
          <w:rFonts w:ascii="Times New Roman" w:eastAsia="Times New Roman" w:hAnsi="Times New Roman"/>
          <w:b/>
          <w:sz w:val="24"/>
          <w:szCs w:val="24"/>
          <w:lang w:bidi="en-US"/>
        </w:rPr>
        <w:t>1</w:t>
      </w:r>
    </w:p>
    <w:p w14:paraId="42537183" w14:textId="36055114" w:rsidR="006652DD" w:rsidRPr="000D57C7" w:rsidRDefault="001748FC" w:rsidP="001910B0">
      <w:pPr>
        <w:spacing w:after="0"/>
        <w:contextualSpacing/>
        <w:jc w:val="center"/>
        <w:rPr>
          <w:rFonts w:ascii="Times New Roman" w:eastAsia="Times New Roman" w:hAnsi="Times New Roman"/>
          <w:b/>
          <w:sz w:val="24"/>
          <w:szCs w:val="24"/>
          <w:lang w:bidi="en-US"/>
        </w:rPr>
      </w:pPr>
      <w:r w:rsidRPr="000D57C7">
        <w:rPr>
          <w:rFonts w:ascii="Times New Roman" w:eastAsia="Times New Roman" w:hAnsi="Times New Roman"/>
          <w:b/>
          <w:sz w:val="24"/>
          <w:szCs w:val="24"/>
          <w:lang w:bidi="en-US"/>
        </w:rPr>
        <w:t xml:space="preserve">Przedmiot </w:t>
      </w:r>
      <w:r w:rsidR="00460CA4" w:rsidRPr="000D57C7">
        <w:rPr>
          <w:rFonts w:ascii="Times New Roman" w:eastAsia="Times New Roman" w:hAnsi="Times New Roman"/>
          <w:b/>
          <w:sz w:val="24"/>
          <w:szCs w:val="24"/>
          <w:lang w:bidi="en-US"/>
        </w:rPr>
        <w:t>Umowy</w:t>
      </w:r>
    </w:p>
    <w:p w14:paraId="05BF88D6" w14:textId="0C21F2CB" w:rsidR="008C3BCB" w:rsidRPr="000D57C7" w:rsidRDefault="00D63CE4" w:rsidP="001910B0">
      <w:pPr>
        <w:numPr>
          <w:ilvl w:val="0"/>
          <w:numId w:val="6"/>
        </w:numPr>
        <w:spacing w:after="0"/>
        <w:ind w:left="284" w:hanging="284"/>
        <w:jc w:val="both"/>
        <w:rPr>
          <w:rFonts w:ascii="Times New Roman" w:hAnsi="Times New Roman"/>
          <w:sz w:val="24"/>
          <w:szCs w:val="24"/>
        </w:rPr>
      </w:pPr>
      <w:r w:rsidRPr="000D57C7">
        <w:rPr>
          <w:rFonts w:ascii="Times New Roman" w:eastAsia="Times New Roman" w:hAnsi="Times New Roman"/>
          <w:sz w:val="24"/>
          <w:szCs w:val="24"/>
          <w:lang w:bidi="en-US"/>
        </w:rPr>
        <w:t>Zamawiający zamawia,</w:t>
      </w:r>
      <w:r w:rsidR="00DF7EDD" w:rsidRPr="000D57C7">
        <w:rPr>
          <w:rFonts w:ascii="Times New Roman" w:eastAsia="Times New Roman" w:hAnsi="Times New Roman"/>
          <w:sz w:val="24"/>
          <w:szCs w:val="24"/>
          <w:lang w:bidi="en-US"/>
        </w:rPr>
        <w:t xml:space="preserve"> a Wykonawca zobowiązuje się:</w:t>
      </w:r>
    </w:p>
    <w:p w14:paraId="61BF3F9A" w14:textId="01393873" w:rsidR="001910B1" w:rsidRPr="00765AF7" w:rsidRDefault="00DF7EDD" w:rsidP="001910B0">
      <w:pPr>
        <w:pStyle w:val="Akapitzlist"/>
        <w:numPr>
          <w:ilvl w:val="0"/>
          <w:numId w:val="23"/>
        </w:numPr>
        <w:spacing w:line="276" w:lineRule="auto"/>
        <w:jc w:val="both"/>
        <w:rPr>
          <w:rFonts w:ascii="Times New Roman" w:hAnsi="Times New Roman"/>
          <w:b/>
          <w:sz w:val="24"/>
          <w:szCs w:val="24"/>
        </w:rPr>
      </w:pPr>
      <w:r w:rsidRPr="000D57C7">
        <w:rPr>
          <w:rFonts w:ascii="Times New Roman" w:hAnsi="Times New Roman"/>
          <w:sz w:val="24"/>
          <w:szCs w:val="24"/>
        </w:rPr>
        <w:t xml:space="preserve">opracować </w:t>
      </w:r>
      <w:r w:rsidR="008C3BCB" w:rsidRPr="000D57C7">
        <w:rPr>
          <w:rFonts w:ascii="Times New Roman" w:hAnsi="Times New Roman"/>
          <w:sz w:val="24"/>
          <w:szCs w:val="24"/>
        </w:rPr>
        <w:t xml:space="preserve">projekt </w:t>
      </w:r>
      <w:r w:rsidR="00FC2DB8" w:rsidRPr="000D57C7">
        <w:rPr>
          <w:rFonts w:ascii="Times New Roman" w:hAnsi="Times New Roman"/>
          <w:sz w:val="24"/>
          <w:szCs w:val="24"/>
        </w:rPr>
        <w:t>budowalny i wykonawczy dla celów</w:t>
      </w:r>
      <w:r w:rsidR="008C3BCB" w:rsidRPr="000D57C7">
        <w:rPr>
          <w:rFonts w:ascii="Times New Roman" w:hAnsi="Times New Roman"/>
          <w:sz w:val="24"/>
          <w:szCs w:val="24"/>
        </w:rPr>
        <w:t xml:space="preserve"> </w:t>
      </w:r>
      <w:r w:rsidR="002A0123">
        <w:rPr>
          <w:rFonts w:ascii="Times New Roman" w:hAnsi="Times New Roman"/>
          <w:sz w:val="24"/>
          <w:szCs w:val="24"/>
        </w:rPr>
        <w:t>zadania: prze</w:t>
      </w:r>
      <w:r w:rsidR="00FC2DB8" w:rsidRPr="000D57C7">
        <w:rPr>
          <w:rFonts w:ascii="Times New Roman" w:hAnsi="Times New Roman"/>
          <w:sz w:val="24"/>
          <w:szCs w:val="24"/>
        </w:rPr>
        <w:t>budowy</w:t>
      </w:r>
      <w:r w:rsidR="00FC2DB8" w:rsidRPr="000D57C7">
        <w:rPr>
          <w:rFonts w:ascii="Times New Roman" w:eastAsia="Times New Roman" w:hAnsi="Times New Roman"/>
          <w:b/>
          <w:color w:val="000000" w:themeColor="text1"/>
          <w:sz w:val="24"/>
          <w:szCs w:val="24"/>
          <w:lang w:eastAsia="ar-SA"/>
        </w:rPr>
        <w:t xml:space="preserve"> </w:t>
      </w:r>
      <w:r w:rsidR="002A0123" w:rsidRPr="002A0123">
        <w:rPr>
          <w:rFonts w:ascii="Times New Roman" w:hAnsi="Times New Roman"/>
          <w:sz w:val="24"/>
          <w:szCs w:val="24"/>
        </w:rPr>
        <w:t>drogi pożarowej nr</w:t>
      </w:r>
      <w:r w:rsidR="001910B1">
        <w:rPr>
          <w:rFonts w:ascii="Times New Roman" w:hAnsi="Times New Roman"/>
          <w:sz w:val="24"/>
          <w:szCs w:val="24"/>
        </w:rPr>
        <w:t xml:space="preserve"> </w:t>
      </w:r>
      <w:r w:rsidR="00633FF7">
        <w:rPr>
          <w:rFonts w:ascii="Times New Roman" w:hAnsi="Times New Roman"/>
          <w:sz w:val="24"/>
          <w:szCs w:val="24"/>
        </w:rPr>
        <w:t>26</w:t>
      </w:r>
      <w:r w:rsidR="001910B1" w:rsidRPr="001910B1">
        <w:rPr>
          <w:rFonts w:ascii="Times New Roman" w:hAnsi="Times New Roman"/>
          <w:sz w:val="24"/>
          <w:szCs w:val="24"/>
        </w:rPr>
        <w:t xml:space="preserve"> na działkach jednostki ewidencyjnej Milicz nr </w:t>
      </w:r>
      <w:r w:rsidR="00747DBA">
        <w:rPr>
          <w:rFonts w:ascii="Times New Roman" w:hAnsi="Times New Roman"/>
          <w:sz w:val="24"/>
          <w:szCs w:val="24"/>
        </w:rPr>
        <w:t xml:space="preserve">[…] </w:t>
      </w:r>
      <w:r w:rsidR="001910B1" w:rsidRPr="001910B1">
        <w:rPr>
          <w:rFonts w:ascii="Times New Roman" w:hAnsi="Times New Roman"/>
          <w:sz w:val="24"/>
          <w:szCs w:val="24"/>
        </w:rPr>
        <w:t xml:space="preserve">na terenie leśnictwa </w:t>
      </w:r>
      <w:r w:rsidR="00747DBA">
        <w:rPr>
          <w:rFonts w:ascii="Times New Roman" w:hAnsi="Times New Roman"/>
          <w:sz w:val="24"/>
          <w:szCs w:val="24"/>
        </w:rPr>
        <w:t>[…]</w:t>
      </w:r>
      <w:r w:rsidR="001910B1" w:rsidRPr="001910B1">
        <w:rPr>
          <w:rFonts w:ascii="Times New Roman" w:hAnsi="Times New Roman"/>
          <w:sz w:val="24"/>
          <w:szCs w:val="24"/>
        </w:rPr>
        <w:t xml:space="preserve">, Nadleśnictwo Milicz na długości około </w:t>
      </w:r>
      <w:r w:rsidR="00633FF7">
        <w:rPr>
          <w:rFonts w:ascii="Times New Roman" w:hAnsi="Times New Roman"/>
          <w:sz w:val="24"/>
          <w:szCs w:val="24"/>
        </w:rPr>
        <w:t>4,15</w:t>
      </w:r>
      <w:r w:rsidR="001910B1" w:rsidRPr="001910B1">
        <w:rPr>
          <w:rFonts w:ascii="Times New Roman" w:hAnsi="Times New Roman"/>
          <w:sz w:val="24"/>
          <w:szCs w:val="24"/>
        </w:rPr>
        <w:t xml:space="preserve"> km</w:t>
      </w:r>
      <w:r w:rsidR="00FC2DB8" w:rsidRPr="002A0123">
        <w:rPr>
          <w:rFonts w:ascii="Times New Roman" w:hAnsi="Times New Roman"/>
          <w:sz w:val="24"/>
          <w:szCs w:val="24"/>
        </w:rPr>
        <w:t>,</w:t>
      </w:r>
      <w:r w:rsidR="00FC2DB8" w:rsidRPr="000D57C7">
        <w:rPr>
          <w:rFonts w:ascii="Times New Roman" w:hAnsi="Times New Roman"/>
          <w:sz w:val="24"/>
          <w:szCs w:val="24"/>
        </w:rPr>
        <w:t xml:space="preserve"> zwanego dalej również „inwestycją”</w:t>
      </w:r>
      <w:r w:rsidR="00217E7B" w:rsidRPr="000D57C7">
        <w:rPr>
          <w:rFonts w:ascii="Times New Roman" w:hAnsi="Times New Roman"/>
          <w:sz w:val="24"/>
          <w:szCs w:val="24"/>
        </w:rPr>
        <w:t>;</w:t>
      </w:r>
    </w:p>
    <w:p w14:paraId="785E1F04" w14:textId="69F041A0" w:rsidR="00FC2DB8" w:rsidRPr="002A0123" w:rsidRDefault="00DF7EDD" w:rsidP="001910B0">
      <w:pPr>
        <w:pStyle w:val="Akapitzlist"/>
        <w:numPr>
          <w:ilvl w:val="0"/>
          <w:numId w:val="23"/>
        </w:numPr>
        <w:spacing w:line="276" w:lineRule="auto"/>
        <w:jc w:val="both"/>
        <w:rPr>
          <w:rFonts w:ascii="Times New Roman" w:hAnsi="Times New Roman"/>
          <w:sz w:val="24"/>
          <w:szCs w:val="24"/>
        </w:rPr>
      </w:pPr>
      <w:r w:rsidRPr="000D57C7">
        <w:rPr>
          <w:rFonts w:ascii="Times New Roman" w:hAnsi="Times New Roman"/>
          <w:sz w:val="24"/>
          <w:szCs w:val="24"/>
        </w:rPr>
        <w:t>uzyskać od właściwych organów, instytucji, jednostek oraz osób trzecich</w:t>
      </w:r>
      <w:r w:rsidR="009A6D74" w:rsidRPr="000D57C7">
        <w:rPr>
          <w:rFonts w:ascii="Times New Roman" w:hAnsi="Times New Roman"/>
          <w:sz w:val="24"/>
          <w:szCs w:val="24"/>
        </w:rPr>
        <w:t xml:space="preserve"> aktów, w tym opinii, uzgodnień, oświadczeń, zezwoleń, zgód, zatwierdzeń, decyzji, postanowień, stwierdzeń, które są lub będą wymagane dla sporządzenia projektu opisanego w lit. a) powyżej bądź uzyskania </w:t>
      </w:r>
      <w:r w:rsidR="001910B1">
        <w:rPr>
          <w:rFonts w:ascii="Times New Roman" w:hAnsi="Times New Roman"/>
          <w:sz w:val="24"/>
          <w:szCs w:val="24"/>
        </w:rPr>
        <w:t>braku sprzeciwu opisanego</w:t>
      </w:r>
      <w:r w:rsidR="009A6D74" w:rsidRPr="000D57C7">
        <w:rPr>
          <w:rFonts w:ascii="Times New Roman" w:hAnsi="Times New Roman"/>
          <w:sz w:val="24"/>
          <w:szCs w:val="24"/>
        </w:rPr>
        <w:t xml:space="preserve"> w lit. </w:t>
      </w:r>
      <w:r w:rsidR="003C4E07">
        <w:rPr>
          <w:rFonts w:ascii="Times New Roman" w:hAnsi="Times New Roman"/>
          <w:sz w:val="24"/>
          <w:szCs w:val="24"/>
        </w:rPr>
        <w:t>d</w:t>
      </w:r>
      <w:r w:rsidR="009A6D74" w:rsidRPr="000D57C7">
        <w:rPr>
          <w:rFonts w:ascii="Times New Roman" w:hAnsi="Times New Roman"/>
          <w:sz w:val="24"/>
          <w:szCs w:val="24"/>
        </w:rPr>
        <w:t>) poniżej</w:t>
      </w:r>
      <w:r w:rsidR="001910B1">
        <w:rPr>
          <w:rFonts w:ascii="Times New Roman" w:hAnsi="Times New Roman"/>
          <w:sz w:val="24"/>
          <w:szCs w:val="24"/>
        </w:rPr>
        <w:t xml:space="preserve">, w tym w szczególności w przypadku, gdyby było to wymagane przez przepisy prawa – uzyskanie </w:t>
      </w:r>
      <w:r w:rsidR="001910B1" w:rsidRPr="001910B1">
        <w:rPr>
          <w:rFonts w:ascii="Times New Roman" w:hAnsi="Times New Roman"/>
          <w:sz w:val="24"/>
          <w:szCs w:val="24"/>
        </w:rPr>
        <w:t>decyzji o środowiskowych uwarunkowaniach</w:t>
      </w:r>
      <w:r w:rsidR="001910B1">
        <w:rPr>
          <w:rFonts w:ascii="Times New Roman" w:hAnsi="Times New Roman"/>
          <w:sz w:val="24"/>
          <w:szCs w:val="24"/>
        </w:rPr>
        <w:t xml:space="preserve"> i ewentualnie przygotowanie r</w:t>
      </w:r>
      <w:r w:rsidR="001910B1" w:rsidRPr="001910B1">
        <w:rPr>
          <w:rFonts w:ascii="Times New Roman" w:hAnsi="Times New Roman"/>
          <w:sz w:val="24"/>
          <w:szCs w:val="24"/>
        </w:rPr>
        <w:t>aport</w:t>
      </w:r>
      <w:r w:rsidR="001910B1">
        <w:rPr>
          <w:rFonts w:ascii="Times New Roman" w:hAnsi="Times New Roman"/>
          <w:sz w:val="24"/>
          <w:szCs w:val="24"/>
        </w:rPr>
        <w:t>u</w:t>
      </w:r>
      <w:r w:rsidR="001910B1" w:rsidRPr="001910B1">
        <w:rPr>
          <w:rFonts w:ascii="Times New Roman" w:hAnsi="Times New Roman"/>
          <w:sz w:val="24"/>
          <w:szCs w:val="24"/>
        </w:rPr>
        <w:t xml:space="preserve"> oceny oddziaływania na środowisko</w:t>
      </w:r>
      <w:r w:rsidR="001910B1">
        <w:rPr>
          <w:rFonts w:ascii="Times New Roman" w:hAnsi="Times New Roman"/>
          <w:sz w:val="24"/>
          <w:szCs w:val="24"/>
        </w:rPr>
        <w:t>;</w:t>
      </w:r>
    </w:p>
    <w:p w14:paraId="19B414C6" w14:textId="48E1DDC1" w:rsidR="009A6D74" w:rsidRPr="000D57C7" w:rsidRDefault="009A6D74" w:rsidP="001910B0">
      <w:pPr>
        <w:pStyle w:val="Akapitzlist"/>
        <w:numPr>
          <w:ilvl w:val="0"/>
          <w:numId w:val="23"/>
        </w:numPr>
        <w:spacing w:line="276" w:lineRule="auto"/>
        <w:jc w:val="both"/>
        <w:rPr>
          <w:rFonts w:ascii="Times New Roman" w:hAnsi="Times New Roman"/>
          <w:sz w:val="24"/>
          <w:szCs w:val="24"/>
        </w:rPr>
      </w:pPr>
      <w:r w:rsidRPr="000D57C7">
        <w:rPr>
          <w:rFonts w:ascii="Times New Roman" w:hAnsi="Times New Roman"/>
          <w:sz w:val="24"/>
          <w:szCs w:val="24"/>
        </w:rPr>
        <w:t xml:space="preserve">reprezentować </w:t>
      </w:r>
      <w:r w:rsidR="00FC2DB8" w:rsidRPr="000D57C7">
        <w:rPr>
          <w:rFonts w:ascii="Times New Roman" w:hAnsi="Times New Roman"/>
          <w:sz w:val="24"/>
          <w:szCs w:val="24"/>
        </w:rPr>
        <w:t>Zamawiającego</w:t>
      </w:r>
      <w:r w:rsidRPr="000D57C7">
        <w:rPr>
          <w:rFonts w:ascii="Times New Roman" w:hAnsi="Times New Roman"/>
          <w:sz w:val="24"/>
          <w:szCs w:val="24"/>
        </w:rPr>
        <w:t xml:space="preserve"> w czynnościach, procedurach i postępowaniach, których dokonanie lub przeprowadzenie jest lub okaże się niezbędne dla sporządzenia projektu</w:t>
      </w:r>
      <w:r w:rsidR="006A7E63" w:rsidRPr="000D57C7">
        <w:rPr>
          <w:rFonts w:ascii="Times New Roman" w:hAnsi="Times New Roman"/>
          <w:sz w:val="24"/>
          <w:szCs w:val="24"/>
        </w:rPr>
        <w:t xml:space="preserve">, </w:t>
      </w:r>
      <w:r w:rsidRPr="000D57C7">
        <w:rPr>
          <w:rFonts w:ascii="Times New Roman" w:hAnsi="Times New Roman"/>
          <w:sz w:val="24"/>
          <w:szCs w:val="24"/>
        </w:rPr>
        <w:t xml:space="preserve"> </w:t>
      </w:r>
      <w:r w:rsidR="006A7E63" w:rsidRPr="000D57C7">
        <w:rPr>
          <w:rFonts w:ascii="Times New Roman" w:hAnsi="Times New Roman"/>
          <w:sz w:val="24"/>
          <w:szCs w:val="24"/>
        </w:rPr>
        <w:t xml:space="preserve">bądź uzyskania decyzji, deklaracji, uzgodnień, zaświadczeń, itp.; </w:t>
      </w:r>
      <w:r w:rsidRPr="000D57C7">
        <w:rPr>
          <w:rFonts w:ascii="Times New Roman" w:hAnsi="Times New Roman"/>
          <w:sz w:val="24"/>
          <w:szCs w:val="24"/>
        </w:rPr>
        <w:t xml:space="preserve">na zasadzie pełnomocnictwa udzielonego przez </w:t>
      </w:r>
      <w:r w:rsidR="00FC2DB8" w:rsidRPr="000D57C7">
        <w:rPr>
          <w:rFonts w:ascii="Times New Roman" w:hAnsi="Times New Roman"/>
          <w:sz w:val="24"/>
          <w:szCs w:val="24"/>
        </w:rPr>
        <w:t>Zamawiającego</w:t>
      </w:r>
      <w:r w:rsidRPr="000D57C7">
        <w:rPr>
          <w:rFonts w:ascii="Times New Roman" w:hAnsi="Times New Roman"/>
          <w:sz w:val="24"/>
          <w:szCs w:val="24"/>
        </w:rPr>
        <w:t>,</w:t>
      </w:r>
    </w:p>
    <w:p w14:paraId="75466BFA" w14:textId="3FE7E270" w:rsidR="008C3BCB" w:rsidRDefault="000E5D21" w:rsidP="001910B0">
      <w:pPr>
        <w:pStyle w:val="Akapitzlist"/>
        <w:numPr>
          <w:ilvl w:val="0"/>
          <w:numId w:val="23"/>
        </w:numPr>
        <w:spacing w:line="276" w:lineRule="auto"/>
        <w:jc w:val="both"/>
        <w:rPr>
          <w:rFonts w:ascii="Times New Roman" w:hAnsi="Times New Roman"/>
          <w:sz w:val="24"/>
          <w:szCs w:val="24"/>
        </w:rPr>
      </w:pPr>
      <w:r>
        <w:rPr>
          <w:rFonts w:ascii="Times New Roman" w:hAnsi="Times New Roman"/>
          <w:sz w:val="24"/>
          <w:szCs w:val="24"/>
        </w:rPr>
        <w:t xml:space="preserve">uzyskać prawomocną decyzję o pozwoleniu na budowę </w:t>
      </w:r>
      <w:r w:rsidRPr="000D57C7">
        <w:rPr>
          <w:rFonts w:ascii="Times New Roman" w:hAnsi="Times New Roman"/>
          <w:sz w:val="24"/>
          <w:szCs w:val="24"/>
        </w:rPr>
        <w:t>na podstawie dokumentacji opisanej w lit. a) powyżej</w:t>
      </w:r>
      <w:r>
        <w:rPr>
          <w:rFonts w:ascii="Times New Roman" w:hAnsi="Times New Roman"/>
          <w:sz w:val="24"/>
          <w:szCs w:val="24"/>
        </w:rPr>
        <w:t xml:space="preserve"> lub w przypadku uzasadnionym prawnie </w:t>
      </w:r>
      <w:r w:rsidR="00765AF7">
        <w:rPr>
          <w:rFonts w:ascii="Times New Roman" w:hAnsi="Times New Roman"/>
          <w:sz w:val="24"/>
          <w:szCs w:val="24"/>
        </w:rPr>
        <w:t xml:space="preserve">dokonać zgłoszenia </w:t>
      </w:r>
      <w:r w:rsidR="00765AF7">
        <w:rPr>
          <w:rFonts w:ascii="Times New Roman" w:hAnsi="Times New Roman"/>
          <w:sz w:val="24"/>
          <w:szCs w:val="24"/>
        </w:rPr>
        <w:lastRenderedPageBreak/>
        <w:t>inwestycji</w:t>
      </w:r>
      <w:r w:rsidR="00DF7EDD" w:rsidRPr="000D57C7">
        <w:rPr>
          <w:rFonts w:ascii="Times New Roman" w:hAnsi="Times New Roman"/>
          <w:sz w:val="24"/>
          <w:szCs w:val="24"/>
        </w:rPr>
        <w:t xml:space="preserve"> na podstawie dokumentacji opisanej w lit. a) powyżej</w:t>
      </w:r>
      <w:r w:rsidR="00765AF7">
        <w:rPr>
          <w:rFonts w:ascii="Times New Roman" w:hAnsi="Times New Roman"/>
          <w:sz w:val="24"/>
          <w:szCs w:val="24"/>
        </w:rPr>
        <w:t xml:space="preserve"> oraz uzyskać brak sprzeciwu od właściwych organów administracji budowalnej</w:t>
      </w:r>
      <w:r>
        <w:rPr>
          <w:rFonts w:ascii="Times New Roman" w:hAnsi="Times New Roman"/>
          <w:sz w:val="24"/>
          <w:szCs w:val="24"/>
        </w:rPr>
        <w:t>, przy czym dokonanie zgłoszenia wymaga złożenia przez Wykonawcę do Zamawiającego pisma uzasadniającego taki wybór z powołaniem okoliczności faktycznych i prawnych</w:t>
      </w:r>
      <w:r w:rsidR="00DF7EDD" w:rsidRPr="000D57C7">
        <w:rPr>
          <w:rFonts w:ascii="Times New Roman" w:hAnsi="Times New Roman"/>
          <w:sz w:val="24"/>
          <w:szCs w:val="24"/>
        </w:rPr>
        <w:t>,</w:t>
      </w:r>
    </w:p>
    <w:p w14:paraId="6EB50D86" w14:textId="76EA1BC6" w:rsidR="00DB04E6" w:rsidRPr="000D57C7" w:rsidRDefault="00DB04E6" w:rsidP="001910B0">
      <w:pPr>
        <w:pStyle w:val="Akapitzlist"/>
        <w:numPr>
          <w:ilvl w:val="0"/>
          <w:numId w:val="23"/>
        </w:numPr>
        <w:spacing w:line="276" w:lineRule="auto"/>
        <w:jc w:val="both"/>
        <w:rPr>
          <w:rFonts w:ascii="Times New Roman" w:hAnsi="Times New Roman"/>
          <w:sz w:val="24"/>
          <w:szCs w:val="24"/>
        </w:rPr>
      </w:pPr>
      <w:r>
        <w:rPr>
          <w:rFonts w:ascii="Times New Roman" w:hAnsi="Times New Roman"/>
          <w:sz w:val="24"/>
          <w:szCs w:val="24"/>
        </w:rPr>
        <w:t>przenieść na Zamawiającego majątkowe prawa autorskie do dokumentacji projektowej, zgodnie z § 13 Umowy;</w:t>
      </w:r>
    </w:p>
    <w:p w14:paraId="42537184" w14:textId="626E09D6" w:rsidR="00392644" w:rsidRPr="000D57C7" w:rsidRDefault="00081612" w:rsidP="001910B0">
      <w:pPr>
        <w:spacing w:after="0"/>
        <w:ind w:left="284"/>
        <w:jc w:val="both"/>
        <w:rPr>
          <w:rFonts w:ascii="Times New Roman" w:hAnsi="Times New Roman"/>
          <w:sz w:val="24"/>
          <w:szCs w:val="24"/>
        </w:rPr>
      </w:pPr>
      <w:r w:rsidRPr="000D57C7">
        <w:rPr>
          <w:rFonts w:ascii="Times New Roman" w:hAnsi="Times New Roman"/>
          <w:sz w:val="24"/>
          <w:szCs w:val="24"/>
        </w:rPr>
        <w:t xml:space="preserve">(dalej </w:t>
      </w:r>
      <w:r w:rsidRPr="000D57C7">
        <w:rPr>
          <w:rFonts w:ascii="Times New Roman" w:hAnsi="Times New Roman"/>
          <w:b/>
          <w:sz w:val="24"/>
          <w:szCs w:val="24"/>
        </w:rPr>
        <w:t xml:space="preserve">Przedmiot </w:t>
      </w:r>
      <w:r w:rsidR="00D63CE4" w:rsidRPr="000D57C7">
        <w:rPr>
          <w:rFonts w:ascii="Times New Roman" w:hAnsi="Times New Roman"/>
          <w:b/>
          <w:sz w:val="24"/>
          <w:szCs w:val="24"/>
        </w:rPr>
        <w:t>Umowy</w:t>
      </w:r>
      <w:r w:rsidR="00D63CE4" w:rsidRPr="000D57C7">
        <w:rPr>
          <w:rFonts w:ascii="Times New Roman" w:hAnsi="Times New Roman"/>
          <w:sz w:val="24"/>
          <w:szCs w:val="24"/>
        </w:rPr>
        <w:t>)</w:t>
      </w:r>
      <w:r w:rsidR="009621B0" w:rsidRPr="000D57C7">
        <w:rPr>
          <w:rFonts w:ascii="Times New Roman" w:hAnsi="Times New Roman"/>
          <w:sz w:val="24"/>
          <w:szCs w:val="24"/>
        </w:rPr>
        <w:t>, zgodnie z</w:t>
      </w:r>
      <w:r w:rsidR="006A736F" w:rsidRPr="000D57C7">
        <w:rPr>
          <w:rFonts w:ascii="Times New Roman" w:hAnsi="Times New Roman"/>
          <w:sz w:val="24"/>
          <w:szCs w:val="24"/>
        </w:rPr>
        <w:t xml:space="preserve"> </w:t>
      </w:r>
      <w:r w:rsidR="008C3BCB" w:rsidRPr="000D57C7">
        <w:rPr>
          <w:rFonts w:ascii="Times New Roman" w:hAnsi="Times New Roman"/>
          <w:sz w:val="24"/>
          <w:szCs w:val="24"/>
        </w:rPr>
        <w:t>Załącznikiem nr 1</w:t>
      </w:r>
      <w:r w:rsidR="006A736F" w:rsidRPr="000D57C7">
        <w:rPr>
          <w:rFonts w:ascii="Times New Roman" w:hAnsi="Times New Roman"/>
          <w:sz w:val="24"/>
          <w:szCs w:val="24"/>
        </w:rPr>
        <w:t xml:space="preserve"> i złożoną ofertą</w:t>
      </w:r>
      <w:r w:rsidR="008C3BCB" w:rsidRPr="000D57C7">
        <w:rPr>
          <w:rFonts w:ascii="Times New Roman" w:hAnsi="Times New Roman"/>
          <w:sz w:val="24"/>
          <w:szCs w:val="24"/>
        </w:rPr>
        <w:t>, stanowiącą Załącznik nr 2</w:t>
      </w:r>
      <w:r w:rsidR="00A87258" w:rsidRPr="000D57C7">
        <w:rPr>
          <w:rFonts w:ascii="Times New Roman" w:hAnsi="Times New Roman"/>
          <w:sz w:val="24"/>
          <w:szCs w:val="24"/>
        </w:rPr>
        <w:t>.</w:t>
      </w:r>
    </w:p>
    <w:p w14:paraId="366076B1" w14:textId="4AF2F96C" w:rsidR="00B104E8" w:rsidRPr="000D57C7" w:rsidRDefault="00392644" w:rsidP="001910B0">
      <w:pPr>
        <w:numPr>
          <w:ilvl w:val="0"/>
          <w:numId w:val="6"/>
        </w:numPr>
        <w:spacing w:after="0"/>
        <w:ind w:left="284" w:hanging="284"/>
        <w:jc w:val="both"/>
        <w:rPr>
          <w:rFonts w:ascii="Times New Roman" w:hAnsi="Times New Roman"/>
          <w:sz w:val="24"/>
          <w:szCs w:val="24"/>
        </w:rPr>
      </w:pPr>
      <w:r w:rsidRPr="000D57C7">
        <w:rPr>
          <w:rFonts w:ascii="Times New Roman" w:hAnsi="Times New Roman"/>
          <w:sz w:val="24"/>
          <w:szCs w:val="24"/>
        </w:rPr>
        <w:t xml:space="preserve">Przedmiot </w:t>
      </w:r>
      <w:r w:rsidR="00F221C6" w:rsidRPr="000D57C7">
        <w:rPr>
          <w:rFonts w:ascii="Times New Roman" w:hAnsi="Times New Roman"/>
          <w:sz w:val="24"/>
          <w:szCs w:val="24"/>
        </w:rPr>
        <w:t>Umowy</w:t>
      </w:r>
      <w:r w:rsidRPr="000D57C7">
        <w:rPr>
          <w:rFonts w:ascii="Times New Roman" w:hAnsi="Times New Roman"/>
          <w:sz w:val="24"/>
          <w:szCs w:val="24"/>
        </w:rPr>
        <w:t xml:space="preserve"> został szczegółowo opisany w </w:t>
      </w:r>
      <w:r w:rsidR="001E2470" w:rsidRPr="000D57C7">
        <w:rPr>
          <w:rFonts w:ascii="Times New Roman" w:hAnsi="Times New Roman"/>
          <w:sz w:val="24"/>
          <w:szCs w:val="24"/>
        </w:rPr>
        <w:t>Z</w:t>
      </w:r>
      <w:r w:rsidR="008C3BCB" w:rsidRPr="000D57C7">
        <w:rPr>
          <w:rFonts w:ascii="Times New Roman" w:hAnsi="Times New Roman"/>
          <w:sz w:val="24"/>
          <w:szCs w:val="24"/>
        </w:rPr>
        <w:t>ałączniku nr 1 do Umowy.</w:t>
      </w:r>
    </w:p>
    <w:p w14:paraId="6CE1B6E9" w14:textId="2C8B30C7" w:rsidR="00B104E8" w:rsidRPr="000D57C7" w:rsidRDefault="00B104E8" w:rsidP="001910B0">
      <w:pPr>
        <w:numPr>
          <w:ilvl w:val="0"/>
          <w:numId w:val="6"/>
        </w:numPr>
        <w:spacing w:after="0"/>
        <w:ind w:left="284" w:hanging="284"/>
        <w:jc w:val="both"/>
        <w:rPr>
          <w:rFonts w:ascii="Times New Roman" w:hAnsi="Times New Roman"/>
          <w:sz w:val="24"/>
          <w:szCs w:val="24"/>
        </w:rPr>
      </w:pPr>
      <w:r w:rsidRPr="000D57C7">
        <w:rPr>
          <w:rFonts w:ascii="Times New Roman" w:hAnsi="Times New Roman"/>
          <w:color w:val="00000A"/>
          <w:sz w:val="24"/>
          <w:szCs w:val="24"/>
          <w:lang w:eastAsia="pl-PL"/>
        </w:rPr>
        <w:t xml:space="preserve">Dokumentacja projektowa powinna być wykonana w stanie kompletnym z punktu widzenia celu, któremu ma służyć oraz zgodnie z umową, a także obowiązującymi przepisami i normami. </w:t>
      </w:r>
    </w:p>
    <w:p w14:paraId="6E0E7CAB" w14:textId="54908AD2" w:rsidR="00B104E8" w:rsidRPr="000D57C7" w:rsidRDefault="00B104E8" w:rsidP="001910B0">
      <w:pPr>
        <w:numPr>
          <w:ilvl w:val="0"/>
          <w:numId w:val="6"/>
        </w:numPr>
        <w:spacing w:after="0"/>
        <w:ind w:left="284" w:hanging="284"/>
        <w:jc w:val="both"/>
        <w:rPr>
          <w:rFonts w:ascii="Times New Roman" w:hAnsi="Times New Roman"/>
          <w:sz w:val="24"/>
          <w:szCs w:val="24"/>
        </w:rPr>
      </w:pPr>
      <w:r w:rsidRPr="000D57C7">
        <w:rPr>
          <w:rFonts w:ascii="Times New Roman" w:hAnsi="Times New Roman"/>
          <w:color w:val="00000A"/>
          <w:sz w:val="24"/>
          <w:szCs w:val="24"/>
          <w:lang w:eastAsia="pl-PL"/>
        </w:rPr>
        <w:t>Dokumentacja projektowa w swej treści powinna określać w szczególności: technologię robót, materiały i urządzenia a także parametry techniczne i funkcjonalne przyjętych rozwiązań materiałowych, wybranej technologii, urządzeń i wyposażenia w sposób nie utrudniający uczciwej konkurencji. Zgodnie z ustawą P</w:t>
      </w:r>
      <w:r w:rsidR="00FC1B12">
        <w:rPr>
          <w:rFonts w:ascii="Times New Roman" w:hAnsi="Times New Roman"/>
          <w:color w:val="00000A"/>
          <w:sz w:val="24"/>
          <w:szCs w:val="24"/>
          <w:lang w:eastAsia="pl-PL"/>
        </w:rPr>
        <w:t>rawo Zamówień Publicznych</w:t>
      </w:r>
      <w:r w:rsidR="005144D9">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przedmiotu zamówienia nie moż</w:t>
      </w:r>
      <w:r w:rsidR="005144D9">
        <w:rPr>
          <w:rFonts w:ascii="Times New Roman" w:hAnsi="Times New Roman"/>
          <w:color w:val="00000A"/>
          <w:sz w:val="24"/>
          <w:szCs w:val="24"/>
          <w:lang w:eastAsia="pl-PL"/>
        </w:rPr>
        <w:t>na</w:t>
      </w:r>
      <w:r w:rsidRPr="000D57C7">
        <w:rPr>
          <w:rFonts w:ascii="Times New Roman" w:hAnsi="Times New Roman"/>
          <w:color w:val="00000A"/>
          <w:sz w:val="24"/>
          <w:szCs w:val="24"/>
          <w:lang w:eastAsia="pl-PL"/>
        </w:rPr>
        <w:t xml:space="preserve"> opisywać przez wskazanie znaków towarowych, patentów lub pochodzenia, źródła lub szczególnego procesu, który charakteryzuje produktu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równoznaczny”</w:t>
      </w:r>
      <w:r w:rsidR="005144D9">
        <w:rPr>
          <w:rFonts w:ascii="Times New Roman" w:hAnsi="Times New Roman"/>
          <w:color w:val="00000A"/>
          <w:sz w:val="24"/>
          <w:szCs w:val="24"/>
          <w:lang w:eastAsia="pl-PL"/>
        </w:rPr>
        <w:t xml:space="preserve">, przy czym dodatkowo należy wskazać </w:t>
      </w:r>
      <w:r w:rsidR="005144D9" w:rsidRPr="005144D9">
        <w:rPr>
          <w:rFonts w:ascii="Times New Roman" w:hAnsi="Times New Roman"/>
          <w:color w:val="00000A"/>
          <w:sz w:val="24"/>
          <w:szCs w:val="24"/>
          <w:lang w:eastAsia="pl-PL"/>
        </w:rPr>
        <w:t>kryteria stosowane w celu oceny równoważności.</w:t>
      </w:r>
    </w:p>
    <w:p w14:paraId="6EA651F5" w14:textId="381C482D" w:rsidR="004D3B0D" w:rsidRPr="001B0A24" w:rsidRDefault="00B104E8" w:rsidP="001910B0">
      <w:pPr>
        <w:numPr>
          <w:ilvl w:val="0"/>
          <w:numId w:val="6"/>
        </w:numPr>
        <w:spacing w:after="0"/>
        <w:ind w:left="284" w:hanging="284"/>
        <w:jc w:val="both"/>
        <w:rPr>
          <w:rFonts w:ascii="Times New Roman" w:hAnsi="Times New Roman"/>
          <w:sz w:val="24"/>
          <w:szCs w:val="24"/>
        </w:rPr>
      </w:pPr>
      <w:r w:rsidRPr="000D57C7">
        <w:rPr>
          <w:rFonts w:ascii="Times New Roman" w:hAnsi="Times New Roman"/>
          <w:color w:val="00000A"/>
          <w:sz w:val="24"/>
          <w:szCs w:val="24"/>
          <w:lang w:eastAsia="pl-PL"/>
        </w:rPr>
        <w:t xml:space="preserve">Dokumentacja projektowa powinna opisywać roboty budowlane </w:t>
      </w:r>
      <w:r w:rsidR="002A0123">
        <w:rPr>
          <w:rFonts w:ascii="Times New Roman" w:hAnsi="Times New Roman"/>
          <w:color w:val="00000A"/>
          <w:sz w:val="24"/>
          <w:szCs w:val="24"/>
          <w:lang w:eastAsia="pl-PL"/>
        </w:rPr>
        <w:t xml:space="preserve">w zakresie przebudowy drogi </w:t>
      </w:r>
      <w:r w:rsidRPr="000D57C7">
        <w:rPr>
          <w:rFonts w:ascii="Times New Roman" w:hAnsi="Times New Roman"/>
          <w:color w:val="00000A"/>
          <w:sz w:val="24"/>
          <w:szCs w:val="24"/>
          <w:lang w:eastAsia="pl-PL"/>
        </w:rPr>
        <w:t>za pomocą cech technicznych i jakościowych, przy przestrzeganiu Polskich Norm przenoszących europejskie normy zharmonizowane, w tym wszystkie niezbędne opinie, uzgodnienia i sprawdzenia rozwiązań projektowych w zakresie wynikającym z przepisów. Oświadczenie o wzajemnym skoordynowaniu technicznym opracowań projektowych powinno być wykonane przez osoby posiadające uprawnienia budowlane do projektowania w odpowiedniej specjalności. Dokumentacja winna uwzględniać przepisy zasad bezpieczeństwa i ochrony zdrowia w procesie budowy.</w:t>
      </w:r>
    </w:p>
    <w:p w14:paraId="3009CA4E" w14:textId="7D7CD11D" w:rsidR="001B0A24" w:rsidRPr="000D57C7" w:rsidRDefault="001B0A24" w:rsidP="001910B0">
      <w:pPr>
        <w:numPr>
          <w:ilvl w:val="0"/>
          <w:numId w:val="6"/>
        </w:numPr>
        <w:spacing w:after="0"/>
        <w:ind w:left="284" w:hanging="284"/>
        <w:jc w:val="both"/>
        <w:rPr>
          <w:rFonts w:ascii="Times New Roman" w:hAnsi="Times New Roman"/>
          <w:sz w:val="24"/>
          <w:szCs w:val="24"/>
        </w:rPr>
      </w:pPr>
      <w:r>
        <w:rPr>
          <w:rFonts w:ascii="Times New Roman" w:hAnsi="Times New Roman"/>
          <w:sz w:val="24"/>
          <w:szCs w:val="24"/>
        </w:rPr>
        <w:t>Dokumentacja projektowa</w:t>
      </w:r>
      <w:r w:rsidRPr="001B0A24">
        <w:rPr>
          <w:rFonts w:ascii="Times New Roman" w:hAnsi="Times New Roman"/>
          <w:sz w:val="24"/>
          <w:szCs w:val="24"/>
        </w:rPr>
        <w:t xml:space="preserve"> musi być na tyle szczegółow</w:t>
      </w:r>
      <w:r>
        <w:rPr>
          <w:rFonts w:ascii="Times New Roman" w:hAnsi="Times New Roman"/>
          <w:sz w:val="24"/>
          <w:szCs w:val="24"/>
        </w:rPr>
        <w:t>a</w:t>
      </w:r>
      <w:r w:rsidRPr="001B0A24">
        <w:rPr>
          <w:rFonts w:ascii="Times New Roman" w:hAnsi="Times New Roman"/>
          <w:sz w:val="24"/>
          <w:szCs w:val="24"/>
        </w:rPr>
        <w:t xml:space="preserve"> i jednoznaczn</w:t>
      </w:r>
      <w:r>
        <w:rPr>
          <w:rFonts w:ascii="Times New Roman" w:hAnsi="Times New Roman"/>
          <w:sz w:val="24"/>
          <w:szCs w:val="24"/>
        </w:rPr>
        <w:t>a,</w:t>
      </w:r>
      <w:r w:rsidRPr="001B0A24">
        <w:rPr>
          <w:rFonts w:ascii="Times New Roman" w:hAnsi="Times New Roman"/>
          <w:sz w:val="24"/>
          <w:szCs w:val="24"/>
        </w:rPr>
        <w:t xml:space="preserve"> aby </w:t>
      </w:r>
      <w:r>
        <w:rPr>
          <w:rFonts w:ascii="Times New Roman" w:hAnsi="Times New Roman"/>
          <w:sz w:val="24"/>
          <w:szCs w:val="24"/>
        </w:rPr>
        <w:t xml:space="preserve">potencjalny </w:t>
      </w:r>
      <w:r w:rsidRPr="001B0A24">
        <w:rPr>
          <w:rFonts w:ascii="Times New Roman" w:hAnsi="Times New Roman"/>
          <w:sz w:val="24"/>
          <w:szCs w:val="24"/>
        </w:rPr>
        <w:t xml:space="preserve">wykonawca </w:t>
      </w:r>
      <w:r>
        <w:rPr>
          <w:rFonts w:ascii="Times New Roman" w:hAnsi="Times New Roman"/>
          <w:sz w:val="24"/>
          <w:szCs w:val="24"/>
        </w:rPr>
        <w:t xml:space="preserve">robót budowlanych </w:t>
      </w:r>
      <w:r w:rsidRPr="001B0A24">
        <w:rPr>
          <w:rFonts w:ascii="Times New Roman" w:hAnsi="Times New Roman"/>
          <w:sz w:val="24"/>
          <w:szCs w:val="24"/>
        </w:rPr>
        <w:t>nie musiał interpretować jego zapisów lub szukać własnych rozwiązań. W dokumentacji</w:t>
      </w:r>
      <w:r>
        <w:rPr>
          <w:rFonts w:ascii="Times New Roman" w:hAnsi="Times New Roman"/>
          <w:sz w:val="24"/>
          <w:szCs w:val="24"/>
        </w:rPr>
        <w:t xml:space="preserve"> projektowej</w:t>
      </w:r>
      <w:r w:rsidRPr="001B0A24">
        <w:rPr>
          <w:rFonts w:ascii="Times New Roman" w:hAnsi="Times New Roman"/>
          <w:sz w:val="24"/>
          <w:szCs w:val="24"/>
        </w:rPr>
        <w:t xml:space="preserve"> należy uwzględnić wyczerpująco w sposób opisowy lub graficzny wymogi wynikające z warunków, uzgodnień, obowiązujących norm lub innych „wytycznych”</w:t>
      </w:r>
      <w:r>
        <w:rPr>
          <w:rFonts w:ascii="Times New Roman" w:hAnsi="Times New Roman"/>
          <w:sz w:val="24"/>
          <w:szCs w:val="24"/>
        </w:rPr>
        <w:t>,</w:t>
      </w:r>
      <w:r w:rsidRPr="001B0A24">
        <w:rPr>
          <w:rFonts w:ascii="Times New Roman" w:hAnsi="Times New Roman"/>
          <w:sz w:val="24"/>
          <w:szCs w:val="24"/>
        </w:rPr>
        <w:t xml:space="preserve"> a nie </w:t>
      </w:r>
      <w:r>
        <w:rPr>
          <w:rFonts w:ascii="Times New Roman" w:hAnsi="Times New Roman"/>
          <w:sz w:val="24"/>
          <w:szCs w:val="24"/>
        </w:rPr>
        <w:t xml:space="preserve">tylko </w:t>
      </w:r>
      <w:r w:rsidRPr="001B0A24">
        <w:rPr>
          <w:rFonts w:ascii="Times New Roman" w:hAnsi="Times New Roman"/>
          <w:sz w:val="24"/>
          <w:szCs w:val="24"/>
        </w:rPr>
        <w:t>odsyłać do nich</w:t>
      </w:r>
      <w:r>
        <w:rPr>
          <w:rFonts w:ascii="Times New Roman" w:hAnsi="Times New Roman"/>
          <w:sz w:val="24"/>
          <w:szCs w:val="24"/>
        </w:rPr>
        <w:t>.</w:t>
      </w:r>
    </w:p>
    <w:p w14:paraId="0B02BBAD" w14:textId="0AD08A8A" w:rsidR="00B104E8" w:rsidRPr="000D57C7" w:rsidRDefault="00B104E8" w:rsidP="001910B0">
      <w:pPr>
        <w:numPr>
          <w:ilvl w:val="0"/>
          <w:numId w:val="6"/>
        </w:numPr>
        <w:spacing w:after="0"/>
        <w:ind w:left="284" w:hanging="284"/>
        <w:jc w:val="both"/>
        <w:rPr>
          <w:rFonts w:ascii="Times New Roman" w:hAnsi="Times New Roman"/>
          <w:sz w:val="24"/>
          <w:szCs w:val="24"/>
        </w:rPr>
      </w:pPr>
      <w:r w:rsidRPr="000D57C7">
        <w:rPr>
          <w:rFonts w:ascii="Times New Roman" w:hAnsi="Times New Roman"/>
          <w:color w:val="00000A"/>
          <w:sz w:val="24"/>
          <w:szCs w:val="24"/>
          <w:lang w:eastAsia="pl-PL"/>
        </w:rPr>
        <w:t>Części dokumentacji projektowej należy wykonać w następujący sposób:</w:t>
      </w:r>
    </w:p>
    <w:p w14:paraId="0984D63B" w14:textId="37D37F01" w:rsidR="00765AF7" w:rsidRDefault="00B104E8"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projekt budowlany </w:t>
      </w:r>
      <w:r w:rsidR="001B0A24">
        <w:rPr>
          <w:rFonts w:ascii="Times New Roman" w:hAnsi="Times New Roman"/>
          <w:color w:val="00000A"/>
          <w:sz w:val="24"/>
          <w:szCs w:val="24"/>
          <w:lang w:eastAsia="pl-PL"/>
        </w:rPr>
        <w:t>oraz m</w:t>
      </w:r>
      <w:r w:rsidR="001B0A24" w:rsidRPr="001B0A24">
        <w:rPr>
          <w:rFonts w:ascii="Times New Roman" w:hAnsi="Times New Roman"/>
          <w:color w:val="00000A"/>
          <w:sz w:val="24"/>
          <w:szCs w:val="24"/>
          <w:lang w:eastAsia="pl-PL"/>
        </w:rPr>
        <w:t>apę sytuacyjno-wysokościową w skali 1:500 lub 1:1000</w:t>
      </w:r>
      <w:r w:rsidR="00765AF7">
        <w:rPr>
          <w:rFonts w:ascii="Times New Roman" w:hAnsi="Times New Roman"/>
          <w:color w:val="00000A"/>
          <w:sz w:val="24"/>
          <w:szCs w:val="24"/>
          <w:lang w:eastAsia="pl-PL"/>
        </w:rPr>
        <w:t xml:space="preserve"> kompletn</w:t>
      </w:r>
      <w:r w:rsidR="001B0A24">
        <w:rPr>
          <w:rFonts w:ascii="Times New Roman" w:hAnsi="Times New Roman"/>
          <w:color w:val="00000A"/>
          <w:sz w:val="24"/>
          <w:szCs w:val="24"/>
          <w:lang w:eastAsia="pl-PL"/>
        </w:rPr>
        <w:t>e</w:t>
      </w:r>
      <w:r w:rsidR="00765AF7">
        <w:rPr>
          <w:rFonts w:ascii="Times New Roman" w:hAnsi="Times New Roman"/>
          <w:color w:val="00000A"/>
          <w:sz w:val="24"/>
          <w:szCs w:val="24"/>
          <w:lang w:eastAsia="pl-PL"/>
        </w:rPr>
        <w:t xml:space="preserve"> dla celów opisanych w ust. 1 lit. d) powyżej</w:t>
      </w:r>
      <w:r w:rsidRPr="000D57C7">
        <w:rPr>
          <w:rFonts w:ascii="Times New Roman" w:hAnsi="Times New Roman"/>
          <w:color w:val="00000A"/>
          <w:sz w:val="24"/>
          <w:szCs w:val="24"/>
          <w:lang w:eastAsia="pl-PL"/>
        </w:rPr>
        <w:t xml:space="preserve"> - w </w:t>
      </w:r>
      <w:r w:rsidR="00765AF7">
        <w:rPr>
          <w:rFonts w:ascii="Times New Roman" w:hAnsi="Times New Roman"/>
          <w:color w:val="00000A"/>
          <w:sz w:val="24"/>
          <w:szCs w:val="24"/>
          <w:lang w:eastAsia="pl-PL"/>
        </w:rPr>
        <w:t>5</w:t>
      </w:r>
      <w:r w:rsidRPr="000D57C7">
        <w:rPr>
          <w:rFonts w:ascii="Times New Roman" w:hAnsi="Times New Roman"/>
          <w:color w:val="00000A"/>
          <w:sz w:val="24"/>
          <w:szCs w:val="24"/>
          <w:lang w:eastAsia="pl-PL"/>
        </w:rPr>
        <w:t xml:space="preserve"> </w:t>
      </w:r>
      <w:r w:rsidR="004D3B0D" w:rsidRPr="000D57C7">
        <w:rPr>
          <w:rFonts w:ascii="Times New Roman" w:hAnsi="Times New Roman"/>
          <w:color w:val="00000A"/>
          <w:sz w:val="24"/>
          <w:szCs w:val="24"/>
          <w:lang w:eastAsia="pl-PL"/>
        </w:rPr>
        <w:t xml:space="preserve">egzemplarzach tradycyjnych oraz </w:t>
      </w:r>
      <w:r w:rsidRPr="000D57C7">
        <w:rPr>
          <w:rFonts w:ascii="Times New Roman" w:hAnsi="Times New Roman"/>
          <w:color w:val="00000A"/>
          <w:sz w:val="24"/>
          <w:szCs w:val="24"/>
          <w:lang w:eastAsia="pl-PL"/>
        </w:rPr>
        <w:t xml:space="preserve">przekazać </w:t>
      </w:r>
      <w:r w:rsidR="006A7E63" w:rsidRPr="000D57C7">
        <w:rPr>
          <w:rFonts w:ascii="Times New Roman" w:hAnsi="Times New Roman"/>
          <w:color w:val="00000A"/>
          <w:sz w:val="24"/>
          <w:szCs w:val="24"/>
          <w:lang w:eastAsia="pl-PL"/>
        </w:rPr>
        <w:t>Zamawiającemu</w:t>
      </w:r>
      <w:r w:rsidRPr="000D57C7">
        <w:rPr>
          <w:rFonts w:ascii="Times New Roman" w:hAnsi="Times New Roman"/>
          <w:color w:val="00000A"/>
          <w:sz w:val="24"/>
          <w:szCs w:val="24"/>
          <w:lang w:eastAsia="pl-PL"/>
        </w:rPr>
        <w:t xml:space="preserve"> wersję elektroniczną </w:t>
      </w:r>
      <w:r w:rsidR="006A7E63" w:rsidRPr="000D57C7">
        <w:rPr>
          <w:rFonts w:ascii="Times New Roman" w:hAnsi="Times New Roman"/>
          <w:color w:val="00000A"/>
          <w:sz w:val="24"/>
          <w:szCs w:val="24"/>
          <w:lang w:eastAsia="pl-PL"/>
        </w:rPr>
        <w:t xml:space="preserve">w </w:t>
      </w:r>
      <w:r w:rsidR="00765AF7">
        <w:rPr>
          <w:rFonts w:ascii="Times New Roman" w:hAnsi="Times New Roman"/>
          <w:color w:val="00000A"/>
          <w:sz w:val="24"/>
          <w:szCs w:val="24"/>
          <w:lang w:eastAsia="pl-PL"/>
        </w:rPr>
        <w:t>1</w:t>
      </w:r>
      <w:r w:rsidR="006A7E63" w:rsidRPr="000D57C7">
        <w:rPr>
          <w:rFonts w:ascii="Times New Roman" w:hAnsi="Times New Roman"/>
          <w:color w:val="00000A"/>
          <w:sz w:val="24"/>
          <w:szCs w:val="24"/>
          <w:lang w:eastAsia="pl-PL"/>
        </w:rPr>
        <w:t xml:space="preserve"> egzemplarz</w:t>
      </w:r>
      <w:r w:rsidR="00765AF7">
        <w:rPr>
          <w:rFonts w:ascii="Times New Roman" w:hAnsi="Times New Roman"/>
          <w:color w:val="00000A"/>
          <w:sz w:val="24"/>
          <w:szCs w:val="24"/>
          <w:lang w:eastAsia="pl-PL"/>
        </w:rPr>
        <w:t>u</w:t>
      </w:r>
      <w:r w:rsidRPr="000D57C7">
        <w:rPr>
          <w:rFonts w:ascii="Times New Roman" w:hAnsi="Times New Roman"/>
          <w:color w:val="00000A"/>
          <w:sz w:val="24"/>
          <w:szCs w:val="24"/>
          <w:lang w:eastAsia="pl-PL"/>
        </w:rPr>
        <w:t xml:space="preserve"> w formacie oryginalnym plików oraz w formacie *.pdf. (zapisane na płycie CD </w:t>
      </w:r>
      <w:r w:rsidR="00765AF7">
        <w:rPr>
          <w:rFonts w:ascii="Times New Roman" w:hAnsi="Times New Roman"/>
          <w:color w:val="00000A"/>
          <w:sz w:val="24"/>
          <w:szCs w:val="24"/>
          <w:lang w:eastAsia="pl-PL"/>
        </w:rPr>
        <w:t xml:space="preserve">lub DVD </w:t>
      </w:r>
      <w:r w:rsidRPr="000D57C7">
        <w:rPr>
          <w:rFonts w:ascii="Times New Roman" w:hAnsi="Times New Roman"/>
          <w:color w:val="00000A"/>
          <w:sz w:val="24"/>
          <w:szCs w:val="24"/>
          <w:lang w:eastAsia="pl-PL"/>
        </w:rPr>
        <w:t>w sposób możliwy do kopiowania),</w:t>
      </w:r>
    </w:p>
    <w:p w14:paraId="081A516B" w14:textId="453FC5C0" w:rsidR="00765AF7" w:rsidRPr="00765AF7" w:rsidRDefault="00765AF7"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765AF7">
        <w:rPr>
          <w:rFonts w:ascii="Times New Roman" w:hAnsi="Times New Roman"/>
          <w:color w:val="00000A"/>
          <w:sz w:val="24"/>
          <w:szCs w:val="24"/>
        </w:rPr>
        <w:t>projekty wykonawcze kompletn</w:t>
      </w:r>
      <w:r>
        <w:rPr>
          <w:rFonts w:ascii="Times New Roman" w:hAnsi="Times New Roman"/>
          <w:color w:val="00000A"/>
          <w:sz w:val="24"/>
          <w:szCs w:val="24"/>
        </w:rPr>
        <w:t>e</w:t>
      </w:r>
      <w:r w:rsidRPr="00765AF7">
        <w:rPr>
          <w:rFonts w:ascii="Times New Roman" w:hAnsi="Times New Roman"/>
          <w:color w:val="00000A"/>
          <w:sz w:val="24"/>
          <w:szCs w:val="24"/>
        </w:rPr>
        <w:t xml:space="preserve"> dla celów opisanych w ust. 1 lit. d) powyżej</w:t>
      </w:r>
      <w:r>
        <w:rPr>
          <w:rFonts w:ascii="Times New Roman" w:hAnsi="Times New Roman"/>
          <w:color w:val="00000A"/>
          <w:sz w:val="24"/>
          <w:szCs w:val="24"/>
        </w:rPr>
        <w:t xml:space="preserve">, jak również </w:t>
      </w:r>
      <w:r w:rsidRPr="00765AF7">
        <w:rPr>
          <w:rFonts w:ascii="Times New Roman" w:hAnsi="Times New Roman"/>
          <w:color w:val="00000A"/>
          <w:sz w:val="24"/>
          <w:szCs w:val="24"/>
        </w:rPr>
        <w:t xml:space="preserve">w celu uzupełnienia i uszczegółowienia projektów budowlanych dla potrzeb </w:t>
      </w:r>
      <w:r w:rsidRPr="00765AF7">
        <w:rPr>
          <w:rFonts w:ascii="Times New Roman" w:hAnsi="Times New Roman"/>
          <w:color w:val="00000A"/>
          <w:sz w:val="24"/>
          <w:szCs w:val="24"/>
        </w:rPr>
        <w:lastRenderedPageBreak/>
        <w:t xml:space="preserve">złożenia ofert przez </w:t>
      </w:r>
      <w:r>
        <w:rPr>
          <w:rFonts w:ascii="Times New Roman" w:hAnsi="Times New Roman"/>
          <w:color w:val="00000A"/>
          <w:sz w:val="24"/>
          <w:szCs w:val="24"/>
        </w:rPr>
        <w:t>w</w:t>
      </w:r>
      <w:r w:rsidRPr="00765AF7">
        <w:rPr>
          <w:rFonts w:ascii="Times New Roman" w:hAnsi="Times New Roman"/>
          <w:color w:val="00000A"/>
          <w:sz w:val="24"/>
          <w:szCs w:val="24"/>
        </w:rPr>
        <w:t xml:space="preserve">ykonawców i przyszłej realizacji robót budowlanych - w </w:t>
      </w:r>
      <w:r>
        <w:rPr>
          <w:rFonts w:ascii="Times New Roman" w:hAnsi="Times New Roman"/>
          <w:color w:val="00000A"/>
          <w:sz w:val="24"/>
          <w:szCs w:val="24"/>
        </w:rPr>
        <w:t>4</w:t>
      </w:r>
      <w:r w:rsidRPr="00765AF7">
        <w:rPr>
          <w:rFonts w:ascii="Times New Roman" w:hAnsi="Times New Roman"/>
          <w:color w:val="00000A"/>
          <w:sz w:val="24"/>
          <w:szCs w:val="24"/>
        </w:rPr>
        <w:t xml:space="preserve"> egzemplarzach tradycyjnych oraz przekazać Zamawiającemu wersję elektroniczną w </w:t>
      </w:r>
      <w:r>
        <w:rPr>
          <w:rFonts w:ascii="Times New Roman" w:hAnsi="Times New Roman"/>
          <w:color w:val="00000A"/>
          <w:sz w:val="24"/>
          <w:szCs w:val="24"/>
        </w:rPr>
        <w:t>1</w:t>
      </w:r>
      <w:r w:rsidRPr="00765AF7">
        <w:rPr>
          <w:rFonts w:ascii="Times New Roman" w:hAnsi="Times New Roman"/>
          <w:color w:val="00000A"/>
          <w:sz w:val="24"/>
          <w:szCs w:val="24"/>
        </w:rPr>
        <w:t xml:space="preserve"> egzemplarz</w:t>
      </w:r>
      <w:r>
        <w:rPr>
          <w:rFonts w:ascii="Times New Roman" w:hAnsi="Times New Roman"/>
          <w:color w:val="00000A"/>
          <w:sz w:val="24"/>
          <w:szCs w:val="24"/>
        </w:rPr>
        <w:t>u</w:t>
      </w:r>
      <w:r w:rsidRPr="00765AF7">
        <w:rPr>
          <w:rFonts w:ascii="Times New Roman" w:hAnsi="Times New Roman"/>
          <w:color w:val="00000A"/>
          <w:sz w:val="24"/>
          <w:szCs w:val="24"/>
        </w:rPr>
        <w:t xml:space="preserve"> w formacie oryginalnym plików oraz w formacie *.pdf. (zapisane na płycie CD </w:t>
      </w:r>
      <w:r>
        <w:rPr>
          <w:rFonts w:ascii="Times New Roman" w:hAnsi="Times New Roman"/>
          <w:color w:val="00000A"/>
          <w:sz w:val="24"/>
          <w:szCs w:val="24"/>
        </w:rPr>
        <w:t xml:space="preserve">lub DVD </w:t>
      </w:r>
      <w:r w:rsidRPr="00765AF7">
        <w:rPr>
          <w:rFonts w:ascii="Times New Roman" w:hAnsi="Times New Roman"/>
          <w:color w:val="00000A"/>
          <w:sz w:val="24"/>
          <w:szCs w:val="24"/>
        </w:rPr>
        <w:t>w sposób możliwy do kopiowania),</w:t>
      </w:r>
    </w:p>
    <w:p w14:paraId="6DE72489" w14:textId="7451FBF4" w:rsidR="00765AF7" w:rsidRDefault="00765AF7"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765AF7">
        <w:rPr>
          <w:rFonts w:ascii="Times New Roman" w:hAnsi="Times New Roman"/>
          <w:color w:val="00000A"/>
          <w:sz w:val="24"/>
          <w:szCs w:val="24"/>
          <w:lang w:eastAsia="pl-PL"/>
        </w:rPr>
        <w:t>przedmiary robót dla wszystkich projektowanych obiektów drogowych</w:t>
      </w:r>
      <w:r>
        <w:rPr>
          <w:rFonts w:ascii="Times New Roman" w:hAnsi="Times New Roman"/>
          <w:color w:val="00000A"/>
          <w:sz w:val="24"/>
          <w:szCs w:val="24"/>
          <w:lang w:eastAsia="pl-PL"/>
        </w:rPr>
        <w:t xml:space="preserve"> -</w:t>
      </w:r>
      <w:r w:rsidRPr="00765AF7">
        <w:rPr>
          <w:rFonts w:ascii="Times New Roman" w:hAnsi="Times New Roman"/>
          <w:color w:val="00000A"/>
          <w:sz w:val="24"/>
          <w:szCs w:val="24"/>
        </w:rPr>
        <w:t xml:space="preserve"> w </w:t>
      </w:r>
      <w:r>
        <w:rPr>
          <w:rFonts w:ascii="Times New Roman" w:hAnsi="Times New Roman"/>
          <w:color w:val="00000A"/>
          <w:sz w:val="24"/>
          <w:szCs w:val="24"/>
        </w:rPr>
        <w:t>4</w:t>
      </w:r>
      <w:r w:rsidRPr="00765AF7">
        <w:rPr>
          <w:rFonts w:ascii="Times New Roman" w:hAnsi="Times New Roman"/>
          <w:color w:val="00000A"/>
          <w:sz w:val="24"/>
          <w:szCs w:val="24"/>
        </w:rPr>
        <w:t xml:space="preserve"> egzemplarzach tradycyjnych oraz przekazać Zamawiającemu wersję elektroniczną w </w:t>
      </w:r>
      <w:r>
        <w:rPr>
          <w:rFonts w:ascii="Times New Roman" w:hAnsi="Times New Roman"/>
          <w:color w:val="00000A"/>
          <w:sz w:val="24"/>
          <w:szCs w:val="24"/>
        </w:rPr>
        <w:t>1</w:t>
      </w:r>
      <w:r w:rsidRPr="00765AF7">
        <w:rPr>
          <w:rFonts w:ascii="Times New Roman" w:hAnsi="Times New Roman"/>
          <w:color w:val="00000A"/>
          <w:sz w:val="24"/>
          <w:szCs w:val="24"/>
        </w:rPr>
        <w:t xml:space="preserve"> egzemplarz</w:t>
      </w:r>
      <w:r>
        <w:rPr>
          <w:rFonts w:ascii="Times New Roman" w:hAnsi="Times New Roman"/>
          <w:color w:val="00000A"/>
          <w:sz w:val="24"/>
          <w:szCs w:val="24"/>
        </w:rPr>
        <w:t>u</w:t>
      </w:r>
      <w:r w:rsidRPr="00765AF7">
        <w:rPr>
          <w:rFonts w:ascii="Times New Roman" w:hAnsi="Times New Roman"/>
          <w:color w:val="00000A"/>
          <w:sz w:val="24"/>
          <w:szCs w:val="24"/>
        </w:rPr>
        <w:t xml:space="preserve"> w formacie oryginalnym plików oraz w formacie *.pdf. (zapisane na płycie CD </w:t>
      </w:r>
      <w:r>
        <w:rPr>
          <w:rFonts w:ascii="Times New Roman" w:hAnsi="Times New Roman"/>
          <w:color w:val="00000A"/>
          <w:sz w:val="24"/>
          <w:szCs w:val="24"/>
        </w:rPr>
        <w:t xml:space="preserve">lub DVD </w:t>
      </w:r>
      <w:r w:rsidRPr="00765AF7">
        <w:rPr>
          <w:rFonts w:ascii="Times New Roman" w:hAnsi="Times New Roman"/>
          <w:color w:val="00000A"/>
          <w:sz w:val="24"/>
          <w:szCs w:val="24"/>
        </w:rPr>
        <w:t>w sposób możliwy do kopiowania),</w:t>
      </w:r>
    </w:p>
    <w:p w14:paraId="16197060" w14:textId="7B344B2C" w:rsidR="00765AF7" w:rsidRPr="00601E74" w:rsidRDefault="00765AF7"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765AF7">
        <w:rPr>
          <w:rFonts w:ascii="Times New Roman" w:hAnsi="Times New Roman"/>
          <w:color w:val="00000A"/>
          <w:sz w:val="24"/>
          <w:szCs w:val="24"/>
          <w:lang w:eastAsia="pl-PL"/>
        </w:rPr>
        <w:t xml:space="preserve">kosztorysy inwestorskie dla </w:t>
      </w:r>
      <w:r>
        <w:rPr>
          <w:rFonts w:ascii="Times New Roman" w:hAnsi="Times New Roman"/>
          <w:color w:val="00000A"/>
          <w:sz w:val="24"/>
          <w:szCs w:val="24"/>
          <w:lang w:eastAsia="pl-PL"/>
        </w:rPr>
        <w:t>inwestycji</w:t>
      </w:r>
      <w:r w:rsidRPr="00765AF7">
        <w:rPr>
          <w:rFonts w:ascii="Times New Roman" w:hAnsi="Times New Roman"/>
          <w:color w:val="00000A"/>
          <w:sz w:val="24"/>
          <w:szCs w:val="24"/>
          <w:lang w:eastAsia="pl-PL"/>
        </w:rPr>
        <w:t xml:space="preserve"> z podziałem na branże wraz z wymaganymi załącznikami w postaci opracowań:</w:t>
      </w:r>
      <w:r>
        <w:rPr>
          <w:rFonts w:ascii="Times New Roman" w:hAnsi="Times New Roman"/>
          <w:color w:val="00000A"/>
          <w:sz w:val="24"/>
          <w:szCs w:val="24"/>
          <w:lang w:eastAsia="pl-PL"/>
        </w:rPr>
        <w:t xml:space="preserve"> (i) </w:t>
      </w:r>
      <w:r w:rsidRPr="00765AF7">
        <w:rPr>
          <w:rFonts w:ascii="Times New Roman" w:hAnsi="Times New Roman"/>
          <w:color w:val="00000A"/>
          <w:sz w:val="24"/>
          <w:szCs w:val="24"/>
          <w:lang w:eastAsia="pl-PL"/>
        </w:rPr>
        <w:t>założenia wyjściowe do kosztorysowania</w:t>
      </w:r>
      <w:r>
        <w:rPr>
          <w:rFonts w:ascii="Times New Roman" w:hAnsi="Times New Roman"/>
          <w:color w:val="00000A"/>
          <w:sz w:val="24"/>
          <w:szCs w:val="24"/>
          <w:lang w:eastAsia="pl-PL"/>
        </w:rPr>
        <w:t>,</w:t>
      </w:r>
      <w:r w:rsidRPr="00765AF7">
        <w:rPr>
          <w:rFonts w:ascii="Times New Roman" w:hAnsi="Times New Roman"/>
          <w:color w:val="00000A"/>
          <w:sz w:val="24"/>
          <w:szCs w:val="24"/>
          <w:lang w:eastAsia="pl-PL"/>
        </w:rPr>
        <w:t xml:space="preserve"> </w:t>
      </w:r>
      <w:r>
        <w:rPr>
          <w:rFonts w:ascii="Times New Roman" w:hAnsi="Times New Roman"/>
          <w:color w:val="00000A"/>
          <w:sz w:val="24"/>
          <w:szCs w:val="24"/>
          <w:lang w:eastAsia="pl-PL"/>
        </w:rPr>
        <w:t xml:space="preserve">(ii) </w:t>
      </w:r>
      <w:r w:rsidRPr="00765AF7">
        <w:rPr>
          <w:rFonts w:ascii="Times New Roman" w:hAnsi="Times New Roman"/>
          <w:color w:val="00000A"/>
          <w:sz w:val="24"/>
          <w:szCs w:val="24"/>
          <w:lang w:eastAsia="pl-PL"/>
        </w:rPr>
        <w:t xml:space="preserve">kalkulacje szczegółowe cen jednostkowych dla analiz indywidualnych nakładów rzeczowych oraz </w:t>
      </w:r>
      <w:r>
        <w:rPr>
          <w:rFonts w:ascii="Times New Roman" w:hAnsi="Times New Roman"/>
          <w:color w:val="00000A"/>
          <w:sz w:val="24"/>
          <w:szCs w:val="24"/>
          <w:lang w:eastAsia="pl-PL"/>
        </w:rPr>
        <w:t xml:space="preserve">(iii) </w:t>
      </w:r>
      <w:r w:rsidRPr="00765AF7">
        <w:rPr>
          <w:rFonts w:ascii="Times New Roman" w:hAnsi="Times New Roman"/>
          <w:color w:val="00000A"/>
          <w:sz w:val="24"/>
          <w:szCs w:val="24"/>
          <w:lang w:eastAsia="pl-PL"/>
        </w:rPr>
        <w:t>użytych analiz własnych cen czynników produkcji i wskaźników narzutów kosztów pośrednich i zysku</w:t>
      </w:r>
      <w:r>
        <w:rPr>
          <w:rFonts w:ascii="Times New Roman" w:hAnsi="Times New Roman"/>
          <w:color w:val="00000A"/>
          <w:sz w:val="24"/>
          <w:szCs w:val="24"/>
          <w:lang w:eastAsia="pl-PL"/>
        </w:rPr>
        <w:t xml:space="preserve"> - </w:t>
      </w:r>
      <w:r w:rsidR="00601E74" w:rsidRPr="00601E74">
        <w:rPr>
          <w:rFonts w:ascii="Times New Roman" w:hAnsi="Times New Roman"/>
          <w:color w:val="00000A"/>
          <w:sz w:val="24"/>
          <w:szCs w:val="24"/>
          <w:lang w:eastAsia="pl-PL"/>
        </w:rPr>
        <w:t xml:space="preserve">dla poszczególnych obiektów drogowych </w:t>
      </w:r>
      <w:r w:rsidRPr="000D57C7">
        <w:rPr>
          <w:rFonts w:ascii="Times New Roman" w:hAnsi="Times New Roman"/>
          <w:color w:val="00000A"/>
          <w:sz w:val="24"/>
          <w:szCs w:val="24"/>
          <w:lang w:eastAsia="pl-PL"/>
        </w:rPr>
        <w:t xml:space="preserve">w </w:t>
      </w:r>
      <w:r>
        <w:rPr>
          <w:rFonts w:ascii="Times New Roman" w:hAnsi="Times New Roman"/>
          <w:color w:val="00000A"/>
          <w:sz w:val="24"/>
          <w:szCs w:val="24"/>
          <w:lang w:eastAsia="pl-PL"/>
        </w:rPr>
        <w:t>2</w:t>
      </w:r>
      <w:r w:rsidRPr="000D57C7">
        <w:rPr>
          <w:rFonts w:ascii="Times New Roman" w:hAnsi="Times New Roman"/>
          <w:color w:val="00000A"/>
          <w:sz w:val="24"/>
          <w:szCs w:val="24"/>
          <w:lang w:eastAsia="pl-PL"/>
        </w:rPr>
        <w:t xml:space="preserve"> egzemplarzach tradycyjnych oraz przekazać Zamawiającemu wersję elektroniczną w</w:t>
      </w:r>
      <w:r>
        <w:rPr>
          <w:rFonts w:ascii="Times New Roman" w:hAnsi="Times New Roman"/>
          <w:color w:val="00000A"/>
          <w:sz w:val="24"/>
          <w:szCs w:val="24"/>
          <w:lang w:eastAsia="pl-PL"/>
        </w:rPr>
        <w:t xml:space="preserve"> 1</w:t>
      </w:r>
      <w:r w:rsidRPr="000D57C7">
        <w:rPr>
          <w:rFonts w:ascii="Times New Roman" w:hAnsi="Times New Roman"/>
          <w:color w:val="00000A"/>
          <w:sz w:val="24"/>
          <w:szCs w:val="24"/>
          <w:lang w:eastAsia="pl-PL"/>
        </w:rPr>
        <w:t xml:space="preserve"> egzemplarz</w:t>
      </w:r>
      <w:r>
        <w:rPr>
          <w:rFonts w:ascii="Times New Roman" w:hAnsi="Times New Roman"/>
          <w:color w:val="00000A"/>
          <w:sz w:val="24"/>
          <w:szCs w:val="24"/>
          <w:lang w:eastAsia="pl-PL"/>
        </w:rPr>
        <w:t>u</w:t>
      </w:r>
      <w:r w:rsidRPr="000D57C7">
        <w:rPr>
          <w:rFonts w:ascii="Times New Roman" w:hAnsi="Times New Roman"/>
          <w:color w:val="00000A"/>
          <w:sz w:val="24"/>
          <w:szCs w:val="24"/>
          <w:lang w:eastAsia="pl-PL"/>
        </w:rPr>
        <w:t xml:space="preserve"> w formacie oryginalnym plików oraz w formacie *.pdf.</w:t>
      </w:r>
      <w:r w:rsidR="00601E74">
        <w:rPr>
          <w:rFonts w:ascii="Times New Roman" w:hAnsi="Times New Roman"/>
          <w:color w:val="00000A"/>
          <w:sz w:val="24"/>
          <w:szCs w:val="24"/>
          <w:lang w:eastAsia="pl-PL"/>
        </w:rPr>
        <w:t xml:space="preserve"> i *ath</w:t>
      </w:r>
      <w:r w:rsidRPr="000D57C7">
        <w:rPr>
          <w:rFonts w:ascii="Times New Roman" w:hAnsi="Times New Roman"/>
          <w:color w:val="00000A"/>
          <w:sz w:val="24"/>
          <w:szCs w:val="24"/>
          <w:lang w:eastAsia="pl-PL"/>
        </w:rPr>
        <w:t xml:space="preserve"> (zapisane na płycie CD </w:t>
      </w:r>
      <w:r w:rsidR="00601E74">
        <w:rPr>
          <w:rFonts w:ascii="Times New Roman" w:hAnsi="Times New Roman"/>
          <w:color w:val="00000A"/>
          <w:sz w:val="24"/>
          <w:szCs w:val="24"/>
          <w:lang w:eastAsia="pl-PL"/>
        </w:rPr>
        <w:t xml:space="preserve">lub DVD </w:t>
      </w:r>
      <w:r w:rsidRPr="000D57C7">
        <w:rPr>
          <w:rFonts w:ascii="Times New Roman" w:hAnsi="Times New Roman"/>
          <w:color w:val="00000A"/>
          <w:sz w:val="24"/>
          <w:szCs w:val="24"/>
          <w:lang w:eastAsia="pl-PL"/>
        </w:rPr>
        <w:t>w sposób możliwy do kopiowania)</w:t>
      </w:r>
      <w:r w:rsidR="00601E74">
        <w:rPr>
          <w:rFonts w:ascii="Times New Roman" w:hAnsi="Times New Roman"/>
          <w:color w:val="00000A"/>
          <w:sz w:val="24"/>
          <w:szCs w:val="24"/>
          <w:lang w:eastAsia="pl-PL"/>
        </w:rPr>
        <w:t>,</w:t>
      </w:r>
    </w:p>
    <w:p w14:paraId="3A0A4244" w14:textId="5F8074D2" w:rsidR="004D3B0D" w:rsidRPr="00601E74" w:rsidRDefault="00601E74"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Pr>
          <w:rFonts w:ascii="Times New Roman" w:hAnsi="Times New Roman"/>
          <w:color w:val="00000A"/>
          <w:sz w:val="24"/>
          <w:szCs w:val="24"/>
          <w:lang w:eastAsia="pl-PL"/>
        </w:rPr>
        <w:t>specyfikację techniczną wykonania i odbioru robót budowalnych (</w:t>
      </w:r>
      <w:r w:rsidR="004D3B0D" w:rsidRPr="000D57C7">
        <w:rPr>
          <w:rFonts w:ascii="Times New Roman" w:hAnsi="Times New Roman"/>
          <w:color w:val="00000A"/>
          <w:sz w:val="24"/>
          <w:szCs w:val="24"/>
          <w:lang w:eastAsia="pl-PL"/>
        </w:rPr>
        <w:t>STWiORB</w:t>
      </w:r>
      <w:r>
        <w:rPr>
          <w:rFonts w:ascii="Times New Roman" w:hAnsi="Times New Roman"/>
          <w:color w:val="00000A"/>
          <w:sz w:val="24"/>
          <w:szCs w:val="24"/>
          <w:lang w:eastAsia="pl-PL"/>
        </w:rPr>
        <w:t>)</w:t>
      </w:r>
      <w:r w:rsidR="004D3B0D" w:rsidRPr="000D57C7">
        <w:rPr>
          <w:rFonts w:ascii="Times New Roman" w:hAnsi="Times New Roman"/>
          <w:color w:val="00000A"/>
          <w:sz w:val="24"/>
          <w:szCs w:val="24"/>
          <w:lang w:eastAsia="pl-PL"/>
        </w:rPr>
        <w:t xml:space="preserve"> - w </w:t>
      </w:r>
      <w:r>
        <w:rPr>
          <w:rFonts w:ascii="Times New Roman" w:hAnsi="Times New Roman"/>
          <w:color w:val="00000A"/>
          <w:sz w:val="24"/>
          <w:szCs w:val="24"/>
          <w:lang w:eastAsia="pl-PL"/>
        </w:rPr>
        <w:t>2</w:t>
      </w:r>
      <w:r w:rsidR="004D3B0D" w:rsidRPr="000D57C7">
        <w:rPr>
          <w:rFonts w:ascii="Times New Roman" w:hAnsi="Times New Roman"/>
          <w:color w:val="00000A"/>
          <w:sz w:val="24"/>
          <w:szCs w:val="24"/>
          <w:lang w:eastAsia="pl-PL"/>
        </w:rPr>
        <w:t xml:space="preserve"> egzemplarzach tradycyjnych</w:t>
      </w:r>
      <w:r w:rsidRPr="00601E74">
        <w:t xml:space="preserve"> </w:t>
      </w:r>
      <w:r w:rsidRPr="00601E74">
        <w:rPr>
          <w:rFonts w:ascii="Times New Roman" w:hAnsi="Times New Roman"/>
          <w:color w:val="00000A"/>
          <w:sz w:val="24"/>
          <w:szCs w:val="24"/>
          <w:lang w:eastAsia="pl-PL"/>
        </w:rPr>
        <w:t>dla poszczególnych obiektów drogowych</w:t>
      </w:r>
      <w:r>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 xml:space="preserve">oraz przekazać Zamawiającemu wersję elektroniczną w </w:t>
      </w:r>
      <w:r>
        <w:rPr>
          <w:rFonts w:ascii="Times New Roman" w:hAnsi="Times New Roman"/>
          <w:color w:val="00000A"/>
          <w:sz w:val="24"/>
          <w:szCs w:val="24"/>
          <w:lang w:eastAsia="pl-PL"/>
        </w:rPr>
        <w:t>1</w:t>
      </w:r>
      <w:r w:rsidRPr="000D57C7">
        <w:rPr>
          <w:rFonts w:ascii="Times New Roman" w:hAnsi="Times New Roman"/>
          <w:color w:val="00000A"/>
          <w:sz w:val="24"/>
          <w:szCs w:val="24"/>
          <w:lang w:eastAsia="pl-PL"/>
        </w:rPr>
        <w:t xml:space="preserve"> egzemplarz</w:t>
      </w:r>
      <w:r>
        <w:rPr>
          <w:rFonts w:ascii="Times New Roman" w:hAnsi="Times New Roman"/>
          <w:color w:val="00000A"/>
          <w:sz w:val="24"/>
          <w:szCs w:val="24"/>
          <w:lang w:eastAsia="pl-PL"/>
        </w:rPr>
        <w:t>u</w:t>
      </w:r>
      <w:r w:rsidRPr="000D57C7">
        <w:rPr>
          <w:rFonts w:ascii="Times New Roman" w:hAnsi="Times New Roman"/>
          <w:color w:val="00000A"/>
          <w:sz w:val="24"/>
          <w:szCs w:val="24"/>
          <w:lang w:eastAsia="pl-PL"/>
        </w:rPr>
        <w:t xml:space="preserve"> w formacie oryginalnym plików oraz w formacie *.pdf. (zapisane na płycie CD </w:t>
      </w:r>
      <w:r>
        <w:rPr>
          <w:rFonts w:ascii="Times New Roman" w:hAnsi="Times New Roman"/>
          <w:color w:val="00000A"/>
          <w:sz w:val="24"/>
          <w:szCs w:val="24"/>
          <w:lang w:eastAsia="pl-PL"/>
        </w:rPr>
        <w:t xml:space="preserve">lub DVD </w:t>
      </w:r>
      <w:r w:rsidRPr="000D57C7">
        <w:rPr>
          <w:rFonts w:ascii="Times New Roman" w:hAnsi="Times New Roman"/>
          <w:color w:val="00000A"/>
          <w:sz w:val="24"/>
          <w:szCs w:val="24"/>
          <w:lang w:eastAsia="pl-PL"/>
        </w:rPr>
        <w:t>w sposób możliwy do kopiowania),</w:t>
      </w:r>
    </w:p>
    <w:p w14:paraId="631C6CB2" w14:textId="209D4C9B" w:rsidR="00B104E8" w:rsidRPr="00601E74" w:rsidRDefault="00B104E8"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plan bezpieczeństwa i ochrony zdrowia (BIOZ)</w:t>
      </w:r>
      <w:r w:rsidR="00601E74">
        <w:rPr>
          <w:rFonts w:ascii="Times New Roman" w:hAnsi="Times New Roman"/>
          <w:color w:val="00000A"/>
          <w:sz w:val="24"/>
          <w:szCs w:val="24"/>
          <w:lang w:eastAsia="pl-PL"/>
        </w:rPr>
        <w:t xml:space="preserve">, jeżeli będzie to wymagane przez przepisy prawa </w:t>
      </w:r>
      <w:r w:rsidRPr="000D57C7">
        <w:rPr>
          <w:rFonts w:ascii="Times New Roman" w:hAnsi="Times New Roman"/>
          <w:color w:val="00000A"/>
          <w:sz w:val="24"/>
          <w:szCs w:val="24"/>
          <w:lang w:eastAsia="pl-PL"/>
        </w:rPr>
        <w:t xml:space="preserve">- w </w:t>
      </w:r>
      <w:r w:rsidR="00601E74">
        <w:rPr>
          <w:rFonts w:ascii="Times New Roman" w:hAnsi="Times New Roman"/>
          <w:color w:val="00000A"/>
          <w:sz w:val="24"/>
          <w:szCs w:val="24"/>
          <w:lang w:eastAsia="pl-PL"/>
        </w:rPr>
        <w:t>2</w:t>
      </w:r>
      <w:r w:rsidRPr="000D57C7">
        <w:rPr>
          <w:rFonts w:ascii="Times New Roman" w:hAnsi="Times New Roman"/>
          <w:color w:val="00000A"/>
          <w:sz w:val="24"/>
          <w:szCs w:val="24"/>
          <w:lang w:eastAsia="pl-PL"/>
        </w:rPr>
        <w:t xml:space="preserve"> egzemplarzach tradycyjnych</w:t>
      </w:r>
      <w:r w:rsidR="00601E74">
        <w:rPr>
          <w:rFonts w:ascii="Times New Roman" w:hAnsi="Times New Roman"/>
          <w:color w:val="00000A"/>
          <w:sz w:val="24"/>
          <w:szCs w:val="24"/>
          <w:lang w:eastAsia="pl-PL"/>
        </w:rPr>
        <w:t xml:space="preserve"> </w:t>
      </w:r>
      <w:r w:rsidR="00601E74" w:rsidRPr="00601E74">
        <w:rPr>
          <w:rFonts w:ascii="Times New Roman" w:hAnsi="Times New Roman"/>
          <w:color w:val="00000A"/>
          <w:sz w:val="24"/>
          <w:szCs w:val="24"/>
          <w:lang w:eastAsia="pl-PL"/>
        </w:rPr>
        <w:t>dla poszczególnych obiektów drogowych</w:t>
      </w:r>
      <w:r w:rsidR="00601E74">
        <w:rPr>
          <w:rFonts w:ascii="Times New Roman" w:hAnsi="Times New Roman"/>
          <w:color w:val="00000A"/>
          <w:sz w:val="24"/>
          <w:szCs w:val="24"/>
          <w:lang w:eastAsia="pl-PL"/>
        </w:rPr>
        <w:t xml:space="preserve"> </w:t>
      </w:r>
      <w:r w:rsidR="00601E74" w:rsidRPr="000D57C7">
        <w:rPr>
          <w:rFonts w:ascii="Times New Roman" w:hAnsi="Times New Roman"/>
          <w:color w:val="00000A"/>
          <w:sz w:val="24"/>
          <w:szCs w:val="24"/>
          <w:lang w:eastAsia="pl-PL"/>
        </w:rPr>
        <w:t xml:space="preserve">oraz przekazać Zamawiającemu wersję elektroniczną w </w:t>
      </w:r>
      <w:r w:rsidR="00601E74">
        <w:rPr>
          <w:rFonts w:ascii="Times New Roman" w:hAnsi="Times New Roman"/>
          <w:color w:val="00000A"/>
          <w:sz w:val="24"/>
          <w:szCs w:val="24"/>
          <w:lang w:eastAsia="pl-PL"/>
        </w:rPr>
        <w:t>1</w:t>
      </w:r>
      <w:r w:rsidR="00601E74" w:rsidRPr="000D57C7">
        <w:rPr>
          <w:rFonts w:ascii="Times New Roman" w:hAnsi="Times New Roman"/>
          <w:color w:val="00000A"/>
          <w:sz w:val="24"/>
          <w:szCs w:val="24"/>
          <w:lang w:eastAsia="pl-PL"/>
        </w:rPr>
        <w:t xml:space="preserve"> egzemplarz</w:t>
      </w:r>
      <w:r w:rsidR="00601E74">
        <w:rPr>
          <w:rFonts w:ascii="Times New Roman" w:hAnsi="Times New Roman"/>
          <w:color w:val="00000A"/>
          <w:sz w:val="24"/>
          <w:szCs w:val="24"/>
          <w:lang w:eastAsia="pl-PL"/>
        </w:rPr>
        <w:t>u</w:t>
      </w:r>
      <w:r w:rsidR="00601E74" w:rsidRPr="000D57C7">
        <w:rPr>
          <w:rFonts w:ascii="Times New Roman" w:hAnsi="Times New Roman"/>
          <w:color w:val="00000A"/>
          <w:sz w:val="24"/>
          <w:szCs w:val="24"/>
          <w:lang w:eastAsia="pl-PL"/>
        </w:rPr>
        <w:t xml:space="preserve"> w formacie oryginalnym plików oraz w formacie *.pdf. (zapisane na płycie CD </w:t>
      </w:r>
      <w:r w:rsidR="00601E74">
        <w:rPr>
          <w:rFonts w:ascii="Times New Roman" w:hAnsi="Times New Roman"/>
          <w:color w:val="00000A"/>
          <w:sz w:val="24"/>
          <w:szCs w:val="24"/>
          <w:lang w:eastAsia="pl-PL"/>
        </w:rPr>
        <w:t xml:space="preserve">lub DVD </w:t>
      </w:r>
      <w:r w:rsidR="00601E74" w:rsidRPr="000D57C7">
        <w:rPr>
          <w:rFonts w:ascii="Times New Roman" w:hAnsi="Times New Roman"/>
          <w:color w:val="00000A"/>
          <w:sz w:val="24"/>
          <w:szCs w:val="24"/>
          <w:lang w:eastAsia="pl-PL"/>
        </w:rPr>
        <w:t>w sposób możliwy do kopiowania)</w:t>
      </w:r>
      <w:r w:rsidRPr="00601E74">
        <w:rPr>
          <w:rFonts w:ascii="Times New Roman" w:hAnsi="Times New Roman"/>
          <w:color w:val="00000A"/>
          <w:sz w:val="24"/>
          <w:szCs w:val="24"/>
          <w:lang w:eastAsia="pl-PL"/>
        </w:rPr>
        <w:t>,</w:t>
      </w:r>
    </w:p>
    <w:p w14:paraId="229D7D51" w14:textId="1A4DE799" w:rsidR="00601E74" w:rsidRPr="00601E74" w:rsidRDefault="00601E74" w:rsidP="001910B0">
      <w:pPr>
        <w:widowControl w:val="0"/>
        <w:numPr>
          <w:ilvl w:val="0"/>
          <w:numId w:val="25"/>
        </w:numPr>
        <w:suppressAutoHyphens/>
        <w:spacing w:after="0"/>
        <w:ind w:left="709" w:hanging="425"/>
        <w:jc w:val="both"/>
        <w:rPr>
          <w:rFonts w:ascii="Times New Roman" w:hAnsi="Times New Roman"/>
          <w:color w:val="00000A"/>
          <w:sz w:val="24"/>
          <w:szCs w:val="24"/>
          <w:lang w:eastAsia="pl-PL"/>
        </w:rPr>
      </w:pPr>
      <w:r w:rsidRPr="00601E74">
        <w:rPr>
          <w:rFonts w:ascii="Times New Roman" w:hAnsi="Times New Roman"/>
          <w:color w:val="00000A"/>
          <w:sz w:val="24"/>
          <w:szCs w:val="24"/>
          <w:lang w:eastAsia="pl-PL"/>
        </w:rPr>
        <w:t>badania geotechniczne gruntu</w:t>
      </w:r>
      <w:r>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 xml:space="preserve">- w </w:t>
      </w:r>
      <w:r>
        <w:rPr>
          <w:rFonts w:ascii="Times New Roman" w:hAnsi="Times New Roman"/>
          <w:color w:val="00000A"/>
          <w:sz w:val="24"/>
          <w:szCs w:val="24"/>
          <w:lang w:eastAsia="pl-PL"/>
        </w:rPr>
        <w:t>2</w:t>
      </w:r>
      <w:r w:rsidRPr="000D57C7">
        <w:rPr>
          <w:rFonts w:ascii="Times New Roman" w:hAnsi="Times New Roman"/>
          <w:color w:val="00000A"/>
          <w:sz w:val="24"/>
          <w:szCs w:val="24"/>
          <w:lang w:eastAsia="pl-PL"/>
        </w:rPr>
        <w:t xml:space="preserve"> egzemplarzach tradycyjnych</w:t>
      </w:r>
      <w:r>
        <w:rPr>
          <w:rFonts w:ascii="Times New Roman" w:hAnsi="Times New Roman"/>
          <w:color w:val="00000A"/>
          <w:sz w:val="24"/>
          <w:szCs w:val="24"/>
          <w:lang w:eastAsia="pl-PL"/>
        </w:rPr>
        <w:t xml:space="preserve"> </w:t>
      </w:r>
      <w:r w:rsidRPr="00601E74">
        <w:rPr>
          <w:rFonts w:ascii="Times New Roman" w:hAnsi="Times New Roman"/>
          <w:color w:val="00000A"/>
          <w:sz w:val="24"/>
          <w:szCs w:val="24"/>
          <w:lang w:eastAsia="pl-PL"/>
        </w:rPr>
        <w:t>dla poszczególnych obiektów drogowych</w:t>
      </w:r>
      <w:r>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 xml:space="preserve">oraz przekazać Zamawiającemu wersję elektroniczną w </w:t>
      </w:r>
      <w:r>
        <w:rPr>
          <w:rFonts w:ascii="Times New Roman" w:hAnsi="Times New Roman"/>
          <w:color w:val="00000A"/>
          <w:sz w:val="24"/>
          <w:szCs w:val="24"/>
          <w:lang w:eastAsia="pl-PL"/>
        </w:rPr>
        <w:t>1</w:t>
      </w:r>
      <w:r w:rsidRPr="000D57C7">
        <w:rPr>
          <w:rFonts w:ascii="Times New Roman" w:hAnsi="Times New Roman"/>
          <w:color w:val="00000A"/>
          <w:sz w:val="24"/>
          <w:szCs w:val="24"/>
          <w:lang w:eastAsia="pl-PL"/>
        </w:rPr>
        <w:t xml:space="preserve"> egzemplarz</w:t>
      </w:r>
      <w:r>
        <w:rPr>
          <w:rFonts w:ascii="Times New Roman" w:hAnsi="Times New Roman"/>
          <w:color w:val="00000A"/>
          <w:sz w:val="24"/>
          <w:szCs w:val="24"/>
          <w:lang w:eastAsia="pl-PL"/>
        </w:rPr>
        <w:t>u</w:t>
      </w:r>
      <w:r w:rsidRPr="000D57C7">
        <w:rPr>
          <w:rFonts w:ascii="Times New Roman" w:hAnsi="Times New Roman"/>
          <w:color w:val="00000A"/>
          <w:sz w:val="24"/>
          <w:szCs w:val="24"/>
          <w:lang w:eastAsia="pl-PL"/>
        </w:rPr>
        <w:t xml:space="preserve"> w formacie oryginalnym plików oraz w formacie *.pdf. (zapisane na płycie CD </w:t>
      </w:r>
      <w:r>
        <w:rPr>
          <w:rFonts w:ascii="Times New Roman" w:hAnsi="Times New Roman"/>
          <w:color w:val="00000A"/>
          <w:sz w:val="24"/>
          <w:szCs w:val="24"/>
          <w:lang w:eastAsia="pl-PL"/>
        </w:rPr>
        <w:t xml:space="preserve">lub DVD </w:t>
      </w:r>
      <w:r w:rsidRPr="000D57C7">
        <w:rPr>
          <w:rFonts w:ascii="Times New Roman" w:hAnsi="Times New Roman"/>
          <w:color w:val="00000A"/>
          <w:sz w:val="24"/>
          <w:szCs w:val="24"/>
          <w:lang w:eastAsia="pl-PL"/>
        </w:rPr>
        <w:t>w sposób</w:t>
      </w:r>
      <w:r>
        <w:rPr>
          <w:rFonts w:ascii="Times New Roman" w:hAnsi="Times New Roman"/>
          <w:color w:val="00000A"/>
          <w:sz w:val="24"/>
          <w:szCs w:val="24"/>
          <w:lang w:eastAsia="pl-PL"/>
        </w:rPr>
        <w:t xml:space="preserve"> m</w:t>
      </w:r>
      <w:r w:rsidRPr="000D57C7">
        <w:rPr>
          <w:rFonts w:ascii="Times New Roman" w:hAnsi="Times New Roman"/>
          <w:color w:val="00000A"/>
          <w:sz w:val="24"/>
          <w:szCs w:val="24"/>
          <w:lang w:eastAsia="pl-PL"/>
        </w:rPr>
        <w:t>ożliwy do kopiowania)</w:t>
      </w:r>
      <w:r>
        <w:rPr>
          <w:rFonts w:ascii="Times New Roman" w:hAnsi="Times New Roman"/>
          <w:color w:val="00000A"/>
          <w:sz w:val="24"/>
          <w:szCs w:val="24"/>
          <w:lang w:eastAsia="pl-PL"/>
        </w:rPr>
        <w:t>.</w:t>
      </w:r>
    </w:p>
    <w:p w14:paraId="4211A521" w14:textId="77777777" w:rsidR="00EC34F8" w:rsidRPr="000D57C7" w:rsidRDefault="00B104E8" w:rsidP="001910B0">
      <w:pPr>
        <w:numPr>
          <w:ilvl w:val="0"/>
          <w:numId w:val="6"/>
        </w:numPr>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W trakcie trwania prac projektowych </w:t>
      </w:r>
      <w:r w:rsidR="006A7E63" w:rsidRPr="000D57C7">
        <w:rPr>
          <w:rFonts w:ascii="Times New Roman" w:hAnsi="Times New Roman"/>
          <w:color w:val="00000A"/>
          <w:sz w:val="24"/>
          <w:szCs w:val="24"/>
          <w:lang w:eastAsia="pl-PL"/>
        </w:rPr>
        <w:t>Wykonawca</w:t>
      </w:r>
      <w:r w:rsidRPr="000D57C7">
        <w:rPr>
          <w:rFonts w:ascii="Times New Roman" w:hAnsi="Times New Roman"/>
          <w:color w:val="00000A"/>
          <w:sz w:val="24"/>
          <w:szCs w:val="24"/>
          <w:lang w:eastAsia="pl-PL"/>
        </w:rPr>
        <w:t xml:space="preserve"> ma obowiązek konsultowania z </w:t>
      </w:r>
      <w:r w:rsidR="006A7E63" w:rsidRPr="000D57C7">
        <w:rPr>
          <w:rFonts w:ascii="Times New Roman" w:hAnsi="Times New Roman"/>
          <w:color w:val="00000A"/>
          <w:sz w:val="24"/>
          <w:szCs w:val="24"/>
          <w:lang w:eastAsia="pl-PL"/>
        </w:rPr>
        <w:t>Zamawiającym</w:t>
      </w:r>
      <w:r w:rsidRPr="000D57C7">
        <w:rPr>
          <w:rFonts w:ascii="Times New Roman" w:hAnsi="Times New Roman"/>
          <w:color w:val="00000A"/>
          <w:sz w:val="24"/>
          <w:szCs w:val="24"/>
          <w:lang w:eastAsia="pl-PL"/>
        </w:rPr>
        <w:t xml:space="preserve"> rozwiązań projektowych oraz uwzględniania zgłoszonych przez </w:t>
      </w:r>
      <w:r w:rsidR="006A7E63" w:rsidRPr="000D57C7">
        <w:rPr>
          <w:rFonts w:ascii="Times New Roman" w:hAnsi="Times New Roman"/>
          <w:color w:val="00000A"/>
          <w:sz w:val="24"/>
          <w:szCs w:val="24"/>
          <w:lang w:eastAsia="pl-PL"/>
        </w:rPr>
        <w:t>Zamawiającego</w:t>
      </w:r>
      <w:r w:rsidRPr="000D57C7">
        <w:rPr>
          <w:rFonts w:ascii="Times New Roman" w:hAnsi="Times New Roman"/>
          <w:color w:val="00000A"/>
          <w:sz w:val="24"/>
          <w:szCs w:val="24"/>
          <w:lang w:eastAsia="pl-PL"/>
        </w:rPr>
        <w:t xml:space="preserve"> uwag.</w:t>
      </w:r>
    </w:p>
    <w:p w14:paraId="0F1E0F6C" w14:textId="61A2F202" w:rsidR="00B104E8" w:rsidRPr="000D57C7" w:rsidRDefault="00B104E8" w:rsidP="001910B0">
      <w:pPr>
        <w:numPr>
          <w:ilvl w:val="0"/>
          <w:numId w:val="6"/>
        </w:numPr>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Dokumentacja projektowa powinna być zgodna z obowiązującymi przepisami prawa,</w:t>
      </w:r>
      <w:r w:rsidRPr="000D57C7">
        <w:rPr>
          <w:rFonts w:ascii="Times New Roman" w:hAnsi="Times New Roman"/>
          <w:color w:val="00000A"/>
          <w:sz w:val="24"/>
          <w:szCs w:val="24"/>
          <w:lang w:eastAsia="pl-PL"/>
        </w:rPr>
        <w:br/>
        <w:t>w szczególności z następującymi ustawami i rozporządzeniami:</w:t>
      </w:r>
    </w:p>
    <w:p w14:paraId="0F426872" w14:textId="53735BC4"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ustawa z dnia 7 lipca 1994 r.- Prawo budowlane - (</w:t>
      </w:r>
      <w:r w:rsidR="001B0A24">
        <w:rPr>
          <w:rFonts w:ascii="Times New Roman" w:hAnsi="Times New Roman"/>
          <w:color w:val="00000A"/>
          <w:sz w:val="24"/>
          <w:szCs w:val="24"/>
          <w:lang w:eastAsia="pl-PL"/>
        </w:rPr>
        <w:t xml:space="preserve">tj. </w:t>
      </w:r>
      <w:r w:rsidRPr="000D57C7">
        <w:rPr>
          <w:rFonts w:ascii="Times New Roman" w:hAnsi="Times New Roman"/>
          <w:color w:val="00000A"/>
          <w:sz w:val="24"/>
          <w:szCs w:val="24"/>
          <w:lang w:eastAsia="pl-PL"/>
        </w:rPr>
        <w:t>Dz. U. z 201</w:t>
      </w:r>
      <w:r w:rsidR="001B0A24">
        <w:rPr>
          <w:rFonts w:ascii="Times New Roman" w:hAnsi="Times New Roman"/>
          <w:color w:val="00000A"/>
          <w:sz w:val="24"/>
          <w:szCs w:val="24"/>
          <w:lang w:eastAsia="pl-PL"/>
        </w:rPr>
        <w:t xml:space="preserve">9 </w:t>
      </w:r>
      <w:r w:rsidRPr="000D57C7">
        <w:rPr>
          <w:rFonts w:ascii="Times New Roman" w:hAnsi="Times New Roman"/>
          <w:color w:val="00000A"/>
          <w:sz w:val="24"/>
          <w:szCs w:val="24"/>
          <w:lang w:eastAsia="pl-PL"/>
        </w:rPr>
        <w:t xml:space="preserve">r. poz. </w:t>
      </w:r>
      <w:r w:rsidR="001B0A24">
        <w:rPr>
          <w:rFonts w:ascii="Times New Roman" w:hAnsi="Times New Roman"/>
          <w:color w:val="00000A"/>
          <w:sz w:val="24"/>
          <w:szCs w:val="24"/>
          <w:lang w:eastAsia="pl-PL"/>
        </w:rPr>
        <w:t>1186</w:t>
      </w:r>
      <w:r w:rsidRPr="000D57C7">
        <w:rPr>
          <w:rFonts w:ascii="Times New Roman" w:hAnsi="Times New Roman"/>
          <w:color w:val="00000A"/>
          <w:sz w:val="24"/>
          <w:szCs w:val="24"/>
          <w:lang w:eastAsia="pl-PL"/>
        </w:rPr>
        <w:t xml:space="preserve"> z późn. zm</w:t>
      </w:r>
      <w:r w:rsidR="001B0A24">
        <w:rPr>
          <w:rFonts w:ascii="Times New Roman" w:hAnsi="Times New Roman"/>
          <w:color w:val="00000A"/>
          <w:sz w:val="24"/>
          <w:szCs w:val="24"/>
          <w:lang w:eastAsia="pl-PL"/>
        </w:rPr>
        <w:t>ian</w:t>
      </w:r>
      <w:r w:rsidRPr="000D57C7">
        <w:rPr>
          <w:rFonts w:ascii="Times New Roman" w:hAnsi="Times New Roman"/>
          <w:color w:val="00000A"/>
          <w:sz w:val="24"/>
          <w:szCs w:val="24"/>
          <w:lang w:eastAsia="pl-PL"/>
        </w:rPr>
        <w:t>.),</w:t>
      </w:r>
    </w:p>
    <w:p w14:paraId="01AD9876" w14:textId="267BCC7B" w:rsidR="00B104E8"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Infrastruktury z dnia 2 września 2004</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szczegółowego zakresu i formy dokumentacji projektowej, specyfikacji technicznych wykonania i odbioru robót budowlanych oraz programu funkcjonalno - użytkowego (</w:t>
      </w:r>
      <w:r w:rsidR="001B0A24">
        <w:rPr>
          <w:rFonts w:ascii="Times New Roman" w:hAnsi="Times New Roman"/>
          <w:color w:val="00000A"/>
          <w:sz w:val="24"/>
          <w:szCs w:val="24"/>
          <w:lang w:eastAsia="pl-PL"/>
        </w:rPr>
        <w:t xml:space="preserve">tj. </w:t>
      </w:r>
      <w:r w:rsidRPr="000D57C7">
        <w:rPr>
          <w:rFonts w:ascii="Times New Roman" w:hAnsi="Times New Roman"/>
          <w:color w:val="00000A"/>
          <w:sz w:val="24"/>
          <w:szCs w:val="24"/>
          <w:lang w:eastAsia="pl-PL"/>
        </w:rPr>
        <w:t>Dz. U. z 2013r. poz. 1129</w:t>
      </w:r>
      <w:r w:rsidR="001B0A24">
        <w:rPr>
          <w:rFonts w:ascii="Times New Roman" w:hAnsi="Times New Roman"/>
          <w:color w:val="00000A"/>
          <w:sz w:val="24"/>
          <w:szCs w:val="24"/>
          <w:lang w:eastAsia="pl-PL"/>
        </w:rPr>
        <w:t xml:space="preserve"> z późn. zmian.</w:t>
      </w:r>
      <w:r w:rsidRPr="000D57C7">
        <w:rPr>
          <w:rFonts w:ascii="Times New Roman" w:hAnsi="Times New Roman"/>
          <w:color w:val="00000A"/>
          <w:sz w:val="24"/>
          <w:szCs w:val="24"/>
          <w:lang w:eastAsia="pl-PL"/>
        </w:rPr>
        <w:t>),</w:t>
      </w:r>
    </w:p>
    <w:p w14:paraId="76606053" w14:textId="75896AE7" w:rsidR="00ED6E77" w:rsidRPr="00FD60AF" w:rsidRDefault="00ED6E77" w:rsidP="00FD60AF">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ED6E77">
        <w:rPr>
          <w:rFonts w:ascii="Times New Roman" w:hAnsi="Times New Roman"/>
          <w:color w:val="00000A"/>
          <w:sz w:val="24"/>
          <w:szCs w:val="24"/>
          <w:lang w:eastAsia="pl-PL"/>
        </w:rPr>
        <w:t xml:space="preserve">rozporządzenie </w:t>
      </w:r>
      <w:r>
        <w:rPr>
          <w:rFonts w:ascii="Times New Roman" w:hAnsi="Times New Roman"/>
          <w:color w:val="00000A"/>
          <w:sz w:val="24"/>
          <w:szCs w:val="24"/>
          <w:lang w:eastAsia="pl-PL"/>
        </w:rPr>
        <w:t>M</w:t>
      </w:r>
      <w:r w:rsidRPr="00ED6E77">
        <w:rPr>
          <w:rFonts w:ascii="Times New Roman" w:hAnsi="Times New Roman"/>
          <w:color w:val="00000A"/>
          <w:sz w:val="24"/>
          <w:szCs w:val="24"/>
          <w:lang w:eastAsia="pl-PL"/>
        </w:rPr>
        <w:t xml:space="preserve">inistra </w:t>
      </w:r>
      <w:r>
        <w:rPr>
          <w:rFonts w:ascii="Times New Roman" w:hAnsi="Times New Roman"/>
          <w:color w:val="00000A"/>
          <w:sz w:val="24"/>
          <w:szCs w:val="24"/>
          <w:lang w:eastAsia="pl-PL"/>
        </w:rPr>
        <w:t>I</w:t>
      </w:r>
      <w:r w:rsidRPr="00ED6E77">
        <w:rPr>
          <w:rFonts w:ascii="Times New Roman" w:hAnsi="Times New Roman"/>
          <w:color w:val="00000A"/>
          <w:sz w:val="24"/>
          <w:szCs w:val="24"/>
          <w:lang w:eastAsia="pl-PL"/>
        </w:rPr>
        <w:t>nfrastruktury </w:t>
      </w:r>
      <w:bookmarkStart w:id="1" w:name="highlightHit_24"/>
      <w:bookmarkEnd w:id="1"/>
      <w:r w:rsidRPr="00ED6E77">
        <w:rPr>
          <w:rFonts w:ascii="Times New Roman" w:hAnsi="Times New Roman"/>
          <w:color w:val="00000A"/>
          <w:sz w:val="24"/>
          <w:szCs w:val="24"/>
          <w:lang w:eastAsia="pl-PL"/>
        </w:rPr>
        <w:t>z</w:t>
      </w:r>
      <w:r>
        <w:rPr>
          <w:rFonts w:ascii="Times New Roman" w:hAnsi="Times New Roman"/>
          <w:color w:val="00000A"/>
          <w:sz w:val="24"/>
          <w:szCs w:val="24"/>
          <w:lang w:eastAsia="pl-PL"/>
        </w:rPr>
        <w:t xml:space="preserve"> </w:t>
      </w:r>
      <w:r w:rsidRPr="00ED6E77">
        <w:rPr>
          <w:rFonts w:ascii="Times New Roman" w:hAnsi="Times New Roman"/>
          <w:color w:val="00000A"/>
          <w:sz w:val="24"/>
          <w:szCs w:val="24"/>
          <w:lang w:eastAsia="pl-PL"/>
        </w:rPr>
        <w:t>dnia 18 maja 2004 r.</w:t>
      </w:r>
      <w:r w:rsidR="00FD60AF">
        <w:rPr>
          <w:rFonts w:ascii="Times New Roman" w:hAnsi="Times New Roman"/>
          <w:color w:val="00000A"/>
          <w:sz w:val="24"/>
          <w:szCs w:val="24"/>
          <w:lang w:eastAsia="pl-PL"/>
        </w:rPr>
        <w:t xml:space="preserve"> w sprawie określenia metod i podstaw sporządzania kosztorysu inwestorskiego, obliczania planowanych kosztów prac projektowych oraz planowanych kosztów robót budowlanych określonych w programie funkcjonalno-użytkowym (Dz.U. z 2004, Nr. 130, poz. 1389),</w:t>
      </w:r>
    </w:p>
    <w:p w14:paraId="60CAEB9C" w14:textId="6D667170"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lastRenderedPageBreak/>
        <w:t>rozporządzenie Ministra Spraw Wewnętrznych i Administracji z dnia 2 grudnia 2015</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uzgadniania projektu budowlanego pod względem ochrony przeciwpożarowej (Dz. U. z 2015r., poz. 2117),</w:t>
      </w:r>
    </w:p>
    <w:p w14:paraId="63BDA546" w14:textId="0B9441FA"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Spraw Wewnętrznych i Administracji z dnia 7 czerwca 2010</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ochrony przeciwpożarowej budynków, innych obiektów budowlanych i terenów (Dz. U. z 2010r., Nr 109, poz. 719</w:t>
      </w:r>
      <w:r w:rsidR="001B0A24">
        <w:rPr>
          <w:rFonts w:ascii="Times New Roman" w:hAnsi="Times New Roman"/>
          <w:color w:val="00000A"/>
          <w:sz w:val="24"/>
          <w:szCs w:val="24"/>
          <w:lang w:eastAsia="pl-PL"/>
        </w:rPr>
        <w:t xml:space="preserve"> z późn. zmian.</w:t>
      </w:r>
      <w:r w:rsidRPr="000D57C7">
        <w:rPr>
          <w:rFonts w:ascii="Times New Roman" w:hAnsi="Times New Roman"/>
          <w:color w:val="00000A"/>
          <w:sz w:val="24"/>
          <w:szCs w:val="24"/>
          <w:lang w:eastAsia="pl-PL"/>
        </w:rPr>
        <w:t>),</w:t>
      </w:r>
    </w:p>
    <w:p w14:paraId="7D7A53F4" w14:textId="78ACD22F"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Spraw Wewnętrznych i Administracji z dnia 24 lipca 2009</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przeciwpożarowego zaopatrzenia w wodę oraz dróg pożarowych (Dz. U. z 2009r., Nr 124 poz. 1030),</w:t>
      </w:r>
    </w:p>
    <w:p w14:paraId="58F3BC90" w14:textId="752A73E3"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Pracy i Polityki Socjalnej z dnia 26 września 1997 r. w sprawie ogólnych przepisów bezpieczeństwa i higieny pracy (</w:t>
      </w:r>
      <w:r w:rsidR="003C4E07">
        <w:rPr>
          <w:rFonts w:ascii="Times New Roman" w:hAnsi="Times New Roman"/>
          <w:color w:val="00000A"/>
          <w:sz w:val="24"/>
          <w:szCs w:val="24"/>
          <w:lang w:eastAsia="pl-PL"/>
        </w:rPr>
        <w:t xml:space="preserve">tj. </w:t>
      </w:r>
      <w:r w:rsidRPr="000D57C7">
        <w:rPr>
          <w:rFonts w:ascii="Times New Roman" w:hAnsi="Times New Roman"/>
          <w:color w:val="00000A"/>
          <w:sz w:val="24"/>
          <w:szCs w:val="24"/>
          <w:lang w:eastAsia="pl-PL"/>
        </w:rPr>
        <w:t xml:space="preserve">Dz. U. z 2003r., Nr 169 poz. 1650 z późn. zmian.), </w:t>
      </w:r>
    </w:p>
    <w:p w14:paraId="1995C325" w14:textId="3C0EF2D8" w:rsidR="00B104E8" w:rsidRPr="000D57C7"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Infrastruktury z dnia 23 czerwca 2003</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informacji dotyczącej bezpieczeństwa i ochrony zdrowia oraz planu bezpieczeństwa i ochrony zdrowia (Dz. U. z 2003r., Nr 120, poz. 1126),</w:t>
      </w:r>
    </w:p>
    <w:p w14:paraId="00A026B9" w14:textId="5AD64699" w:rsidR="005A4B58" w:rsidRDefault="00B104E8"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rozporządzenie Ministra  Transportu, Budownictwa i Gospodarki Morskiej z dnia 25 kwietnia 2012</w:t>
      </w:r>
      <w:r w:rsidR="003C4E07">
        <w:rPr>
          <w:rFonts w:ascii="Times New Roman" w:hAnsi="Times New Roman"/>
          <w:color w:val="00000A"/>
          <w:sz w:val="24"/>
          <w:szCs w:val="24"/>
          <w:lang w:eastAsia="pl-PL"/>
        </w:rPr>
        <w:t xml:space="preserve"> </w:t>
      </w:r>
      <w:r w:rsidRPr="000D57C7">
        <w:rPr>
          <w:rFonts w:ascii="Times New Roman" w:hAnsi="Times New Roman"/>
          <w:color w:val="00000A"/>
          <w:sz w:val="24"/>
          <w:szCs w:val="24"/>
          <w:lang w:eastAsia="pl-PL"/>
        </w:rPr>
        <w:t>r. w sprawie szczegółowego zakresu i formy projektu budowlanego (</w:t>
      </w:r>
      <w:r w:rsidR="003C4E07">
        <w:rPr>
          <w:rFonts w:ascii="Times New Roman" w:hAnsi="Times New Roman"/>
          <w:color w:val="00000A"/>
          <w:sz w:val="24"/>
          <w:szCs w:val="24"/>
          <w:lang w:eastAsia="pl-PL"/>
        </w:rPr>
        <w:t xml:space="preserve">tj. </w:t>
      </w:r>
      <w:r w:rsidRPr="000D57C7">
        <w:rPr>
          <w:rFonts w:ascii="Times New Roman" w:hAnsi="Times New Roman"/>
          <w:color w:val="00000A"/>
          <w:sz w:val="24"/>
          <w:szCs w:val="24"/>
          <w:lang w:eastAsia="pl-PL"/>
        </w:rPr>
        <w:t xml:space="preserve">Dz. U. </w:t>
      </w:r>
      <w:r w:rsidR="003C4E07">
        <w:rPr>
          <w:rFonts w:ascii="Times New Roman" w:hAnsi="Times New Roman"/>
          <w:color w:val="00000A"/>
          <w:sz w:val="24"/>
          <w:szCs w:val="24"/>
          <w:lang w:eastAsia="pl-PL"/>
        </w:rPr>
        <w:t>z</w:t>
      </w:r>
      <w:r w:rsidRPr="000D57C7">
        <w:rPr>
          <w:rFonts w:ascii="Times New Roman" w:hAnsi="Times New Roman"/>
          <w:color w:val="00000A"/>
          <w:sz w:val="24"/>
          <w:szCs w:val="24"/>
          <w:lang w:eastAsia="pl-PL"/>
        </w:rPr>
        <w:t xml:space="preserve"> 2</w:t>
      </w:r>
      <w:r w:rsidR="002A0123">
        <w:rPr>
          <w:rFonts w:ascii="Times New Roman" w:hAnsi="Times New Roman"/>
          <w:color w:val="00000A"/>
          <w:sz w:val="24"/>
          <w:szCs w:val="24"/>
          <w:lang w:eastAsia="pl-PL"/>
        </w:rPr>
        <w:t>01</w:t>
      </w:r>
      <w:r w:rsidR="003C4E07">
        <w:rPr>
          <w:rFonts w:ascii="Times New Roman" w:hAnsi="Times New Roman"/>
          <w:color w:val="00000A"/>
          <w:sz w:val="24"/>
          <w:szCs w:val="24"/>
          <w:lang w:eastAsia="pl-PL"/>
        </w:rPr>
        <w:t>8</w:t>
      </w:r>
      <w:r w:rsidR="002A0123">
        <w:rPr>
          <w:rFonts w:ascii="Times New Roman" w:hAnsi="Times New Roman"/>
          <w:color w:val="00000A"/>
          <w:sz w:val="24"/>
          <w:szCs w:val="24"/>
          <w:lang w:eastAsia="pl-PL"/>
        </w:rPr>
        <w:t xml:space="preserve">r., poz. </w:t>
      </w:r>
      <w:r w:rsidR="003C4E07">
        <w:rPr>
          <w:rFonts w:ascii="Times New Roman" w:hAnsi="Times New Roman"/>
          <w:color w:val="00000A"/>
          <w:sz w:val="24"/>
          <w:szCs w:val="24"/>
          <w:lang w:eastAsia="pl-PL"/>
        </w:rPr>
        <w:t>1935</w:t>
      </w:r>
      <w:r w:rsidR="002A0123">
        <w:rPr>
          <w:rFonts w:ascii="Times New Roman" w:hAnsi="Times New Roman"/>
          <w:color w:val="00000A"/>
          <w:sz w:val="24"/>
          <w:szCs w:val="24"/>
          <w:lang w:eastAsia="pl-PL"/>
        </w:rPr>
        <w:t xml:space="preserve"> z późn. zmian.)</w:t>
      </w:r>
      <w:r w:rsidR="00FD60AF">
        <w:rPr>
          <w:rFonts w:ascii="Times New Roman" w:hAnsi="Times New Roman"/>
          <w:color w:val="00000A"/>
          <w:sz w:val="24"/>
          <w:szCs w:val="24"/>
          <w:lang w:eastAsia="pl-PL"/>
        </w:rPr>
        <w:t>,</w:t>
      </w:r>
    </w:p>
    <w:p w14:paraId="4BD105FE" w14:textId="4ECCB48D" w:rsidR="003C4E07" w:rsidRDefault="003C4E07" w:rsidP="001910B0">
      <w:pPr>
        <w:widowControl w:val="0"/>
        <w:numPr>
          <w:ilvl w:val="1"/>
          <w:numId w:val="26"/>
        </w:numPr>
        <w:suppressAutoHyphens/>
        <w:spacing w:after="0"/>
        <w:ind w:left="709" w:hanging="425"/>
        <w:jc w:val="both"/>
        <w:rPr>
          <w:rFonts w:ascii="Times New Roman" w:hAnsi="Times New Roman"/>
          <w:color w:val="00000A"/>
          <w:sz w:val="24"/>
          <w:szCs w:val="24"/>
          <w:lang w:eastAsia="pl-PL"/>
        </w:rPr>
      </w:pPr>
      <w:r w:rsidRPr="003C4E07">
        <w:rPr>
          <w:rFonts w:ascii="Times New Roman" w:hAnsi="Times New Roman"/>
          <w:color w:val="00000A"/>
          <w:sz w:val="24"/>
          <w:szCs w:val="24"/>
          <w:lang w:eastAsia="pl-PL"/>
        </w:rPr>
        <w:t>Rozporządzeniem Ministra Środowiska z dnia 22 marca 2006 r</w:t>
      </w:r>
      <w:r>
        <w:rPr>
          <w:rFonts w:ascii="Times New Roman" w:hAnsi="Times New Roman"/>
          <w:color w:val="00000A"/>
          <w:sz w:val="24"/>
          <w:szCs w:val="24"/>
          <w:lang w:eastAsia="pl-PL"/>
        </w:rPr>
        <w:t>.</w:t>
      </w:r>
      <w:r w:rsidRPr="003C4E07">
        <w:rPr>
          <w:rFonts w:ascii="Times New Roman" w:hAnsi="Times New Roman"/>
          <w:color w:val="00000A"/>
          <w:sz w:val="24"/>
          <w:szCs w:val="24"/>
          <w:lang w:eastAsia="pl-PL"/>
        </w:rPr>
        <w:t xml:space="preserve"> w sprawie szczegółowych zasad zabezpieczenia przeciwpożarowego lasów (</w:t>
      </w:r>
      <w:r>
        <w:rPr>
          <w:rFonts w:ascii="Times New Roman" w:hAnsi="Times New Roman"/>
          <w:color w:val="00000A"/>
          <w:sz w:val="24"/>
          <w:szCs w:val="24"/>
          <w:lang w:eastAsia="pl-PL"/>
        </w:rPr>
        <w:t xml:space="preserve">Dz. U. z 2006, Nr 58, poz. 405 </w:t>
      </w:r>
      <w:r w:rsidRPr="003C4E07">
        <w:rPr>
          <w:rFonts w:ascii="Times New Roman" w:hAnsi="Times New Roman"/>
          <w:color w:val="00000A"/>
          <w:sz w:val="24"/>
          <w:szCs w:val="24"/>
          <w:lang w:eastAsia="pl-PL"/>
        </w:rPr>
        <w:t>z późn</w:t>
      </w:r>
      <w:r>
        <w:rPr>
          <w:rFonts w:ascii="Times New Roman" w:hAnsi="Times New Roman"/>
          <w:color w:val="00000A"/>
          <w:sz w:val="24"/>
          <w:szCs w:val="24"/>
          <w:lang w:eastAsia="pl-PL"/>
        </w:rPr>
        <w:t>.</w:t>
      </w:r>
      <w:r w:rsidRPr="003C4E07">
        <w:rPr>
          <w:rFonts w:ascii="Times New Roman" w:hAnsi="Times New Roman"/>
          <w:color w:val="00000A"/>
          <w:sz w:val="24"/>
          <w:szCs w:val="24"/>
          <w:lang w:eastAsia="pl-PL"/>
        </w:rPr>
        <w:t xml:space="preserve"> </w:t>
      </w:r>
      <w:r>
        <w:rPr>
          <w:rFonts w:ascii="Times New Roman" w:hAnsi="Times New Roman"/>
          <w:color w:val="00000A"/>
          <w:sz w:val="24"/>
          <w:szCs w:val="24"/>
          <w:lang w:eastAsia="pl-PL"/>
        </w:rPr>
        <w:t>z</w:t>
      </w:r>
      <w:r w:rsidRPr="003C4E07">
        <w:rPr>
          <w:rFonts w:ascii="Times New Roman" w:hAnsi="Times New Roman"/>
          <w:color w:val="00000A"/>
          <w:sz w:val="24"/>
          <w:szCs w:val="24"/>
          <w:lang w:eastAsia="pl-PL"/>
        </w:rPr>
        <w:t>mia</w:t>
      </w:r>
      <w:r>
        <w:rPr>
          <w:rFonts w:ascii="Times New Roman" w:hAnsi="Times New Roman"/>
          <w:color w:val="00000A"/>
          <w:sz w:val="24"/>
          <w:szCs w:val="24"/>
          <w:lang w:eastAsia="pl-PL"/>
        </w:rPr>
        <w:t>n.</w:t>
      </w:r>
      <w:r w:rsidRPr="003C4E07">
        <w:rPr>
          <w:rFonts w:ascii="Times New Roman" w:hAnsi="Times New Roman"/>
          <w:color w:val="00000A"/>
          <w:sz w:val="24"/>
          <w:szCs w:val="24"/>
          <w:lang w:eastAsia="pl-PL"/>
        </w:rPr>
        <w:t>)</w:t>
      </w:r>
      <w:r>
        <w:rPr>
          <w:rFonts w:ascii="Times New Roman" w:hAnsi="Times New Roman"/>
          <w:color w:val="00000A"/>
          <w:sz w:val="24"/>
          <w:szCs w:val="24"/>
          <w:lang w:eastAsia="pl-PL"/>
        </w:rPr>
        <w:t>.</w:t>
      </w:r>
      <w:r w:rsidRPr="003C4E07">
        <w:rPr>
          <w:rFonts w:ascii="Times New Roman" w:hAnsi="Times New Roman"/>
          <w:color w:val="00000A"/>
          <w:sz w:val="24"/>
          <w:szCs w:val="24"/>
          <w:lang w:eastAsia="pl-PL"/>
        </w:rPr>
        <w:t xml:space="preserve"> </w:t>
      </w:r>
    </w:p>
    <w:p w14:paraId="52744902" w14:textId="77777777" w:rsidR="003C4E07" w:rsidRDefault="003C4E07" w:rsidP="001910B0">
      <w:pPr>
        <w:pStyle w:val="Akapitzlist"/>
        <w:widowControl w:val="0"/>
        <w:numPr>
          <w:ilvl w:val="0"/>
          <w:numId w:val="6"/>
        </w:numPr>
        <w:tabs>
          <w:tab w:val="clear" w:pos="5039"/>
          <w:tab w:val="num" w:pos="426"/>
        </w:tabs>
        <w:suppressAutoHyphens/>
        <w:spacing w:line="276" w:lineRule="auto"/>
        <w:ind w:left="425" w:hanging="425"/>
        <w:jc w:val="both"/>
        <w:rPr>
          <w:rFonts w:ascii="Times New Roman" w:hAnsi="Times New Roman"/>
          <w:color w:val="00000A"/>
          <w:sz w:val="24"/>
          <w:szCs w:val="24"/>
        </w:rPr>
      </w:pPr>
      <w:r>
        <w:rPr>
          <w:rFonts w:ascii="Times New Roman" w:hAnsi="Times New Roman"/>
          <w:color w:val="00000A"/>
          <w:sz w:val="24"/>
          <w:szCs w:val="24"/>
        </w:rPr>
        <w:t>Dokumentacja projektowa powinna dodatkowo bazować</w:t>
      </w:r>
      <w:r w:rsidRPr="003C4E07">
        <w:rPr>
          <w:rFonts w:ascii="Times New Roman" w:hAnsi="Times New Roman"/>
          <w:color w:val="00000A"/>
          <w:sz w:val="24"/>
          <w:szCs w:val="24"/>
        </w:rPr>
        <w:t xml:space="preserve"> na „Wytycznych prowadzenia robót drogowych w lasach” dopuszczonych do wykorzystania w jednostkach organizacyjnych Lasów Państwowych Zarządzeniem nr 16 Dyrektora Generalnego Lasów Państwowych z dnia 19 marca 2014</w:t>
      </w:r>
      <w:r>
        <w:rPr>
          <w:rFonts w:ascii="Times New Roman" w:hAnsi="Times New Roman"/>
          <w:color w:val="00000A"/>
          <w:sz w:val="24"/>
          <w:szCs w:val="24"/>
        </w:rPr>
        <w:t xml:space="preserve"> r</w:t>
      </w:r>
      <w:r w:rsidRPr="003C4E07">
        <w:rPr>
          <w:rFonts w:ascii="Times New Roman" w:hAnsi="Times New Roman"/>
          <w:color w:val="00000A"/>
          <w:sz w:val="24"/>
          <w:szCs w:val="24"/>
        </w:rPr>
        <w:t xml:space="preserve">. </w:t>
      </w:r>
    </w:p>
    <w:p w14:paraId="76EBAE22" w14:textId="386F51CD" w:rsidR="003C4E07" w:rsidRDefault="003C4E07" w:rsidP="001910B0">
      <w:pPr>
        <w:pStyle w:val="Akapitzlist"/>
        <w:widowControl w:val="0"/>
        <w:numPr>
          <w:ilvl w:val="0"/>
          <w:numId w:val="6"/>
        </w:numPr>
        <w:tabs>
          <w:tab w:val="clear" w:pos="5039"/>
          <w:tab w:val="num" w:pos="426"/>
        </w:tabs>
        <w:suppressAutoHyphens/>
        <w:spacing w:line="276" w:lineRule="auto"/>
        <w:ind w:left="425" w:hanging="425"/>
        <w:jc w:val="both"/>
        <w:rPr>
          <w:rFonts w:ascii="Times New Roman" w:hAnsi="Times New Roman"/>
          <w:color w:val="00000A"/>
          <w:sz w:val="24"/>
          <w:szCs w:val="24"/>
        </w:rPr>
      </w:pPr>
      <w:r w:rsidRPr="003C4E07">
        <w:rPr>
          <w:rFonts w:ascii="Times New Roman" w:hAnsi="Times New Roman"/>
          <w:color w:val="00000A"/>
          <w:sz w:val="24"/>
          <w:szCs w:val="24"/>
        </w:rPr>
        <w:t xml:space="preserve">Zasadnicze wymagania techniczne i użytkowe dla </w:t>
      </w:r>
      <w:r>
        <w:rPr>
          <w:rFonts w:ascii="Times New Roman" w:hAnsi="Times New Roman"/>
          <w:color w:val="00000A"/>
          <w:sz w:val="24"/>
          <w:szCs w:val="24"/>
        </w:rPr>
        <w:t xml:space="preserve">projektowanej drogi przeciwpożarowej </w:t>
      </w:r>
      <w:r w:rsidRPr="003C4E07">
        <w:rPr>
          <w:rFonts w:ascii="Times New Roman" w:hAnsi="Times New Roman"/>
          <w:color w:val="00000A"/>
          <w:sz w:val="24"/>
          <w:szCs w:val="24"/>
        </w:rPr>
        <w:t xml:space="preserve">winny być kompatybilne z wymaganiami dla dróg klasy L (lokalne) lub klasy D (dojazdowe) w rozumieniu przepisów wykonawczych do Ustawy z dnia 7 lipca 1994 r. – Prawo budowlane. </w:t>
      </w:r>
    </w:p>
    <w:p w14:paraId="21A20083" w14:textId="2FC4CDCC" w:rsidR="001B0A24" w:rsidRDefault="001B0A24" w:rsidP="001910B0">
      <w:pPr>
        <w:pStyle w:val="Akapitzlist"/>
        <w:widowControl w:val="0"/>
        <w:numPr>
          <w:ilvl w:val="0"/>
          <w:numId w:val="6"/>
        </w:numPr>
        <w:tabs>
          <w:tab w:val="clear" w:pos="5039"/>
          <w:tab w:val="num" w:pos="426"/>
        </w:tabs>
        <w:suppressAutoHyphens/>
        <w:spacing w:line="276" w:lineRule="auto"/>
        <w:ind w:left="425" w:hanging="425"/>
        <w:jc w:val="both"/>
        <w:rPr>
          <w:rFonts w:ascii="Times New Roman" w:hAnsi="Times New Roman"/>
          <w:color w:val="00000A"/>
          <w:sz w:val="24"/>
          <w:szCs w:val="24"/>
        </w:rPr>
      </w:pPr>
      <w:r>
        <w:rPr>
          <w:rFonts w:ascii="Times New Roman" w:hAnsi="Times New Roman"/>
          <w:color w:val="00000A"/>
          <w:sz w:val="24"/>
          <w:szCs w:val="24"/>
        </w:rPr>
        <w:t xml:space="preserve">Dokumentacja </w:t>
      </w:r>
      <w:r w:rsidRPr="001B0A24">
        <w:rPr>
          <w:rFonts w:ascii="Times New Roman" w:hAnsi="Times New Roman"/>
          <w:color w:val="00000A"/>
          <w:sz w:val="24"/>
          <w:szCs w:val="24"/>
        </w:rPr>
        <w:t>projekt</w:t>
      </w:r>
      <w:r>
        <w:rPr>
          <w:rFonts w:ascii="Times New Roman" w:hAnsi="Times New Roman"/>
          <w:color w:val="00000A"/>
          <w:sz w:val="24"/>
          <w:szCs w:val="24"/>
        </w:rPr>
        <w:t>owa</w:t>
      </w:r>
      <w:r w:rsidRPr="001B0A24">
        <w:rPr>
          <w:rFonts w:ascii="Times New Roman" w:hAnsi="Times New Roman"/>
          <w:color w:val="00000A"/>
          <w:sz w:val="24"/>
          <w:szCs w:val="24"/>
        </w:rPr>
        <w:t xml:space="preserve"> musi zachować istniejące-cenne drzewostany lub zasiedlone owadami chronionym</w:t>
      </w:r>
      <w:r>
        <w:rPr>
          <w:rFonts w:ascii="Times New Roman" w:hAnsi="Times New Roman"/>
          <w:color w:val="00000A"/>
          <w:sz w:val="24"/>
          <w:szCs w:val="24"/>
        </w:rPr>
        <w:t xml:space="preserve">, wskazane w </w:t>
      </w:r>
      <w:r w:rsidR="009B3498">
        <w:rPr>
          <w:rFonts w:ascii="Times New Roman" w:hAnsi="Times New Roman"/>
          <w:color w:val="00000A"/>
          <w:sz w:val="24"/>
          <w:szCs w:val="24"/>
        </w:rPr>
        <w:t>Z</w:t>
      </w:r>
      <w:r>
        <w:rPr>
          <w:rFonts w:ascii="Times New Roman" w:hAnsi="Times New Roman"/>
          <w:color w:val="00000A"/>
          <w:sz w:val="24"/>
          <w:szCs w:val="24"/>
        </w:rPr>
        <w:t xml:space="preserve">ałączniku nr 2 do </w:t>
      </w:r>
      <w:r w:rsidR="00DB04E6">
        <w:rPr>
          <w:rFonts w:ascii="Times New Roman" w:hAnsi="Times New Roman"/>
          <w:color w:val="00000A"/>
          <w:sz w:val="24"/>
          <w:szCs w:val="24"/>
        </w:rPr>
        <w:t>U</w:t>
      </w:r>
      <w:r>
        <w:rPr>
          <w:rFonts w:ascii="Times New Roman" w:hAnsi="Times New Roman"/>
          <w:color w:val="00000A"/>
          <w:sz w:val="24"/>
          <w:szCs w:val="24"/>
        </w:rPr>
        <w:t>mowy.</w:t>
      </w:r>
    </w:p>
    <w:p w14:paraId="1177B939" w14:textId="77777777" w:rsidR="000D57C7" w:rsidRPr="000D57C7" w:rsidRDefault="000D57C7" w:rsidP="001910B0">
      <w:pPr>
        <w:spacing w:after="0"/>
        <w:rPr>
          <w:rFonts w:ascii="Times New Roman" w:eastAsia="Times New Roman" w:hAnsi="Times New Roman"/>
          <w:b/>
          <w:sz w:val="24"/>
          <w:szCs w:val="24"/>
          <w:lang w:bidi="en-US"/>
        </w:rPr>
      </w:pPr>
    </w:p>
    <w:p w14:paraId="42537187" w14:textId="77777777" w:rsidR="00683F5F" w:rsidRPr="000D57C7" w:rsidRDefault="00683F5F" w:rsidP="001910B0">
      <w:pPr>
        <w:spacing w:after="0"/>
        <w:jc w:val="center"/>
        <w:rPr>
          <w:rFonts w:ascii="Times New Roman" w:eastAsia="Times New Roman" w:hAnsi="Times New Roman"/>
          <w:b/>
          <w:sz w:val="24"/>
          <w:szCs w:val="24"/>
          <w:lang w:bidi="en-US"/>
        </w:rPr>
      </w:pPr>
      <w:r w:rsidRPr="000D57C7">
        <w:rPr>
          <w:rFonts w:ascii="Times New Roman" w:eastAsia="Times New Roman" w:hAnsi="Times New Roman"/>
          <w:b/>
          <w:sz w:val="24"/>
          <w:szCs w:val="24"/>
          <w:lang w:bidi="en-US"/>
        </w:rPr>
        <w:t>§ 2</w:t>
      </w:r>
    </w:p>
    <w:p w14:paraId="42537189" w14:textId="3C8E3147" w:rsidR="00D81833" w:rsidRPr="000D57C7" w:rsidRDefault="008C4A4E" w:rsidP="001910B0">
      <w:pPr>
        <w:spacing w:after="0"/>
        <w:jc w:val="center"/>
        <w:rPr>
          <w:rFonts w:ascii="Times New Roman" w:hAnsi="Times New Roman"/>
          <w:b/>
          <w:sz w:val="24"/>
          <w:szCs w:val="24"/>
        </w:rPr>
      </w:pPr>
      <w:r w:rsidRPr="000D57C7">
        <w:rPr>
          <w:rFonts w:ascii="Times New Roman" w:hAnsi="Times New Roman"/>
          <w:b/>
          <w:sz w:val="24"/>
          <w:szCs w:val="24"/>
        </w:rPr>
        <w:t xml:space="preserve">Termin wykonania </w:t>
      </w:r>
      <w:r w:rsidR="00230378" w:rsidRPr="000D57C7">
        <w:rPr>
          <w:rFonts w:ascii="Times New Roman" w:hAnsi="Times New Roman"/>
          <w:b/>
          <w:sz w:val="24"/>
          <w:szCs w:val="24"/>
        </w:rPr>
        <w:t>U</w:t>
      </w:r>
      <w:r w:rsidRPr="000D57C7">
        <w:rPr>
          <w:rFonts w:ascii="Times New Roman" w:hAnsi="Times New Roman"/>
          <w:b/>
          <w:sz w:val="24"/>
          <w:szCs w:val="24"/>
        </w:rPr>
        <w:t>mowy</w:t>
      </w:r>
    </w:p>
    <w:p w14:paraId="6DEFE5DE" w14:textId="53EB8077" w:rsidR="005A4B58" w:rsidRPr="002A0123" w:rsidRDefault="00064EFF" w:rsidP="001910B0">
      <w:pPr>
        <w:spacing w:after="0"/>
        <w:contextualSpacing/>
        <w:jc w:val="both"/>
        <w:rPr>
          <w:rFonts w:ascii="Times New Roman" w:hAnsi="Times New Roman"/>
          <w:sz w:val="24"/>
          <w:szCs w:val="24"/>
        </w:rPr>
      </w:pPr>
      <w:r w:rsidRPr="000D57C7">
        <w:rPr>
          <w:rFonts w:ascii="Times New Roman" w:hAnsi="Times New Roman"/>
          <w:sz w:val="24"/>
          <w:szCs w:val="24"/>
        </w:rPr>
        <w:t xml:space="preserve">Wykonawca </w:t>
      </w:r>
      <w:r w:rsidR="00092DB6" w:rsidRPr="000D57C7">
        <w:rPr>
          <w:rFonts w:ascii="Times New Roman" w:hAnsi="Times New Roman"/>
          <w:sz w:val="24"/>
          <w:szCs w:val="24"/>
        </w:rPr>
        <w:t xml:space="preserve">zobowiązuje się wykonać </w:t>
      </w:r>
      <w:r w:rsidR="000E5D21">
        <w:rPr>
          <w:rFonts w:ascii="Times New Roman" w:hAnsi="Times New Roman"/>
          <w:sz w:val="24"/>
          <w:szCs w:val="24"/>
        </w:rPr>
        <w:t xml:space="preserve">cały </w:t>
      </w:r>
      <w:r w:rsidR="00122F5A" w:rsidRPr="000D57C7">
        <w:rPr>
          <w:rFonts w:ascii="Times New Roman" w:hAnsi="Times New Roman"/>
          <w:sz w:val="24"/>
          <w:szCs w:val="24"/>
        </w:rPr>
        <w:t xml:space="preserve">Przedmiot </w:t>
      </w:r>
      <w:r w:rsidR="005425BB" w:rsidRPr="000D57C7">
        <w:rPr>
          <w:rFonts w:ascii="Times New Roman" w:hAnsi="Times New Roman"/>
          <w:sz w:val="24"/>
          <w:szCs w:val="24"/>
        </w:rPr>
        <w:t xml:space="preserve">Umowy </w:t>
      </w:r>
      <w:r w:rsidR="00122F5A" w:rsidRPr="000D57C7">
        <w:rPr>
          <w:rFonts w:ascii="Times New Roman" w:hAnsi="Times New Roman"/>
          <w:sz w:val="24"/>
          <w:szCs w:val="24"/>
        </w:rPr>
        <w:t xml:space="preserve">określony </w:t>
      </w:r>
      <w:r w:rsidR="009A6D74" w:rsidRPr="000D57C7">
        <w:rPr>
          <w:rFonts w:ascii="Times New Roman" w:hAnsi="Times New Roman"/>
          <w:sz w:val="24"/>
          <w:szCs w:val="24"/>
        </w:rPr>
        <w:t xml:space="preserve">w § 1 </w:t>
      </w:r>
      <w:r w:rsidR="002A0123">
        <w:rPr>
          <w:rFonts w:ascii="Times New Roman" w:hAnsi="Times New Roman"/>
          <w:sz w:val="24"/>
          <w:szCs w:val="24"/>
        </w:rPr>
        <w:t xml:space="preserve">w </w:t>
      </w:r>
      <w:r w:rsidR="005144D9">
        <w:rPr>
          <w:rFonts w:ascii="Times New Roman" w:hAnsi="Times New Roman"/>
          <w:sz w:val="24"/>
          <w:szCs w:val="24"/>
        </w:rPr>
        <w:t>terminie […] tygodni licząc od dnia zawarcia niniejszej Umowy.</w:t>
      </w:r>
    </w:p>
    <w:p w14:paraId="42537198" w14:textId="77777777" w:rsidR="00206B7E" w:rsidRPr="000D57C7" w:rsidRDefault="00206B7E" w:rsidP="001910B0">
      <w:pPr>
        <w:spacing w:after="0"/>
        <w:jc w:val="center"/>
        <w:rPr>
          <w:rFonts w:ascii="Times New Roman" w:hAnsi="Times New Roman"/>
          <w:b/>
          <w:sz w:val="24"/>
          <w:szCs w:val="24"/>
        </w:rPr>
      </w:pPr>
    </w:p>
    <w:p w14:paraId="42537199" w14:textId="77777777" w:rsidR="006652DD" w:rsidRPr="000D57C7" w:rsidRDefault="006652DD" w:rsidP="001910B0">
      <w:pPr>
        <w:spacing w:after="0"/>
        <w:jc w:val="center"/>
        <w:rPr>
          <w:rFonts w:ascii="Times New Roman" w:hAnsi="Times New Roman"/>
          <w:b/>
          <w:bCs/>
          <w:sz w:val="24"/>
          <w:szCs w:val="24"/>
        </w:rPr>
      </w:pPr>
      <w:r w:rsidRPr="000D57C7">
        <w:rPr>
          <w:rFonts w:ascii="Times New Roman" w:hAnsi="Times New Roman"/>
          <w:b/>
          <w:bCs/>
          <w:sz w:val="24"/>
          <w:szCs w:val="24"/>
        </w:rPr>
        <w:t>§ 3</w:t>
      </w:r>
    </w:p>
    <w:p w14:paraId="4253719B" w14:textId="761D7F59" w:rsidR="006652DD" w:rsidRPr="000D57C7" w:rsidRDefault="00FE2F81" w:rsidP="001910B0">
      <w:pPr>
        <w:spacing w:after="0"/>
        <w:jc w:val="center"/>
        <w:rPr>
          <w:rFonts w:ascii="Times New Roman" w:hAnsi="Times New Roman"/>
          <w:b/>
          <w:bCs/>
          <w:sz w:val="24"/>
          <w:szCs w:val="24"/>
        </w:rPr>
      </w:pPr>
      <w:r w:rsidRPr="000D57C7">
        <w:rPr>
          <w:rFonts w:ascii="Times New Roman" w:hAnsi="Times New Roman"/>
          <w:b/>
          <w:bCs/>
          <w:sz w:val="24"/>
          <w:szCs w:val="24"/>
        </w:rPr>
        <w:t>O</w:t>
      </w:r>
      <w:r w:rsidR="009F159F" w:rsidRPr="000D57C7">
        <w:rPr>
          <w:rFonts w:ascii="Times New Roman" w:hAnsi="Times New Roman"/>
          <w:b/>
          <w:bCs/>
          <w:sz w:val="24"/>
          <w:szCs w:val="24"/>
        </w:rPr>
        <w:t>świadczenia i zapewnienia</w:t>
      </w:r>
      <w:r w:rsidRPr="000D57C7">
        <w:rPr>
          <w:rFonts w:ascii="Times New Roman" w:hAnsi="Times New Roman"/>
          <w:b/>
          <w:bCs/>
          <w:sz w:val="24"/>
          <w:szCs w:val="24"/>
        </w:rPr>
        <w:t xml:space="preserve"> </w:t>
      </w:r>
      <w:r w:rsidR="00064EFF" w:rsidRPr="000D57C7">
        <w:rPr>
          <w:rFonts w:ascii="Times New Roman" w:hAnsi="Times New Roman"/>
          <w:b/>
          <w:bCs/>
          <w:sz w:val="24"/>
          <w:szCs w:val="24"/>
        </w:rPr>
        <w:t>Wykonawcy</w:t>
      </w:r>
    </w:p>
    <w:p w14:paraId="4253719C" w14:textId="1DE176DE" w:rsidR="00FE2F81" w:rsidRPr="000D57C7" w:rsidRDefault="00064EFF" w:rsidP="001910B0">
      <w:pPr>
        <w:spacing w:after="0"/>
        <w:jc w:val="both"/>
        <w:rPr>
          <w:rFonts w:ascii="Times New Roman" w:hAnsi="Times New Roman"/>
          <w:bCs/>
          <w:sz w:val="24"/>
          <w:szCs w:val="24"/>
        </w:rPr>
      </w:pPr>
      <w:r w:rsidRPr="000D57C7">
        <w:rPr>
          <w:rFonts w:ascii="Times New Roman" w:hAnsi="Times New Roman"/>
          <w:bCs/>
          <w:sz w:val="24"/>
          <w:szCs w:val="24"/>
        </w:rPr>
        <w:t>Wykonawca</w:t>
      </w:r>
      <w:r w:rsidR="00FE2F81" w:rsidRPr="000D57C7">
        <w:rPr>
          <w:rFonts w:ascii="Times New Roman" w:hAnsi="Times New Roman"/>
          <w:bCs/>
          <w:sz w:val="24"/>
          <w:szCs w:val="24"/>
        </w:rPr>
        <w:t xml:space="preserve"> oświadcza i zapewnia, że</w:t>
      </w:r>
      <w:r w:rsidR="009A6D74" w:rsidRPr="000D57C7">
        <w:rPr>
          <w:rFonts w:ascii="Times New Roman" w:hAnsi="Times New Roman"/>
          <w:bCs/>
          <w:sz w:val="24"/>
          <w:szCs w:val="24"/>
          <w:vertAlign w:val="superscript"/>
        </w:rPr>
        <w:t>:</w:t>
      </w:r>
    </w:p>
    <w:p w14:paraId="4253719E" w14:textId="0B1E7BB3" w:rsidR="00FE2F81" w:rsidRPr="000D57C7" w:rsidRDefault="00FE2F81" w:rsidP="001910B0">
      <w:pPr>
        <w:numPr>
          <w:ilvl w:val="3"/>
          <w:numId w:val="17"/>
        </w:numPr>
        <w:spacing w:after="0"/>
        <w:ind w:left="567" w:hanging="284"/>
        <w:jc w:val="both"/>
        <w:rPr>
          <w:rFonts w:ascii="Times New Roman" w:hAnsi="Times New Roman"/>
          <w:bCs/>
          <w:sz w:val="24"/>
          <w:szCs w:val="24"/>
        </w:rPr>
      </w:pPr>
      <w:r w:rsidRPr="000D57C7">
        <w:rPr>
          <w:rFonts w:ascii="Times New Roman" w:hAnsi="Times New Roman"/>
          <w:bCs/>
          <w:sz w:val="24"/>
          <w:szCs w:val="24"/>
        </w:rPr>
        <w:t xml:space="preserve">nie istnieją jakiekolwiek przeszkody prawne ani faktyczne uniemożliwiające zawarcie Umowy przez </w:t>
      </w:r>
      <w:r w:rsidR="00064EFF" w:rsidRPr="000D57C7">
        <w:rPr>
          <w:rFonts w:ascii="Times New Roman" w:hAnsi="Times New Roman"/>
          <w:bCs/>
          <w:sz w:val="24"/>
          <w:szCs w:val="24"/>
        </w:rPr>
        <w:t>Wykonawcę</w:t>
      </w:r>
      <w:r w:rsidRPr="000D57C7">
        <w:rPr>
          <w:rFonts w:ascii="Times New Roman" w:hAnsi="Times New Roman"/>
          <w:bCs/>
          <w:sz w:val="24"/>
          <w:szCs w:val="24"/>
        </w:rPr>
        <w:t xml:space="preserve"> a także należyte wykonanie Przedmiotu Umowy;</w:t>
      </w:r>
    </w:p>
    <w:p w14:paraId="425371A1" w14:textId="64873EF4" w:rsidR="00FE2F81" w:rsidRPr="000D57C7" w:rsidRDefault="00FE2F81" w:rsidP="001910B0">
      <w:pPr>
        <w:numPr>
          <w:ilvl w:val="3"/>
          <w:numId w:val="17"/>
        </w:numPr>
        <w:spacing w:after="0"/>
        <w:ind w:left="567" w:hanging="284"/>
        <w:jc w:val="both"/>
        <w:rPr>
          <w:rFonts w:ascii="Times New Roman" w:hAnsi="Times New Roman"/>
          <w:bCs/>
          <w:sz w:val="24"/>
          <w:szCs w:val="24"/>
        </w:rPr>
      </w:pPr>
      <w:r w:rsidRPr="000D57C7">
        <w:rPr>
          <w:rFonts w:ascii="Times New Roman" w:hAnsi="Times New Roman"/>
          <w:bCs/>
          <w:sz w:val="24"/>
          <w:szCs w:val="24"/>
        </w:rPr>
        <w:t>posiada stosowną wiedzę, doświadczenie, zasoby kadrowe, ekonomiczne oraz know how a także  - w przypadku gdy wymagają tego obowiązujące przepisy - posiada pełne uprawnienia pozwalające na należ</w:t>
      </w:r>
      <w:r w:rsidR="00064EFF" w:rsidRPr="000D57C7">
        <w:rPr>
          <w:rFonts w:ascii="Times New Roman" w:hAnsi="Times New Roman"/>
          <w:bCs/>
          <w:sz w:val="24"/>
          <w:szCs w:val="24"/>
        </w:rPr>
        <w:t>yte wykonanie Umowy;</w:t>
      </w:r>
    </w:p>
    <w:p w14:paraId="425371A2" w14:textId="5C0941BD" w:rsidR="00FE2F81" w:rsidRPr="000D57C7" w:rsidRDefault="00FE2F81" w:rsidP="001910B0">
      <w:pPr>
        <w:numPr>
          <w:ilvl w:val="3"/>
          <w:numId w:val="17"/>
        </w:numPr>
        <w:spacing w:after="0"/>
        <w:ind w:left="567" w:hanging="284"/>
        <w:jc w:val="both"/>
        <w:rPr>
          <w:rFonts w:ascii="Times New Roman" w:hAnsi="Times New Roman"/>
          <w:bCs/>
          <w:sz w:val="24"/>
          <w:szCs w:val="24"/>
        </w:rPr>
      </w:pPr>
      <w:r w:rsidRPr="000D57C7">
        <w:rPr>
          <w:rFonts w:ascii="Times New Roman" w:hAnsi="Times New Roman"/>
          <w:bCs/>
          <w:sz w:val="24"/>
          <w:szCs w:val="24"/>
        </w:rPr>
        <w:lastRenderedPageBreak/>
        <w:t xml:space="preserve">zapoznał się </w:t>
      </w:r>
      <w:r w:rsidR="00991D8F" w:rsidRPr="000D57C7">
        <w:rPr>
          <w:rFonts w:ascii="Times New Roman" w:hAnsi="Times New Roman"/>
          <w:bCs/>
          <w:sz w:val="24"/>
          <w:szCs w:val="24"/>
        </w:rPr>
        <w:t xml:space="preserve"> z warunkami</w:t>
      </w:r>
      <w:r w:rsidRPr="000D57C7">
        <w:rPr>
          <w:rFonts w:ascii="Times New Roman" w:hAnsi="Times New Roman"/>
          <w:bCs/>
          <w:sz w:val="24"/>
          <w:szCs w:val="24"/>
        </w:rPr>
        <w:t xml:space="preserve"> </w:t>
      </w:r>
      <w:r w:rsidR="0005568D" w:rsidRPr="000D57C7">
        <w:rPr>
          <w:rFonts w:ascii="Times New Roman" w:hAnsi="Times New Roman"/>
          <w:bCs/>
          <w:sz w:val="24"/>
          <w:szCs w:val="24"/>
        </w:rPr>
        <w:t>realizacji Przedmiotu Umowy</w:t>
      </w:r>
      <w:r w:rsidRPr="000D57C7">
        <w:rPr>
          <w:rFonts w:ascii="Times New Roman" w:hAnsi="Times New Roman"/>
          <w:bCs/>
          <w:sz w:val="24"/>
          <w:szCs w:val="24"/>
        </w:rPr>
        <w:t xml:space="preserve"> oraz ws</w:t>
      </w:r>
      <w:r w:rsidR="005D326E" w:rsidRPr="000D57C7">
        <w:rPr>
          <w:rFonts w:ascii="Times New Roman" w:hAnsi="Times New Roman"/>
          <w:bCs/>
          <w:sz w:val="24"/>
          <w:szCs w:val="24"/>
        </w:rPr>
        <w:t xml:space="preserve">zelką dokumentacją </w:t>
      </w:r>
      <w:r w:rsidR="00064EFF" w:rsidRPr="000D57C7">
        <w:rPr>
          <w:rFonts w:ascii="Times New Roman" w:hAnsi="Times New Roman"/>
          <w:bCs/>
          <w:sz w:val="24"/>
          <w:szCs w:val="24"/>
        </w:rPr>
        <w:t>Zamawiającego</w:t>
      </w:r>
      <w:r w:rsidRPr="000D57C7">
        <w:rPr>
          <w:rFonts w:ascii="Times New Roman" w:hAnsi="Times New Roman"/>
          <w:bCs/>
          <w:sz w:val="24"/>
          <w:szCs w:val="24"/>
        </w:rPr>
        <w:t>, dokonał ich weryfikacji i uznaje je za wystarczające do wykonania Przedmiotu Umowy oraz nie wnosi do nich zastrzeżeń.</w:t>
      </w:r>
    </w:p>
    <w:p w14:paraId="425371A3" w14:textId="77777777" w:rsidR="00465C37" w:rsidRPr="000D57C7" w:rsidRDefault="00465C37" w:rsidP="001910B0">
      <w:pPr>
        <w:spacing w:after="0"/>
        <w:ind w:left="567"/>
        <w:jc w:val="both"/>
        <w:rPr>
          <w:rFonts w:ascii="Times New Roman" w:hAnsi="Times New Roman"/>
          <w:bCs/>
          <w:sz w:val="24"/>
          <w:szCs w:val="24"/>
        </w:rPr>
      </w:pPr>
    </w:p>
    <w:p w14:paraId="425371A4" w14:textId="77777777" w:rsidR="00FE2F81" w:rsidRPr="000D57C7" w:rsidRDefault="005D326E" w:rsidP="001910B0">
      <w:pPr>
        <w:spacing w:after="0"/>
        <w:jc w:val="center"/>
        <w:rPr>
          <w:rFonts w:ascii="Times New Roman" w:hAnsi="Times New Roman"/>
          <w:b/>
          <w:bCs/>
          <w:sz w:val="24"/>
          <w:szCs w:val="24"/>
        </w:rPr>
      </w:pPr>
      <w:r w:rsidRPr="000D57C7">
        <w:rPr>
          <w:rFonts w:ascii="Times New Roman" w:hAnsi="Times New Roman"/>
          <w:b/>
          <w:bCs/>
          <w:sz w:val="24"/>
          <w:szCs w:val="24"/>
        </w:rPr>
        <w:t>§ 4</w:t>
      </w:r>
    </w:p>
    <w:p w14:paraId="425371A6" w14:textId="4DA0734E" w:rsidR="00FE2F81" w:rsidRPr="000D57C7" w:rsidRDefault="00FE2F81" w:rsidP="001910B0">
      <w:pPr>
        <w:autoSpaceDE w:val="0"/>
        <w:autoSpaceDN w:val="0"/>
        <w:adjustRightInd w:val="0"/>
        <w:spacing w:after="0"/>
        <w:jc w:val="center"/>
        <w:rPr>
          <w:rFonts w:ascii="Times New Roman" w:eastAsia="Times New Roman" w:hAnsi="Times New Roman"/>
          <w:b/>
          <w:sz w:val="24"/>
          <w:szCs w:val="24"/>
          <w:lang w:eastAsia="pl-PL"/>
        </w:rPr>
      </w:pPr>
      <w:r w:rsidRPr="000D57C7">
        <w:rPr>
          <w:rFonts w:ascii="Times New Roman" w:eastAsia="Times New Roman" w:hAnsi="Times New Roman"/>
          <w:b/>
          <w:sz w:val="24"/>
          <w:szCs w:val="24"/>
          <w:lang w:eastAsia="pl-PL"/>
        </w:rPr>
        <w:t>O</w:t>
      </w:r>
      <w:r w:rsidR="009F159F" w:rsidRPr="000D57C7">
        <w:rPr>
          <w:rFonts w:ascii="Times New Roman" w:eastAsia="Times New Roman" w:hAnsi="Times New Roman"/>
          <w:b/>
          <w:sz w:val="24"/>
          <w:szCs w:val="24"/>
          <w:lang w:eastAsia="pl-PL"/>
        </w:rPr>
        <w:t>bowiązki</w:t>
      </w:r>
      <w:r w:rsidRPr="000D57C7">
        <w:rPr>
          <w:rFonts w:ascii="Times New Roman" w:eastAsia="Times New Roman" w:hAnsi="Times New Roman"/>
          <w:b/>
          <w:sz w:val="24"/>
          <w:szCs w:val="24"/>
          <w:lang w:eastAsia="pl-PL"/>
        </w:rPr>
        <w:t xml:space="preserve"> </w:t>
      </w:r>
      <w:r w:rsidR="00064EFF" w:rsidRPr="000D57C7">
        <w:rPr>
          <w:rFonts w:ascii="Times New Roman" w:eastAsia="Times New Roman" w:hAnsi="Times New Roman"/>
          <w:b/>
          <w:sz w:val="24"/>
          <w:szCs w:val="24"/>
          <w:lang w:eastAsia="pl-PL"/>
        </w:rPr>
        <w:t>Zamawiającego</w:t>
      </w:r>
    </w:p>
    <w:p w14:paraId="425371A7" w14:textId="1ED56AFA" w:rsidR="00FE2F81" w:rsidRPr="000D57C7" w:rsidRDefault="005D326E" w:rsidP="001910B0">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D57C7">
        <w:rPr>
          <w:rFonts w:ascii="Times New Roman" w:eastAsia="Times New Roman" w:hAnsi="Times New Roman"/>
          <w:color w:val="000000"/>
          <w:sz w:val="24"/>
          <w:szCs w:val="24"/>
          <w:lang w:eastAsia="pl-PL"/>
        </w:rPr>
        <w:t>Zamawiający</w:t>
      </w:r>
      <w:r w:rsidR="00FE2F81" w:rsidRPr="000D57C7">
        <w:rPr>
          <w:rFonts w:ascii="Times New Roman" w:eastAsia="Times New Roman" w:hAnsi="Times New Roman"/>
          <w:color w:val="000000"/>
          <w:sz w:val="24"/>
          <w:szCs w:val="24"/>
          <w:lang w:eastAsia="pl-PL"/>
        </w:rPr>
        <w:t xml:space="preserve"> zobowiązuje się do:</w:t>
      </w:r>
    </w:p>
    <w:p w14:paraId="425371A8" w14:textId="4AA330CE" w:rsidR="00FE2F81" w:rsidRPr="000D57C7" w:rsidRDefault="005D326E" w:rsidP="001910B0">
      <w:pPr>
        <w:widowControl w:val="0"/>
        <w:numPr>
          <w:ilvl w:val="0"/>
          <w:numId w:val="15"/>
        </w:numPr>
        <w:autoSpaceDE w:val="0"/>
        <w:autoSpaceDN w:val="0"/>
        <w:adjustRightInd w:val="0"/>
        <w:spacing w:after="0"/>
        <w:ind w:left="567" w:hanging="283"/>
        <w:jc w:val="both"/>
        <w:rPr>
          <w:rFonts w:ascii="Times New Roman" w:eastAsia="Times New Roman" w:hAnsi="Times New Roman"/>
          <w:color w:val="000000"/>
          <w:sz w:val="24"/>
          <w:szCs w:val="24"/>
          <w:lang w:eastAsia="pl-PL"/>
        </w:rPr>
      </w:pPr>
      <w:r w:rsidRPr="000D57C7">
        <w:rPr>
          <w:rFonts w:ascii="Times New Roman" w:eastAsia="Times New Roman" w:hAnsi="Times New Roman"/>
          <w:color w:val="000000"/>
          <w:sz w:val="24"/>
          <w:szCs w:val="24"/>
          <w:lang w:eastAsia="pl-PL"/>
        </w:rPr>
        <w:t xml:space="preserve">udostępnienia </w:t>
      </w:r>
      <w:r w:rsidR="00064EFF" w:rsidRPr="000D57C7">
        <w:rPr>
          <w:rFonts w:ascii="Times New Roman" w:eastAsia="Times New Roman" w:hAnsi="Times New Roman"/>
          <w:color w:val="000000"/>
          <w:sz w:val="24"/>
          <w:szCs w:val="24"/>
          <w:lang w:eastAsia="pl-PL"/>
        </w:rPr>
        <w:t>Wykonawcy</w:t>
      </w:r>
      <w:r w:rsidR="00FE2F81" w:rsidRPr="000D57C7">
        <w:rPr>
          <w:rFonts w:ascii="Times New Roman" w:eastAsia="Times New Roman" w:hAnsi="Times New Roman"/>
          <w:color w:val="000000"/>
          <w:sz w:val="24"/>
          <w:szCs w:val="24"/>
          <w:lang w:eastAsia="pl-PL"/>
        </w:rPr>
        <w:t xml:space="preserve"> informacji lub dokumentów znajdujących się w jego posiadaniu, niezbędnych do należ</w:t>
      </w:r>
      <w:r w:rsidR="009A6D74" w:rsidRPr="000D57C7">
        <w:rPr>
          <w:rFonts w:ascii="Times New Roman" w:eastAsia="Times New Roman" w:hAnsi="Times New Roman"/>
          <w:color w:val="000000"/>
          <w:sz w:val="24"/>
          <w:szCs w:val="24"/>
          <w:lang w:eastAsia="pl-PL"/>
        </w:rPr>
        <w:t>ytego wykonania Przedmiotu Umowy;</w:t>
      </w:r>
    </w:p>
    <w:p w14:paraId="425371A9" w14:textId="3C230ADA" w:rsidR="00FE2F81" w:rsidRPr="000D57C7" w:rsidRDefault="00FE2F81" w:rsidP="001910B0">
      <w:pPr>
        <w:widowControl w:val="0"/>
        <w:numPr>
          <w:ilvl w:val="0"/>
          <w:numId w:val="15"/>
        </w:numPr>
        <w:autoSpaceDE w:val="0"/>
        <w:autoSpaceDN w:val="0"/>
        <w:adjustRightInd w:val="0"/>
        <w:spacing w:after="0"/>
        <w:ind w:left="567" w:hanging="283"/>
        <w:jc w:val="both"/>
        <w:rPr>
          <w:rFonts w:ascii="Times New Roman" w:eastAsia="Times New Roman" w:hAnsi="Times New Roman"/>
          <w:color w:val="000000"/>
          <w:sz w:val="24"/>
          <w:szCs w:val="24"/>
          <w:lang w:eastAsia="pl-PL"/>
        </w:rPr>
      </w:pPr>
      <w:r w:rsidRPr="000D57C7">
        <w:rPr>
          <w:rFonts w:ascii="Times New Roman" w:eastAsia="Times New Roman" w:hAnsi="Times New Roman"/>
          <w:color w:val="000000"/>
          <w:sz w:val="24"/>
          <w:szCs w:val="24"/>
          <w:lang w:eastAsia="pl-PL"/>
        </w:rPr>
        <w:t xml:space="preserve">terminowej zapłaty należnego </w:t>
      </w:r>
      <w:r w:rsidR="00064EFF" w:rsidRPr="000D57C7">
        <w:rPr>
          <w:rFonts w:ascii="Times New Roman" w:eastAsia="Times New Roman" w:hAnsi="Times New Roman"/>
          <w:color w:val="000000"/>
          <w:sz w:val="24"/>
          <w:szCs w:val="24"/>
          <w:lang w:eastAsia="pl-PL"/>
        </w:rPr>
        <w:t xml:space="preserve">Wykonawcy </w:t>
      </w:r>
      <w:r w:rsidRPr="000D57C7">
        <w:rPr>
          <w:rFonts w:ascii="Times New Roman" w:eastAsia="Times New Roman" w:hAnsi="Times New Roman"/>
          <w:color w:val="000000"/>
          <w:sz w:val="24"/>
          <w:szCs w:val="24"/>
          <w:lang w:eastAsia="pl-PL"/>
        </w:rPr>
        <w:t>wynagrodzenia;</w:t>
      </w:r>
    </w:p>
    <w:p w14:paraId="425371AB" w14:textId="276417E7" w:rsidR="00230378" w:rsidRPr="000D57C7" w:rsidRDefault="00230378" w:rsidP="001910B0">
      <w:pPr>
        <w:widowControl w:val="0"/>
        <w:numPr>
          <w:ilvl w:val="0"/>
          <w:numId w:val="15"/>
        </w:numPr>
        <w:autoSpaceDE w:val="0"/>
        <w:autoSpaceDN w:val="0"/>
        <w:adjustRightInd w:val="0"/>
        <w:spacing w:after="0"/>
        <w:ind w:left="567" w:hanging="283"/>
        <w:jc w:val="both"/>
        <w:rPr>
          <w:rFonts w:ascii="Times New Roman" w:eastAsia="Times New Roman" w:hAnsi="Times New Roman"/>
          <w:color w:val="000000"/>
          <w:sz w:val="24"/>
          <w:szCs w:val="24"/>
          <w:lang w:eastAsia="pl-PL"/>
        </w:rPr>
      </w:pPr>
      <w:r w:rsidRPr="000D57C7">
        <w:rPr>
          <w:rFonts w:ascii="Times New Roman" w:eastAsia="Times New Roman" w:hAnsi="Times New Roman"/>
          <w:color w:val="000000"/>
          <w:sz w:val="24"/>
          <w:szCs w:val="24"/>
          <w:lang w:eastAsia="pl-PL"/>
        </w:rPr>
        <w:t>udzielenie stosownych pełnomocnictw, jeżeli jest to wymagan</w:t>
      </w:r>
      <w:r w:rsidR="009A6D74" w:rsidRPr="000D57C7">
        <w:rPr>
          <w:rFonts w:ascii="Times New Roman" w:eastAsia="Times New Roman" w:hAnsi="Times New Roman"/>
          <w:color w:val="000000"/>
          <w:sz w:val="24"/>
          <w:szCs w:val="24"/>
          <w:lang w:eastAsia="pl-PL"/>
        </w:rPr>
        <w:t>e do wykonania Przedmiotu Umowy.</w:t>
      </w:r>
    </w:p>
    <w:p w14:paraId="425371AD" w14:textId="77777777" w:rsidR="00FE2F81" w:rsidRPr="000D57C7" w:rsidRDefault="00FE2F81" w:rsidP="001910B0">
      <w:pPr>
        <w:widowControl w:val="0"/>
        <w:autoSpaceDE w:val="0"/>
        <w:autoSpaceDN w:val="0"/>
        <w:adjustRightInd w:val="0"/>
        <w:spacing w:after="0"/>
        <w:ind w:left="720"/>
        <w:rPr>
          <w:rFonts w:ascii="Times New Roman" w:eastAsia="Times New Roman" w:hAnsi="Times New Roman"/>
          <w:b/>
          <w:sz w:val="24"/>
          <w:szCs w:val="24"/>
          <w:lang w:eastAsia="pl-PL"/>
        </w:rPr>
      </w:pPr>
    </w:p>
    <w:p w14:paraId="425371AE" w14:textId="77777777" w:rsidR="005D326E" w:rsidRPr="000D57C7" w:rsidRDefault="005D326E" w:rsidP="001910B0">
      <w:pPr>
        <w:autoSpaceDE w:val="0"/>
        <w:autoSpaceDN w:val="0"/>
        <w:adjustRightInd w:val="0"/>
        <w:spacing w:after="0"/>
        <w:jc w:val="center"/>
        <w:rPr>
          <w:rFonts w:ascii="Times New Roman" w:eastAsia="Times New Roman" w:hAnsi="Times New Roman"/>
          <w:b/>
          <w:sz w:val="24"/>
          <w:szCs w:val="24"/>
          <w:lang w:eastAsia="pl-PL"/>
        </w:rPr>
      </w:pPr>
      <w:r w:rsidRPr="000D57C7">
        <w:rPr>
          <w:rFonts w:ascii="Times New Roman" w:eastAsia="Times New Roman" w:hAnsi="Times New Roman"/>
          <w:b/>
          <w:sz w:val="24"/>
          <w:szCs w:val="24"/>
          <w:lang w:eastAsia="pl-PL"/>
        </w:rPr>
        <w:t>§ 5</w:t>
      </w:r>
    </w:p>
    <w:p w14:paraId="425371B0" w14:textId="57D4BDD1" w:rsidR="00FE2F81" w:rsidRPr="000D57C7" w:rsidRDefault="00FE2F81" w:rsidP="001910B0">
      <w:pPr>
        <w:autoSpaceDE w:val="0"/>
        <w:autoSpaceDN w:val="0"/>
        <w:adjustRightInd w:val="0"/>
        <w:spacing w:after="0"/>
        <w:jc w:val="center"/>
        <w:rPr>
          <w:rFonts w:ascii="Times New Roman" w:eastAsia="Times New Roman" w:hAnsi="Times New Roman"/>
          <w:b/>
          <w:sz w:val="24"/>
          <w:szCs w:val="24"/>
          <w:lang w:eastAsia="pl-PL"/>
        </w:rPr>
      </w:pPr>
      <w:r w:rsidRPr="000D57C7">
        <w:rPr>
          <w:rFonts w:ascii="Times New Roman" w:eastAsia="Times New Roman" w:hAnsi="Times New Roman"/>
          <w:b/>
          <w:sz w:val="24"/>
          <w:szCs w:val="24"/>
          <w:lang w:eastAsia="pl-PL"/>
        </w:rPr>
        <w:t>O</w:t>
      </w:r>
      <w:r w:rsidR="009F159F" w:rsidRPr="000D57C7">
        <w:rPr>
          <w:rFonts w:ascii="Times New Roman" w:eastAsia="Times New Roman" w:hAnsi="Times New Roman"/>
          <w:b/>
          <w:sz w:val="24"/>
          <w:szCs w:val="24"/>
          <w:lang w:eastAsia="pl-PL"/>
        </w:rPr>
        <w:t>bowiązki</w:t>
      </w:r>
      <w:r w:rsidRPr="000D57C7">
        <w:rPr>
          <w:rFonts w:ascii="Times New Roman" w:eastAsia="Times New Roman" w:hAnsi="Times New Roman"/>
          <w:b/>
          <w:sz w:val="24"/>
          <w:szCs w:val="24"/>
          <w:lang w:eastAsia="pl-PL"/>
        </w:rPr>
        <w:t xml:space="preserve"> </w:t>
      </w:r>
      <w:r w:rsidR="00064EFF" w:rsidRPr="000D57C7">
        <w:rPr>
          <w:rFonts w:ascii="Times New Roman" w:eastAsia="Times New Roman" w:hAnsi="Times New Roman"/>
          <w:b/>
          <w:sz w:val="24"/>
          <w:szCs w:val="24"/>
          <w:lang w:eastAsia="pl-PL"/>
        </w:rPr>
        <w:t>Wykonawcy</w:t>
      </w:r>
    </w:p>
    <w:p w14:paraId="425371B1" w14:textId="1231A8FB" w:rsidR="00FE2F81" w:rsidRPr="000D57C7" w:rsidRDefault="00064EFF" w:rsidP="001910B0">
      <w:pPr>
        <w:widowControl w:val="0"/>
        <w:autoSpaceDE w:val="0"/>
        <w:autoSpaceDN w:val="0"/>
        <w:adjustRightInd w:val="0"/>
        <w:spacing w:after="0"/>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Wykonawca</w:t>
      </w:r>
      <w:r w:rsidR="00FE2F81" w:rsidRPr="000D57C7">
        <w:rPr>
          <w:rFonts w:ascii="Times New Roman" w:eastAsia="Times New Roman" w:hAnsi="Times New Roman"/>
          <w:sz w:val="24"/>
          <w:szCs w:val="24"/>
          <w:lang w:eastAsia="pl-PL"/>
        </w:rPr>
        <w:t xml:space="preserve"> zobowiązuje się w szczególności do:</w:t>
      </w:r>
    </w:p>
    <w:p w14:paraId="425371B2" w14:textId="320C44AA"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 xml:space="preserve">wykonania Przedmiotu Umowy przy dołożeniu należytej staranności i przy uwzględnieniu zawodowego charakteru prowadzonej działalności gospodarczej oraz zgodnie ze złożoną ofertą, dokumentacją, zasadami wiedzy technicznej, obowiązującymi przepisami, </w:t>
      </w:r>
      <w:r w:rsidR="000A70B8" w:rsidRPr="000D57C7">
        <w:rPr>
          <w:rFonts w:ascii="Times New Roman" w:eastAsia="Times New Roman" w:hAnsi="Times New Roman"/>
          <w:sz w:val="24"/>
          <w:szCs w:val="24"/>
          <w:lang w:eastAsia="pl-PL"/>
        </w:rPr>
        <w:t xml:space="preserve">przekazanymi mu przez </w:t>
      </w:r>
      <w:r w:rsidR="00064EFF" w:rsidRPr="000D57C7">
        <w:rPr>
          <w:rFonts w:ascii="Times New Roman" w:eastAsia="Times New Roman" w:hAnsi="Times New Roman"/>
          <w:sz w:val="24"/>
          <w:szCs w:val="24"/>
          <w:lang w:eastAsia="pl-PL"/>
        </w:rPr>
        <w:t>Zamawiającego</w:t>
      </w:r>
      <w:r w:rsidR="00217E7B" w:rsidRPr="000D57C7">
        <w:rPr>
          <w:rFonts w:ascii="Times New Roman" w:eastAsia="Times New Roman" w:hAnsi="Times New Roman"/>
          <w:sz w:val="24"/>
          <w:szCs w:val="24"/>
          <w:lang w:eastAsia="pl-PL"/>
        </w:rPr>
        <w:t xml:space="preserve"> </w:t>
      </w:r>
      <w:r w:rsidRPr="000D57C7">
        <w:rPr>
          <w:rFonts w:ascii="Times New Roman" w:eastAsia="Times New Roman" w:hAnsi="Times New Roman"/>
          <w:sz w:val="24"/>
          <w:szCs w:val="24"/>
          <w:lang w:eastAsia="pl-PL"/>
        </w:rPr>
        <w:t>oraz obowiązującymi normami branżowymi;</w:t>
      </w:r>
    </w:p>
    <w:p w14:paraId="425371B3" w14:textId="66F64268"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 xml:space="preserve">bezzwłocznego informowania </w:t>
      </w:r>
      <w:r w:rsidR="00064EFF" w:rsidRPr="000D57C7">
        <w:rPr>
          <w:rFonts w:ascii="Times New Roman" w:eastAsia="Times New Roman" w:hAnsi="Times New Roman"/>
          <w:sz w:val="24"/>
          <w:szCs w:val="24"/>
          <w:lang w:eastAsia="pl-PL"/>
        </w:rPr>
        <w:t>Zamawiającego</w:t>
      </w:r>
      <w:r w:rsidRPr="000D57C7">
        <w:rPr>
          <w:rFonts w:ascii="Times New Roman" w:eastAsia="Times New Roman" w:hAnsi="Times New Roman"/>
          <w:sz w:val="24"/>
          <w:szCs w:val="24"/>
          <w:lang w:eastAsia="pl-PL"/>
        </w:rPr>
        <w:t xml:space="preserve"> o zagrożeniach dla wykonania Przedmiotu Umowy;</w:t>
      </w:r>
    </w:p>
    <w:p w14:paraId="425371B4" w14:textId="77777777"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wykonania Przedmiotu Umowy w umówionym terminie;</w:t>
      </w:r>
    </w:p>
    <w:p w14:paraId="425371B5" w14:textId="381697CB" w:rsidR="00FE2F81" w:rsidRPr="000D57C7" w:rsidRDefault="005D326E"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bCs/>
          <w:sz w:val="24"/>
          <w:szCs w:val="24"/>
          <w:lang w:eastAsia="pl-PL"/>
        </w:rPr>
        <w:t xml:space="preserve">umożliwienia </w:t>
      </w:r>
      <w:r w:rsidR="00064EFF" w:rsidRPr="000D57C7">
        <w:rPr>
          <w:rFonts w:ascii="Times New Roman" w:eastAsia="Times New Roman" w:hAnsi="Times New Roman"/>
          <w:bCs/>
          <w:sz w:val="24"/>
          <w:szCs w:val="24"/>
          <w:lang w:eastAsia="pl-PL"/>
        </w:rPr>
        <w:t>Zamawiającemu</w:t>
      </w:r>
      <w:r w:rsidR="00FE2F81" w:rsidRPr="000D57C7">
        <w:rPr>
          <w:rFonts w:ascii="Times New Roman" w:eastAsia="Times New Roman" w:hAnsi="Times New Roman"/>
          <w:bCs/>
          <w:sz w:val="24"/>
          <w:szCs w:val="24"/>
          <w:lang w:eastAsia="pl-PL"/>
        </w:rPr>
        <w:t xml:space="preserve"> bieżącej kontroli wykonywania Przedmiotu Umowy;</w:t>
      </w:r>
    </w:p>
    <w:p w14:paraId="425371B6" w14:textId="77777777"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bCs/>
          <w:sz w:val="24"/>
          <w:szCs w:val="24"/>
          <w:lang w:eastAsia="pl-PL"/>
        </w:rPr>
        <w:t>udziału w odbiorze Przedmiotu Umowy;</w:t>
      </w:r>
    </w:p>
    <w:p w14:paraId="425371B8" w14:textId="54395C82"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 xml:space="preserve">sporządzania wszelkiej dokumentacji przeznaczonej dla </w:t>
      </w:r>
      <w:r w:rsidR="00064EFF" w:rsidRPr="000D57C7">
        <w:rPr>
          <w:rFonts w:ascii="Times New Roman" w:eastAsia="Times New Roman" w:hAnsi="Times New Roman"/>
          <w:sz w:val="24"/>
          <w:szCs w:val="24"/>
          <w:lang w:eastAsia="pl-PL"/>
        </w:rPr>
        <w:t>Zamawiającego</w:t>
      </w:r>
      <w:r w:rsidRPr="000D57C7">
        <w:rPr>
          <w:rFonts w:ascii="Times New Roman" w:eastAsia="Times New Roman" w:hAnsi="Times New Roman"/>
          <w:sz w:val="24"/>
          <w:szCs w:val="24"/>
          <w:lang w:eastAsia="pl-PL"/>
        </w:rPr>
        <w:t xml:space="preserve"> w języku polskim;</w:t>
      </w:r>
    </w:p>
    <w:p w14:paraId="425371BA" w14:textId="7C82C9A4" w:rsidR="00FE2F81" w:rsidRPr="000D57C7" w:rsidRDefault="00FE2F81" w:rsidP="001910B0">
      <w:pPr>
        <w:widowControl w:val="0"/>
        <w:numPr>
          <w:ilvl w:val="0"/>
          <w:numId w:val="14"/>
        </w:numPr>
        <w:autoSpaceDE w:val="0"/>
        <w:autoSpaceDN w:val="0"/>
        <w:adjustRightInd w:val="0"/>
        <w:spacing w:after="0"/>
        <w:ind w:left="709" w:hanging="425"/>
        <w:contextualSpacing/>
        <w:jc w:val="both"/>
        <w:rPr>
          <w:rFonts w:ascii="Times New Roman" w:eastAsia="Times New Roman" w:hAnsi="Times New Roman"/>
          <w:sz w:val="24"/>
          <w:szCs w:val="24"/>
          <w:lang w:eastAsia="pl-PL"/>
        </w:rPr>
      </w:pPr>
      <w:r w:rsidRPr="000D57C7">
        <w:rPr>
          <w:rFonts w:ascii="Times New Roman" w:eastAsia="Times New Roman" w:hAnsi="Times New Roman"/>
          <w:sz w:val="24"/>
          <w:szCs w:val="24"/>
          <w:lang w:eastAsia="pl-PL"/>
        </w:rPr>
        <w:t>posiadania przez cały okres obowiązywania Umowy ubezpieczenia odpowiedzialności cywilnej (OC) z tytułu prowad</w:t>
      </w:r>
      <w:r w:rsidR="00064EFF" w:rsidRPr="000D57C7">
        <w:rPr>
          <w:rFonts w:ascii="Times New Roman" w:eastAsia="Times New Roman" w:hAnsi="Times New Roman"/>
          <w:sz w:val="24"/>
          <w:szCs w:val="24"/>
          <w:lang w:eastAsia="pl-PL"/>
        </w:rPr>
        <w:t>zenia działalności gospodarczej.</w:t>
      </w:r>
    </w:p>
    <w:p w14:paraId="425371BD" w14:textId="77777777" w:rsidR="005D326E" w:rsidRPr="000D57C7" w:rsidRDefault="005D326E" w:rsidP="001910B0">
      <w:pPr>
        <w:widowControl w:val="0"/>
        <w:tabs>
          <w:tab w:val="left" w:pos="0"/>
        </w:tabs>
        <w:autoSpaceDE w:val="0"/>
        <w:autoSpaceDN w:val="0"/>
        <w:adjustRightInd w:val="0"/>
        <w:spacing w:after="0"/>
        <w:ind w:left="720"/>
        <w:rPr>
          <w:rFonts w:ascii="Times New Roman" w:eastAsia="Times New Roman" w:hAnsi="Times New Roman"/>
          <w:b/>
          <w:sz w:val="24"/>
          <w:szCs w:val="24"/>
          <w:lang w:eastAsia="pl-PL"/>
        </w:rPr>
      </w:pPr>
    </w:p>
    <w:p w14:paraId="425371BE" w14:textId="77777777" w:rsidR="005D326E" w:rsidRPr="000D57C7" w:rsidRDefault="005D326E" w:rsidP="001910B0">
      <w:pPr>
        <w:tabs>
          <w:tab w:val="left" w:pos="0"/>
        </w:tabs>
        <w:autoSpaceDE w:val="0"/>
        <w:autoSpaceDN w:val="0"/>
        <w:adjustRightInd w:val="0"/>
        <w:spacing w:after="0"/>
        <w:jc w:val="center"/>
        <w:rPr>
          <w:rFonts w:ascii="Times New Roman" w:eastAsia="Times New Roman" w:hAnsi="Times New Roman"/>
          <w:b/>
          <w:sz w:val="24"/>
          <w:szCs w:val="24"/>
          <w:lang w:eastAsia="pl-PL"/>
        </w:rPr>
      </w:pPr>
      <w:r w:rsidRPr="000D57C7">
        <w:rPr>
          <w:rFonts w:ascii="Times New Roman" w:eastAsia="Times New Roman" w:hAnsi="Times New Roman"/>
          <w:b/>
          <w:sz w:val="24"/>
          <w:szCs w:val="24"/>
          <w:lang w:eastAsia="pl-PL"/>
        </w:rPr>
        <w:t>§ 6</w:t>
      </w:r>
    </w:p>
    <w:p w14:paraId="425371C0" w14:textId="379EC6FC" w:rsidR="005D326E" w:rsidRPr="000D57C7" w:rsidRDefault="00263D60" w:rsidP="001910B0">
      <w:pPr>
        <w:tabs>
          <w:tab w:val="left" w:pos="0"/>
        </w:tabs>
        <w:autoSpaceDE w:val="0"/>
        <w:autoSpaceDN w:val="0"/>
        <w:adjustRightInd w:val="0"/>
        <w:spacing w:after="0"/>
        <w:jc w:val="center"/>
        <w:rPr>
          <w:rFonts w:ascii="Times New Roman" w:eastAsia="Times New Roman" w:hAnsi="Times New Roman"/>
          <w:b/>
          <w:sz w:val="24"/>
          <w:szCs w:val="24"/>
          <w:lang w:eastAsia="pl-PL"/>
        </w:rPr>
      </w:pPr>
      <w:r w:rsidRPr="000D57C7">
        <w:rPr>
          <w:rFonts w:ascii="Times New Roman" w:eastAsia="Times New Roman" w:hAnsi="Times New Roman"/>
          <w:b/>
          <w:sz w:val="24"/>
          <w:szCs w:val="24"/>
          <w:lang w:eastAsia="pl-PL"/>
        </w:rPr>
        <w:t>P</w:t>
      </w:r>
      <w:r w:rsidR="009F159F" w:rsidRPr="000D57C7">
        <w:rPr>
          <w:rFonts w:ascii="Times New Roman" w:eastAsia="Times New Roman" w:hAnsi="Times New Roman"/>
          <w:b/>
          <w:sz w:val="24"/>
          <w:szCs w:val="24"/>
          <w:lang w:eastAsia="pl-PL"/>
        </w:rPr>
        <w:t>rocedura</w:t>
      </w:r>
      <w:r w:rsidRPr="000D57C7">
        <w:rPr>
          <w:rFonts w:ascii="Times New Roman" w:eastAsia="Times New Roman" w:hAnsi="Times New Roman"/>
          <w:b/>
          <w:sz w:val="24"/>
          <w:szCs w:val="24"/>
          <w:lang w:eastAsia="pl-PL"/>
        </w:rPr>
        <w:t xml:space="preserve"> </w:t>
      </w:r>
      <w:r w:rsidR="00230378" w:rsidRPr="000D57C7">
        <w:rPr>
          <w:rFonts w:ascii="Times New Roman" w:eastAsia="Times New Roman" w:hAnsi="Times New Roman"/>
          <w:b/>
          <w:sz w:val="24"/>
          <w:szCs w:val="24"/>
          <w:lang w:eastAsia="pl-PL"/>
        </w:rPr>
        <w:t>o</w:t>
      </w:r>
      <w:r w:rsidR="009F159F" w:rsidRPr="000D57C7">
        <w:rPr>
          <w:rFonts w:ascii="Times New Roman" w:eastAsia="Times New Roman" w:hAnsi="Times New Roman"/>
          <w:b/>
          <w:sz w:val="24"/>
          <w:szCs w:val="24"/>
          <w:lang w:eastAsia="pl-PL"/>
        </w:rPr>
        <w:t>dbiorowa</w:t>
      </w:r>
    </w:p>
    <w:p w14:paraId="425371C1" w14:textId="64AC08F3" w:rsidR="001C6E0C" w:rsidRPr="000D57C7" w:rsidRDefault="001C6E0C" w:rsidP="001910B0">
      <w:pPr>
        <w:widowControl w:val="0"/>
        <w:numPr>
          <w:ilvl w:val="0"/>
          <w:numId w:val="13"/>
        </w:numPr>
        <w:autoSpaceDE w:val="0"/>
        <w:autoSpaceDN w:val="0"/>
        <w:adjustRightInd w:val="0"/>
        <w:spacing w:after="0"/>
        <w:ind w:left="284" w:hanging="284"/>
        <w:contextualSpacing/>
        <w:jc w:val="both"/>
        <w:rPr>
          <w:rFonts w:ascii="Times New Roman" w:eastAsia="Times New Roman" w:hAnsi="Times New Roman"/>
          <w:bCs/>
          <w:sz w:val="24"/>
          <w:szCs w:val="24"/>
          <w:lang w:eastAsia="pl-PL"/>
        </w:rPr>
      </w:pPr>
      <w:r w:rsidRPr="000D57C7">
        <w:rPr>
          <w:rFonts w:ascii="Times New Roman" w:eastAsia="Times New Roman" w:hAnsi="Times New Roman"/>
          <w:bCs/>
          <w:sz w:val="24"/>
          <w:szCs w:val="24"/>
          <w:lang w:eastAsia="pl-PL"/>
        </w:rPr>
        <w:t xml:space="preserve">Strony ustalają, że </w:t>
      </w:r>
      <w:r w:rsidR="00217E7B" w:rsidRPr="000D57C7">
        <w:rPr>
          <w:rFonts w:ascii="Times New Roman" w:eastAsia="Times New Roman" w:hAnsi="Times New Roman"/>
          <w:bCs/>
          <w:sz w:val="24"/>
          <w:szCs w:val="24"/>
          <w:lang w:eastAsia="pl-PL"/>
        </w:rPr>
        <w:t xml:space="preserve">Przedmiotu Umowy </w:t>
      </w:r>
      <w:r w:rsidR="00064EFF" w:rsidRPr="000D57C7">
        <w:rPr>
          <w:rFonts w:ascii="Times New Roman" w:eastAsia="Times New Roman" w:hAnsi="Times New Roman"/>
          <w:bCs/>
          <w:sz w:val="24"/>
          <w:szCs w:val="24"/>
          <w:lang w:eastAsia="pl-PL"/>
        </w:rPr>
        <w:t>zostanie dostarczony do siedziby Zamawiającego.</w:t>
      </w:r>
    </w:p>
    <w:p w14:paraId="425371C2" w14:textId="32D22F56" w:rsidR="001C6E0C" w:rsidRPr="000D57C7" w:rsidRDefault="00064EFF" w:rsidP="001910B0">
      <w:pPr>
        <w:widowControl w:val="0"/>
        <w:numPr>
          <w:ilvl w:val="0"/>
          <w:numId w:val="13"/>
        </w:numPr>
        <w:autoSpaceDE w:val="0"/>
        <w:autoSpaceDN w:val="0"/>
        <w:adjustRightInd w:val="0"/>
        <w:spacing w:after="0"/>
        <w:ind w:left="284" w:hanging="284"/>
        <w:contextualSpacing/>
        <w:jc w:val="both"/>
        <w:rPr>
          <w:rFonts w:ascii="Times New Roman" w:eastAsia="Times New Roman" w:hAnsi="Times New Roman"/>
          <w:bCs/>
          <w:sz w:val="24"/>
          <w:szCs w:val="24"/>
          <w:lang w:eastAsia="pl-PL"/>
        </w:rPr>
      </w:pPr>
      <w:r w:rsidRPr="000D57C7">
        <w:rPr>
          <w:rFonts w:ascii="Times New Roman" w:eastAsia="Times New Roman" w:hAnsi="Times New Roman"/>
          <w:bCs/>
          <w:sz w:val="24"/>
          <w:szCs w:val="24"/>
          <w:lang w:eastAsia="pl-PL"/>
        </w:rPr>
        <w:t xml:space="preserve">Zamawiający </w:t>
      </w:r>
      <w:r w:rsidR="001C6E0C" w:rsidRPr="000D57C7">
        <w:rPr>
          <w:rFonts w:ascii="Times New Roman" w:eastAsia="Times New Roman" w:hAnsi="Times New Roman"/>
          <w:bCs/>
          <w:sz w:val="24"/>
          <w:szCs w:val="24"/>
          <w:lang w:eastAsia="pl-PL"/>
        </w:rPr>
        <w:t xml:space="preserve">w okresie </w:t>
      </w:r>
      <w:r w:rsidR="00DB04E6">
        <w:rPr>
          <w:rFonts w:ascii="Times New Roman" w:eastAsia="Times New Roman" w:hAnsi="Times New Roman"/>
          <w:bCs/>
          <w:sz w:val="24"/>
          <w:szCs w:val="24"/>
          <w:lang w:eastAsia="pl-PL"/>
        </w:rPr>
        <w:t>3</w:t>
      </w:r>
      <w:r w:rsidR="001C6E0C" w:rsidRPr="000D57C7">
        <w:rPr>
          <w:rFonts w:ascii="Times New Roman" w:eastAsia="Times New Roman" w:hAnsi="Times New Roman"/>
          <w:bCs/>
          <w:sz w:val="24"/>
          <w:szCs w:val="24"/>
          <w:lang w:eastAsia="pl-PL"/>
        </w:rPr>
        <w:t xml:space="preserve"> dni roboczych od dnia otrzymania pisemnego zawiadomienia o zakończeniu przez </w:t>
      </w:r>
      <w:r w:rsidRPr="000D57C7">
        <w:rPr>
          <w:rFonts w:ascii="Times New Roman" w:eastAsia="Times New Roman" w:hAnsi="Times New Roman"/>
          <w:bCs/>
          <w:sz w:val="24"/>
          <w:szCs w:val="24"/>
          <w:lang w:eastAsia="pl-PL"/>
        </w:rPr>
        <w:t>Wykonawcę</w:t>
      </w:r>
      <w:r w:rsidR="001C6E0C" w:rsidRPr="000D57C7">
        <w:rPr>
          <w:rFonts w:ascii="Times New Roman" w:eastAsia="Times New Roman" w:hAnsi="Times New Roman"/>
          <w:bCs/>
          <w:sz w:val="24"/>
          <w:szCs w:val="24"/>
          <w:lang w:eastAsia="pl-PL"/>
        </w:rPr>
        <w:t xml:space="preserve"> realizacji Przedmiotu Umowy dokona protokolarnego odbioru </w:t>
      </w:r>
      <w:r w:rsidR="006D109E" w:rsidRPr="000D57C7">
        <w:rPr>
          <w:rFonts w:ascii="Times New Roman" w:eastAsia="Times New Roman" w:hAnsi="Times New Roman"/>
          <w:bCs/>
          <w:sz w:val="24"/>
          <w:szCs w:val="24"/>
          <w:lang w:eastAsia="pl-PL"/>
        </w:rPr>
        <w:t>lub w</w:t>
      </w:r>
      <w:r w:rsidR="00217E7B" w:rsidRPr="000D57C7">
        <w:rPr>
          <w:rFonts w:ascii="Times New Roman" w:eastAsia="Times New Roman" w:hAnsi="Times New Roman"/>
          <w:bCs/>
          <w:sz w:val="24"/>
          <w:szCs w:val="24"/>
          <w:lang w:eastAsia="pl-PL"/>
        </w:rPr>
        <w:t xml:space="preserve"> przypadku stwierdzenia usterek, wad lub </w:t>
      </w:r>
      <w:r w:rsidR="006D109E" w:rsidRPr="000D57C7">
        <w:rPr>
          <w:rFonts w:ascii="Times New Roman" w:eastAsia="Times New Roman" w:hAnsi="Times New Roman"/>
          <w:bCs/>
          <w:sz w:val="24"/>
          <w:szCs w:val="24"/>
          <w:lang w:eastAsia="pl-PL"/>
        </w:rPr>
        <w:t xml:space="preserve">uchybień wskaże je w protokole zdawczo-odbiorczym, wyznaczając </w:t>
      </w:r>
      <w:r w:rsidRPr="000D57C7">
        <w:rPr>
          <w:rFonts w:ascii="Times New Roman" w:eastAsia="Times New Roman" w:hAnsi="Times New Roman"/>
          <w:bCs/>
          <w:sz w:val="24"/>
          <w:szCs w:val="24"/>
          <w:lang w:eastAsia="pl-PL"/>
        </w:rPr>
        <w:t>Wykonawcy</w:t>
      </w:r>
      <w:r w:rsidR="00217E7B" w:rsidRPr="000D57C7">
        <w:rPr>
          <w:rFonts w:ascii="Times New Roman" w:eastAsia="Times New Roman" w:hAnsi="Times New Roman"/>
          <w:bCs/>
          <w:sz w:val="24"/>
          <w:szCs w:val="24"/>
          <w:lang w:eastAsia="pl-PL"/>
        </w:rPr>
        <w:t xml:space="preserve"> termin do ich usunięcia.</w:t>
      </w:r>
    </w:p>
    <w:p w14:paraId="425371C5" w14:textId="0F14700D" w:rsidR="00037EFF" w:rsidRPr="000D57C7" w:rsidRDefault="00037EFF" w:rsidP="001910B0">
      <w:pPr>
        <w:widowControl w:val="0"/>
        <w:numPr>
          <w:ilvl w:val="0"/>
          <w:numId w:val="13"/>
        </w:numPr>
        <w:autoSpaceDE w:val="0"/>
        <w:autoSpaceDN w:val="0"/>
        <w:adjustRightInd w:val="0"/>
        <w:spacing w:after="0"/>
        <w:ind w:left="284" w:hanging="284"/>
        <w:contextualSpacing/>
        <w:jc w:val="both"/>
        <w:rPr>
          <w:rFonts w:ascii="Times New Roman" w:eastAsia="Times New Roman" w:hAnsi="Times New Roman"/>
          <w:bCs/>
          <w:sz w:val="24"/>
          <w:szCs w:val="24"/>
          <w:lang w:eastAsia="pl-PL"/>
        </w:rPr>
      </w:pPr>
      <w:r w:rsidRPr="000D57C7">
        <w:rPr>
          <w:rFonts w:ascii="Times New Roman" w:hAnsi="Times New Roman"/>
          <w:sz w:val="24"/>
          <w:szCs w:val="24"/>
        </w:rPr>
        <w:t xml:space="preserve">Protokół zdawczo-odbiorczy stwierdzający należyte wykonanie Umowy przez </w:t>
      </w:r>
      <w:r w:rsidR="00064EFF" w:rsidRPr="000D57C7">
        <w:rPr>
          <w:rFonts w:ascii="Times New Roman" w:hAnsi="Times New Roman"/>
          <w:sz w:val="24"/>
          <w:szCs w:val="24"/>
        </w:rPr>
        <w:t>Wykonawcę</w:t>
      </w:r>
      <w:r w:rsidRPr="000D57C7">
        <w:rPr>
          <w:rFonts w:ascii="Times New Roman" w:hAnsi="Times New Roman"/>
          <w:sz w:val="24"/>
          <w:szCs w:val="24"/>
        </w:rPr>
        <w:t xml:space="preserve"> stanowi podstawę do wystawienia przez </w:t>
      </w:r>
      <w:r w:rsidR="00217E7B" w:rsidRPr="000D57C7">
        <w:rPr>
          <w:rFonts w:ascii="Times New Roman" w:hAnsi="Times New Roman"/>
          <w:sz w:val="24"/>
          <w:szCs w:val="24"/>
        </w:rPr>
        <w:t>niego</w:t>
      </w:r>
      <w:r w:rsidR="00E161D6" w:rsidRPr="000D57C7">
        <w:rPr>
          <w:rFonts w:ascii="Times New Roman" w:eastAsia="Times New Roman" w:hAnsi="Times New Roman"/>
          <w:bCs/>
          <w:sz w:val="24"/>
          <w:szCs w:val="24"/>
          <w:lang w:eastAsia="pl-PL"/>
        </w:rPr>
        <w:t xml:space="preserve"> </w:t>
      </w:r>
      <w:r w:rsidRPr="000D57C7">
        <w:rPr>
          <w:rFonts w:ascii="Times New Roman" w:eastAsia="Times New Roman" w:hAnsi="Times New Roman"/>
          <w:bCs/>
          <w:sz w:val="24"/>
          <w:szCs w:val="24"/>
          <w:lang w:eastAsia="pl-PL"/>
        </w:rPr>
        <w:t>faktury</w:t>
      </w:r>
      <w:r w:rsidR="00F9410B" w:rsidRPr="000D57C7">
        <w:rPr>
          <w:rFonts w:ascii="Times New Roman" w:eastAsia="Times New Roman" w:hAnsi="Times New Roman"/>
          <w:bCs/>
          <w:sz w:val="24"/>
          <w:szCs w:val="24"/>
          <w:lang w:eastAsia="pl-PL"/>
        </w:rPr>
        <w:t>.</w:t>
      </w:r>
      <w:r w:rsidRPr="000D57C7">
        <w:rPr>
          <w:rFonts w:ascii="Times New Roman" w:eastAsia="Times New Roman" w:hAnsi="Times New Roman"/>
          <w:bCs/>
          <w:sz w:val="24"/>
          <w:szCs w:val="24"/>
          <w:lang w:eastAsia="pl-PL"/>
        </w:rPr>
        <w:t xml:space="preserve"> </w:t>
      </w:r>
    </w:p>
    <w:p w14:paraId="425371C6" w14:textId="77777777" w:rsidR="00D04C47" w:rsidRPr="000D57C7" w:rsidRDefault="00037EFF" w:rsidP="001910B0">
      <w:pPr>
        <w:widowControl w:val="0"/>
        <w:numPr>
          <w:ilvl w:val="0"/>
          <w:numId w:val="13"/>
        </w:numPr>
        <w:autoSpaceDE w:val="0"/>
        <w:autoSpaceDN w:val="0"/>
        <w:adjustRightInd w:val="0"/>
        <w:spacing w:after="0"/>
        <w:ind w:left="284" w:hanging="284"/>
        <w:contextualSpacing/>
        <w:jc w:val="both"/>
        <w:rPr>
          <w:rFonts w:ascii="Times New Roman" w:eastAsia="Times New Roman" w:hAnsi="Times New Roman"/>
          <w:bCs/>
          <w:sz w:val="24"/>
          <w:szCs w:val="24"/>
          <w:lang w:eastAsia="pl-PL"/>
        </w:rPr>
      </w:pPr>
      <w:r w:rsidRPr="000D57C7">
        <w:rPr>
          <w:rFonts w:ascii="Times New Roman" w:eastAsia="Times New Roman" w:hAnsi="Times New Roman"/>
          <w:bCs/>
          <w:sz w:val="24"/>
          <w:szCs w:val="24"/>
          <w:lang w:eastAsia="pl-PL"/>
        </w:rPr>
        <w:t>Protokół zdawczo-odbiorczy sporządzany jest w dwóch egzemplarzach, po jednym egzemplarzu dla każdej ze Stron.</w:t>
      </w:r>
    </w:p>
    <w:p w14:paraId="425371C8" w14:textId="2D68C22D" w:rsidR="00605713" w:rsidRPr="000D57C7" w:rsidRDefault="002F6369" w:rsidP="001910B0">
      <w:pPr>
        <w:widowControl w:val="0"/>
        <w:numPr>
          <w:ilvl w:val="0"/>
          <w:numId w:val="13"/>
        </w:numPr>
        <w:autoSpaceDE w:val="0"/>
        <w:autoSpaceDN w:val="0"/>
        <w:adjustRightInd w:val="0"/>
        <w:spacing w:after="0"/>
        <w:ind w:left="284" w:hanging="284"/>
        <w:contextualSpacing/>
        <w:jc w:val="both"/>
        <w:rPr>
          <w:rFonts w:ascii="Times New Roman" w:eastAsia="Times New Roman" w:hAnsi="Times New Roman"/>
          <w:bCs/>
          <w:sz w:val="24"/>
          <w:szCs w:val="24"/>
          <w:lang w:eastAsia="pl-PL"/>
        </w:rPr>
      </w:pPr>
      <w:r w:rsidRPr="000D57C7">
        <w:rPr>
          <w:rFonts w:ascii="Times New Roman" w:eastAsia="Times New Roman" w:hAnsi="Times New Roman"/>
          <w:bCs/>
          <w:sz w:val="24"/>
          <w:szCs w:val="24"/>
          <w:lang w:eastAsia="pl-PL"/>
        </w:rPr>
        <w:t xml:space="preserve">Odbiór warunkowy jest dopuszczalny jedynie w sytuacji, gdy Zamawiający stwierdzi, że dostrzeżone </w:t>
      </w:r>
      <w:r w:rsidR="00605713" w:rsidRPr="000D57C7">
        <w:rPr>
          <w:rFonts w:ascii="Times New Roman" w:eastAsia="Times New Roman" w:hAnsi="Times New Roman"/>
          <w:bCs/>
          <w:sz w:val="24"/>
          <w:szCs w:val="24"/>
          <w:lang w:eastAsia="pl-PL"/>
        </w:rPr>
        <w:t>usterki/wady</w:t>
      </w:r>
      <w:r w:rsidR="00730D3F" w:rsidRPr="000D57C7">
        <w:rPr>
          <w:rFonts w:ascii="Times New Roman" w:eastAsia="Times New Roman" w:hAnsi="Times New Roman"/>
          <w:bCs/>
          <w:sz w:val="24"/>
          <w:szCs w:val="24"/>
          <w:lang w:eastAsia="pl-PL"/>
        </w:rPr>
        <w:t>/</w:t>
      </w:r>
      <w:r w:rsidRPr="000D57C7">
        <w:rPr>
          <w:rFonts w:ascii="Times New Roman" w:eastAsia="Times New Roman" w:hAnsi="Times New Roman"/>
          <w:bCs/>
          <w:sz w:val="24"/>
          <w:szCs w:val="24"/>
          <w:lang w:eastAsia="pl-PL"/>
        </w:rPr>
        <w:t xml:space="preserve">uchybienia są nieistotne z punktu widzenia poprawności wykonania Przedmiotu Umowy i mogą być usunięte w terminie późniejszym zgodnie </w:t>
      </w:r>
      <w:r w:rsidR="00D81833" w:rsidRPr="000D57C7">
        <w:rPr>
          <w:rFonts w:ascii="Times New Roman" w:eastAsia="Times New Roman" w:hAnsi="Times New Roman"/>
          <w:bCs/>
          <w:sz w:val="24"/>
          <w:szCs w:val="24"/>
          <w:lang w:eastAsia="pl-PL"/>
        </w:rPr>
        <w:br/>
      </w:r>
      <w:r w:rsidRPr="000D57C7">
        <w:rPr>
          <w:rFonts w:ascii="Times New Roman" w:eastAsia="Times New Roman" w:hAnsi="Times New Roman"/>
          <w:bCs/>
          <w:sz w:val="24"/>
          <w:szCs w:val="24"/>
          <w:lang w:eastAsia="pl-PL"/>
        </w:rPr>
        <w:lastRenderedPageBreak/>
        <w:t xml:space="preserve">z postanowieniami warunkowego protokołu odbioru, według wzoru, o którym mowa w ust. </w:t>
      </w:r>
      <w:r w:rsidR="005A4B58" w:rsidRPr="000D57C7">
        <w:rPr>
          <w:rFonts w:ascii="Times New Roman" w:eastAsia="Times New Roman" w:hAnsi="Times New Roman"/>
          <w:bCs/>
          <w:sz w:val="24"/>
          <w:szCs w:val="24"/>
          <w:lang w:eastAsia="pl-PL"/>
        </w:rPr>
        <w:t>3</w:t>
      </w:r>
      <w:r w:rsidRPr="000D57C7">
        <w:rPr>
          <w:rFonts w:ascii="Times New Roman" w:eastAsia="Times New Roman" w:hAnsi="Times New Roman"/>
          <w:bCs/>
          <w:sz w:val="24"/>
          <w:szCs w:val="24"/>
          <w:lang w:eastAsia="pl-PL"/>
        </w:rPr>
        <w:t>. Do ponownego odbioru stosuje się postanowienia ust. 2-6. Okres gwarancji</w:t>
      </w:r>
      <w:r w:rsidR="00605713" w:rsidRPr="000D57C7">
        <w:rPr>
          <w:rFonts w:ascii="Times New Roman" w:eastAsia="Times New Roman" w:hAnsi="Times New Roman"/>
          <w:bCs/>
          <w:sz w:val="24"/>
          <w:szCs w:val="24"/>
          <w:lang w:eastAsia="pl-PL"/>
        </w:rPr>
        <w:t xml:space="preserve"> ulega wówczas przedłużeniu</w:t>
      </w:r>
      <w:r w:rsidR="00217E7B" w:rsidRPr="000D57C7">
        <w:rPr>
          <w:rFonts w:ascii="Times New Roman" w:eastAsia="Times New Roman" w:hAnsi="Times New Roman"/>
          <w:bCs/>
          <w:sz w:val="24"/>
          <w:szCs w:val="24"/>
          <w:lang w:eastAsia="pl-PL"/>
        </w:rPr>
        <w:t xml:space="preserve"> o termin usunięcia usterek, wad lub </w:t>
      </w:r>
      <w:r w:rsidR="00605713" w:rsidRPr="000D57C7">
        <w:rPr>
          <w:rFonts w:ascii="Times New Roman" w:eastAsia="Times New Roman" w:hAnsi="Times New Roman"/>
          <w:bCs/>
          <w:sz w:val="24"/>
          <w:szCs w:val="24"/>
          <w:lang w:eastAsia="pl-PL"/>
        </w:rPr>
        <w:t xml:space="preserve">uchybień, potwierdzony Protokołem zdawczo-odbiorczym. </w:t>
      </w:r>
    </w:p>
    <w:p w14:paraId="425371CC" w14:textId="45122EC2" w:rsidR="00D04C47" w:rsidRPr="000D57C7" w:rsidRDefault="00D04C47" w:rsidP="001910B0">
      <w:pPr>
        <w:widowControl w:val="0"/>
        <w:numPr>
          <w:ilvl w:val="0"/>
          <w:numId w:val="13"/>
        </w:numPr>
        <w:autoSpaceDE w:val="0"/>
        <w:autoSpaceDN w:val="0"/>
        <w:adjustRightInd w:val="0"/>
        <w:spacing w:after="0"/>
        <w:ind w:left="284" w:hanging="284"/>
        <w:jc w:val="both"/>
        <w:rPr>
          <w:rFonts w:ascii="Times New Roman" w:eastAsia="Times New Roman" w:hAnsi="Times New Roman"/>
          <w:bCs/>
          <w:sz w:val="24"/>
          <w:szCs w:val="24"/>
          <w:lang w:eastAsia="pl-PL"/>
        </w:rPr>
      </w:pPr>
      <w:r w:rsidRPr="000D57C7">
        <w:rPr>
          <w:rFonts w:ascii="Times New Roman" w:eastAsia="Times New Roman" w:hAnsi="Times New Roman"/>
          <w:bCs/>
          <w:sz w:val="24"/>
          <w:szCs w:val="24"/>
          <w:lang w:eastAsia="pl-PL"/>
        </w:rPr>
        <w:t xml:space="preserve">Z chwilą sporządzenia protokołu odbioru wszelkie prawa w stosunku do </w:t>
      </w:r>
      <w:r w:rsidR="005425BB" w:rsidRPr="000D57C7">
        <w:rPr>
          <w:rFonts w:ascii="Times New Roman" w:eastAsia="Times New Roman" w:hAnsi="Times New Roman"/>
          <w:bCs/>
          <w:sz w:val="24"/>
          <w:szCs w:val="24"/>
          <w:lang w:eastAsia="pl-PL"/>
        </w:rPr>
        <w:t xml:space="preserve">Przedmiotu </w:t>
      </w:r>
      <w:r w:rsidRPr="000D57C7">
        <w:rPr>
          <w:rFonts w:ascii="Times New Roman" w:eastAsia="Times New Roman" w:hAnsi="Times New Roman"/>
          <w:bCs/>
          <w:sz w:val="24"/>
          <w:szCs w:val="24"/>
          <w:lang w:eastAsia="pl-PL"/>
        </w:rPr>
        <w:t xml:space="preserve">Umowy, a także wszelkie korzyści przechodzą na </w:t>
      </w:r>
      <w:r w:rsidR="005A4B58" w:rsidRPr="000D57C7">
        <w:rPr>
          <w:rFonts w:ascii="Times New Roman" w:eastAsia="Times New Roman" w:hAnsi="Times New Roman"/>
          <w:bCs/>
          <w:sz w:val="24"/>
          <w:szCs w:val="24"/>
          <w:lang w:eastAsia="pl-PL"/>
        </w:rPr>
        <w:t>Zamawiającego</w:t>
      </w:r>
      <w:r w:rsidR="00217E7B" w:rsidRPr="000D57C7">
        <w:rPr>
          <w:rFonts w:ascii="Times New Roman" w:eastAsia="Times New Roman" w:hAnsi="Times New Roman"/>
          <w:bCs/>
          <w:sz w:val="24"/>
          <w:szCs w:val="24"/>
          <w:lang w:eastAsia="pl-PL"/>
        </w:rPr>
        <w:t>.</w:t>
      </w:r>
    </w:p>
    <w:p w14:paraId="425371E4" w14:textId="77777777" w:rsidR="005B3735" w:rsidRPr="000D57C7" w:rsidRDefault="005B3735" w:rsidP="001910B0">
      <w:pPr>
        <w:spacing w:after="0"/>
        <w:rPr>
          <w:rFonts w:ascii="Times New Roman" w:eastAsia="Times New Roman" w:hAnsi="Times New Roman"/>
          <w:bCs/>
          <w:sz w:val="24"/>
          <w:szCs w:val="24"/>
          <w:lang w:eastAsia="pl-PL"/>
        </w:rPr>
      </w:pPr>
    </w:p>
    <w:p w14:paraId="425371E5" w14:textId="77777777" w:rsidR="005D326E" w:rsidRPr="000D57C7" w:rsidRDefault="005D326E" w:rsidP="001910B0">
      <w:pPr>
        <w:pStyle w:val="Tekstpodstawowy"/>
        <w:spacing w:after="0" w:line="276" w:lineRule="auto"/>
        <w:jc w:val="center"/>
        <w:rPr>
          <w:rFonts w:ascii="Times New Roman" w:hAnsi="Times New Roman"/>
          <w:b/>
          <w:bCs/>
          <w:sz w:val="24"/>
          <w:szCs w:val="24"/>
        </w:rPr>
      </w:pPr>
      <w:r w:rsidRPr="000D57C7">
        <w:rPr>
          <w:rFonts w:ascii="Times New Roman" w:hAnsi="Times New Roman"/>
          <w:b/>
          <w:bCs/>
          <w:sz w:val="24"/>
          <w:szCs w:val="24"/>
        </w:rPr>
        <w:t>§ 7</w:t>
      </w:r>
    </w:p>
    <w:p w14:paraId="425371E7" w14:textId="6598A742" w:rsidR="00A4521D" w:rsidRPr="000D57C7" w:rsidRDefault="007B0375" w:rsidP="001910B0">
      <w:pPr>
        <w:pStyle w:val="Tekstpodstawowy"/>
        <w:spacing w:after="0" w:line="276" w:lineRule="auto"/>
        <w:jc w:val="center"/>
        <w:rPr>
          <w:rFonts w:ascii="Times New Roman" w:hAnsi="Times New Roman"/>
          <w:b/>
          <w:bCs/>
          <w:sz w:val="24"/>
          <w:szCs w:val="24"/>
        </w:rPr>
      </w:pPr>
      <w:r w:rsidRPr="000D57C7">
        <w:rPr>
          <w:rFonts w:ascii="Times New Roman" w:hAnsi="Times New Roman"/>
          <w:b/>
          <w:bCs/>
          <w:sz w:val="24"/>
          <w:szCs w:val="24"/>
        </w:rPr>
        <w:t>P</w:t>
      </w:r>
      <w:r w:rsidR="009F159F" w:rsidRPr="000D57C7">
        <w:rPr>
          <w:rFonts w:ascii="Times New Roman" w:hAnsi="Times New Roman"/>
          <w:b/>
          <w:bCs/>
          <w:sz w:val="24"/>
          <w:szCs w:val="24"/>
        </w:rPr>
        <w:t>odwykonawstwo</w:t>
      </w:r>
    </w:p>
    <w:p w14:paraId="5E249013" w14:textId="77777777" w:rsidR="005A4B58" w:rsidRPr="000D57C7" w:rsidRDefault="005A4B58" w:rsidP="001910B0">
      <w:pPr>
        <w:pStyle w:val="Akapitzlist"/>
        <w:numPr>
          <w:ilvl w:val="3"/>
          <w:numId w:val="6"/>
        </w:numPr>
        <w:spacing w:line="276" w:lineRule="auto"/>
        <w:ind w:left="284" w:hanging="284"/>
        <w:jc w:val="both"/>
        <w:rPr>
          <w:rFonts w:ascii="Times New Roman" w:hAnsi="Times New Roman"/>
          <w:sz w:val="24"/>
          <w:szCs w:val="24"/>
        </w:rPr>
      </w:pPr>
      <w:r w:rsidRPr="000D57C7">
        <w:rPr>
          <w:rFonts w:ascii="Times New Roman" w:hAnsi="Times New Roman"/>
          <w:sz w:val="24"/>
          <w:szCs w:val="24"/>
        </w:rPr>
        <w:t>W przypadku, gdy Wykonawca korzysta z pomocy podwykonawcy, ponosi on pełną odpowiedzialność za działania bądź zaniechania podwykonawcy, jak za własne.</w:t>
      </w:r>
    </w:p>
    <w:p w14:paraId="366D3072" w14:textId="3BB81B18" w:rsidR="005A4B58" w:rsidRPr="000D57C7" w:rsidRDefault="005A4B58" w:rsidP="001910B0">
      <w:pPr>
        <w:pStyle w:val="Akapitzlist"/>
        <w:numPr>
          <w:ilvl w:val="3"/>
          <w:numId w:val="6"/>
        </w:numPr>
        <w:spacing w:line="276" w:lineRule="auto"/>
        <w:ind w:left="284" w:hanging="284"/>
        <w:jc w:val="both"/>
        <w:rPr>
          <w:rFonts w:ascii="Times New Roman" w:hAnsi="Times New Roman"/>
          <w:sz w:val="24"/>
          <w:szCs w:val="24"/>
        </w:rPr>
      </w:pPr>
      <w:r w:rsidRPr="000D57C7">
        <w:rPr>
          <w:rFonts w:ascii="Times New Roman" w:eastAsiaTheme="minorHAnsi" w:hAnsi="Times New Roman"/>
          <w:sz w:val="24"/>
          <w:szCs w:val="24"/>
          <w:lang w:eastAsia="en-US"/>
        </w:rPr>
        <w:t xml:space="preserve">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68B1C999" w14:textId="33F82D84" w:rsidR="005A4B58" w:rsidRPr="000D57C7" w:rsidRDefault="005A4B58" w:rsidP="001910B0">
      <w:pPr>
        <w:pStyle w:val="Akapitzlist"/>
        <w:numPr>
          <w:ilvl w:val="0"/>
          <w:numId w:val="33"/>
        </w:numPr>
        <w:autoSpaceDE w:val="0"/>
        <w:autoSpaceDN w:val="0"/>
        <w:adjustRightInd w:val="0"/>
        <w:spacing w:line="276" w:lineRule="auto"/>
        <w:jc w:val="both"/>
        <w:rPr>
          <w:rFonts w:ascii="Times New Roman" w:eastAsiaTheme="minorHAnsi" w:hAnsi="Times New Roman"/>
          <w:sz w:val="24"/>
          <w:szCs w:val="24"/>
          <w:lang w:eastAsia="en-US"/>
        </w:rPr>
      </w:pPr>
      <w:r w:rsidRPr="000D57C7">
        <w:rPr>
          <w:rFonts w:ascii="Times New Roman" w:eastAsiaTheme="minorHAnsi" w:hAnsi="Times New Roman"/>
          <w:sz w:val="24"/>
          <w:szCs w:val="24"/>
          <w:lang w:eastAsia="en-US"/>
        </w:rPr>
        <w:t xml:space="preserve">zdolności technicznej do wykonania planowanego do powierzenia podwykonawcy zakresu rzeczowego, </w:t>
      </w:r>
    </w:p>
    <w:p w14:paraId="0B729D9E" w14:textId="77777777" w:rsidR="005A4B58" w:rsidRPr="000D57C7" w:rsidRDefault="005A4B58" w:rsidP="001910B0">
      <w:pPr>
        <w:pStyle w:val="Akapitzlist"/>
        <w:numPr>
          <w:ilvl w:val="0"/>
          <w:numId w:val="33"/>
        </w:numPr>
        <w:autoSpaceDE w:val="0"/>
        <w:autoSpaceDN w:val="0"/>
        <w:adjustRightInd w:val="0"/>
        <w:spacing w:line="276" w:lineRule="auto"/>
        <w:jc w:val="both"/>
        <w:rPr>
          <w:rFonts w:ascii="Times New Roman" w:eastAsiaTheme="minorHAnsi" w:hAnsi="Times New Roman"/>
          <w:sz w:val="24"/>
          <w:szCs w:val="24"/>
          <w:lang w:eastAsia="en-US"/>
        </w:rPr>
      </w:pPr>
      <w:r w:rsidRPr="000D57C7">
        <w:rPr>
          <w:rFonts w:ascii="Times New Roman" w:eastAsiaTheme="minorHAnsi" w:hAnsi="Times New Roman"/>
          <w:sz w:val="24"/>
          <w:szCs w:val="24"/>
          <w:lang w:eastAsia="en-US"/>
        </w:rPr>
        <w:t>dysponowania personelem umożliwiającym podwykonawcy realizację planowanego do powierzenia zakresu rzeczowego,</w:t>
      </w:r>
    </w:p>
    <w:p w14:paraId="3B7884E0" w14:textId="77777777" w:rsidR="005A4B58" w:rsidRPr="000D57C7" w:rsidRDefault="005A4B58" w:rsidP="001910B0">
      <w:pPr>
        <w:pStyle w:val="Akapitzlist"/>
        <w:numPr>
          <w:ilvl w:val="0"/>
          <w:numId w:val="33"/>
        </w:numPr>
        <w:autoSpaceDE w:val="0"/>
        <w:autoSpaceDN w:val="0"/>
        <w:adjustRightInd w:val="0"/>
        <w:spacing w:line="276" w:lineRule="auto"/>
        <w:jc w:val="both"/>
        <w:rPr>
          <w:rFonts w:ascii="Times New Roman" w:eastAsiaTheme="minorHAnsi" w:hAnsi="Times New Roman"/>
          <w:sz w:val="24"/>
          <w:szCs w:val="24"/>
          <w:lang w:eastAsia="en-US"/>
        </w:rPr>
      </w:pPr>
      <w:r w:rsidRPr="000D57C7">
        <w:rPr>
          <w:rFonts w:ascii="Times New Roman" w:eastAsiaTheme="minorHAnsi" w:hAnsi="Times New Roman"/>
          <w:sz w:val="24"/>
          <w:szCs w:val="24"/>
          <w:lang w:eastAsia="en-US"/>
        </w:rPr>
        <w:t>sytuacji finansowej, w jakiej znajduje się podwykonawca,</w:t>
      </w:r>
    </w:p>
    <w:p w14:paraId="48E35EA1" w14:textId="7249D0DF" w:rsidR="005A4B58" w:rsidRPr="000D57C7" w:rsidRDefault="005A4B58" w:rsidP="001910B0">
      <w:pPr>
        <w:pStyle w:val="Akapitzlist"/>
        <w:numPr>
          <w:ilvl w:val="0"/>
          <w:numId w:val="33"/>
        </w:numPr>
        <w:autoSpaceDE w:val="0"/>
        <w:autoSpaceDN w:val="0"/>
        <w:adjustRightInd w:val="0"/>
        <w:spacing w:line="276" w:lineRule="auto"/>
        <w:jc w:val="both"/>
        <w:rPr>
          <w:rFonts w:ascii="Times New Roman" w:eastAsiaTheme="minorHAnsi" w:hAnsi="Times New Roman"/>
          <w:sz w:val="24"/>
          <w:szCs w:val="24"/>
          <w:lang w:eastAsia="en-US"/>
        </w:rPr>
      </w:pPr>
      <w:r w:rsidRPr="000D57C7">
        <w:rPr>
          <w:rFonts w:ascii="Times New Roman" w:eastAsiaTheme="minorHAnsi" w:hAnsi="Times New Roman"/>
          <w:sz w:val="24"/>
          <w:szCs w:val="24"/>
          <w:lang w:eastAsia="en-US"/>
        </w:rPr>
        <w:t>stosowanych oświadczeń w przypadku, gdy Wykonawca w ofercie zobowiązał się wykonywać Przedmiot Umowy przy pomocy osób zatrudnionych na podstawie umowy o pracę.</w:t>
      </w:r>
    </w:p>
    <w:p w14:paraId="425371EB" w14:textId="77777777" w:rsidR="00465C37" w:rsidRPr="000D57C7" w:rsidRDefault="00465C37" w:rsidP="001910B0">
      <w:pPr>
        <w:spacing w:after="0"/>
        <w:jc w:val="both"/>
        <w:rPr>
          <w:rFonts w:ascii="Times New Roman" w:hAnsi="Times New Roman"/>
          <w:sz w:val="24"/>
          <w:szCs w:val="24"/>
        </w:rPr>
      </w:pPr>
    </w:p>
    <w:p w14:paraId="425371EC" w14:textId="77777777" w:rsidR="00C43B21" w:rsidRPr="000D57C7" w:rsidRDefault="00C21F0B" w:rsidP="001910B0">
      <w:pPr>
        <w:spacing w:after="0"/>
        <w:jc w:val="center"/>
        <w:rPr>
          <w:rFonts w:ascii="Times New Roman" w:eastAsia="Times New Roman" w:hAnsi="Times New Roman"/>
          <w:b/>
          <w:sz w:val="24"/>
          <w:szCs w:val="24"/>
          <w:lang w:bidi="en-US"/>
        </w:rPr>
      </w:pPr>
      <w:r w:rsidRPr="000D57C7">
        <w:rPr>
          <w:rFonts w:ascii="Times New Roman" w:hAnsi="Times New Roman"/>
          <w:b/>
          <w:sz w:val="24"/>
          <w:szCs w:val="24"/>
        </w:rPr>
        <w:t xml:space="preserve">§ </w:t>
      </w:r>
      <w:r w:rsidR="00A4521D" w:rsidRPr="000D57C7">
        <w:rPr>
          <w:rFonts w:ascii="Times New Roman" w:eastAsia="Times New Roman" w:hAnsi="Times New Roman"/>
          <w:b/>
          <w:sz w:val="24"/>
          <w:szCs w:val="24"/>
          <w:lang w:bidi="en-US"/>
        </w:rPr>
        <w:t>8</w:t>
      </w:r>
    </w:p>
    <w:p w14:paraId="425371EE" w14:textId="58AFA4A7" w:rsidR="00EC304F" w:rsidRPr="000D57C7" w:rsidRDefault="00C62FAE" w:rsidP="001910B0">
      <w:pPr>
        <w:spacing w:after="0"/>
        <w:jc w:val="center"/>
        <w:rPr>
          <w:rFonts w:ascii="Times New Roman" w:hAnsi="Times New Roman"/>
          <w:b/>
          <w:sz w:val="24"/>
          <w:szCs w:val="24"/>
        </w:rPr>
      </w:pPr>
      <w:r w:rsidRPr="000D57C7">
        <w:rPr>
          <w:rFonts w:ascii="Times New Roman" w:hAnsi="Times New Roman"/>
          <w:b/>
          <w:sz w:val="24"/>
          <w:szCs w:val="24"/>
        </w:rPr>
        <w:t>Wynagrodzenie, zasady rozliczenia i płatności</w:t>
      </w:r>
    </w:p>
    <w:p w14:paraId="6BD982ED" w14:textId="41BA1D43" w:rsidR="006C15A5" w:rsidRPr="000D57C7" w:rsidRDefault="006C15A5" w:rsidP="001910B0">
      <w:pPr>
        <w:numPr>
          <w:ilvl w:val="0"/>
          <w:numId w:val="16"/>
        </w:numPr>
        <w:spacing w:after="0"/>
        <w:ind w:left="357" w:hanging="357"/>
        <w:jc w:val="both"/>
        <w:rPr>
          <w:rFonts w:ascii="Times New Roman" w:hAnsi="Times New Roman"/>
          <w:bCs/>
          <w:iCs/>
          <w:sz w:val="24"/>
          <w:szCs w:val="24"/>
        </w:rPr>
      </w:pPr>
      <w:r w:rsidRPr="000D57C7">
        <w:rPr>
          <w:rFonts w:ascii="Times New Roman" w:hAnsi="Times New Roman"/>
          <w:bCs/>
          <w:iCs/>
          <w:sz w:val="24"/>
          <w:szCs w:val="24"/>
        </w:rPr>
        <w:t xml:space="preserve">Strony ustalają, że za wykonanie </w:t>
      </w:r>
      <w:r w:rsidR="00DB04E6">
        <w:rPr>
          <w:rFonts w:ascii="Times New Roman" w:hAnsi="Times New Roman"/>
          <w:bCs/>
          <w:iCs/>
          <w:sz w:val="24"/>
          <w:szCs w:val="24"/>
        </w:rPr>
        <w:t>P</w:t>
      </w:r>
      <w:r w:rsidRPr="000D57C7">
        <w:rPr>
          <w:rFonts w:ascii="Times New Roman" w:hAnsi="Times New Roman"/>
          <w:bCs/>
          <w:iCs/>
          <w:sz w:val="24"/>
          <w:szCs w:val="24"/>
        </w:rPr>
        <w:t xml:space="preserve">rzedmiotu </w:t>
      </w:r>
      <w:r w:rsidR="00DB04E6">
        <w:rPr>
          <w:rFonts w:ascii="Times New Roman" w:hAnsi="Times New Roman"/>
          <w:bCs/>
          <w:iCs/>
          <w:sz w:val="24"/>
          <w:szCs w:val="24"/>
        </w:rPr>
        <w:t>U</w:t>
      </w:r>
      <w:r w:rsidRPr="000D57C7">
        <w:rPr>
          <w:rFonts w:ascii="Times New Roman" w:hAnsi="Times New Roman"/>
          <w:bCs/>
          <w:iCs/>
          <w:sz w:val="24"/>
          <w:szCs w:val="24"/>
        </w:rPr>
        <w:t>mowy Zamawiający zapłaci Wykonawcy wynagrodzenie ryczałtowe w kwocie netto ……………. zł słownie:………………………. powiększonej o podatek VAT w wysokości 23%, tj. wynagrodzenie ryczałtowe w kwocie brutto ……………….. zł słownie ………………………</w:t>
      </w:r>
    </w:p>
    <w:p w14:paraId="1280B756" w14:textId="77777777" w:rsidR="006C15A5" w:rsidRPr="000D57C7" w:rsidRDefault="006C15A5" w:rsidP="001910B0">
      <w:pPr>
        <w:numPr>
          <w:ilvl w:val="0"/>
          <w:numId w:val="16"/>
        </w:numPr>
        <w:spacing w:after="0"/>
        <w:ind w:left="357" w:hanging="357"/>
        <w:jc w:val="both"/>
        <w:rPr>
          <w:rFonts w:ascii="Times New Roman" w:hAnsi="Times New Roman"/>
          <w:bCs/>
          <w:iCs/>
          <w:sz w:val="24"/>
          <w:szCs w:val="24"/>
        </w:rPr>
      </w:pPr>
      <w:r w:rsidRPr="000D57C7">
        <w:rPr>
          <w:rFonts w:ascii="Times New Roman" w:hAnsi="Times New Roman"/>
          <w:bCs/>
          <w:iCs/>
          <w:sz w:val="24"/>
          <w:szCs w:val="24"/>
        </w:rPr>
        <w:t>Wynagrodzenie płatne będzie na podstawie faktury końcowej. Płatność będzie rozliczana jedynie za zrealizowane bez zastrzeżeń prace, za które Wykonawca wystawi w ciągu 7 dni od daty odbioru przez Zamawiającego prac, prawidłowo sporządzoną fakturę VAT. Płatność nastąpi pod warunkiem wcześniejszego uregulowania zobowiązań Wykonawcy wobec ewentualnych podwykonawców.</w:t>
      </w:r>
    </w:p>
    <w:p w14:paraId="6F060DD2" w14:textId="77777777" w:rsidR="006C15A5" w:rsidRPr="000D57C7" w:rsidRDefault="006C15A5" w:rsidP="001910B0">
      <w:pPr>
        <w:numPr>
          <w:ilvl w:val="0"/>
          <w:numId w:val="16"/>
        </w:numPr>
        <w:spacing w:after="0"/>
        <w:ind w:left="357" w:hanging="357"/>
        <w:jc w:val="both"/>
        <w:rPr>
          <w:rFonts w:ascii="Times New Roman" w:hAnsi="Times New Roman"/>
          <w:bCs/>
          <w:iCs/>
          <w:sz w:val="24"/>
          <w:szCs w:val="24"/>
        </w:rPr>
      </w:pPr>
      <w:r w:rsidRPr="000D57C7">
        <w:rPr>
          <w:rFonts w:ascii="Times New Roman" w:hAnsi="Times New Roman"/>
          <w:bCs/>
          <w:iCs/>
          <w:sz w:val="24"/>
          <w:szCs w:val="24"/>
        </w:rPr>
        <w:t xml:space="preserve">W przypadku, kiedy roboty objęte przedmiotem zamówienia dla danej części wykonywane są przy udziale podwykonawców, wypłata wynagrodzenia Wykonawcy może nastąpić po złożeniu oświadczeń przez wszystkich podwykonawców o otrzymaniu od niego należnego wynagrodzenia. Do momentu otrzymania tych oświadczeń Zamawiający może wstrzymać wypłatę wynagrodzenia, a Wykonawca w takiej sytuacji zrzeka się odsetek za opóźnienie. </w:t>
      </w:r>
    </w:p>
    <w:p w14:paraId="564D183D" w14:textId="1C017D37"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bCs/>
          <w:iCs/>
          <w:sz w:val="24"/>
          <w:szCs w:val="24"/>
        </w:rPr>
        <w:t xml:space="preserve">Zamawiający dokona zapłaty wymagalnego wynagrodzenia przysługującego podwykonawcy, który zawarł zaakceptowaną przez </w:t>
      </w:r>
      <w:r w:rsidRPr="000D57C7">
        <w:rPr>
          <w:rFonts w:ascii="Times New Roman" w:hAnsi="Times New Roman"/>
          <w:sz w:val="24"/>
          <w:szCs w:val="24"/>
        </w:rPr>
        <w:t xml:space="preserve">Zamawiającego umowę o </w:t>
      </w:r>
      <w:r w:rsidRPr="000D57C7">
        <w:rPr>
          <w:rFonts w:ascii="Times New Roman" w:hAnsi="Times New Roman"/>
          <w:sz w:val="24"/>
          <w:szCs w:val="24"/>
        </w:rPr>
        <w:lastRenderedPageBreak/>
        <w:t>podwykonawstwo, której przedmiotem są prace objęte niniejszą Umową, bezpośrednio podwykonawcy w przypadku uchylenia się od obowiązku zapłaty przez Wykonawcę.</w:t>
      </w:r>
    </w:p>
    <w:p w14:paraId="66A7CC2D" w14:textId="6563FFBC"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Wynagrodzenie, o którym mowa w ust. 4 powyżej, dotyczy wyłącznie należności powstałych po zaakceptowaniu przez Zamawiającego umowy o podwykonawstwo.</w:t>
      </w:r>
    </w:p>
    <w:p w14:paraId="4E50C964" w14:textId="77777777"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Bezpośrednia zapłata obejmuje wyłącznie należne wynagrodzenie, bez odsetek, kar                         i innych należności wobec podwykonawcy lub dalszego podwykonawcy.</w:t>
      </w:r>
    </w:p>
    <w:p w14:paraId="0C4AE283" w14:textId="77777777"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W przypadku dokonania bezpośredniej zapłaty podwykonawcy, Zamawiający potrąca kwotę wypłaconego wynagrodzenia z wynagrodzenia należnego Wykonawcy.</w:t>
      </w:r>
    </w:p>
    <w:p w14:paraId="2FE0859F" w14:textId="77777777"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Przed dokonaniem bezpośredniej zapłaty Zamawiający jest zobowiązany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372E9EB" w14:textId="77777777"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W przypadku dokonania bezpośredniej zapłaty podwykonawcy lub dalszemu podwykonawcy, Zamawiający potrąci kwotę wypłaconego wynagrodzenia z wynagrodzenia należnego Wykonawcy.</w:t>
      </w:r>
    </w:p>
    <w:p w14:paraId="7A84CF4F" w14:textId="1C56DDF0"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Za prawidłowo sporządzon</w:t>
      </w:r>
      <w:r w:rsidR="00DB04E6">
        <w:rPr>
          <w:rFonts w:ascii="Times New Roman" w:hAnsi="Times New Roman"/>
          <w:sz w:val="24"/>
          <w:szCs w:val="24"/>
        </w:rPr>
        <w:t>ą</w:t>
      </w:r>
      <w:r w:rsidRPr="000D57C7">
        <w:rPr>
          <w:rFonts w:ascii="Times New Roman" w:hAnsi="Times New Roman"/>
          <w:sz w:val="24"/>
          <w:szCs w:val="24"/>
        </w:rPr>
        <w:t xml:space="preserve"> faktur</w:t>
      </w:r>
      <w:r w:rsidR="00DB04E6">
        <w:rPr>
          <w:rFonts w:ascii="Times New Roman" w:hAnsi="Times New Roman"/>
          <w:sz w:val="24"/>
          <w:szCs w:val="24"/>
        </w:rPr>
        <w:t>ę</w:t>
      </w:r>
      <w:r w:rsidRPr="000D57C7">
        <w:rPr>
          <w:rFonts w:ascii="Times New Roman" w:hAnsi="Times New Roman"/>
          <w:sz w:val="24"/>
          <w:szCs w:val="24"/>
        </w:rPr>
        <w:t xml:space="preserve"> VAT strony przyjmują faktur</w:t>
      </w:r>
      <w:r w:rsidR="00DB04E6">
        <w:rPr>
          <w:rFonts w:ascii="Times New Roman" w:hAnsi="Times New Roman"/>
          <w:sz w:val="24"/>
          <w:szCs w:val="24"/>
        </w:rPr>
        <w:t>ę</w:t>
      </w:r>
      <w:r w:rsidRPr="000D57C7">
        <w:rPr>
          <w:rFonts w:ascii="Times New Roman" w:hAnsi="Times New Roman"/>
          <w:sz w:val="24"/>
          <w:szCs w:val="24"/>
        </w:rPr>
        <w:t xml:space="preserve"> o wartości wskazanej w ust. 1, wystawion</w:t>
      </w:r>
      <w:r w:rsidR="00DB04E6">
        <w:rPr>
          <w:rFonts w:ascii="Times New Roman" w:hAnsi="Times New Roman"/>
          <w:sz w:val="24"/>
          <w:szCs w:val="24"/>
        </w:rPr>
        <w:t>ą</w:t>
      </w:r>
      <w:r w:rsidRPr="000D57C7">
        <w:rPr>
          <w:rFonts w:ascii="Times New Roman" w:hAnsi="Times New Roman"/>
          <w:sz w:val="24"/>
          <w:szCs w:val="24"/>
        </w:rPr>
        <w:t xml:space="preserve"> za zrealizowane prace bez zastrzeżeń wraz z protokołami odbioru prac podpisanymi przez Zamawiającego. </w:t>
      </w:r>
    </w:p>
    <w:p w14:paraId="5411FBF7" w14:textId="451F2360"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Wynagrodzenie wskazane w ust. 1 obejmuje wszystkie koszty i składniki związane z wykonaniem Przedmiotu Umowy w szczególności: koszty uzyskania pozwoleń, opinii, zaświadczeń, decyzji, deklaracji, itp..</w:t>
      </w:r>
    </w:p>
    <w:p w14:paraId="50FC0CB8" w14:textId="782D3CCB" w:rsidR="006C15A5"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Strony ustalają termin płatności do 30 dni od dnia otrzymania prawidłowo sporządzonej faktury VAT na konto Wykonawcy w Banku ………………………………………….</w:t>
      </w:r>
      <w:r w:rsidR="00DB04E6">
        <w:rPr>
          <w:rFonts w:ascii="Times New Roman" w:hAnsi="Times New Roman"/>
          <w:sz w:val="24"/>
          <w:szCs w:val="24"/>
        </w:rPr>
        <w:t xml:space="preserve"> Zapłata wynagrodzenia nastąpi z uwzględnieniem mechanizmu split payment.</w:t>
      </w:r>
    </w:p>
    <w:p w14:paraId="4D118EF7" w14:textId="0E3E749A" w:rsidR="00AC5F88" w:rsidRPr="000D57C7" w:rsidRDefault="006C15A5" w:rsidP="001910B0">
      <w:pPr>
        <w:numPr>
          <w:ilvl w:val="0"/>
          <w:numId w:val="16"/>
        </w:numPr>
        <w:spacing w:after="0"/>
        <w:ind w:left="357" w:hanging="357"/>
        <w:jc w:val="both"/>
        <w:rPr>
          <w:rFonts w:ascii="Times New Roman" w:hAnsi="Times New Roman"/>
          <w:sz w:val="24"/>
          <w:szCs w:val="24"/>
        </w:rPr>
      </w:pPr>
      <w:r w:rsidRPr="000D57C7">
        <w:rPr>
          <w:rFonts w:ascii="Times New Roman" w:hAnsi="Times New Roman"/>
          <w:sz w:val="24"/>
          <w:szCs w:val="24"/>
        </w:rPr>
        <w:t>Za datę zapłaty strony ustalają datę obciążenia rachunku bankowego Zamawiającego.</w:t>
      </w:r>
      <w:r w:rsidR="00AC5F88" w:rsidRPr="000D57C7">
        <w:rPr>
          <w:rFonts w:ascii="Times New Roman" w:hAnsi="Times New Roman"/>
          <w:sz w:val="24"/>
          <w:szCs w:val="24"/>
        </w:rPr>
        <w:t xml:space="preserve"> </w:t>
      </w:r>
    </w:p>
    <w:p w14:paraId="4253720A" w14:textId="674DED21" w:rsidR="000D1CE0" w:rsidRPr="000D57C7" w:rsidRDefault="000D1CE0" w:rsidP="001910B0">
      <w:pPr>
        <w:spacing w:after="0"/>
        <w:rPr>
          <w:rFonts w:ascii="Times New Roman" w:eastAsia="Times New Roman" w:hAnsi="Times New Roman"/>
          <w:sz w:val="24"/>
          <w:szCs w:val="24"/>
          <w:lang w:bidi="en-US"/>
        </w:rPr>
      </w:pPr>
    </w:p>
    <w:p w14:paraId="4253720B" w14:textId="77777777" w:rsidR="0026373E" w:rsidRPr="000D57C7" w:rsidRDefault="006F0DB1" w:rsidP="001910B0">
      <w:pPr>
        <w:spacing w:after="0"/>
        <w:jc w:val="center"/>
        <w:rPr>
          <w:rFonts w:ascii="Times New Roman" w:hAnsi="Times New Roman"/>
          <w:b/>
          <w:sz w:val="24"/>
          <w:szCs w:val="24"/>
        </w:rPr>
      </w:pPr>
      <w:r w:rsidRPr="000D57C7">
        <w:rPr>
          <w:rFonts w:ascii="Times New Roman" w:hAnsi="Times New Roman"/>
          <w:b/>
          <w:sz w:val="24"/>
          <w:szCs w:val="24"/>
        </w:rPr>
        <w:t>§ 9</w:t>
      </w:r>
    </w:p>
    <w:p w14:paraId="4253720D" w14:textId="17C1F9FF" w:rsidR="00A574AF" w:rsidRPr="000D57C7" w:rsidRDefault="00A574AF" w:rsidP="001910B0">
      <w:pPr>
        <w:spacing w:after="0"/>
        <w:contextualSpacing/>
        <w:jc w:val="center"/>
        <w:rPr>
          <w:rFonts w:ascii="Times New Roman" w:hAnsi="Times New Roman"/>
          <w:b/>
          <w:sz w:val="24"/>
          <w:szCs w:val="24"/>
        </w:rPr>
      </w:pPr>
      <w:r w:rsidRPr="000D57C7">
        <w:rPr>
          <w:rFonts w:ascii="Times New Roman" w:hAnsi="Times New Roman"/>
          <w:b/>
          <w:sz w:val="24"/>
          <w:szCs w:val="24"/>
        </w:rPr>
        <w:t>Gwarancja jakości, rękojmia za wady</w:t>
      </w:r>
    </w:p>
    <w:p w14:paraId="232891FF" w14:textId="1B107B1E" w:rsidR="00AC5F88" w:rsidRPr="000D57C7" w:rsidRDefault="00BC0DC0" w:rsidP="001910B0">
      <w:pPr>
        <w:widowControl w:val="0"/>
        <w:numPr>
          <w:ilvl w:val="0"/>
          <w:numId w:val="24"/>
        </w:numPr>
        <w:shd w:val="clear" w:color="auto" w:fill="FFFFFF"/>
        <w:tabs>
          <w:tab w:val="left" w:pos="426"/>
        </w:tabs>
        <w:suppressAutoHyphens/>
        <w:spacing w:after="0"/>
        <w:ind w:left="426" w:right="5"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Wykonawca</w:t>
      </w:r>
      <w:r w:rsidR="00AC5F88" w:rsidRPr="000D57C7">
        <w:rPr>
          <w:rFonts w:ascii="Times New Roman" w:hAnsi="Times New Roman"/>
          <w:color w:val="00000A"/>
          <w:sz w:val="24"/>
          <w:szCs w:val="24"/>
          <w:lang w:eastAsia="pl-PL"/>
        </w:rPr>
        <w:t xml:space="preserve"> udziela </w:t>
      </w:r>
      <w:r w:rsidRPr="000D57C7">
        <w:rPr>
          <w:rFonts w:ascii="Times New Roman" w:hAnsi="Times New Roman"/>
          <w:color w:val="00000A"/>
          <w:sz w:val="24"/>
          <w:szCs w:val="24"/>
          <w:lang w:eastAsia="pl-PL"/>
        </w:rPr>
        <w:t>Zamawiającemu</w:t>
      </w:r>
      <w:r w:rsidR="00AC5F88" w:rsidRPr="000D57C7">
        <w:rPr>
          <w:rFonts w:ascii="Times New Roman" w:hAnsi="Times New Roman"/>
          <w:color w:val="00000A"/>
          <w:sz w:val="24"/>
          <w:szCs w:val="24"/>
          <w:lang w:eastAsia="pl-PL"/>
        </w:rPr>
        <w:t xml:space="preserve"> gwarancji jakości na Przedmiot Umowy, na okres </w:t>
      </w:r>
      <w:r w:rsidR="000E5D21">
        <w:rPr>
          <w:rFonts w:ascii="Times New Roman" w:hAnsi="Times New Roman"/>
          <w:color w:val="00000A"/>
          <w:sz w:val="24"/>
          <w:szCs w:val="24"/>
          <w:lang w:eastAsia="pl-PL"/>
        </w:rPr>
        <w:t xml:space="preserve">48 </w:t>
      </w:r>
      <w:r w:rsidR="00AC5F88" w:rsidRPr="000D57C7">
        <w:rPr>
          <w:rFonts w:ascii="Times New Roman" w:hAnsi="Times New Roman"/>
          <w:color w:val="00000A"/>
          <w:sz w:val="24"/>
          <w:szCs w:val="24"/>
          <w:lang w:eastAsia="pl-PL"/>
        </w:rPr>
        <w:t xml:space="preserve">miesięcy, licząc od daty </w:t>
      </w:r>
      <w:r w:rsidRPr="000D57C7">
        <w:rPr>
          <w:rFonts w:ascii="Times New Roman" w:hAnsi="Times New Roman"/>
          <w:color w:val="00000A"/>
          <w:sz w:val="24"/>
          <w:szCs w:val="24"/>
          <w:lang w:eastAsia="pl-PL"/>
        </w:rPr>
        <w:t xml:space="preserve">podpisania protokołu </w:t>
      </w:r>
      <w:r w:rsidR="00AC5F88" w:rsidRPr="000D57C7">
        <w:rPr>
          <w:rFonts w:ascii="Times New Roman" w:hAnsi="Times New Roman"/>
          <w:color w:val="00000A"/>
          <w:sz w:val="24"/>
          <w:szCs w:val="24"/>
          <w:lang w:eastAsia="pl-PL"/>
        </w:rPr>
        <w:t>odbioru</w:t>
      </w:r>
      <w:r w:rsidRPr="000D57C7">
        <w:rPr>
          <w:rFonts w:ascii="Times New Roman" w:hAnsi="Times New Roman"/>
          <w:color w:val="00000A"/>
          <w:sz w:val="24"/>
          <w:szCs w:val="24"/>
          <w:lang w:eastAsia="pl-PL"/>
        </w:rPr>
        <w:t>.</w:t>
      </w:r>
      <w:r w:rsidR="00AC5F88" w:rsidRPr="000D57C7">
        <w:rPr>
          <w:rFonts w:ascii="Times New Roman" w:hAnsi="Times New Roman"/>
          <w:color w:val="00000A"/>
          <w:sz w:val="24"/>
          <w:szCs w:val="24"/>
          <w:lang w:eastAsia="pl-PL"/>
        </w:rPr>
        <w:t xml:space="preserve"> </w:t>
      </w:r>
    </w:p>
    <w:p w14:paraId="6675A25A" w14:textId="31DB7FA1" w:rsidR="00AC5F88" w:rsidRPr="000D57C7" w:rsidRDefault="00AC5F88" w:rsidP="001910B0">
      <w:pPr>
        <w:widowControl w:val="0"/>
        <w:numPr>
          <w:ilvl w:val="0"/>
          <w:numId w:val="24"/>
        </w:numPr>
        <w:suppressAutoHyphens/>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Usterki stwierdzone w okresie gwarancji jakości i/lub w okresie rękojmi za wady </w:t>
      </w:r>
      <w:r w:rsidR="00BC0DC0" w:rsidRPr="000D57C7">
        <w:rPr>
          <w:rFonts w:ascii="Times New Roman" w:hAnsi="Times New Roman"/>
          <w:color w:val="00000A"/>
          <w:sz w:val="24"/>
          <w:szCs w:val="24"/>
          <w:lang w:eastAsia="pl-PL"/>
        </w:rPr>
        <w:t>Wykonawca</w:t>
      </w:r>
      <w:r w:rsidRPr="000D57C7">
        <w:rPr>
          <w:rFonts w:ascii="Times New Roman" w:hAnsi="Times New Roman"/>
          <w:color w:val="00000A"/>
          <w:sz w:val="24"/>
          <w:szCs w:val="24"/>
          <w:lang w:eastAsia="pl-PL"/>
        </w:rPr>
        <w:t xml:space="preserve"> jest zobowiązany usunąć w terminie </w:t>
      </w:r>
      <w:r w:rsidR="000E5D21">
        <w:rPr>
          <w:rFonts w:ascii="Times New Roman" w:hAnsi="Times New Roman"/>
          <w:color w:val="00000A"/>
          <w:sz w:val="24"/>
          <w:szCs w:val="24"/>
          <w:lang w:eastAsia="pl-PL"/>
        </w:rPr>
        <w:t>7</w:t>
      </w:r>
      <w:r w:rsidRPr="000D57C7">
        <w:rPr>
          <w:rFonts w:ascii="Times New Roman" w:hAnsi="Times New Roman"/>
          <w:color w:val="00000A"/>
          <w:sz w:val="24"/>
          <w:szCs w:val="24"/>
          <w:lang w:eastAsia="pl-PL"/>
        </w:rPr>
        <w:t xml:space="preserve"> dni od daty ich zgłoszenia lub w innym terminie wyznaczonym przez </w:t>
      </w:r>
      <w:r w:rsidR="00BC0DC0" w:rsidRPr="000D57C7">
        <w:rPr>
          <w:rFonts w:ascii="Times New Roman" w:hAnsi="Times New Roman"/>
          <w:color w:val="00000A"/>
          <w:sz w:val="24"/>
          <w:szCs w:val="24"/>
          <w:lang w:eastAsia="pl-PL"/>
        </w:rPr>
        <w:t>Zamawiającego.</w:t>
      </w:r>
    </w:p>
    <w:p w14:paraId="49E231CF" w14:textId="1F3CF592" w:rsidR="00AC5F88" w:rsidRPr="000D57C7" w:rsidRDefault="00AC5F88" w:rsidP="001910B0">
      <w:pPr>
        <w:widowControl w:val="0"/>
        <w:numPr>
          <w:ilvl w:val="0"/>
          <w:numId w:val="24"/>
        </w:numPr>
        <w:suppressAutoHyphens/>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Jeżeli </w:t>
      </w:r>
      <w:r w:rsidR="00BC0DC0" w:rsidRPr="000D57C7">
        <w:rPr>
          <w:rFonts w:ascii="Times New Roman" w:hAnsi="Times New Roman"/>
          <w:color w:val="00000A"/>
          <w:sz w:val="24"/>
          <w:szCs w:val="24"/>
          <w:lang w:eastAsia="pl-PL"/>
        </w:rPr>
        <w:t>Wykonawca</w:t>
      </w:r>
      <w:r w:rsidRPr="000D57C7">
        <w:rPr>
          <w:rFonts w:ascii="Times New Roman" w:hAnsi="Times New Roman"/>
          <w:color w:val="00000A"/>
          <w:sz w:val="24"/>
          <w:szCs w:val="24"/>
          <w:lang w:eastAsia="pl-PL"/>
        </w:rPr>
        <w:t xml:space="preserve"> nie usunie usterek w terminie, o którym mowa w ust. 2, </w:t>
      </w:r>
      <w:r w:rsidR="00BC0DC0" w:rsidRPr="000D57C7">
        <w:rPr>
          <w:rFonts w:ascii="Times New Roman" w:hAnsi="Times New Roman"/>
          <w:color w:val="00000A"/>
          <w:sz w:val="24"/>
          <w:szCs w:val="24"/>
          <w:lang w:eastAsia="pl-PL"/>
        </w:rPr>
        <w:t>Zamawiający</w:t>
      </w:r>
      <w:r w:rsidRPr="000D57C7">
        <w:rPr>
          <w:rFonts w:ascii="Times New Roman" w:hAnsi="Times New Roman"/>
          <w:color w:val="00000A"/>
          <w:sz w:val="24"/>
          <w:szCs w:val="24"/>
          <w:lang w:eastAsia="pl-PL"/>
        </w:rPr>
        <w:t xml:space="preserve">  może zlecić ich usunięcie osobie trzeciej na koszt i ryzyko </w:t>
      </w:r>
      <w:r w:rsidR="00BC0DC0" w:rsidRPr="000D57C7">
        <w:rPr>
          <w:rFonts w:ascii="Times New Roman" w:hAnsi="Times New Roman"/>
          <w:color w:val="00000A"/>
          <w:sz w:val="24"/>
          <w:szCs w:val="24"/>
          <w:lang w:eastAsia="pl-PL"/>
        </w:rPr>
        <w:t>W</w:t>
      </w:r>
      <w:r w:rsidRPr="000D57C7">
        <w:rPr>
          <w:rFonts w:ascii="Times New Roman" w:hAnsi="Times New Roman"/>
          <w:color w:val="00000A"/>
          <w:sz w:val="24"/>
          <w:szCs w:val="24"/>
          <w:lang w:eastAsia="pl-PL"/>
        </w:rPr>
        <w:t>ykonawcy.</w:t>
      </w:r>
    </w:p>
    <w:p w14:paraId="11D35AD2" w14:textId="6AE46BF2" w:rsidR="00AC5F88" w:rsidRPr="000D57C7" w:rsidRDefault="00AC5F88" w:rsidP="001910B0">
      <w:pPr>
        <w:widowControl w:val="0"/>
        <w:numPr>
          <w:ilvl w:val="0"/>
          <w:numId w:val="24"/>
        </w:numPr>
        <w:suppressAutoHyphens/>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W okresie udzielonej gwarancji </w:t>
      </w:r>
      <w:r w:rsidR="00BC0DC0" w:rsidRPr="000D57C7">
        <w:rPr>
          <w:rFonts w:ascii="Times New Roman" w:hAnsi="Times New Roman"/>
          <w:color w:val="00000A"/>
          <w:sz w:val="24"/>
          <w:szCs w:val="24"/>
          <w:lang w:eastAsia="pl-PL"/>
        </w:rPr>
        <w:t>W</w:t>
      </w:r>
      <w:r w:rsidRPr="000D57C7">
        <w:rPr>
          <w:rFonts w:ascii="Times New Roman" w:hAnsi="Times New Roman"/>
          <w:color w:val="00000A"/>
          <w:sz w:val="24"/>
          <w:szCs w:val="24"/>
          <w:lang w:eastAsia="pl-PL"/>
        </w:rPr>
        <w:t xml:space="preserve">ykonawca zobowiązuje </w:t>
      </w:r>
      <w:r w:rsidR="00B104E8" w:rsidRPr="000D57C7">
        <w:rPr>
          <w:rFonts w:ascii="Times New Roman" w:hAnsi="Times New Roman"/>
          <w:color w:val="00000A"/>
          <w:sz w:val="24"/>
          <w:szCs w:val="24"/>
          <w:lang w:eastAsia="pl-PL"/>
        </w:rPr>
        <w:t xml:space="preserve">się do </w:t>
      </w:r>
      <w:r w:rsidRPr="000D57C7">
        <w:rPr>
          <w:rFonts w:ascii="Times New Roman" w:hAnsi="Times New Roman"/>
          <w:color w:val="00000A"/>
          <w:sz w:val="24"/>
          <w:szCs w:val="24"/>
          <w:lang w:eastAsia="pl-PL"/>
        </w:rPr>
        <w:t>usuwania na własny kos</w:t>
      </w:r>
      <w:r w:rsidR="00B104E8" w:rsidRPr="000D57C7">
        <w:rPr>
          <w:rFonts w:ascii="Times New Roman" w:hAnsi="Times New Roman"/>
          <w:color w:val="00000A"/>
          <w:sz w:val="24"/>
          <w:szCs w:val="24"/>
          <w:lang w:eastAsia="pl-PL"/>
        </w:rPr>
        <w:t>zt wszelkich wad i/lub usterek Przedmiotu U</w:t>
      </w:r>
      <w:r w:rsidRPr="000D57C7">
        <w:rPr>
          <w:rFonts w:ascii="Times New Roman" w:hAnsi="Times New Roman"/>
          <w:color w:val="00000A"/>
          <w:sz w:val="24"/>
          <w:szCs w:val="24"/>
          <w:lang w:eastAsia="pl-PL"/>
        </w:rPr>
        <w:t>mowy powstałych w okresie trwania gwarancji.</w:t>
      </w:r>
    </w:p>
    <w:p w14:paraId="744FF13E" w14:textId="2A61A0B0" w:rsidR="00AC5F88" w:rsidRPr="000D57C7" w:rsidRDefault="00BC0DC0" w:rsidP="001910B0">
      <w:pPr>
        <w:widowControl w:val="0"/>
        <w:numPr>
          <w:ilvl w:val="0"/>
          <w:numId w:val="24"/>
        </w:numPr>
        <w:shd w:val="clear" w:color="auto" w:fill="FFFFFF"/>
        <w:tabs>
          <w:tab w:val="left" w:pos="426"/>
        </w:tabs>
        <w:suppressAutoHyphens/>
        <w:spacing w:after="0"/>
        <w:ind w:left="426" w:right="19" w:hanging="426"/>
        <w:jc w:val="both"/>
        <w:rPr>
          <w:rFonts w:ascii="Times New Roman" w:hAnsi="Times New Roman"/>
          <w:color w:val="00000A"/>
          <w:sz w:val="24"/>
          <w:szCs w:val="24"/>
          <w:lang w:eastAsia="pl-PL"/>
        </w:rPr>
      </w:pPr>
      <w:r w:rsidRPr="000D57C7">
        <w:rPr>
          <w:rFonts w:ascii="Times New Roman" w:eastAsia="Times New Roman" w:hAnsi="Times New Roman"/>
          <w:color w:val="00000A"/>
          <w:sz w:val="24"/>
          <w:szCs w:val="24"/>
          <w:lang w:eastAsia="pl-PL"/>
        </w:rPr>
        <w:t>O</w:t>
      </w:r>
      <w:r w:rsidR="00AC5F88" w:rsidRPr="000D57C7">
        <w:rPr>
          <w:rFonts w:ascii="Times New Roman" w:eastAsia="Times New Roman" w:hAnsi="Times New Roman"/>
          <w:color w:val="00000A"/>
          <w:sz w:val="24"/>
          <w:szCs w:val="24"/>
          <w:lang w:eastAsia="pl-PL"/>
        </w:rPr>
        <w:t>dpowiedzialność z tytułu gwarancji jakości obejmuje zarówno wady p</w:t>
      </w:r>
      <w:r w:rsidR="00B104E8" w:rsidRPr="000D57C7">
        <w:rPr>
          <w:rFonts w:ascii="Times New Roman" w:eastAsia="Times New Roman" w:hAnsi="Times New Roman"/>
          <w:color w:val="00000A"/>
          <w:sz w:val="24"/>
          <w:szCs w:val="24"/>
          <w:lang w:eastAsia="pl-PL"/>
        </w:rPr>
        <w:t>owstałe z przyczyn tkwiących w Przedmiocie U</w:t>
      </w:r>
      <w:r w:rsidR="00AC5F88" w:rsidRPr="000D57C7">
        <w:rPr>
          <w:rFonts w:ascii="Times New Roman" w:eastAsia="Times New Roman" w:hAnsi="Times New Roman"/>
          <w:color w:val="00000A"/>
          <w:sz w:val="24"/>
          <w:szCs w:val="24"/>
          <w:lang w:eastAsia="pl-PL"/>
        </w:rPr>
        <w:t xml:space="preserve">mowy w chwili dokonania jego odbioru przez </w:t>
      </w:r>
      <w:r w:rsidRPr="000D57C7">
        <w:rPr>
          <w:rFonts w:ascii="Times New Roman" w:eastAsia="Times New Roman" w:hAnsi="Times New Roman"/>
          <w:color w:val="00000A"/>
          <w:sz w:val="24"/>
          <w:szCs w:val="24"/>
          <w:lang w:eastAsia="pl-PL"/>
        </w:rPr>
        <w:t>Zamawiającego</w:t>
      </w:r>
      <w:r w:rsidR="00AC5F88" w:rsidRPr="000D57C7">
        <w:rPr>
          <w:rFonts w:ascii="Times New Roman" w:eastAsia="Times New Roman" w:hAnsi="Times New Roman"/>
          <w:color w:val="00000A"/>
          <w:sz w:val="24"/>
          <w:szCs w:val="24"/>
          <w:lang w:eastAsia="pl-PL"/>
        </w:rPr>
        <w:t>, jak i wszelkie inne wady fizyczne</w:t>
      </w:r>
      <w:r w:rsidRPr="000D57C7">
        <w:rPr>
          <w:rFonts w:ascii="Times New Roman" w:eastAsia="Times New Roman" w:hAnsi="Times New Roman"/>
          <w:color w:val="00000A"/>
          <w:sz w:val="24"/>
          <w:szCs w:val="24"/>
          <w:lang w:eastAsia="pl-PL"/>
        </w:rPr>
        <w:t xml:space="preserve"> lub prawne</w:t>
      </w:r>
      <w:r w:rsidR="00AC5F88" w:rsidRPr="000D57C7">
        <w:rPr>
          <w:rFonts w:ascii="Times New Roman" w:eastAsia="Times New Roman" w:hAnsi="Times New Roman"/>
          <w:color w:val="00000A"/>
          <w:sz w:val="24"/>
          <w:szCs w:val="24"/>
          <w:lang w:eastAsia="pl-PL"/>
        </w:rPr>
        <w:t xml:space="preserve">, w nich powstałe z przyczyn, za które </w:t>
      </w:r>
      <w:r w:rsidR="00243159" w:rsidRPr="000D57C7">
        <w:rPr>
          <w:rFonts w:ascii="Times New Roman" w:eastAsia="Times New Roman" w:hAnsi="Times New Roman"/>
          <w:color w:val="00000A"/>
          <w:sz w:val="24"/>
          <w:szCs w:val="24"/>
          <w:lang w:eastAsia="pl-PL"/>
        </w:rPr>
        <w:t>W</w:t>
      </w:r>
      <w:r w:rsidR="00AC5F88" w:rsidRPr="000D57C7">
        <w:rPr>
          <w:rFonts w:ascii="Times New Roman" w:eastAsia="Times New Roman" w:hAnsi="Times New Roman"/>
          <w:color w:val="00000A"/>
          <w:sz w:val="24"/>
          <w:szCs w:val="24"/>
          <w:lang w:eastAsia="pl-PL"/>
        </w:rPr>
        <w:t>ykonawca ponosi odpowiedzialność, pod warunkiem, że wady te ujawnią się w ciągu terminu obowiązywania gwarancji.</w:t>
      </w:r>
    </w:p>
    <w:p w14:paraId="39E6D840" w14:textId="0206573B" w:rsidR="00AC5F88" w:rsidRPr="000D57C7" w:rsidRDefault="00243159" w:rsidP="001910B0">
      <w:pPr>
        <w:widowControl w:val="0"/>
        <w:numPr>
          <w:ilvl w:val="0"/>
          <w:numId w:val="24"/>
        </w:numPr>
        <w:shd w:val="clear" w:color="auto" w:fill="FFFFFF"/>
        <w:tabs>
          <w:tab w:val="left" w:pos="426"/>
        </w:tabs>
        <w:suppressAutoHyphens/>
        <w:spacing w:after="0"/>
        <w:ind w:left="426" w:right="19"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Zamawiający</w:t>
      </w:r>
      <w:r w:rsidR="00AC5F88" w:rsidRPr="000D57C7">
        <w:rPr>
          <w:rFonts w:ascii="Times New Roman" w:hAnsi="Times New Roman"/>
          <w:color w:val="00000A"/>
          <w:sz w:val="24"/>
          <w:szCs w:val="24"/>
          <w:lang w:eastAsia="pl-PL"/>
        </w:rPr>
        <w:t xml:space="preserve"> może dochodzić roszczeń z tytułu gwarancji także po okresie określonym w ust. 1, jeżeli zgłosił wadę w formie pisemnej przed upływem tego okresu.</w:t>
      </w:r>
    </w:p>
    <w:p w14:paraId="6802EB7C" w14:textId="6C7E3A01" w:rsidR="00AC5F88" w:rsidRPr="000D57C7" w:rsidRDefault="00243159" w:rsidP="001910B0">
      <w:pPr>
        <w:widowControl w:val="0"/>
        <w:numPr>
          <w:ilvl w:val="0"/>
          <w:numId w:val="24"/>
        </w:numPr>
        <w:suppressAutoHyphens/>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Zamawiający</w:t>
      </w:r>
      <w:r w:rsidR="00AC5F88" w:rsidRPr="000D57C7">
        <w:rPr>
          <w:rFonts w:ascii="Times New Roman" w:hAnsi="Times New Roman"/>
          <w:color w:val="00000A"/>
          <w:sz w:val="24"/>
          <w:szCs w:val="24"/>
          <w:lang w:eastAsia="pl-PL"/>
        </w:rPr>
        <w:t xml:space="preserve"> może wykonywać uprawnienia z tytułu gwarancji niezależnie od uprawnień </w:t>
      </w:r>
      <w:r w:rsidR="00AC5F88" w:rsidRPr="000D57C7">
        <w:rPr>
          <w:rFonts w:ascii="Times New Roman" w:hAnsi="Times New Roman"/>
          <w:color w:val="00000A"/>
          <w:sz w:val="24"/>
          <w:szCs w:val="24"/>
          <w:lang w:eastAsia="pl-PL"/>
        </w:rPr>
        <w:lastRenderedPageBreak/>
        <w:t>z tytułu rękojmi za wady.</w:t>
      </w:r>
    </w:p>
    <w:p w14:paraId="5310E4E3" w14:textId="61BDAA81" w:rsidR="00AC5F88" w:rsidRPr="000D57C7" w:rsidRDefault="00AC5F88" w:rsidP="001910B0">
      <w:pPr>
        <w:widowControl w:val="0"/>
        <w:numPr>
          <w:ilvl w:val="0"/>
          <w:numId w:val="24"/>
        </w:numPr>
        <w:suppressAutoHyphens/>
        <w:spacing w:after="0"/>
        <w:ind w:left="426" w:hanging="426"/>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Okres odpowiedzialności </w:t>
      </w:r>
      <w:r w:rsidR="00243159" w:rsidRPr="000D57C7">
        <w:rPr>
          <w:rFonts w:ascii="Times New Roman" w:hAnsi="Times New Roman"/>
          <w:color w:val="00000A"/>
          <w:sz w:val="24"/>
          <w:szCs w:val="24"/>
          <w:lang w:eastAsia="pl-PL"/>
        </w:rPr>
        <w:t>W</w:t>
      </w:r>
      <w:r w:rsidRPr="000D57C7">
        <w:rPr>
          <w:rFonts w:ascii="Times New Roman" w:hAnsi="Times New Roman"/>
          <w:color w:val="00000A"/>
          <w:sz w:val="24"/>
          <w:szCs w:val="24"/>
          <w:lang w:eastAsia="pl-PL"/>
        </w:rPr>
        <w:t>yko</w:t>
      </w:r>
      <w:r w:rsidR="00243159" w:rsidRPr="000D57C7">
        <w:rPr>
          <w:rFonts w:ascii="Times New Roman" w:hAnsi="Times New Roman"/>
          <w:color w:val="00000A"/>
          <w:sz w:val="24"/>
          <w:szCs w:val="24"/>
          <w:lang w:eastAsia="pl-PL"/>
        </w:rPr>
        <w:t>nawcy z tytułu rękojmi za wady Przedmiotu U</w:t>
      </w:r>
      <w:r w:rsidRPr="000D57C7">
        <w:rPr>
          <w:rFonts w:ascii="Times New Roman" w:hAnsi="Times New Roman"/>
          <w:color w:val="00000A"/>
          <w:sz w:val="24"/>
          <w:szCs w:val="24"/>
          <w:lang w:eastAsia="pl-PL"/>
        </w:rPr>
        <w:t xml:space="preserve">mowy wynosi </w:t>
      </w:r>
      <w:r w:rsidR="000E5D21">
        <w:rPr>
          <w:rFonts w:ascii="Times New Roman" w:hAnsi="Times New Roman"/>
          <w:color w:val="00000A"/>
          <w:sz w:val="24"/>
          <w:szCs w:val="24"/>
          <w:lang w:eastAsia="pl-PL"/>
        </w:rPr>
        <w:t>48</w:t>
      </w:r>
      <w:r w:rsidRPr="000D57C7">
        <w:rPr>
          <w:rFonts w:ascii="Times New Roman" w:hAnsi="Times New Roman"/>
          <w:color w:val="00000A"/>
          <w:sz w:val="24"/>
          <w:szCs w:val="24"/>
          <w:lang w:eastAsia="pl-PL"/>
        </w:rPr>
        <w:t xml:space="preserve"> miesięcy licząc od daty odbioru dokonanego przez Zamawiającego, </w:t>
      </w:r>
    </w:p>
    <w:p w14:paraId="4253722F" w14:textId="77777777" w:rsidR="00687AFF" w:rsidRPr="000D57C7" w:rsidRDefault="00687AFF" w:rsidP="001910B0">
      <w:pPr>
        <w:spacing w:after="0"/>
        <w:rPr>
          <w:rFonts w:ascii="Times New Roman" w:eastAsia="Times New Roman" w:hAnsi="Times New Roman"/>
          <w:b/>
          <w:sz w:val="24"/>
          <w:szCs w:val="24"/>
          <w:lang w:bidi="en-US"/>
        </w:rPr>
      </w:pPr>
    </w:p>
    <w:p w14:paraId="42537230" w14:textId="77777777" w:rsidR="00683F5F" w:rsidRPr="000D57C7" w:rsidRDefault="00683F5F" w:rsidP="001910B0">
      <w:pPr>
        <w:spacing w:after="0"/>
        <w:jc w:val="center"/>
        <w:rPr>
          <w:rFonts w:ascii="Times New Roman" w:eastAsia="Times New Roman" w:hAnsi="Times New Roman"/>
          <w:b/>
          <w:sz w:val="24"/>
          <w:szCs w:val="24"/>
          <w:lang w:bidi="en-US"/>
        </w:rPr>
      </w:pPr>
      <w:r w:rsidRPr="000D57C7">
        <w:rPr>
          <w:rFonts w:ascii="Times New Roman" w:eastAsia="Times New Roman" w:hAnsi="Times New Roman"/>
          <w:b/>
          <w:sz w:val="24"/>
          <w:szCs w:val="24"/>
          <w:lang w:bidi="en-US"/>
        </w:rPr>
        <w:t xml:space="preserve">§ </w:t>
      </w:r>
      <w:r w:rsidR="006F0DB1" w:rsidRPr="000D57C7">
        <w:rPr>
          <w:rFonts w:ascii="Times New Roman" w:eastAsia="Times New Roman" w:hAnsi="Times New Roman"/>
          <w:b/>
          <w:sz w:val="24"/>
          <w:szCs w:val="24"/>
          <w:lang w:bidi="en-US"/>
        </w:rPr>
        <w:t>10</w:t>
      </w:r>
    </w:p>
    <w:p w14:paraId="42537232" w14:textId="5C6636DF" w:rsidR="006F0DB1" w:rsidRPr="000D57C7" w:rsidRDefault="00A574AF" w:rsidP="001910B0">
      <w:pPr>
        <w:spacing w:after="0"/>
        <w:jc w:val="center"/>
        <w:rPr>
          <w:rFonts w:ascii="Times New Roman" w:hAnsi="Times New Roman"/>
          <w:b/>
          <w:bCs/>
          <w:sz w:val="24"/>
          <w:szCs w:val="24"/>
        </w:rPr>
      </w:pPr>
      <w:r w:rsidRPr="000D57C7">
        <w:rPr>
          <w:rFonts w:ascii="Times New Roman" w:hAnsi="Times New Roman"/>
          <w:b/>
          <w:bCs/>
          <w:sz w:val="24"/>
          <w:szCs w:val="24"/>
        </w:rPr>
        <w:t>Kary umowne</w:t>
      </w:r>
    </w:p>
    <w:p w14:paraId="42537233" w14:textId="7747814F" w:rsidR="00943DE5" w:rsidRPr="000D57C7" w:rsidRDefault="009C0D02" w:rsidP="001910B0">
      <w:pPr>
        <w:pStyle w:val="Akapitzlist"/>
        <w:numPr>
          <w:ilvl w:val="3"/>
          <w:numId w:val="12"/>
        </w:numPr>
        <w:spacing w:line="276" w:lineRule="auto"/>
        <w:ind w:left="284" w:hanging="284"/>
        <w:contextualSpacing/>
        <w:jc w:val="both"/>
        <w:rPr>
          <w:rFonts w:ascii="Times New Roman" w:hAnsi="Times New Roman"/>
          <w:bCs/>
          <w:sz w:val="24"/>
          <w:szCs w:val="24"/>
        </w:rPr>
      </w:pPr>
      <w:r w:rsidRPr="000D57C7">
        <w:rPr>
          <w:rFonts w:ascii="Times New Roman" w:hAnsi="Times New Roman"/>
          <w:bCs/>
          <w:sz w:val="24"/>
          <w:szCs w:val="24"/>
        </w:rPr>
        <w:t>Strony ustalają, że</w:t>
      </w:r>
      <w:r w:rsidR="00943DE5" w:rsidRPr="000D57C7">
        <w:rPr>
          <w:rFonts w:ascii="Times New Roman" w:hAnsi="Times New Roman"/>
          <w:bCs/>
          <w:sz w:val="24"/>
          <w:szCs w:val="24"/>
        </w:rPr>
        <w:t xml:space="preserve"> </w:t>
      </w:r>
      <w:r w:rsidR="001E2067" w:rsidRPr="000D57C7">
        <w:rPr>
          <w:rFonts w:ascii="Times New Roman" w:hAnsi="Times New Roman"/>
          <w:bCs/>
          <w:sz w:val="24"/>
          <w:szCs w:val="24"/>
        </w:rPr>
        <w:t>W</w:t>
      </w:r>
      <w:r w:rsidR="00943DE5" w:rsidRPr="000D57C7">
        <w:rPr>
          <w:rFonts w:ascii="Times New Roman" w:hAnsi="Times New Roman"/>
          <w:bCs/>
          <w:sz w:val="24"/>
          <w:szCs w:val="24"/>
        </w:rPr>
        <w:t xml:space="preserve">ykonawca zobowiązany będzie do zapłaty na rzecz </w:t>
      </w:r>
      <w:r w:rsidR="001E2067" w:rsidRPr="000D57C7">
        <w:rPr>
          <w:rFonts w:ascii="Times New Roman" w:hAnsi="Times New Roman"/>
          <w:bCs/>
          <w:sz w:val="24"/>
          <w:szCs w:val="24"/>
        </w:rPr>
        <w:t>Zamawiającego</w:t>
      </w:r>
      <w:r w:rsidR="00943DE5" w:rsidRPr="000D57C7">
        <w:rPr>
          <w:rFonts w:ascii="Times New Roman" w:hAnsi="Times New Roman"/>
          <w:bCs/>
          <w:sz w:val="24"/>
          <w:szCs w:val="24"/>
        </w:rPr>
        <w:t xml:space="preserve"> kar umownych w następujących przypadkach:</w:t>
      </w:r>
    </w:p>
    <w:p w14:paraId="42537234" w14:textId="7E9138CA" w:rsidR="00943DE5" w:rsidRPr="000D57C7" w:rsidRDefault="009C0D02" w:rsidP="001910B0">
      <w:pPr>
        <w:pStyle w:val="Akapitzlist"/>
        <w:numPr>
          <w:ilvl w:val="0"/>
          <w:numId w:val="18"/>
        </w:numPr>
        <w:spacing w:line="276" w:lineRule="auto"/>
        <w:ind w:left="567" w:hanging="283"/>
        <w:contextualSpacing/>
        <w:jc w:val="both"/>
        <w:rPr>
          <w:rFonts w:ascii="Times New Roman" w:hAnsi="Times New Roman"/>
          <w:bCs/>
          <w:sz w:val="24"/>
          <w:szCs w:val="24"/>
        </w:rPr>
      </w:pPr>
      <w:r w:rsidRPr="000D57C7">
        <w:rPr>
          <w:rFonts w:ascii="Times New Roman" w:hAnsi="Times New Roman"/>
          <w:bCs/>
          <w:sz w:val="24"/>
          <w:szCs w:val="24"/>
        </w:rPr>
        <w:t>w przypadku opóźnienia</w:t>
      </w:r>
      <w:r w:rsidR="00943DE5" w:rsidRPr="000D57C7">
        <w:rPr>
          <w:rFonts w:ascii="Times New Roman" w:hAnsi="Times New Roman"/>
          <w:bCs/>
          <w:sz w:val="24"/>
          <w:szCs w:val="24"/>
        </w:rPr>
        <w:t xml:space="preserve">  w wykonaniu w terminie </w:t>
      </w:r>
      <w:r w:rsidR="005425BB" w:rsidRPr="000D57C7">
        <w:rPr>
          <w:rFonts w:ascii="Times New Roman" w:hAnsi="Times New Roman"/>
          <w:bCs/>
          <w:sz w:val="24"/>
          <w:szCs w:val="24"/>
        </w:rPr>
        <w:t>P</w:t>
      </w:r>
      <w:r w:rsidR="00943DE5" w:rsidRPr="000D57C7">
        <w:rPr>
          <w:rFonts w:ascii="Times New Roman" w:hAnsi="Times New Roman"/>
          <w:bCs/>
          <w:sz w:val="24"/>
          <w:szCs w:val="24"/>
        </w:rPr>
        <w:t xml:space="preserve">rzedmiotu Umowy - w wysokości </w:t>
      </w:r>
      <w:r w:rsidR="000E5D21">
        <w:rPr>
          <w:rFonts w:ascii="Times New Roman" w:hAnsi="Times New Roman"/>
          <w:bCs/>
          <w:sz w:val="24"/>
          <w:szCs w:val="24"/>
        </w:rPr>
        <w:t>1</w:t>
      </w:r>
      <w:r w:rsidR="001E2067" w:rsidRPr="000D57C7">
        <w:rPr>
          <w:rFonts w:ascii="Times New Roman" w:hAnsi="Times New Roman"/>
          <w:bCs/>
          <w:sz w:val="24"/>
          <w:szCs w:val="24"/>
        </w:rPr>
        <w:t xml:space="preserve"> </w:t>
      </w:r>
      <w:r w:rsidRPr="000D57C7">
        <w:rPr>
          <w:rFonts w:ascii="Times New Roman" w:hAnsi="Times New Roman"/>
          <w:bCs/>
          <w:sz w:val="24"/>
          <w:szCs w:val="24"/>
        </w:rPr>
        <w:t>%</w:t>
      </w:r>
      <w:r w:rsidR="00943DE5" w:rsidRPr="000D57C7">
        <w:rPr>
          <w:rFonts w:ascii="Times New Roman" w:hAnsi="Times New Roman"/>
          <w:bCs/>
          <w:sz w:val="24"/>
          <w:szCs w:val="24"/>
        </w:rPr>
        <w:t xml:space="preserve">  całego wynagrodzenia netto należnego </w:t>
      </w:r>
      <w:r w:rsidR="001E2067" w:rsidRPr="000D57C7">
        <w:rPr>
          <w:rFonts w:ascii="Times New Roman" w:hAnsi="Times New Roman"/>
          <w:bCs/>
          <w:sz w:val="24"/>
          <w:szCs w:val="24"/>
        </w:rPr>
        <w:t>W</w:t>
      </w:r>
      <w:r w:rsidR="00943DE5" w:rsidRPr="000D57C7">
        <w:rPr>
          <w:rFonts w:ascii="Times New Roman" w:hAnsi="Times New Roman"/>
          <w:bCs/>
          <w:sz w:val="24"/>
          <w:szCs w:val="24"/>
        </w:rPr>
        <w:t xml:space="preserve">ykonawcy na podstawie § </w:t>
      </w:r>
      <w:r w:rsidR="00FD0818" w:rsidRPr="000D57C7">
        <w:rPr>
          <w:rFonts w:ascii="Times New Roman" w:hAnsi="Times New Roman"/>
          <w:bCs/>
          <w:sz w:val="24"/>
          <w:szCs w:val="24"/>
        </w:rPr>
        <w:t xml:space="preserve">8 </w:t>
      </w:r>
      <w:r w:rsidR="00943DE5" w:rsidRPr="000D57C7">
        <w:rPr>
          <w:rFonts w:ascii="Times New Roman" w:hAnsi="Times New Roman"/>
          <w:bCs/>
          <w:sz w:val="24"/>
          <w:szCs w:val="24"/>
        </w:rPr>
        <w:t>Umowy  - za każdy dzień opóźnie</w:t>
      </w:r>
      <w:r w:rsidRPr="000D57C7">
        <w:rPr>
          <w:rFonts w:ascii="Times New Roman" w:hAnsi="Times New Roman"/>
          <w:bCs/>
          <w:sz w:val="24"/>
          <w:szCs w:val="24"/>
        </w:rPr>
        <w:t>nia</w:t>
      </w:r>
      <w:r w:rsidR="00943DE5" w:rsidRPr="000D57C7">
        <w:rPr>
          <w:rFonts w:ascii="Times New Roman" w:hAnsi="Times New Roman"/>
          <w:bCs/>
          <w:sz w:val="24"/>
          <w:szCs w:val="24"/>
        </w:rPr>
        <w:t>;</w:t>
      </w:r>
    </w:p>
    <w:p w14:paraId="42537236" w14:textId="41B0551C" w:rsidR="00943DE5" w:rsidRPr="000D57C7" w:rsidRDefault="00943DE5" w:rsidP="001910B0">
      <w:pPr>
        <w:pStyle w:val="Akapitzlist"/>
        <w:numPr>
          <w:ilvl w:val="0"/>
          <w:numId w:val="18"/>
        </w:numPr>
        <w:spacing w:line="276" w:lineRule="auto"/>
        <w:ind w:left="567" w:hanging="283"/>
        <w:contextualSpacing/>
        <w:jc w:val="both"/>
        <w:rPr>
          <w:rFonts w:ascii="Times New Roman" w:hAnsi="Times New Roman"/>
          <w:bCs/>
          <w:sz w:val="24"/>
          <w:szCs w:val="24"/>
        </w:rPr>
      </w:pPr>
      <w:r w:rsidRPr="000D57C7">
        <w:rPr>
          <w:rFonts w:ascii="Times New Roman" w:hAnsi="Times New Roman"/>
          <w:bCs/>
          <w:sz w:val="24"/>
          <w:szCs w:val="24"/>
        </w:rPr>
        <w:t xml:space="preserve">w przypadku opóźnienia w usunięciu w terminie wad stwierdzonych przy odbiorze </w:t>
      </w:r>
      <w:r w:rsidR="005425BB" w:rsidRPr="000D57C7">
        <w:rPr>
          <w:rFonts w:ascii="Times New Roman" w:hAnsi="Times New Roman"/>
          <w:bCs/>
          <w:sz w:val="24"/>
          <w:szCs w:val="24"/>
        </w:rPr>
        <w:t>P</w:t>
      </w:r>
      <w:r w:rsidRPr="000D57C7">
        <w:rPr>
          <w:rFonts w:ascii="Times New Roman" w:hAnsi="Times New Roman"/>
          <w:bCs/>
          <w:sz w:val="24"/>
          <w:szCs w:val="24"/>
        </w:rPr>
        <w:t xml:space="preserve">rzedmiotu Umowy - w </w:t>
      </w:r>
      <w:r w:rsidR="001E2067" w:rsidRPr="000D57C7">
        <w:rPr>
          <w:rFonts w:ascii="Times New Roman" w:hAnsi="Times New Roman"/>
          <w:bCs/>
          <w:sz w:val="24"/>
          <w:szCs w:val="24"/>
        </w:rPr>
        <w:t xml:space="preserve">wysokości </w:t>
      </w:r>
      <w:r w:rsidR="000E5D21">
        <w:rPr>
          <w:rFonts w:ascii="Times New Roman" w:hAnsi="Times New Roman"/>
          <w:bCs/>
          <w:sz w:val="24"/>
          <w:szCs w:val="24"/>
        </w:rPr>
        <w:t>1</w:t>
      </w:r>
      <w:r w:rsidR="009C0D02" w:rsidRPr="000D57C7">
        <w:rPr>
          <w:rFonts w:ascii="Times New Roman" w:hAnsi="Times New Roman"/>
          <w:bCs/>
          <w:sz w:val="24"/>
          <w:szCs w:val="24"/>
        </w:rPr>
        <w:t xml:space="preserve"> </w:t>
      </w:r>
      <w:r w:rsidRPr="000D57C7">
        <w:rPr>
          <w:rFonts w:ascii="Times New Roman" w:hAnsi="Times New Roman"/>
          <w:bCs/>
          <w:sz w:val="24"/>
          <w:szCs w:val="24"/>
        </w:rPr>
        <w:t xml:space="preserve">% całego wynagrodzenia netto/  należnego </w:t>
      </w:r>
      <w:r w:rsidR="001E2067" w:rsidRPr="000D57C7">
        <w:rPr>
          <w:rFonts w:ascii="Times New Roman" w:hAnsi="Times New Roman"/>
          <w:bCs/>
          <w:sz w:val="24"/>
          <w:szCs w:val="24"/>
        </w:rPr>
        <w:t>W</w:t>
      </w:r>
      <w:r w:rsidR="009C0D02" w:rsidRPr="000D57C7">
        <w:rPr>
          <w:rFonts w:ascii="Times New Roman" w:hAnsi="Times New Roman"/>
          <w:bCs/>
          <w:sz w:val="24"/>
          <w:szCs w:val="24"/>
        </w:rPr>
        <w:t>ykonawcy</w:t>
      </w:r>
      <w:r w:rsidRPr="000D57C7">
        <w:rPr>
          <w:rFonts w:ascii="Times New Roman" w:hAnsi="Times New Roman"/>
          <w:bCs/>
          <w:sz w:val="24"/>
          <w:szCs w:val="24"/>
        </w:rPr>
        <w:t xml:space="preserve"> na podstawie § </w:t>
      </w:r>
      <w:r w:rsidR="00FD0818" w:rsidRPr="000D57C7">
        <w:rPr>
          <w:rFonts w:ascii="Times New Roman" w:hAnsi="Times New Roman"/>
          <w:bCs/>
          <w:sz w:val="24"/>
          <w:szCs w:val="24"/>
        </w:rPr>
        <w:t xml:space="preserve">8 </w:t>
      </w:r>
      <w:r w:rsidRPr="000D57C7">
        <w:rPr>
          <w:rFonts w:ascii="Times New Roman" w:hAnsi="Times New Roman"/>
          <w:bCs/>
          <w:sz w:val="24"/>
          <w:szCs w:val="24"/>
        </w:rPr>
        <w:t>Umo</w:t>
      </w:r>
      <w:r w:rsidR="009C0D02" w:rsidRPr="000D57C7">
        <w:rPr>
          <w:rFonts w:ascii="Times New Roman" w:hAnsi="Times New Roman"/>
          <w:bCs/>
          <w:sz w:val="24"/>
          <w:szCs w:val="24"/>
        </w:rPr>
        <w:t>wy  - za każdy dzień opóźnienia;</w:t>
      </w:r>
    </w:p>
    <w:p w14:paraId="42537237" w14:textId="1BB0E5BF" w:rsidR="00943DE5" w:rsidRPr="000D57C7" w:rsidRDefault="00943DE5" w:rsidP="001910B0">
      <w:pPr>
        <w:pStyle w:val="Akapitzlist"/>
        <w:numPr>
          <w:ilvl w:val="0"/>
          <w:numId w:val="18"/>
        </w:numPr>
        <w:spacing w:line="276" w:lineRule="auto"/>
        <w:ind w:left="567" w:hanging="283"/>
        <w:contextualSpacing/>
        <w:jc w:val="both"/>
        <w:rPr>
          <w:rFonts w:ascii="Times New Roman" w:hAnsi="Times New Roman"/>
          <w:bCs/>
          <w:sz w:val="24"/>
          <w:szCs w:val="24"/>
        </w:rPr>
      </w:pPr>
      <w:r w:rsidRPr="000D57C7">
        <w:rPr>
          <w:rFonts w:ascii="Times New Roman" w:hAnsi="Times New Roman"/>
          <w:bCs/>
          <w:sz w:val="24"/>
          <w:szCs w:val="24"/>
        </w:rPr>
        <w:t xml:space="preserve">w przypadku opóźnienia w usunięciu w terminie wad </w:t>
      </w:r>
      <w:r w:rsidR="009C0D02" w:rsidRPr="000D57C7">
        <w:rPr>
          <w:rFonts w:ascii="Times New Roman" w:hAnsi="Times New Roman"/>
          <w:bCs/>
          <w:sz w:val="24"/>
          <w:szCs w:val="24"/>
        </w:rPr>
        <w:t xml:space="preserve">ujawnionych w okresie gwarancji lub </w:t>
      </w:r>
      <w:r w:rsidRPr="000D57C7">
        <w:rPr>
          <w:rFonts w:ascii="Times New Roman" w:hAnsi="Times New Roman"/>
          <w:bCs/>
          <w:sz w:val="24"/>
          <w:szCs w:val="24"/>
        </w:rPr>
        <w:t xml:space="preserve">rękojmi  - w wysokości </w:t>
      </w:r>
      <w:r w:rsidR="000E5D21">
        <w:rPr>
          <w:rFonts w:ascii="Times New Roman" w:hAnsi="Times New Roman"/>
          <w:bCs/>
          <w:sz w:val="24"/>
          <w:szCs w:val="24"/>
        </w:rPr>
        <w:t>1</w:t>
      </w:r>
      <w:r w:rsidR="009C0D02" w:rsidRPr="000D57C7">
        <w:rPr>
          <w:rFonts w:ascii="Times New Roman" w:hAnsi="Times New Roman"/>
          <w:bCs/>
          <w:sz w:val="24"/>
          <w:szCs w:val="24"/>
        </w:rPr>
        <w:t xml:space="preserve"> </w:t>
      </w:r>
      <w:r w:rsidRPr="000D57C7">
        <w:rPr>
          <w:rFonts w:ascii="Times New Roman" w:hAnsi="Times New Roman"/>
          <w:bCs/>
          <w:sz w:val="24"/>
          <w:szCs w:val="24"/>
        </w:rPr>
        <w:t xml:space="preserve">% całego wynagrodzenia netto należnego </w:t>
      </w:r>
      <w:r w:rsidR="001E2067" w:rsidRPr="000D57C7">
        <w:rPr>
          <w:rFonts w:ascii="Times New Roman" w:hAnsi="Times New Roman"/>
          <w:bCs/>
          <w:sz w:val="24"/>
          <w:szCs w:val="24"/>
        </w:rPr>
        <w:t>W</w:t>
      </w:r>
      <w:r w:rsidR="009C0D02" w:rsidRPr="000D57C7">
        <w:rPr>
          <w:rFonts w:ascii="Times New Roman" w:hAnsi="Times New Roman"/>
          <w:bCs/>
          <w:sz w:val="24"/>
          <w:szCs w:val="24"/>
        </w:rPr>
        <w:t>ykonawcy</w:t>
      </w:r>
      <w:r w:rsidRPr="000D57C7">
        <w:rPr>
          <w:rFonts w:ascii="Times New Roman" w:hAnsi="Times New Roman"/>
          <w:bCs/>
          <w:sz w:val="24"/>
          <w:szCs w:val="24"/>
        </w:rPr>
        <w:t xml:space="preserve"> na podstawie § </w:t>
      </w:r>
      <w:r w:rsidR="00FD0818" w:rsidRPr="000D57C7">
        <w:rPr>
          <w:rFonts w:ascii="Times New Roman" w:hAnsi="Times New Roman"/>
          <w:bCs/>
          <w:sz w:val="24"/>
          <w:szCs w:val="24"/>
        </w:rPr>
        <w:t xml:space="preserve">8 </w:t>
      </w:r>
      <w:r w:rsidRPr="000D57C7">
        <w:rPr>
          <w:rFonts w:ascii="Times New Roman" w:hAnsi="Times New Roman"/>
          <w:bCs/>
          <w:sz w:val="24"/>
          <w:szCs w:val="24"/>
        </w:rPr>
        <w:t>Umowy  - za każdy dzień opóźnienia</w:t>
      </w:r>
      <w:r w:rsidR="009C0D02" w:rsidRPr="000D57C7">
        <w:rPr>
          <w:rFonts w:ascii="Times New Roman" w:hAnsi="Times New Roman"/>
          <w:bCs/>
          <w:sz w:val="24"/>
          <w:szCs w:val="24"/>
        </w:rPr>
        <w:t>;</w:t>
      </w:r>
    </w:p>
    <w:p w14:paraId="42537239" w14:textId="41C88404" w:rsidR="00943DE5" w:rsidRPr="000D57C7" w:rsidRDefault="00943DE5" w:rsidP="001910B0">
      <w:pPr>
        <w:pStyle w:val="Akapitzlist"/>
        <w:numPr>
          <w:ilvl w:val="0"/>
          <w:numId w:val="18"/>
        </w:numPr>
        <w:spacing w:line="276" w:lineRule="auto"/>
        <w:ind w:left="567" w:hanging="283"/>
        <w:contextualSpacing/>
        <w:jc w:val="both"/>
        <w:rPr>
          <w:rFonts w:ascii="Times New Roman" w:hAnsi="Times New Roman"/>
          <w:bCs/>
          <w:sz w:val="24"/>
          <w:szCs w:val="24"/>
        </w:rPr>
      </w:pPr>
      <w:r w:rsidRPr="000D57C7">
        <w:rPr>
          <w:rFonts w:ascii="Times New Roman" w:hAnsi="Times New Roman"/>
          <w:bCs/>
          <w:sz w:val="24"/>
          <w:szCs w:val="24"/>
        </w:rPr>
        <w:t xml:space="preserve">w przypadku, gdy którakolwiek ze Stron odstąpi od Umowy w całości z przyczyn leżących po stronie </w:t>
      </w:r>
      <w:r w:rsidR="001E2067" w:rsidRPr="000D57C7">
        <w:rPr>
          <w:rFonts w:ascii="Times New Roman" w:hAnsi="Times New Roman"/>
          <w:bCs/>
          <w:sz w:val="24"/>
          <w:szCs w:val="24"/>
        </w:rPr>
        <w:t>Wykonawcy</w:t>
      </w:r>
      <w:r w:rsidRPr="000D57C7">
        <w:rPr>
          <w:rFonts w:ascii="Times New Roman" w:hAnsi="Times New Roman"/>
          <w:bCs/>
          <w:sz w:val="24"/>
          <w:szCs w:val="24"/>
        </w:rPr>
        <w:t xml:space="preserve"> lub gdy </w:t>
      </w:r>
      <w:r w:rsidR="001E2067" w:rsidRPr="000D57C7">
        <w:rPr>
          <w:rFonts w:ascii="Times New Roman" w:hAnsi="Times New Roman"/>
          <w:bCs/>
          <w:sz w:val="24"/>
          <w:szCs w:val="24"/>
        </w:rPr>
        <w:t>Wykonawca</w:t>
      </w:r>
      <w:r w:rsidRPr="000D57C7">
        <w:rPr>
          <w:rFonts w:ascii="Times New Roman" w:hAnsi="Times New Roman"/>
          <w:bCs/>
          <w:sz w:val="24"/>
          <w:szCs w:val="24"/>
        </w:rPr>
        <w:t xml:space="preserve"> odstąpi od Umowy w całości bez uzasadnionej przyczyny - w wysokości </w:t>
      </w:r>
      <w:r w:rsidR="000E5D21">
        <w:rPr>
          <w:rFonts w:ascii="Times New Roman" w:hAnsi="Times New Roman"/>
          <w:bCs/>
          <w:sz w:val="24"/>
          <w:szCs w:val="24"/>
        </w:rPr>
        <w:t>20</w:t>
      </w:r>
      <w:r w:rsidR="009C0D02" w:rsidRPr="000D57C7">
        <w:rPr>
          <w:rFonts w:ascii="Times New Roman" w:hAnsi="Times New Roman"/>
          <w:bCs/>
          <w:sz w:val="24"/>
          <w:szCs w:val="24"/>
        </w:rPr>
        <w:t xml:space="preserve"> </w:t>
      </w:r>
      <w:r w:rsidRPr="000D57C7">
        <w:rPr>
          <w:rFonts w:ascii="Times New Roman" w:hAnsi="Times New Roman"/>
          <w:bCs/>
          <w:sz w:val="24"/>
          <w:szCs w:val="24"/>
        </w:rPr>
        <w:t xml:space="preserve">% całego wynagrodzenia netto należnego </w:t>
      </w:r>
      <w:r w:rsidR="001E2067" w:rsidRPr="000D57C7">
        <w:rPr>
          <w:rFonts w:ascii="Times New Roman" w:hAnsi="Times New Roman"/>
          <w:bCs/>
          <w:sz w:val="24"/>
          <w:szCs w:val="24"/>
        </w:rPr>
        <w:t>W</w:t>
      </w:r>
      <w:r w:rsidRPr="000D57C7">
        <w:rPr>
          <w:rFonts w:ascii="Times New Roman" w:hAnsi="Times New Roman"/>
          <w:bCs/>
          <w:sz w:val="24"/>
          <w:szCs w:val="24"/>
        </w:rPr>
        <w:t xml:space="preserve">ykonawcy na podstawie § </w:t>
      </w:r>
      <w:r w:rsidR="00FD0818" w:rsidRPr="000D57C7">
        <w:rPr>
          <w:rFonts w:ascii="Times New Roman" w:hAnsi="Times New Roman"/>
          <w:bCs/>
          <w:sz w:val="24"/>
          <w:szCs w:val="24"/>
        </w:rPr>
        <w:t xml:space="preserve">8 </w:t>
      </w:r>
      <w:r w:rsidR="001E2067" w:rsidRPr="000D57C7">
        <w:rPr>
          <w:rFonts w:ascii="Times New Roman" w:hAnsi="Times New Roman"/>
          <w:bCs/>
          <w:sz w:val="24"/>
          <w:szCs w:val="24"/>
        </w:rPr>
        <w:t>Umowy.</w:t>
      </w:r>
    </w:p>
    <w:p w14:paraId="42537240" w14:textId="06A38A71" w:rsidR="00943DE5" w:rsidRPr="000D57C7" w:rsidRDefault="00943DE5" w:rsidP="001910B0">
      <w:pPr>
        <w:pStyle w:val="Akapitzlist"/>
        <w:numPr>
          <w:ilvl w:val="0"/>
          <w:numId w:val="19"/>
        </w:numPr>
        <w:spacing w:line="276" w:lineRule="auto"/>
        <w:ind w:left="284" w:hanging="284"/>
        <w:contextualSpacing/>
        <w:jc w:val="both"/>
        <w:rPr>
          <w:rFonts w:ascii="Times New Roman" w:hAnsi="Times New Roman"/>
          <w:bCs/>
          <w:sz w:val="24"/>
          <w:szCs w:val="24"/>
        </w:rPr>
      </w:pPr>
      <w:r w:rsidRPr="000D57C7">
        <w:rPr>
          <w:rFonts w:ascii="Times New Roman" w:hAnsi="Times New Roman"/>
          <w:bCs/>
          <w:sz w:val="24"/>
          <w:szCs w:val="24"/>
        </w:rPr>
        <w:t xml:space="preserve">Kary umowne mogą być potrącane z wynagrodzenia </w:t>
      </w:r>
      <w:r w:rsidR="001E2067" w:rsidRPr="000D57C7">
        <w:rPr>
          <w:rFonts w:ascii="Times New Roman" w:hAnsi="Times New Roman"/>
          <w:bCs/>
          <w:sz w:val="24"/>
          <w:szCs w:val="24"/>
        </w:rPr>
        <w:t>W</w:t>
      </w:r>
      <w:r w:rsidRPr="000D57C7">
        <w:rPr>
          <w:rFonts w:ascii="Times New Roman" w:hAnsi="Times New Roman"/>
          <w:bCs/>
          <w:sz w:val="24"/>
          <w:szCs w:val="24"/>
        </w:rPr>
        <w:t xml:space="preserve">ykonawcy. </w:t>
      </w:r>
    </w:p>
    <w:p w14:paraId="1B1122FF" w14:textId="77777777" w:rsidR="005144D9" w:rsidRDefault="00943DE5" w:rsidP="005144D9">
      <w:pPr>
        <w:pStyle w:val="Akapitzlist"/>
        <w:numPr>
          <w:ilvl w:val="0"/>
          <w:numId w:val="19"/>
        </w:numPr>
        <w:spacing w:line="276" w:lineRule="auto"/>
        <w:ind w:left="284" w:hanging="284"/>
        <w:contextualSpacing/>
        <w:jc w:val="both"/>
        <w:rPr>
          <w:rFonts w:ascii="Times New Roman" w:hAnsi="Times New Roman"/>
          <w:bCs/>
          <w:sz w:val="24"/>
          <w:szCs w:val="24"/>
        </w:rPr>
      </w:pPr>
      <w:r w:rsidRPr="000D57C7">
        <w:rPr>
          <w:rFonts w:ascii="Times New Roman" w:hAnsi="Times New Roman"/>
          <w:bCs/>
          <w:sz w:val="24"/>
          <w:szCs w:val="24"/>
        </w:rPr>
        <w:t>Postanowienia Umowy dotyczące kar umownych z tytułu odstąpienia od Umowy w całości lub w części zachowują moc pomimo odstąpienia od Umowy.</w:t>
      </w:r>
    </w:p>
    <w:p w14:paraId="452650BF" w14:textId="131ABEE1" w:rsidR="005144D9" w:rsidRPr="005144D9" w:rsidRDefault="005144D9" w:rsidP="005144D9">
      <w:pPr>
        <w:pStyle w:val="Akapitzlist"/>
        <w:numPr>
          <w:ilvl w:val="0"/>
          <w:numId w:val="19"/>
        </w:numPr>
        <w:spacing w:line="276" w:lineRule="auto"/>
        <w:ind w:left="284" w:hanging="284"/>
        <w:contextualSpacing/>
        <w:jc w:val="both"/>
        <w:rPr>
          <w:rFonts w:ascii="Times New Roman" w:hAnsi="Times New Roman"/>
          <w:bCs/>
          <w:sz w:val="24"/>
          <w:szCs w:val="24"/>
        </w:rPr>
      </w:pPr>
      <w:commentRangeStart w:id="2"/>
      <w:r w:rsidRPr="005144D9">
        <w:rPr>
          <w:rFonts w:ascii="Times New Roman" w:hAnsi="Times New Roman"/>
          <w:bCs/>
          <w:sz w:val="24"/>
          <w:szCs w:val="24"/>
        </w:rPr>
        <w:t>Maksymalna wysokość kar umownych nie przekroczy 30% całego wynagrodzenia netto należnego Wykonawcy na podstawie § 8 Umowy.</w:t>
      </w:r>
      <w:commentRangeEnd w:id="2"/>
      <w:r w:rsidR="00633FF7">
        <w:rPr>
          <w:rStyle w:val="Odwoaniedokomentarza"/>
          <w:lang w:val="x-none" w:eastAsia="en-US"/>
        </w:rPr>
        <w:commentReference w:id="2"/>
      </w:r>
    </w:p>
    <w:p w14:paraId="42537242" w14:textId="630C8018" w:rsidR="00943DE5" w:rsidRPr="000D57C7" w:rsidRDefault="00943DE5" w:rsidP="001910B0">
      <w:pPr>
        <w:pStyle w:val="Akapitzlist"/>
        <w:numPr>
          <w:ilvl w:val="0"/>
          <w:numId w:val="19"/>
        </w:numPr>
        <w:spacing w:line="276" w:lineRule="auto"/>
        <w:ind w:left="284" w:hanging="284"/>
        <w:contextualSpacing/>
        <w:jc w:val="both"/>
        <w:rPr>
          <w:rFonts w:ascii="Times New Roman" w:hAnsi="Times New Roman"/>
          <w:bCs/>
          <w:sz w:val="24"/>
          <w:szCs w:val="24"/>
        </w:rPr>
      </w:pPr>
      <w:r w:rsidRPr="000D57C7">
        <w:rPr>
          <w:rFonts w:ascii="Times New Roman" w:hAnsi="Times New Roman"/>
          <w:bCs/>
          <w:sz w:val="24"/>
          <w:szCs w:val="24"/>
        </w:rPr>
        <w:t xml:space="preserve">Żądanie odszkodowania przenoszącego wysokość zastrzeżonej kary umownej jest dopuszczalne, a tym samym </w:t>
      </w:r>
      <w:r w:rsidR="001E2067" w:rsidRPr="000D57C7">
        <w:rPr>
          <w:rFonts w:ascii="Times New Roman" w:hAnsi="Times New Roman"/>
          <w:bCs/>
          <w:sz w:val="24"/>
          <w:szCs w:val="24"/>
        </w:rPr>
        <w:t>Zamawiający</w:t>
      </w:r>
      <w:r w:rsidRPr="000D57C7">
        <w:rPr>
          <w:rFonts w:ascii="Times New Roman" w:hAnsi="Times New Roman"/>
          <w:bCs/>
          <w:sz w:val="24"/>
          <w:szCs w:val="24"/>
        </w:rPr>
        <w:t xml:space="preserve"> może dochodzić od </w:t>
      </w:r>
      <w:r w:rsidR="001E2067" w:rsidRPr="000D57C7">
        <w:rPr>
          <w:rFonts w:ascii="Times New Roman" w:hAnsi="Times New Roman"/>
          <w:bCs/>
          <w:sz w:val="24"/>
          <w:szCs w:val="24"/>
        </w:rPr>
        <w:t>W</w:t>
      </w:r>
      <w:r w:rsidRPr="000D57C7">
        <w:rPr>
          <w:rFonts w:ascii="Times New Roman" w:hAnsi="Times New Roman"/>
          <w:bCs/>
          <w:sz w:val="24"/>
          <w:szCs w:val="24"/>
        </w:rPr>
        <w:t>ykonawcy odszkodowania uzupełniającego na zasadach ogólnych, przewidzianych w Kodeksie cywilnym.</w:t>
      </w:r>
    </w:p>
    <w:p w14:paraId="42537243" w14:textId="77777777" w:rsidR="00AD562B" w:rsidRPr="000D57C7" w:rsidRDefault="00AD562B" w:rsidP="001910B0">
      <w:pPr>
        <w:spacing w:after="0"/>
        <w:jc w:val="center"/>
        <w:rPr>
          <w:rFonts w:ascii="Times New Roman" w:hAnsi="Times New Roman"/>
          <w:b/>
          <w:sz w:val="24"/>
          <w:szCs w:val="24"/>
        </w:rPr>
      </w:pPr>
    </w:p>
    <w:p w14:paraId="42537244" w14:textId="77777777" w:rsidR="008457B7" w:rsidRPr="000D57C7" w:rsidRDefault="008457B7" w:rsidP="001910B0">
      <w:pPr>
        <w:spacing w:after="0"/>
        <w:jc w:val="center"/>
        <w:rPr>
          <w:rFonts w:ascii="Times New Roman" w:hAnsi="Times New Roman"/>
          <w:b/>
          <w:sz w:val="24"/>
          <w:szCs w:val="24"/>
        </w:rPr>
      </w:pPr>
      <w:r w:rsidRPr="000D57C7">
        <w:rPr>
          <w:rFonts w:ascii="Times New Roman" w:hAnsi="Times New Roman"/>
          <w:b/>
          <w:sz w:val="24"/>
          <w:szCs w:val="24"/>
        </w:rPr>
        <w:t xml:space="preserve">§ </w:t>
      </w:r>
      <w:r w:rsidR="006F0DB1" w:rsidRPr="000D57C7">
        <w:rPr>
          <w:rFonts w:ascii="Times New Roman" w:hAnsi="Times New Roman"/>
          <w:b/>
          <w:sz w:val="24"/>
          <w:szCs w:val="24"/>
        </w:rPr>
        <w:t>11</w:t>
      </w:r>
    </w:p>
    <w:p w14:paraId="42537246" w14:textId="0F7207D3" w:rsidR="00A4521D" w:rsidRPr="000D57C7" w:rsidRDefault="00092DB6" w:rsidP="001910B0">
      <w:pPr>
        <w:pStyle w:val="Bezformatowania"/>
        <w:spacing w:line="276" w:lineRule="auto"/>
        <w:jc w:val="center"/>
        <w:rPr>
          <w:rFonts w:ascii="Times New Roman" w:hAnsi="Times New Roman" w:cs="Times New Roman"/>
          <w:b/>
          <w:szCs w:val="24"/>
        </w:rPr>
      </w:pPr>
      <w:r w:rsidRPr="000D57C7">
        <w:rPr>
          <w:rFonts w:ascii="Times New Roman" w:hAnsi="Times New Roman" w:cs="Times New Roman"/>
          <w:b/>
          <w:szCs w:val="24"/>
        </w:rPr>
        <w:t xml:space="preserve">Odstąpienie od Umowy, rozwiązanie </w:t>
      </w:r>
      <w:r w:rsidR="00670C9D" w:rsidRPr="000D57C7">
        <w:rPr>
          <w:rFonts w:ascii="Times New Roman" w:hAnsi="Times New Roman" w:cs="Times New Roman"/>
          <w:b/>
          <w:szCs w:val="24"/>
        </w:rPr>
        <w:t>U</w:t>
      </w:r>
      <w:r w:rsidRPr="000D57C7">
        <w:rPr>
          <w:rFonts w:ascii="Times New Roman" w:hAnsi="Times New Roman" w:cs="Times New Roman"/>
          <w:b/>
          <w:szCs w:val="24"/>
        </w:rPr>
        <w:t>mowy</w:t>
      </w:r>
    </w:p>
    <w:p w14:paraId="42537247" w14:textId="042840BA" w:rsidR="00092DB6" w:rsidRPr="000D57C7" w:rsidRDefault="00092DB6" w:rsidP="001910B0">
      <w:pPr>
        <w:pStyle w:val="Bezformatowania"/>
        <w:numPr>
          <w:ilvl w:val="0"/>
          <w:numId w:val="10"/>
        </w:numPr>
        <w:tabs>
          <w:tab w:val="clear" w:pos="0"/>
        </w:tabs>
        <w:spacing w:line="276" w:lineRule="auto"/>
        <w:ind w:left="284" w:hanging="284"/>
        <w:jc w:val="both"/>
        <w:rPr>
          <w:rFonts w:ascii="Times New Roman" w:hAnsi="Times New Roman" w:cs="Times New Roman"/>
          <w:szCs w:val="24"/>
        </w:rPr>
      </w:pPr>
      <w:r w:rsidRPr="000D57C7">
        <w:rPr>
          <w:rFonts w:ascii="Times New Roman" w:hAnsi="Times New Roman" w:cs="Times New Roman"/>
          <w:szCs w:val="24"/>
        </w:rPr>
        <w:t>Niezależnie od postanowień niniejszego paragrafu, każda ze Stron Umowy może od niej odstąpić w przypadkach i w sposób określony ustawą, w szczególności</w:t>
      </w:r>
      <w:r w:rsidR="0004365C" w:rsidRPr="000D57C7">
        <w:rPr>
          <w:rFonts w:ascii="Times New Roman" w:hAnsi="Times New Roman" w:cs="Times New Roman"/>
          <w:szCs w:val="24"/>
        </w:rPr>
        <w:t xml:space="preserve"> </w:t>
      </w:r>
      <w:r w:rsidRPr="000D57C7">
        <w:rPr>
          <w:rFonts w:ascii="Times New Roman" w:hAnsi="Times New Roman" w:cs="Times New Roman"/>
          <w:szCs w:val="24"/>
        </w:rPr>
        <w:t>Kodeksem cywilnym</w:t>
      </w:r>
    </w:p>
    <w:p w14:paraId="42537248" w14:textId="1F0B766E" w:rsidR="00092DB6" w:rsidRPr="000D57C7" w:rsidRDefault="00092DB6" w:rsidP="001910B0">
      <w:pPr>
        <w:pStyle w:val="Bezformatowania"/>
        <w:numPr>
          <w:ilvl w:val="0"/>
          <w:numId w:val="10"/>
        </w:numPr>
        <w:tabs>
          <w:tab w:val="clear" w:pos="0"/>
        </w:tabs>
        <w:spacing w:line="276" w:lineRule="auto"/>
        <w:ind w:left="284" w:hanging="284"/>
        <w:jc w:val="both"/>
        <w:rPr>
          <w:rFonts w:ascii="Times New Roman" w:hAnsi="Times New Roman" w:cs="Times New Roman"/>
          <w:szCs w:val="24"/>
        </w:rPr>
      </w:pPr>
      <w:r w:rsidRPr="000D57C7">
        <w:rPr>
          <w:rFonts w:ascii="Times New Roman" w:hAnsi="Times New Roman" w:cs="Times New Roman"/>
          <w:szCs w:val="24"/>
        </w:rPr>
        <w:t xml:space="preserve">Niezależnie od możliwości odstąpienia przez </w:t>
      </w:r>
      <w:r w:rsidR="001E2067" w:rsidRPr="000D57C7">
        <w:rPr>
          <w:rFonts w:ascii="Times New Roman" w:hAnsi="Times New Roman" w:cs="Times New Roman"/>
          <w:szCs w:val="24"/>
        </w:rPr>
        <w:t>Zmawiającego</w:t>
      </w:r>
      <w:r w:rsidR="009C0D02" w:rsidRPr="000D57C7">
        <w:rPr>
          <w:rFonts w:ascii="Times New Roman" w:hAnsi="Times New Roman" w:cs="Times New Roman"/>
          <w:szCs w:val="24"/>
        </w:rPr>
        <w:t xml:space="preserve"> </w:t>
      </w:r>
      <w:r w:rsidRPr="000D57C7">
        <w:rPr>
          <w:rFonts w:ascii="Times New Roman" w:hAnsi="Times New Roman" w:cs="Times New Roman"/>
          <w:szCs w:val="24"/>
        </w:rPr>
        <w:t xml:space="preserve">od Umowy na podstawie ust. 1 oraz innych postanowień Umowy, </w:t>
      </w:r>
      <w:r w:rsidR="001E2067" w:rsidRPr="000D57C7">
        <w:rPr>
          <w:rFonts w:ascii="Times New Roman" w:hAnsi="Times New Roman" w:cs="Times New Roman"/>
          <w:szCs w:val="24"/>
        </w:rPr>
        <w:t>Zamawiający</w:t>
      </w:r>
      <w:r w:rsidRPr="000D57C7">
        <w:rPr>
          <w:rFonts w:ascii="Times New Roman" w:hAnsi="Times New Roman" w:cs="Times New Roman"/>
          <w:szCs w:val="24"/>
        </w:rPr>
        <w:t xml:space="preserve"> może od Umowy odstąpić w całości lub części, jeżeli </w:t>
      </w:r>
      <w:r w:rsidR="001E2067" w:rsidRPr="000D57C7">
        <w:rPr>
          <w:rFonts w:ascii="Times New Roman" w:hAnsi="Times New Roman" w:cs="Times New Roman"/>
          <w:szCs w:val="24"/>
        </w:rPr>
        <w:t>W</w:t>
      </w:r>
      <w:r w:rsidRPr="000D57C7">
        <w:rPr>
          <w:rFonts w:ascii="Times New Roman" w:hAnsi="Times New Roman" w:cs="Times New Roman"/>
          <w:szCs w:val="24"/>
        </w:rPr>
        <w:t xml:space="preserve">ykonawca naruszy istotny obowiązek określony w Umowie, </w:t>
      </w:r>
      <w:r w:rsidR="009C0D02" w:rsidRPr="000D57C7">
        <w:rPr>
          <w:rFonts w:ascii="Times New Roman" w:hAnsi="Times New Roman" w:cs="Times New Roman"/>
          <w:szCs w:val="24"/>
        </w:rPr>
        <w:t>a w szczególności</w:t>
      </w:r>
      <w:r w:rsidRPr="000D57C7">
        <w:rPr>
          <w:rFonts w:ascii="Times New Roman" w:hAnsi="Times New Roman" w:cs="Times New Roman"/>
          <w:szCs w:val="24"/>
        </w:rPr>
        <w:t xml:space="preserve">:  </w:t>
      </w:r>
    </w:p>
    <w:p w14:paraId="42537249" w14:textId="0CA725A0" w:rsidR="00092DB6" w:rsidRPr="000D57C7" w:rsidRDefault="00092DB6" w:rsidP="001910B0">
      <w:pPr>
        <w:pStyle w:val="Bezformatowania"/>
        <w:numPr>
          <w:ilvl w:val="0"/>
          <w:numId w:val="11"/>
        </w:numPr>
        <w:spacing w:line="276" w:lineRule="auto"/>
        <w:ind w:left="567" w:hanging="283"/>
        <w:jc w:val="both"/>
        <w:rPr>
          <w:rFonts w:ascii="Times New Roman" w:hAnsi="Times New Roman" w:cs="Times New Roman"/>
          <w:szCs w:val="24"/>
        </w:rPr>
      </w:pPr>
      <w:r w:rsidRPr="000D57C7">
        <w:rPr>
          <w:rFonts w:ascii="Times New Roman" w:hAnsi="Times New Roman" w:cs="Times New Roman"/>
          <w:szCs w:val="24"/>
        </w:rPr>
        <w:t xml:space="preserve">nie wykona </w:t>
      </w:r>
      <w:r w:rsidR="004A6448" w:rsidRPr="000D57C7">
        <w:rPr>
          <w:rFonts w:ascii="Times New Roman" w:hAnsi="Times New Roman" w:cs="Times New Roman"/>
          <w:szCs w:val="24"/>
        </w:rPr>
        <w:t>P</w:t>
      </w:r>
      <w:r w:rsidRPr="000D57C7">
        <w:rPr>
          <w:rFonts w:ascii="Times New Roman" w:hAnsi="Times New Roman" w:cs="Times New Roman"/>
          <w:szCs w:val="24"/>
        </w:rPr>
        <w:t xml:space="preserve">rzedmiotu </w:t>
      </w:r>
      <w:r w:rsidR="004A6448" w:rsidRPr="000D57C7">
        <w:rPr>
          <w:rFonts w:ascii="Times New Roman" w:hAnsi="Times New Roman" w:cs="Times New Roman"/>
          <w:szCs w:val="24"/>
        </w:rPr>
        <w:t>U</w:t>
      </w:r>
      <w:r w:rsidRPr="000D57C7">
        <w:rPr>
          <w:rFonts w:ascii="Times New Roman" w:hAnsi="Times New Roman" w:cs="Times New Roman"/>
          <w:szCs w:val="24"/>
        </w:rPr>
        <w:t xml:space="preserve">mowy w terminie oznaczonym w § </w:t>
      </w:r>
      <w:r w:rsidR="00670C9D" w:rsidRPr="000D57C7">
        <w:rPr>
          <w:rFonts w:ascii="Times New Roman" w:hAnsi="Times New Roman" w:cs="Times New Roman"/>
          <w:szCs w:val="24"/>
        </w:rPr>
        <w:t xml:space="preserve">2 </w:t>
      </w:r>
      <w:r w:rsidRPr="000D57C7">
        <w:rPr>
          <w:rFonts w:ascii="Times New Roman" w:hAnsi="Times New Roman" w:cs="Times New Roman"/>
          <w:szCs w:val="24"/>
        </w:rPr>
        <w:t xml:space="preserve">Umowy, a opóźnienie przekroczy </w:t>
      </w:r>
      <w:r w:rsidR="009C0D02" w:rsidRPr="000D57C7">
        <w:rPr>
          <w:rFonts w:ascii="Times New Roman" w:hAnsi="Times New Roman" w:cs="Times New Roman"/>
          <w:szCs w:val="24"/>
        </w:rPr>
        <w:t>7</w:t>
      </w:r>
      <w:r w:rsidRPr="000D57C7">
        <w:rPr>
          <w:rFonts w:ascii="Times New Roman" w:hAnsi="Times New Roman" w:cs="Times New Roman"/>
          <w:szCs w:val="24"/>
        </w:rPr>
        <w:t xml:space="preserve"> dni;</w:t>
      </w:r>
    </w:p>
    <w:p w14:paraId="4253724C" w14:textId="49E800B3" w:rsidR="00092DB6" w:rsidRPr="000D57C7" w:rsidRDefault="00FD0818" w:rsidP="001910B0">
      <w:pPr>
        <w:pStyle w:val="Bezformatowania"/>
        <w:numPr>
          <w:ilvl w:val="0"/>
          <w:numId w:val="11"/>
        </w:numPr>
        <w:spacing w:line="276" w:lineRule="auto"/>
        <w:ind w:left="567" w:hanging="283"/>
        <w:jc w:val="both"/>
        <w:rPr>
          <w:rFonts w:ascii="Times New Roman" w:hAnsi="Times New Roman" w:cs="Times New Roman"/>
          <w:szCs w:val="24"/>
        </w:rPr>
      </w:pPr>
      <w:r w:rsidRPr="000D57C7">
        <w:rPr>
          <w:rFonts w:ascii="Times New Roman" w:hAnsi="Times New Roman" w:cs="Times New Roman"/>
          <w:szCs w:val="24"/>
        </w:rPr>
        <w:t xml:space="preserve">naruszenia któregokolwiek z obowiązków określonych </w:t>
      </w:r>
      <w:r w:rsidR="00BB3201" w:rsidRPr="000D57C7">
        <w:rPr>
          <w:rFonts w:ascii="Times New Roman" w:hAnsi="Times New Roman" w:cs="Times New Roman"/>
          <w:szCs w:val="24"/>
        </w:rPr>
        <w:t>/</w:t>
      </w:r>
      <w:r w:rsidRPr="000D57C7">
        <w:rPr>
          <w:rFonts w:ascii="Times New Roman" w:hAnsi="Times New Roman" w:cs="Times New Roman"/>
          <w:szCs w:val="24"/>
        </w:rPr>
        <w:t xml:space="preserve"> </w:t>
      </w:r>
      <w:r w:rsidR="00092DB6" w:rsidRPr="000D57C7">
        <w:rPr>
          <w:rFonts w:ascii="Times New Roman" w:hAnsi="Times New Roman" w:cs="Times New Roman"/>
          <w:szCs w:val="24"/>
        </w:rPr>
        <w:t xml:space="preserve">zobowiązania określonego </w:t>
      </w:r>
      <w:r w:rsidR="005E252D" w:rsidRPr="000D57C7">
        <w:rPr>
          <w:rFonts w:ascii="Times New Roman" w:hAnsi="Times New Roman" w:cs="Times New Roman"/>
          <w:szCs w:val="24"/>
        </w:rPr>
        <w:br/>
      </w:r>
      <w:r w:rsidR="00092DB6" w:rsidRPr="000D57C7">
        <w:rPr>
          <w:rFonts w:ascii="Times New Roman" w:hAnsi="Times New Roman" w:cs="Times New Roman"/>
          <w:szCs w:val="24"/>
        </w:rPr>
        <w:t xml:space="preserve">w § </w:t>
      </w:r>
      <w:r w:rsidR="002A0123">
        <w:rPr>
          <w:rFonts w:ascii="Times New Roman" w:hAnsi="Times New Roman" w:cs="Times New Roman"/>
          <w:szCs w:val="24"/>
        </w:rPr>
        <w:t xml:space="preserve">7 lub </w:t>
      </w:r>
      <w:r w:rsidR="00C65FD7" w:rsidRPr="000D57C7">
        <w:rPr>
          <w:rFonts w:ascii="Times New Roman" w:hAnsi="Times New Roman" w:cs="Times New Roman"/>
          <w:szCs w:val="24"/>
        </w:rPr>
        <w:t>1</w:t>
      </w:r>
      <w:r w:rsidR="002A0123">
        <w:rPr>
          <w:rFonts w:ascii="Times New Roman" w:hAnsi="Times New Roman" w:cs="Times New Roman"/>
          <w:szCs w:val="24"/>
        </w:rPr>
        <w:t>3</w:t>
      </w:r>
      <w:r w:rsidR="00C65FD7" w:rsidRPr="000D57C7">
        <w:rPr>
          <w:rFonts w:ascii="Times New Roman" w:hAnsi="Times New Roman" w:cs="Times New Roman"/>
          <w:szCs w:val="24"/>
        </w:rPr>
        <w:t xml:space="preserve"> </w:t>
      </w:r>
      <w:r w:rsidR="00092DB6" w:rsidRPr="000D57C7">
        <w:rPr>
          <w:rFonts w:ascii="Times New Roman" w:hAnsi="Times New Roman" w:cs="Times New Roman"/>
          <w:szCs w:val="24"/>
        </w:rPr>
        <w:t>Umowy;</w:t>
      </w:r>
    </w:p>
    <w:p w14:paraId="4253724F" w14:textId="77777777" w:rsidR="00092DB6" w:rsidRPr="000D57C7" w:rsidRDefault="00092DB6" w:rsidP="001910B0">
      <w:pPr>
        <w:pStyle w:val="Bezformatowania"/>
        <w:numPr>
          <w:ilvl w:val="0"/>
          <w:numId w:val="11"/>
        </w:numPr>
        <w:spacing w:line="276" w:lineRule="auto"/>
        <w:ind w:left="567" w:hanging="283"/>
        <w:jc w:val="both"/>
        <w:rPr>
          <w:rFonts w:ascii="Times New Roman" w:hAnsi="Times New Roman" w:cs="Times New Roman"/>
          <w:szCs w:val="24"/>
        </w:rPr>
      </w:pPr>
      <w:r w:rsidRPr="000D57C7">
        <w:rPr>
          <w:rFonts w:ascii="Times New Roman" w:hAnsi="Times New Roman" w:cs="Times New Roman"/>
          <w:szCs w:val="24"/>
        </w:rPr>
        <w:t xml:space="preserve">nie wykonuje </w:t>
      </w:r>
      <w:r w:rsidR="004A6448" w:rsidRPr="000D57C7">
        <w:rPr>
          <w:rFonts w:ascii="Times New Roman" w:hAnsi="Times New Roman" w:cs="Times New Roman"/>
          <w:szCs w:val="24"/>
        </w:rPr>
        <w:t xml:space="preserve">Umowy </w:t>
      </w:r>
      <w:r w:rsidRPr="000D57C7">
        <w:rPr>
          <w:rFonts w:ascii="Times New Roman" w:hAnsi="Times New Roman" w:cs="Times New Roman"/>
          <w:szCs w:val="24"/>
        </w:rPr>
        <w:t>z zachowaniem należytej staranności;</w:t>
      </w:r>
    </w:p>
    <w:p w14:paraId="42537250" w14:textId="5C5B0CF7" w:rsidR="00092DB6" w:rsidRPr="000D57C7" w:rsidRDefault="00092DB6" w:rsidP="001910B0">
      <w:pPr>
        <w:pStyle w:val="Bezformatowania"/>
        <w:numPr>
          <w:ilvl w:val="0"/>
          <w:numId w:val="11"/>
        </w:numPr>
        <w:spacing w:line="276" w:lineRule="auto"/>
        <w:ind w:left="567" w:hanging="283"/>
        <w:jc w:val="both"/>
        <w:rPr>
          <w:rFonts w:ascii="Times New Roman" w:hAnsi="Times New Roman" w:cs="Times New Roman"/>
          <w:szCs w:val="24"/>
        </w:rPr>
      </w:pPr>
      <w:r w:rsidRPr="000D57C7">
        <w:rPr>
          <w:rFonts w:ascii="Times New Roman" w:hAnsi="Times New Roman" w:cs="Times New Roman"/>
          <w:szCs w:val="24"/>
        </w:rPr>
        <w:t xml:space="preserve">nie usunie w terminie </w:t>
      </w:r>
      <w:r w:rsidR="00AF71D7" w:rsidRPr="000D57C7">
        <w:rPr>
          <w:rFonts w:ascii="Times New Roman" w:hAnsi="Times New Roman" w:cs="Times New Roman"/>
          <w:szCs w:val="24"/>
        </w:rPr>
        <w:t xml:space="preserve">określonym w § </w:t>
      </w:r>
      <w:r w:rsidR="008E22FB" w:rsidRPr="000D57C7">
        <w:rPr>
          <w:rFonts w:ascii="Times New Roman" w:hAnsi="Times New Roman" w:cs="Times New Roman"/>
          <w:szCs w:val="24"/>
        </w:rPr>
        <w:t>9</w:t>
      </w:r>
      <w:r w:rsidR="00AF71D7" w:rsidRPr="000D57C7">
        <w:rPr>
          <w:rFonts w:ascii="Times New Roman" w:hAnsi="Times New Roman" w:cs="Times New Roman"/>
          <w:szCs w:val="24"/>
        </w:rPr>
        <w:t xml:space="preserve"> </w:t>
      </w:r>
      <w:r w:rsidRPr="000D57C7">
        <w:rPr>
          <w:rFonts w:ascii="Times New Roman" w:hAnsi="Times New Roman" w:cs="Times New Roman"/>
          <w:szCs w:val="24"/>
        </w:rPr>
        <w:t xml:space="preserve">wad Przedmiotu </w:t>
      </w:r>
      <w:r w:rsidR="00BB3201" w:rsidRPr="000D57C7">
        <w:rPr>
          <w:rFonts w:ascii="Times New Roman" w:hAnsi="Times New Roman" w:cs="Times New Roman"/>
          <w:szCs w:val="24"/>
        </w:rPr>
        <w:t xml:space="preserve">Umowy </w:t>
      </w:r>
      <w:r w:rsidRPr="000D57C7">
        <w:rPr>
          <w:rFonts w:ascii="Times New Roman" w:hAnsi="Times New Roman" w:cs="Times New Roman"/>
          <w:szCs w:val="24"/>
        </w:rPr>
        <w:t>objętego rękojmią</w:t>
      </w:r>
      <w:r w:rsidR="009C0D02" w:rsidRPr="000D57C7">
        <w:rPr>
          <w:rFonts w:ascii="Times New Roman" w:hAnsi="Times New Roman" w:cs="Times New Roman"/>
          <w:szCs w:val="24"/>
        </w:rPr>
        <w:t xml:space="preserve"> lub </w:t>
      </w:r>
      <w:r w:rsidR="00AF71D7" w:rsidRPr="000D57C7">
        <w:rPr>
          <w:rFonts w:ascii="Times New Roman" w:hAnsi="Times New Roman" w:cs="Times New Roman"/>
          <w:szCs w:val="24"/>
        </w:rPr>
        <w:t>gwarancją</w:t>
      </w:r>
      <w:r w:rsidRPr="000D57C7">
        <w:rPr>
          <w:rFonts w:ascii="Times New Roman" w:hAnsi="Times New Roman" w:cs="Times New Roman"/>
          <w:szCs w:val="24"/>
        </w:rPr>
        <w:t>;</w:t>
      </w:r>
    </w:p>
    <w:p w14:paraId="42537251" w14:textId="157164AB" w:rsidR="00092DB6" w:rsidRPr="000D57C7" w:rsidRDefault="00092DB6" w:rsidP="001910B0">
      <w:pPr>
        <w:pStyle w:val="Bezformatowania"/>
        <w:numPr>
          <w:ilvl w:val="0"/>
          <w:numId w:val="11"/>
        </w:numPr>
        <w:spacing w:line="276" w:lineRule="auto"/>
        <w:ind w:left="567" w:hanging="283"/>
        <w:jc w:val="both"/>
        <w:rPr>
          <w:rFonts w:ascii="Times New Roman" w:hAnsi="Times New Roman" w:cs="Times New Roman"/>
          <w:szCs w:val="24"/>
        </w:rPr>
      </w:pPr>
      <w:r w:rsidRPr="000D57C7">
        <w:rPr>
          <w:rFonts w:ascii="Times New Roman" w:hAnsi="Times New Roman" w:cs="Times New Roman"/>
          <w:szCs w:val="24"/>
        </w:rPr>
        <w:lastRenderedPageBreak/>
        <w:t xml:space="preserve">wykonuje Umowę z naruszeniem obowiązujących przepisów, i/lub wykonuje Umowę niezgodnie z innymi, niż wskazane wyżej, postanowieniami niniejszej Umowy, po wezwaniu go przez Zamawiającego do prawidłowego wykonania </w:t>
      </w:r>
      <w:r w:rsidR="004A6448" w:rsidRPr="000D57C7">
        <w:rPr>
          <w:rFonts w:ascii="Times New Roman" w:hAnsi="Times New Roman" w:cs="Times New Roman"/>
          <w:szCs w:val="24"/>
        </w:rPr>
        <w:t>U</w:t>
      </w:r>
      <w:r w:rsidRPr="000D57C7">
        <w:rPr>
          <w:rFonts w:ascii="Times New Roman" w:hAnsi="Times New Roman" w:cs="Times New Roman"/>
          <w:szCs w:val="24"/>
        </w:rPr>
        <w:t xml:space="preserve">mowy </w:t>
      </w:r>
      <w:r w:rsidR="00687AFF" w:rsidRPr="000D57C7">
        <w:rPr>
          <w:rFonts w:ascii="Times New Roman" w:hAnsi="Times New Roman" w:cs="Times New Roman"/>
          <w:szCs w:val="24"/>
        </w:rPr>
        <w:br/>
      </w:r>
      <w:r w:rsidRPr="000D57C7">
        <w:rPr>
          <w:rFonts w:ascii="Times New Roman" w:hAnsi="Times New Roman" w:cs="Times New Roman"/>
          <w:szCs w:val="24"/>
        </w:rPr>
        <w:t xml:space="preserve">i wyznaczeniu mu przez Zamawiającego dodatkowego terminu </w:t>
      </w:r>
      <w:r w:rsidR="009C0D02" w:rsidRPr="000D57C7">
        <w:rPr>
          <w:rFonts w:ascii="Times New Roman" w:hAnsi="Times New Roman" w:cs="Times New Roman"/>
          <w:szCs w:val="24"/>
        </w:rPr>
        <w:t>3</w:t>
      </w:r>
      <w:r w:rsidRPr="000D57C7">
        <w:rPr>
          <w:rFonts w:ascii="Times New Roman" w:hAnsi="Times New Roman" w:cs="Times New Roman"/>
          <w:szCs w:val="24"/>
        </w:rPr>
        <w:t xml:space="preserve"> dni do przystąpienia do prawidłowego wykonania Umowy. </w:t>
      </w:r>
    </w:p>
    <w:p w14:paraId="42537257" w14:textId="4AEE5586" w:rsidR="00092DB6" w:rsidRPr="000D57C7" w:rsidRDefault="00092DB6" w:rsidP="001910B0">
      <w:pPr>
        <w:pStyle w:val="Bezformatowania"/>
        <w:numPr>
          <w:ilvl w:val="0"/>
          <w:numId w:val="10"/>
        </w:numPr>
        <w:tabs>
          <w:tab w:val="clear" w:pos="0"/>
        </w:tabs>
        <w:spacing w:line="276" w:lineRule="auto"/>
        <w:ind w:left="284" w:hanging="284"/>
        <w:jc w:val="both"/>
        <w:rPr>
          <w:rFonts w:ascii="Times New Roman" w:hAnsi="Times New Roman" w:cs="Times New Roman"/>
          <w:szCs w:val="24"/>
        </w:rPr>
      </w:pPr>
      <w:r w:rsidRPr="000D57C7">
        <w:rPr>
          <w:rFonts w:ascii="Times New Roman" w:hAnsi="Times New Roman" w:cs="Times New Roman"/>
          <w:szCs w:val="24"/>
        </w:rPr>
        <w:t xml:space="preserve">Uprawnienie do odstąpienia od Umowy Strona uprawniona może wykonać w ciągu 30 dni od dnia wystąpienia zdarzenia uprawniającego do złożenia oświadczenia o odstąpieniu od Umowy - nie później jednak, niż do dnia </w:t>
      </w:r>
      <w:r w:rsidR="00C65FD7" w:rsidRPr="000D57C7">
        <w:rPr>
          <w:rFonts w:ascii="Times New Roman" w:hAnsi="Times New Roman" w:cs="Times New Roman"/>
          <w:szCs w:val="24"/>
        </w:rPr>
        <w:t>określonego w § 2 Umowy.</w:t>
      </w:r>
    </w:p>
    <w:p w14:paraId="42537258" w14:textId="77777777" w:rsidR="00092DB6" w:rsidRPr="000D57C7" w:rsidRDefault="00092DB6" w:rsidP="001910B0">
      <w:pPr>
        <w:pStyle w:val="Bezformatowania"/>
        <w:numPr>
          <w:ilvl w:val="0"/>
          <w:numId w:val="10"/>
        </w:numPr>
        <w:tabs>
          <w:tab w:val="clear" w:pos="0"/>
        </w:tabs>
        <w:spacing w:line="276" w:lineRule="auto"/>
        <w:ind w:left="284" w:hanging="284"/>
        <w:jc w:val="both"/>
        <w:rPr>
          <w:rFonts w:ascii="Times New Roman" w:hAnsi="Times New Roman" w:cs="Times New Roman"/>
          <w:szCs w:val="24"/>
        </w:rPr>
      </w:pPr>
      <w:r w:rsidRPr="000D57C7">
        <w:rPr>
          <w:rFonts w:ascii="Times New Roman" w:hAnsi="Times New Roman" w:cs="Times New Roman"/>
          <w:szCs w:val="24"/>
        </w:rPr>
        <w:t xml:space="preserve">Odstąpienie od Umowy wymaga zachowania formy pisemnej pod rygorem nieważności. </w:t>
      </w:r>
    </w:p>
    <w:p w14:paraId="19EA4AA9" w14:textId="29F4DB29" w:rsidR="002A0123" w:rsidRPr="002A0123" w:rsidRDefault="00092DB6" w:rsidP="001910B0">
      <w:pPr>
        <w:pStyle w:val="Bezformatowania"/>
        <w:numPr>
          <w:ilvl w:val="0"/>
          <w:numId w:val="10"/>
        </w:numPr>
        <w:tabs>
          <w:tab w:val="clear" w:pos="0"/>
        </w:tabs>
        <w:spacing w:line="276" w:lineRule="auto"/>
        <w:ind w:left="284" w:hanging="284"/>
        <w:jc w:val="both"/>
        <w:rPr>
          <w:rFonts w:ascii="Times New Roman" w:hAnsi="Times New Roman" w:cs="Times New Roman"/>
          <w:szCs w:val="24"/>
        </w:rPr>
      </w:pPr>
      <w:r w:rsidRPr="000D57C7">
        <w:rPr>
          <w:rFonts w:ascii="Times New Roman" w:hAnsi="Times New Roman" w:cs="Times New Roman"/>
          <w:szCs w:val="24"/>
        </w:rPr>
        <w:t xml:space="preserve">Umowa może zostać rozwiązana w każdym czasie na mocy porozumienia </w:t>
      </w:r>
      <w:r w:rsidR="004A6448" w:rsidRPr="000D57C7">
        <w:rPr>
          <w:rFonts w:ascii="Times New Roman" w:hAnsi="Times New Roman" w:cs="Times New Roman"/>
          <w:szCs w:val="24"/>
        </w:rPr>
        <w:t>S</w:t>
      </w:r>
      <w:r w:rsidRPr="000D57C7">
        <w:rPr>
          <w:rFonts w:ascii="Times New Roman" w:hAnsi="Times New Roman" w:cs="Times New Roman"/>
          <w:szCs w:val="24"/>
        </w:rPr>
        <w:t>tron.</w:t>
      </w:r>
    </w:p>
    <w:p w14:paraId="42537273" w14:textId="77777777" w:rsidR="00092DB6" w:rsidRPr="000D57C7" w:rsidRDefault="00092DB6" w:rsidP="001910B0">
      <w:pPr>
        <w:spacing w:after="0"/>
        <w:rPr>
          <w:rFonts w:ascii="Times New Roman" w:hAnsi="Times New Roman"/>
          <w:b/>
          <w:sz w:val="24"/>
          <w:szCs w:val="24"/>
        </w:rPr>
      </w:pPr>
    </w:p>
    <w:p w14:paraId="42537276" w14:textId="2D63FA02" w:rsidR="00DE2121" w:rsidRPr="000D57C7" w:rsidRDefault="00DE2121" w:rsidP="001910B0">
      <w:pPr>
        <w:spacing w:after="0"/>
        <w:jc w:val="center"/>
        <w:rPr>
          <w:rFonts w:ascii="Times New Roman" w:hAnsi="Times New Roman"/>
          <w:b/>
          <w:sz w:val="24"/>
          <w:szCs w:val="24"/>
        </w:rPr>
      </w:pPr>
      <w:r w:rsidRPr="000D57C7">
        <w:rPr>
          <w:rFonts w:ascii="Times New Roman" w:hAnsi="Times New Roman"/>
          <w:b/>
          <w:sz w:val="24"/>
          <w:szCs w:val="24"/>
        </w:rPr>
        <w:t>§ 1</w:t>
      </w:r>
      <w:r w:rsidR="002A0123">
        <w:rPr>
          <w:rFonts w:ascii="Times New Roman" w:hAnsi="Times New Roman"/>
          <w:b/>
          <w:sz w:val="24"/>
          <w:szCs w:val="24"/>
        </w:rPr>
        <w:t>2</w:t>
      </w:r>
    </w:p>
    <w:p w14:paraId="45DA28FC" w14:textId="51E69734" w:rsidR="00645460" w:rsidRPr="000D57C7" w:rsidRDefault="00645460" w:rsidP="001910B0">
      <w:pPr>
        <w:spacing w:after="0"/>
        <w:jc w:val="center"/>
        <w:rPr>
          <w:rFonts w:ascii="Times New Roman" w:hAnsi="Times New Roman"/>
          <w:b/>
          <w:sz w:val="24"/>
          <w:szCs w:val="24"/>
          <w:lang w:eastAsia="pl-PL"/>
        </w:rPr>
      </w:pPr>
      <w:r w:rsidRPr="000D57C7">
        <w:rPr>
          <w:rFonts w:ascii="Times New Roman" w:hAnsi="Times New Roman"/>
          <w:b/>
          <w:sz w:val="24"/>
          <w:szCs w:val="24"/>
          <w:lang w:eastAsia="pl-PL"/>
        </w:rPr>
        <w:t>Ubezpieczenia</w:t>
      </w:r>
    </w:p>
    <w:p w14:paraId="617A42DD" w14:textId="63C22179" w:rsidR="00C65FD7" w:rsidRPr="000D57C7" w:rsidRDefault="00D06264" w:rsidP="001910B0">
      <w:pPr>
        <w:spacing w:after="0"/>
        <w:jc w:val="both"/>
        <w:rPr>
          <w:rFonts w:ascii="Times New Roman" w:hAnsi="Times New Roman"/>
          <w:sz w:val="24"/>
          <w:szCs w:val="24"/>
          <w:lang w:eastAsia="pl-PL"/>
        </w:rPr>
      </w:pPr>
      <w:r w:rsidRPr="000D57C7">
        <w:rPr>
          <w:rFonts w:ascii="Times New Roman" w:hAnsi="Times New Roman"/>
          <w:sz w:val="24"/>
          <w:szCs w:val="24"/>
          <w:lang w:eastAsia="pl-PL"/>
        </w:rPr>
        <w:t>W</w:t>
      </w:r>
      <w:r w:rsidR="00C65FD7" w:rsidRPr="000D57C7">
        <w:rPr>
          <w:rFonts w:ascii="Times New Roman" w:hAnsi="Times New Roman"/>
          <w:sz w:val="24"/>
          <w:szCs w:val="24"/>
          <w:lang w:eastAsia="pl-PL"/>
        </w:rPr>
        <w:t xml:space="preserve">ykonawca zobowiązuje się posiadać przez cały okres obowiązywania niniejszej Umowy ubezpieczenie od odpowiedzialności cywilnej z tytułu realizacji prac stanowiących przedmiot niniejszej Umowy na kwotę  </w:t>
      </w:r>
      <w:r w:rsidR="000E5D21">
        <w:rPr>
          <w:rFonts w:ascii="Times New Roman" w:hAnsi="Times New Roman"/>
          <w:sz w:val="24"/>
          <w:szCs w:val="24"/>
          <w:lang w:eastAsia="pl-PL"/>
        </w:rPr>
        <w:t xml:space="preserve">50.000 </w:t>
      </w:r>
      <w:r w:rsidR="00C65FD7" w:rsidRPr="000D57C7">
        <w:rPr>
          <w:rFonts w:ascii="Times New Roman" w:hAnsi="Times New Roman"/>
          <w:sz w:val="24"/>
          <w:szCs w:val="24"/>
          <w:lang w:eastAsia="pl-PL"/>
        </w:rPr>
        <w:t xml:space="preserve">zł. Kserokopia polisy obowiązującej w dacie zawarcia niniejszej Umowy oraz dowodu zapłaty składki stanowi Załącznik nr </w:t>
      </w:r>
      <w:r w:rsidR="000E5D21">
        <w:rPr>
          <w:rFonts w:ascii="Times New Roman" w:hAnsi="Times New Roman"/>
          <w:sz w:val="24"/>
          <w:szCs w:val="24"/>
          <w:lang w:eastAsia="pl-PL"/>
        </w:rPr>
        <w:t>3</w:t>
      </w:r>
      <w:r w:rsidR="00C65FD7" w:rsidRPr="000D57C7">
        <w:rPr>
          <w:rFonts w:ascii="Times New Roman" w:hAnsi="Times New Roman"/>
          <w:sz w:val="24"/>
          <w:szCs w:val="24"/>
          <w:lang w:eastAsia="pl-PL"/>
        </w:rPr>
        <w:t xml:space="preserve"> do Umowy. </w:t>
      </w:r>
      <w:r w:rsidRPr="000D57C7">
        <w:rPr>
          <w:rFonts w:ascii="Times New Roman" w:hAnsi="Times New Roman"/>
          <w:sz w:val="24"/>
          <w:szCs w:val="24"/>
          <w:lang w:eastAsia="pl-PL"/>
        </w:rPr>
        <w:t>W</w:t>
      </w:r>
      <w:r w:rsidR="00C65FD7" w:rsidRPr="000D57C7">
        <w:rPr>
          <w:rFonts w:ascii="Times New Roman" w:hAnsi="Times New Roman"/>
          <w:sz w:val="24"/>
          <w:szCs w:val="24"/>
          <w:lang w:eastAsia="pl-PL"/>
        </w:rPr>
        <w:t xml:space="preserve">ykonawca zobowiązany jest dostarczać polisę na kolejny okres wraz z dowodem uiszczenia składki, w terminie do 7 dni przed zakończeniem okresu poprzedniej polisy. </w:t>
      </w:r>
    </w:p>
    <w:p w14:paraId="6DF2525B" w14:textId="77777777" w:rsidR="00645460" w:rsidRPr="000D57C7" w:rsidRDefault="00645460" w:rsidP="001910B0">
      <w:pPr>
        <w:widowControl w:val="0"/>
        <w:autoSpaceDE w:val="0"/>
        <w:autoSpaceDN w:val="0"/>
        <w:adjustRightInd w:val="0"/>
        <w:spacing w:after="0"/>
        <w:ind w:right="11"/>
        <w:contextualSpacing/>
        <w:rPr>
          <w:rFonts w:ascii="Times New Roman" w:hAnsi="Times New Roman"/>
          <w:b/>
          <w:sz w:val="24"/>
          <w:szCs w:val="24"/>
        </w:rPr>
      </w:pPr>
    </w:p>
    <w:p w14:paraId="425372AD" w14:textId="5EBDB673" w:rsidR="00F939AF" w:rsidRPr="000D57C7" w:rsidRDefault="000B7E4E" w:rsidP="001910B0">
      <w:pPr>
        <w:widowControl w:val="0"/>
        <w:autoSpaceDE w:val="0"/>
        <w:autoSpaceDN w:val="0"/>
        <w:adjustRightInd w:val="0"/>
        <w:spacing w:after="0"/>
        <w:ind w:right="11"/>
        <w:contextualSpacing/>
        <w:jc w:val="center"/>
        <w:rPr>
          <w:rFonts w:ascii="Times New Roman" w:hAnsi="Times New Roman"/>
          <w:b/>
          <w:sz w:val="24"/>
          <w:szCs w:val="24"/>
        </w:rPr>
      </w:pPr>
      <w:r w:rsidRPr="000D57C7">
        <w:rPr>
          <w:rFonts w:ascii="Times New Roman" w:hAnsi="Times New Roman"/>
          <w:b/>
          <w:sz w:val="24"/>
          <w:szCs w:val="24"/>
        </w:rPr>
        <w:t xml:space="preserve">§ </w:t>
      </w:r>
      <w:r w:rsidR="00DE2121" w:rsidRPr="000D57C7">
        <w:rPr>
          <w:rFonts w:ascii="Times New Roman" w:hAnsi="Times New Roman"/>
          <w:b/>
          <w:sz w:val="24"/>
          <w:szCs w:val="24"/>
        </w:rPr>
        <w:t>1</w:t>
      </w:r>
      <w:r w:rsidR="002A0123">
        <w:rPr>
          <w:rFonts w:ascii="Times New Roman" w:hAnsi="Times New Roman"/>
          <w:b/>
          <w:sz w:val="24"/>
          <w:szCs w:val="24"/>
        </w:rPr>
        <w:t>3</w:t>
      </w:r>
    </w:p>
    <w:p w14:paraId="425372AF" w14:textId="2833C59A" w:rsidR="00EC304F" w:rsidRPr="000D57C7" w:rsidRDefault="00BD76E3" w:rsidP="001910B0">
      <w:pPr>
        <w:widowControl w:val="0"/>
        <w:autoSpaceDE w:val="0"/>
        <w:autoSpaceDN w:val="0"/>
        <w:adjustRightInd w:val="0"/>
        <w:spacing w:after="0"/>
        <w:ind w:right="11"/>
        <w:contextualSpacing/>
        <w:jc w:val="center"/>
        <w:rPr>
          <w:rFonts w:ascii="Times New Roman" w:hAnsi="Times New Roman"/>
          <w:b/>
          <w:sz w:val="24"/>
          <w:szCs w:val="24"/>
        </w:rPr>
      </w:pPr>
      <w:r w:rsidRPr="000D57C7">
        <w:rPr>
          <w:rFonts w:ascii="Times New Roman" w:hAnsi="Times New Roman"/>
          <w:b/>
          <w:sz w:val="24"/>
          <w:szCs w:val="24"/>
        </w:rPr>
        <w:t>Autorskie prawa majątkowe</w:t>
      </w:r>
    </w:p>
    <w:p w14:paraId="7782E803" w14:textId="38658F47" w:rsidR="00C65FD7" w:rsidRPr="000D57C7" w:rsidRDefault="00BE3E09"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Wykonawca</w:t>
      </w:r>
      <w:r w:rsidR="00C65FD7" w:rsidRPr="000D57C7">
        <w:rPr>
          <w:rFonts w:ascii="Times New Roman" w:hAnsi="Times New Roman"/>
          <w:color w:val="00000A"/>
          <w:sz w:val="24"/>
          <w:szCs w:val="24"/>
          <w:lang w:eastAsia="pl-PL"/>
        </w:rPr>
        <w:t xml:space="preserve"> oświadcza, iż będzie posiadał autorskie prawa majątkowe, zezwolenie na wykonywanie autorskich praw osobistych oraz praw zależn</w:t>
      </w:r>
      <w:r w:rsidR="005144D9">
        <w:rPr>
          <w:rFonts w:ascii="Times New Roman" w:hAnsi="Times New Roman"/>
          <w:color w:val="00000A"/>
          <w:sz w:val="24"/>
          <w:szCs w:val="24"/>
          <w:lang w:eastAsia="pl-PL"/>
        </w:rPr>
        <w:t>ych</w:t>
      </w:r>
      <w:r w:rsidR="00C65FD7" w:rsidRPr="000D57C7">
        <w:rPr>
          <w:rFonts w:ascii="Times New Roman" w:hAnsi="Times New Roman"/>
          <w:color w:val="00000A"/>
          <w:sz w:val="24"/>
          <w:szCs w:val="24"/>
          <w:lang w:eastAsia="pl-PL"/>
        </w:rPr>
        <w:t xml:space="preserve"> do dokumentacji projektowej będącej przedmiotem niniejszej Umowy, na podstawie odpowiednich umów zawartych w formie pisemnej. Będzie dysponował prawami do każdego opracowania w zakresie określonym postanowieniami niniejszej Umowy i potwierdza, że prawa nie zostaną zbyte lub ograniczone w zakresie, który wyłączałby lub ograniczałby prawa </w:t>
      </w:r>
      <w:r w:rsidRPr="000D57C7">
        <w:rPr>
          <w:rFonts w:ascii="Times New Roman" w:hAnsi="Times New Roman"/>
          <w:color w:val="00000A"/>
          <w:sz w:val="24"/>
          <w:szCs w:val="24"/>
          <w:lang w:eastAsia="pl-PL"/>
        </w:rPr>
        <w:t>Zamawiającego</w:t>
      </w:r>
      <w:r w:rsidR="00C65FD7" w:rsidRPr="000D57C7">
        <w:rPr>
          <w:rFonts w:ascii="Times New Roman" w:hAnsi="Times New Roman"/>
          <w:color w:val="00000A"/>
          <w:sz w:val="24"/>
          <w:szCs w:val="24"/>
          <w:lang w:eastAsia="pl-PL"/>
        </w:rPr>
        <w:t xml:space="preserve">, jakie nabywa on na podstawie niniejszej umowy. W przypadku naruszenia przez </w:t>
      </w: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 xml:space="preserve">ykonawcę zobowiązań, o których mowa w zdaniach poprzednich, </w:t>
      </w:r>
      <w:r w:rsidRPr="000D57C7">
        <w:rPr>
          <w:rFonts w:ascii="Times New Roman" w:hAnsi="Times New Roman"/>
          <w:color w:val="00000A"/>
          <w:sz w:val="24"/>
          <w:szCs w:val="24"/>
          <w:lang w:eastAsia="pl-PL"/>
        </w:rPr>
        <w:t xml:space="preserve">Wykonawca </w:t>
      </w:r>
      <w:r w:rsidR="00C65FD7" w:rsidRPr="000D57C7">
        <w:rPr>
          <w:rFonts w:ascii="Times New Roman" w:hAnsi="Times New Roman"/>
          <w:color w:val="00000A"/>
          <w:sz w:val="24"/>
          <w:szCs w:val="24"/>
          <w:lang w:eastAsia="pl-PL"/>
        </w:rPr>
        <w:t xml:space="preserve">zobowiązany będzie do pokrycia szkód poniesionych przez </w:t>
      </w:r>
      <w:r w:rsidRPr="000D57C7">
        <w:rPr>
          <w:rFonts w:ascii="Times New Roman" w:hAnsi="Times New Roman"/>
          <w:color w:val="00000A"/>
          <w:sz w:val="24"/>
          <w:szCs w:val="24"/>
          <w:lang w:eastAsia="pl-PL"/>
        </w:rPr>
        <w:t>Zamawiającego</w:t>
      </w:r>
      <w:r w:rsidR="00C65FD7" w:rsidRPr="000D57C7">
        <w:rPr>
          <w:rFonts w:ascii="Times New Roman" w:hAnsi="Times New Roman"/>
          <w:color w:val="00000A"/>
          <w:sz w:val="24"/>
          <w:szCs w:val="24"/>
          <w:lang w:eastAsia="pl-PL"/>
        </w:rPr>
        <w:t xml:space="preserve"> z tego tytułu.</w:t>
      </w:r>
    </w:p>
    <w:p w14:paraId="740BA110" w14:textId="64C9092E" w:rsidR="00C65FD7" w:rsidRPr="000D57C7" w:rsidRDefault="00C65FD7"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Z chwilą odbioru dokumentacji projektowej, będącej przedmiotem niniejszej Umowy w ramach wynagrodzenia wynikającego z niniejszej Umowy, na </w:t>
      </w:r>
      <w:r w:rsidR="00D06264" w:rsidRPr="000D57C7">
        <w:rPr>
          <w:rFonts w:ascii="Times New Roman" w:hAnsi="Times New Roman"/>
          <w:color w:val="00000A"/>
          <w:sz w:val="24"/>
          <w:szCs w:val="24"/>
          <w:lang w:eastAsia="pl-PL"/>
        </w:rPr>
        <w:t>Zamawiającego</w:t>
      </w:r>
      <w:r w:rsidRPr="000D57C7">
        <w:rPr>
          <w:rFonts w:ascii="Times New Roman" w:hAnsi="Times New Roman"/>
          <w:color w:val="00000A"/>
          <w:sz w:val="24"/>
          <w:szCs w:val="24"/>
          <w:lang w:eastAsia="pl-PL"/>
        </w:rPr>
        <w:t xml:space="preserve"> przechodzą autorskie prawa majątkowe do odebranej dokumentacji.</w:t>
      </w:r>
    </w:p>
    <w:p w14:paraId="7D2EEB41" w14:textId="77777777" w:rsidR="00C65FD7" w:rsidRPr="000D57C7" w:rsidRDefault="00C65FD7"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Przeniesienie autorskich praw majątkowych do dokumentacji projektowej obejmuje wszystkie pola eksploatacji znane w chwili zawarcia niniejszej umowy, a w szczególności:</w:t>
      </w:r>
    </w:p>
    <w:p w14:paraId="0C0413FA" w14:textId="77777777" w:rsidR="00C65FD7" w:rsidRPr="000D57C7" w:rsidRDefault="00C65FD7" w:rsidP="001910B0">
      <w:pPr>
        <w:widowControl w:val="0"/>
        <w:numPr>
          <w:ilvl w:val="0"/>
          <w:numId w:val="28"/>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 zakresie utrwalania i zwielokrotniania dokumentacji:</w:t>
      </w:r>
    </w:p>
    <w:p w14:paraId="137F1EF0" w14:textId="77777777" w:rsidR="00C65FD7" w:rsidRPr="000D57C7" w:rsidRDefault="00C65FD7" w:rsidP="001910B0">
      <w:pPr>
        <w:widowControl w:val="0"/>
        <w:numPr>
          <w:ilvl w:val="0"/>
          <w:numId w:val="29"/>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 wersji papierowej – kserowanie i skanowanie,</w:t>
      </w:r>
    </w:p>
    <w:p w14:paraId="0ED28ABF" w14:textId="77777777" w:rsidR="00C65FD7" w:rsidRPr="000D57C7" w:rsidRDefault="00C65FD7" w:rsidP="001910B0">
      <w:pPr>
        <w:widowControl w:val="0"/>
        <w:numPr>
          <w:ilvl w:val="0"/>
          <w:numId w:val="29"/>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 wersji elektronicznej – kopiowanie na nośniki optyczne CD lub DVD;</w:t>
      </w:r>
    </w:p>
    <w:p w14:paraId="3E2185A6" w14:textId="1A2A9B48" w:rsidR="00C65FD7" w:rsidRPr="000D57C7" w:rsidRDefault="00C65FD7" w:rsidP="001910B0">
      <w:pPr>
        <w:widowControl w:val="0"/>
        <w:numPr>
          <w:ilvl w:val="0"/>
          <w:numId w:val="28"/>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 zakresie obrotu oryginałem dokumentacji albo egzemplarzami, na których dokumentację utrwalono:</w:t>
      </w:r>
    </w:p>
    <w:p w14:paraId="2710F6FD" w14:textId="77777777" w:rsidR="00C65FD7" w:rsidRPr="000D57C7" w:rsidRDefault="00C65FD7" w:rsidP="001910B0">
      <w:pPr>
        <w:widowControl w:val="0"/>
        <w:numPr>
          <w:ilvl w:val="0"/>
          <w:numId w:val="30"/>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sprzedaż lub użyczenie oryginału dokumentacji albo egzemplarzy, na których dokumentację utrwalono, w całości lub w dowolnej części, do wykorzystania przez innych wykonawców w postępowaniu o udzielenie zamówienia publicznego na realizację robót objętych przedmiotem dokumentacji, innych wykonawców jako </w:t>
      </w:r>
      <w:r w:rsidRPr="000D57C7">
        <w:rPr>
          <w:rFonts w:ascii="Times New Roman" w:hAnsi="Times New Roman"/>
          <w:color w:val="00000A"/>
          <w:sz w:val="24"/>
          <w:szCs w:val="24"/>
          <w:lang w:eastAsia="pl-PL"/>
        </w:rPr>
        <w:lastRenderedPageBreak/>
        <w:t>podstawę lub materiał wyjściowy do wykonania innych opracowań projektowych, innego wykonawcę robót budowlanych i innych wykonawców jako podstawę do wykonania lub nadzorowania robót budowlanych, osoby trzecie biorące udział w procesie inwestycyjnym, inne podmioty i jednostki, środki masowego przekazu , w formie papierowej i elektronicznej – za pośrednictwem Internetu, poczty elektronicznej lub na nośnikach optycznych;</w:t>
      </w:r>
    </w:p>
    <w:p w14:paraId="50E01EE7" w14:textId="77620845" w:rsidR="00C65FD7" w:rsidRPr="000D57C7" w:rsidRDefault="00C65FD7" w:rsidP="001910B0">
      <w:pPr>
        <w:widowControl w:val="0"/>
        <w:numPr>
          <w:ilvl w:val="0"/>
          <w:numId w:val="30"/>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wprowadzanie dokumentacji lub jej części do pamięci komputerów na dowolnej liczbie stanowisk komputerowych </w:t>
      </w:r>
      <w:r w:rsidR="00BE3E09" w:rsidRPr="000D57C7">
        <w:rPr>
          <w:rFonts w:ascii="Times New Roman" w:hAnsi="Times New Roman"/>
          <w:color w:val="00000A"/>
          <w:sz w:val="24"/>
          <w:szCs w:val="24"/>
          <w:lang w:eastAsia="pl-PL"/>
        </w:rPr>
        <w:t xml:space="preserve">Zamawiającego </w:t>
      </w:r>
      <w:r w:rsidRPr="000D57C7">
        <w:rPr>
          <w:rFonts w:ascii="Times New Roman" w:hAnsi="Times New Roman"/>
          <w:color w:val="00000A"/>
          <w:sz w:val="24"/>
          <w:szCs w:val="24"/>
          <w:lang w:eastAsia="pl-PL"/>
        </w:rPr>
        <w:t>lub podmiotów wymienionych w tirecie pierwszym;</w:t>
      </w:r>
    </w:p>
    <w:p w14:paraId="410E5956" w14:textId="2F6B5389" w:rsidR="00C65FD7" w:rsidRPr="000D57C7" w:rsidRDefault="00C65FD7" w:rsidP="001910B0">
      <w:pPr>
        <w:widowControl w:val="0"/>
        <w:numPr>
          <w:ilvl w:val="0"/>
          <w:numId w:val="30"/>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zamieszczanie dokumentacji na serwerze </w:t>
      </w:r>
      <w:r w:rsidR="00BE3E09" w:rsidRPr="000D57C7">
        <w:rPr>
          <w:rFonts w:ascii="Times New Roman" w:hAnsi="Times New Roman"/>
          <w:color w:val="00000A"/>
          <w:sz w:val="24"/>
          <w:szCs w:val="24"/>
          <w:lang w:eastAsia="pl-PL"/>
        </w:rPr>
        <w:t>Zamawiającego</w:t>
      </w:r>
      <w:r w:rsidRPr="000D57C7">
        <w:rPr>
          <w:rFonts w:ascii="Times New Roman" w:hAnsi="Times New Roman"/>
          <w:color w:val="00000A"/>
          <w:sz w:val="24"/>
          <w:szCs w:val="24"/>
          <w:lang w:eastAsia="pl-PL"/>
        </w:rPr>
        <w:t xml:space="preserve"> w celu wykonania obowiązków wynikających z ustawy Prawo zamówień publicznych, obligujących </w:t>
      </w:r>
      <w:r w:rsidR="00BE3E09" w:rsidRPr="000D57C7">
        <w:rPr>
          <w:rFonts w:ascii="Times New Roman" w:hAnsi="Times New Roman"/>
          <w:color w:val="00000A"/>
          <w:sz w:val="24"/>
          <w:szCs w:val="24"/>
          <w:lang w:eastAsia="pl-PL"/>
        </w:rPr>
        <w:t xml:space="preserve">Zamawiającego </w:t>
      </w:r>
      <w:r w:rsidRPr="000D57C7">
        <w:rPr>
          <w:rFonts w:ascii="Times New Roman" w:hAnsi="Times New Roman"/>
          <w:color w:val="00000A"/>
          <w:sz w:val="24"/>
          <w:szCs w:val="24"/>
          <w:lang w:eastAsia="pl-PL"/>
        </w:rPr>
        <w:t>do umożliwienia innym wykonawcom pobierania materiałów przetargowych, w tym za pośrednictwem sieci Internet;</w:t>
      </w:r>
    </w:p>
    <w:p w14:paraId="5E8614C7" w14:textId="77777777" w:rsidR="00C65FD7" w:rsidRPr="000D57C7" w:rsidRDefault="00C65FD7" w:rsidP="001910B0">
      <w:pPr>
        <w:widowControl w:val="0"/>
        <w:numPr>
          <w:ilvl w:val="0"/>
          <w:numId w:val="28"/>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 zakresie rozpowszechniania dokumentacji w całości lub części w sposób inny niż określony w lit. b) – publiczne wystawianie, a także publiczne udostępnianie dokumentacji w taki sposób, aby każdy mógł mieć do niej dostęp w miejscu i czasie przez siebie wybranym.</w:t>
      </w:r>
    </w:p>
    <w:p w14:paraId="58D7FCA5" w14:textId="0170D454" w:rsidR="00C65FD7" w:rsidRPr="000D57C7" w:rsidRDefault="00BE3E09"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 xml:space="preserve">ykonawcy nie przysługuje odrębne wynagrodzenie za korzystanie przez </w:t>
      </w:r>
      <w:r w:rsidRPr="000D57C7">
        <w:rPr>
          <w:rFonts w:ascii="Times New Roman" w:hAnsi="Times New Roman"/>
          <w:color w:val="00000A"/>
          <w:sz w:val="24"/>
          <w:szCs w:val="24"/>
          <w:lang w:eastAsia="pl-PL"/>
        </w:rPr>
        <w:t>Zamawiającego</w:t>
      </w:r>
      <w:r w:rsidR="00C65FD7" w:rsidRPr="000D57C7">
        <w:rPr>
          <w:rFonts w:ascii="Times New Roman" w:hAnsi="Times New Roman"/>
          <w:color w:val="00000A"/>
          <w:sz w:val="24"/>
          <w:szCs w:val="24"/>
          <w:lang w:eastAsia="pl-PL"/>
        </w:rPr>
        <w:t xml:space="preserve"> z dokumentacji na każdym odrębnym polu eksploatacji</w:t>
      </w:r>
      <w:r w:rsidR="00975173">
        <w:rPr>
          <w:rFonts w:ascii="Times New Roman" w:hAnsi="Times New Roman"/>
          <w:color w:val="00000A"/>
          <w:sz w:val="24"/>
          <w:szCs w:val="24"/>
          <w:lang w:eastAsia="pl-PL"/>
        </w:rPr>
        <w:t xml:space="preserve">, bowiem wynagrodzenie opisane w § 8 ust. 1 Umowy obejmuje również wynagrodzenie za przeniesienie praw autorskich i korzystanie przez Zamawiającego z dokumentacji projektowej. </w:t>
      </w:r>
    </w:p>
    <w:p w14:paraId="7104246C" w14:textId="7F8C5118" w:rsidR="00C65FD7" w:rsidRPr="000D57C7" w:rsidRDefault="00BE3E09"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Zamawiający </w:t>
      </w:r>
      <w:r w:rsidR="00C65FD7" w:rsidRPr="000D57C7">
        <w:rPr>
          <w:rFonts w:ascii="Times New Roman" w:hAnsi="Times New Roman"/>
          <w:color w:val="00000A"/>
          <w:sz w:val="24"/>
          <w:szCs w:val="24"/>
          <w:lang w:eastAsia="pl-PL"/>
        </w:rPr>
        <w:t xml:space="preserve">- bez dodatkowego wynagrodzenia na rzecz </w:t>
      </w: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ykonawcy - może przenieść autorskie prawa majątkowe do dokumentacji projektowej, będącej przedmiotem niniejszej umowy na osoby trzecie lub udzielić tym osobom licencji na korzystanie z dokumentacji.</w:t>
      </w:r>
    </w:p>
    <w:p w14:paraId="46F6454F" w14:textId="450FFA4F" w:rsidR="00C65FD7" w:rsidRPr="000D57C7" w:rsidRDefault="00C65FD7"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Przejście autorskich praw majątkowych powoduje przeniesienie na Zamawiającego własności egzemplarzy dokumentacji w formie papierowej oraz własności dokumentacji w formie elektronicznej.</w:t>
      </w:r>
    </w:p>
    <w:p w14:paraId="70CDCE20" w14:textId="23C35CE9" w:rsidR="00C65FD7" w:rsidRPr="000D57C7" w:rsidRDefault="00D06264"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 xml:space="preserve">ykonawca wyraża zgodę na dokonywanie przez </w:t>
      </w:r>
      <w:r w:rsidRPr="000D57C7">
        <w:rPr>
          <w:rFonts w:ascii="Times New Roman" w:hAnsi="Times New Roman"/>
          <w:color w:val="00000A"/>
          <w:sz w:val="24"/>
          <w:szCs w:val="24"/>
          <w:lang w:eastAsia="pl-PL"/>
        </w:rPr>
        <w:t>Zamawiającego</w:t>
      </w:r>
      <w:r w:rsidR="00C65FD7" w:rsidRPr="000D57C7">
        <w:rPr>
          <w:rFonts w:ascii="Times New Roman" w:hAnsi="Times New Roman"/>
          <w:color w:val="00000A"/>
          <w:sz w:val="24"/>
          <w:szCs w:val="24"/>
          <w:lang w:eastAsia="pl-PL"/>
        </w:rPr>
        <w:t xml:space="preserve"> lub na jego zlecenie wszelkich zmian, aktualizacji i uzupełnień dokumentacji projektowej, będącej przedmiotem niniejszej umowy. Wszelkie prawa w tym zakresie (prawa do opracowań) przysługiwać będą </w:t>
      </w:r>
      <w:r w:rsidRPr="000D57C7">
        <w:rPr>
          <w:rFonts w:ascii="Times New Roman" w:hAnsi="Times New Roman"/>
          <w:color w:val="00000A"/>
          <w:sz w:val="24"/>
          <w:szCs w:val="24"/>
          <w:lang w:eastAsia="pl-PL"/>
        </w:rPr>
        <w:t>Zamawiającemu</w:t>
      </w:r>
      <w:r w:rsidR="00C65FD7" w:rsidRPr="000D57C7">
        <w:rPr>
          <w:rFonts w:ascii="Times New Roman" w:hAnsi="Times New Roman"/>
          <w:color w:val="00000A"/>
          <w:sz w:val="24"/>
          <w:szCs w:val="24"/>
          <w:lang w:eastAsia="pl-PL"/>
        </w:rPr>
        <w:t xml:space="preserve">. </w:t>
      </w:r>
    </w:p>
    <w:p w14:paraId="22698714" w14:textId="69238ADC" w:rsidR="00C65FD7" w:rsidRPr="000D57C7" w:rsidRDefault="00D06264"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 xml:space="preserve">ykonawca udziela </w:t>
      </w:r>
      <w:r w:rsidRPr="000D57C7">
        <w:rPr>
          <w:rFonts w:ascii="Times New Roman" w:hAnsi="Times New Roman"/>
          <w:color w:val="00000A"/>
          <w:sz w:val="24"/>
          <w:szCs w:val="24"/>
          <w:lang w:eastAsia="pl-PL"/>
        </w:rPr>
        <w:t>Zamawiającemu</w:t>
      </w:r>
      <w:r w:rsidR="00C65FD7" w:rsidRPr="000D57C7">
        <w:rPr>
          <w:rFonts w:ascii="Times New Roman" w:hAnsi="Times New Roman"/>
          <w:color w:val="00000A"/>
          <w:sz w:val="24"/>
          <w:szCs w:val="24"/>
          <w:lang w:eastAsia="pl-PL"/>
        </w:rPr>
        <w:t xml:space="preserve"> zezwolenia na wykonywanie zależnych praw autorskich do dokumentacji projektowej, będącej przedmiotem niniejszej umowy oraz przenosi na </w:t>
      </w:r>
      <w:r w:rsidRPr="000D57C7">
        <w:rPr>
          <w:rFonts w:ascii="Times New Roman" w:hAnsi="Times New Roman"/>
          <w:color w:val="00000A"/>
          <w:sz w:val="24"/>
          <w:szCs w:val="24"/>
          <w:lang w:eastAsia="pl-PL"/>
        </w:rPr>
        <w:t>Zamawiającego</w:t>
      </w:r>
      <w:r w:rsidR="00C65FD7" w:rsidRPr="000D57C7">
        <w:rPr>
          <w:rFonts w:ascii="Times New Roman" w:hAnsi="Times New Roman"/>
          <w:color w:val="00000A"/>
          <w:sz w:val="24"/>
          <w:szCs w:val="24"/>
          <w:lang w:eastAsia="pl-PL"/>
        </w:rPr>
        <w:t xml:space="preserve"> wyłączne prawo zezwalania na wykonywanie zależnych praw autorskich.</w:t>
      </w:r>
    </w:p>
    <w:p w14:paraId="456FE202" w14:textId="0BF3DF98" w:rsidR="00C65FD7" w:rsidRPr="000D57C7" w:rsidRDefault="00D06264"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W</w:t>
      </w:r>
      <w:r w:rsidR="00C65FD7" w:rsidRPr="000D57C7">
        <w:rPr>
          <w:rFonts w:ascii="Times New Roman" w:hAnsi="Times New Roman"/>
          <w:color w:val="00000A"/>
          <w:sz w:val="24"/>
          <w:szCs w:val="24"/>
          <w:lang w:eastAsia="pl-PL"/>
        </w:rPr>
        <w:t xml:space="preserve">ykonawca zobowiązuje się nie wykonywać autorskich </w:t>
      </w:r>
      <w:r w:rsidR="00FE3B37" w:rsidRPr="000D57C7">
        <w:rPr>
          <w:rFonts w:ascii="Times New Roman" w:hAnsi="Times New Roman"/>
          <w:color w:val="00000A"/>
          <w:sz w:val="24"/>
          <w:szCs w:val="24"/>
          <w:lang w:eastAsia="pl-PL"/>
        </w:rPr>
        <w:t xml:space="preserve">praw osobistych do dokumentacji </w:t>
      </w:r>
      <w:r w:rsidR="00C65FD7" w:rsidRPr="000D57C7">
        <w:rPr>
          <w:rFonts w:ascii="Times New Roman" w:hAnsi="Times New Roman"/>
          <w:color w:val="00000A"/>
          <w:sz w:val="24"/>
          <w:szCs w:val="24"/>
          <w:lang w:eastAsia="pl-PL"/>
        </w:rPr>
        <w:t xml:space="preserve">projektowej, </w:t>
      </w:r>
      <w:r w:rsidR="00FE3B37" w:rsidRPr="000D57C7">
        <w:rPr>
          <w:rFonts w:ascii="Times New Roman" w:hAnsi="Times New Roman"/>
          <w:color w:val="00000A"/>
          <w:sz w:val="24"/>
          <w:szCs w:val="24"/>
          <w:lang w:eastAsia="pl-PL"/>
        </w:rPr>
        <w:t>będącej przedmiotem niniejszej U</w:t>
      </w:r>
      <w:r w:rsidR="00C65FD7" w:rsidRPr="000D57C7">
        <w:rPr>
          <w:rFonts w:ascii="Times New Roman" w:hAnsi="Times New Roman"/>
          <w:color w:val="00000A"/>
          <w:sz w:val="24"/>
          <w:szCs w:val="24"/>
          <w:lang w:eastAsia="pl-PL"/>
        </w:rPr>
        <w:t>mowy.</w:t>
      </w:r>
    </w:p>
    <w:p w14:paraId="703E3519" w14:textId="643DF0F2" w:rsidR="00C65FD7" w:rsidRPr="000D57C7" w:rsidRDefault="00C65FD7" w:rsidP="001910B0">
      <w:pPr>
        <w:widowControl w:val="0"/>
        <w:numPr>
          <w:ilvl w:val="0"/>
          <w:numId w:val="27"/>
        </w:numPr>
        <w:suppressAutoHyphens/>
        <w:spacing w:after="0"/>
        <w:jc w:val="both"/>
        <w:rPr>
          <w:rFonts w:ascii="Times New Roman" w:hAnsi="Times New Roman"/>
          <w:color w:val="00000A"/>
          <w:sz w:val="24"/>
          <w:szCs w:val="24"/>
          <w:lang w:eastAsia="pl-PL"/>
        </w:rPr>
      </w:pPr>
      <w:r w:rsidRPr="000D57C7">
        <w:rPr>
          <w:rFonts w:ascii="Times New Roman" w:hAnsi="Times New Roman"/>
          <w:color w:val="00000A"/>
          <w:sz w:val="24"/>
          <w:szCs w:val="24"/>
          <w:lang w:eastAsia="pl-PL"/>
        </w:rPr>
        <w:t xml:space="preserve">W razie wystąpienia przez osoby trzecie przeciwko </w:t>
      </w:r>
      <w:r w:rsidR="00D06264" w:rsidRPr="000D57C7">
        <w:rPr>
          <w:rFonts w:ascii="Times New Roman" w:hAnsi="Times New Roman"/>
          <w:color w:val="00000A"/>
          <w:sz w:val="24"/>
          <w:szCs w:val="24"/>
          <w:lang w:eastAsia="pl-PL"/>
        </w:rPr>
        <w:t>Zamawiającemu</w:t>
      </w:r>
      <w:r w:rsidRPr="000D57C7">
        <w:rPr>
          <w:rFonts w:ascii="Times New Roman" w:hAnsi="Times New Roman"/>
          <w:color w:val="00000A"/>
          <w:sz w:val="24"/>
          <w:szCs w:val="24"/>
          <w:lang w:eastAsia="pl-PL"/>
        </w:rPr>
        <w:t xml:space="preserve"> z roszczeniami z tytułu naruszenia praw własności intelektualnej, w tym w zakresie autorskich praw majątkowych,</w:t>
      </w:r>
      <w:r w:rsidR="00D06264" w:rsidRPr="000D57C7">
        <w:rPr>
          <w:rFonts w:ascii="Times New Roman" w:hAnsi="Times New Roman"/>
          <w:color w:val="00000A"/>
          <w:sz w:val="24"/>
          <w:szCs w:val="24"/>
          <w:lang w:eastAsia="pl-PL"/>
        </w:rPr>
        <w:t xml:space="preserve"> w</w:t>
      </w:r>
      <w:r w:rsidRPr="000D57C7">
        <w:rPr>
          <w:rFonts w:ascii="Times New Roman" w:hAnsi="Times New Roman"/>
          <w:color w:val="00000A"/>
          <w:sz w:val="24"/>
          <w:szCs w:val="24"/>
          <w:lang w:eastAsia="pl-PL"/>
        </w:rPr>
        <w:t xml:space="preserve">ykonawca podejmie wszelkie kroki niezbędne do obrony przed tymi roszczeniami, a w przypadku, gdy wskutek wystąpienia z takimi roszczeniami </w:t>
      </w:r>
      <w:r w:rsidR="00D06264" w:rsidRPr="000D57C7">
        <w:rPr>
          <w:rFonts w:ascii="Times New Roman" w:hAnsi="Times New Roman"/>
          <w:color w:val="00000A"/>
          <w:sz w:val="24"/>
          <w:szCs w:val="24"/>
          <w:lang w:eastAsia="pl-PL"/>
        </w:rPr>
        <w:t>Zamawiający</w:t>
      </w:r>
      <w:r w:rsidRPr="000D57C7">
        <w:rPr>
          <w:rFonts w:ascii="Times New Roman" w:hAnsi="Times New Roman"/>
          <w:color w:val="00000A"/>
          <w:sz w:val="24"/>
          <w:szCs w:val="24"/>
          <w:lang w:eastAsia="pl-PL"/>
        </w:rPr>
        <w:t xml:space="preserve"> lub osoby trzecie, którym Zamawiający udzieli prawa do korzystania z dokumentacji projektowej, będącej przedmiotem niniejszej umowy, będą musiały zaniechać korzystania z dokumentacji w całości lub w części lub </w:t>
      </w:r>
      <w:r w:rsidR="00D06264" w:rsidRPr="000D57C7">
        <w:rPr>
          <w:rFonts w:ascii="Times New Roman" w:hAnsi="Times New Roman"/>
          <w:color w:val="00000A"/>
          <w:sz w:val="24"/>
          <w:szCs w:val="24"/>
          <w:lang w:eastAsia="pl-PL"/>
        </w:rPr>
        <w:t>Zamawiający</w:t>
      </w:r>
      <w:r w:rsidRPr="000D57C7">
        <w:rPr>
          <w:rFonts w:ascii="Times New Roman" w:hAnsi="Times New Roman"/>
          <w:color w:val="00000A"/>
          <w:sz w:val="24"/>
          <w:szCs w:val="24"/>
          <w:lang w:eastAsia="pl-PL"/>
        </w:rPr>
        <w:t xml:space="preserve"> zobowiązany będzie do zapłaty na rzecz osób trzecich z tytułu ich roszczeń, </w:t>
      </w:r>
      <w:r w:rsidR="00D06264" w:rsidRPr="000D57C7">
        <w:rPr>
          <w:rFonts w:ascii="Times New Roman" w:hAnsi="Times New Roman"/>
          <w:color w:val="00000A"/>
          <w:sz w:val="24"/>
          <w:szCs w:val="24"/>
          <w:lang w:eastAsia="pl-PL"/>
        </w:rPr>
        <w:t>W</w:t>
      </w:r>
      <w:r w:rsidRPr="000D57C7">
        <w:rPr>
          <w:rFonts w:ascii="Times New Roman" w:hAnsi="Times New Roman"/>
          <w:color w:val="00000A"/>
          <w:sz w:val="24"/>
          <w:szCs w:val="24"/>
          <w:lang w:eastAsia="pl-PL"/>
        </w:rPr>
        <w:t xml:space="preserve">ykonawca naprawi wszelkie szkody wynikające z tych roszczeń, w </w:t>
      </w:r>
      <w:r w:rsidRPr="000D57C7">
        <w:rPr>
          <w:rFonts w:ascii="Times New Roman" w:hAnsi="Times New Roman"/>
          <w:color w:val="00000A"/>
          <w:sz w:val="24"/>
          <w:szCs w:val="24"/>
          <w:lang w:eastAsia="pl-PL"/>
        </w:rPr>
        <w:lastRenderedPageBreak/>
        <w:t>tym zwróci koszty i wydatki poniesione w związku z tymi roszczeniami.</w:t>
      </w:r>
    </w:p>
    <w:p w14:paraId="425372F6" w14:textId="77777777" w:rsidR="00762AC8" w:rsidRPr="000D57C7" w:rsidRDefault="00762AC8" w:rsidP="001910B0">
      <w:pPr>
        <w:spacing w:after="0"/>
        <w:jc w:val="both"/>
        <w:rPr>
          <w:rFonts w:ascii="Times New Roman" w:hAnsi="Times New Roman"/>
          <w:sz w:val="24"/>
          <w:szCs w:val="24"/>
        </w:rPr>
      </w:pPr>
    </w:p>
    <w:p w14:paraId="425372F7" w14:textId="2BB82116" w:rsidR="0013369F" w:rsidRPr="000D57C7" w:rsidRDefault="0013369F" w:rsidP="001910B0">
      <w:pPr>
        <w:spacing w:after="0"/>
        <w:jc w:val="center"/>
        <w:rPr>
          <w:rFonts w:ascii="Times New Roman" w:hAnsi="Times New Roman"/>
          <w:b/>
          <w:sz w:val="24"/>
          <w:szCs w:val="24"/>
        </w:rPr>
      </w:pPr>
      <w:r w:rsidRPr="000D57C7">
        <w:rPr>
          <w:rFonts w:ascii="Times New Roman" w:hAnsi="Times New Roman"/>
          <w:b/>
          <w:sz w:val="24"/>
          <w:szCs w:val="24"/>
        </w:rPr>
        <w:t>§</w:t>
      </w:r>
      <w:r w:rsidR="00C51AB0" w:rsidRPr="000D57C7">
        <w:rPr>
          <w:rFonts w:ascii="Times New Roman" w:hAnsi="Times New Roman"/>
          <w:b/>
          <w:sz w:val="24"/>
          <w:szCs w:val="24"/>
        </w:rPr>
        <w:t xml:space="preserve"> </w:t>
      </w:r>
      <w:r w:rsidR="00DE2121" w:rsidRPr="000D57C7">
        <w:rPr>
          <w:rFonts w:ascii="Times New Roman" w:hAnsi="Times New Roman"/>
          <w:b/>
          <w:sz w:val="24"/>
          <w:szCs w:val="24"/>
        </w:rPr>
        <w:t>1</w:t>
      </w:r>
      <w:r w:rsidR="002A0123">
        <w:rPr>
          <w:rFonts w:ascii="Times New Roman" w:hAnsi="Times New Roman"/>
          <w:b/>
          <w:sz w:val="24"/>
          <w:szCs w:val="24"/>
        </w:rPr>
        <w:t>4</w:t>
      </w:r>
    </w:p>
    <w:p w14:paraId="425372F9" w14:textId="7E5D83EE" w:rsidR="00570D72" w:rsidRPr="000D57C7" w:rsidRDefault="0013369F" w:rsidP="001910B0">
      <w:pPr>
        <w:spacing w:after="0"/>
        <w:jc w:val="center"/>
        <w:rPr>
          <w:rFonts w:ascii="Times New Roman" w:hAnsi="Times New Roman"/>
          <w:b/>
          <w:sz w:val="24"/>
          <w:szCs w:val="24"/>
        </w:rPr>
      </w:pPr>
      <w:r w:rsidRPr="000D57C7">
        <w:rPr>
          <w:rFonts w:ascii="Times New Roman" w:hAnsi="Times New Roman"/>
          <w:b/>
          <w:sz w:val="24"/>
          <w:szCs w:val="24"/>
        </w:rPr>
        <w:t xml:space="preserve">Siła </w:t>
      </w:r>
      <w:r w:rsidR="00BB3201" w:rsidRPr="000D57C7">
        <w:rPr>
          <w:rFonts w:ascii="Times New Roman" w:hAnsi="Times New Roman"/>
          <w:b/>
          <w:sz w:val="24"/>
          <w:szCs w:val="24"/>
        </w:rPr>
        <w:t>W</w:t>
      </w:r>
      <w:r w:rsidRPr="000D57C7">
        <w:rPr>
          <w:rFonts w:ascii="Times New Roman" w:hAnsi="Times New Roman"/>
          <w:b/>
          <w:sz w:val="24"/>
          <w:szCs w:val="24"/>
        </w:rPr>
        <w:t>yższa</w:t>
      </w:r>
    </w:p>
    <w:p w14:paraId="425372FA" w14:textId="77777777" w:rsidR="0013369F" w:rsidRPr="000D57C7" w:rsidRDefault="0013369F" w:rsidP="001910B0">
      <w:pPr>
        <w:numPr>
          <w:ilvl w:val="0"/>
          <w:numId w:val="8"/>
        </w:numPr>
        <w:tabs>
          <w:tab w:val="clear" w:pos="360"/>
        </w:tabs>
        <w:spacing w:after="0"/>
        <w:ind w:left="284" w:hanging="284"/>
        <w:jc w:val="both"/>
        <w:rPr>
          <w:rFonts w:ascii="Times New Roman" w:hAnsi="Times New Roman"/>
          <w:sz w:val="24"/>
          <w:szCs w:val="24"/>
        </w:rPr>
      </w:pPr>
      <w:r w:rsidRPr="000D57C7">
        <w:rPr>
          <w:rFonts w:ascii="Times New Roman" w:hAnsi="Times New Roman"/>
          <w:sz w:val="24"/>
          <w:szCs w:val="24"/>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425372FB" w14:textId="77777777" w:rsidR="0013369F" w:rsidRPr="000D57C7" w:rsidRDefault="0013369F" w:rsidP="001910B0">
      <w:pPr>
        <w:numPr>
          <w:ilvl w:val="0"/>
          <w:numId w:val="5"/>
        </w:numPr>
        <w:tabs>
          <w:tab w:val="clear" w:pos="360"/>
        </w:tabs>
        <w:spacing w:after="0"/>
        <w:ind w:left="567" w:hanging="283"/>
        <w:jc w:val="both"/>
        <w:rPr>
          <w:rFonts w:ascii="Times New Roman" w:hAnsi="Times New Roman"/>
          <w:sz w:val="24"/>
          <w:szCs w:val="24"/>
        </w:rPr>
      </w:pPr>
      <w:r w:rsidRPr="000D57C7">
        <w:rPr>
          <w:rFonts w:ascii="Times New Roman" w:hAnsi="Times New Roman"/>
          <w:sz w:val="24"/>
          <w:szCs w:val="24"/>
        </w:rPr>
        <w:t>klęski żywiołowe, w tym: trzęsienie ziemi, huragan, powódź oraz inne nadz</w:t>
      </w:r>
      <w:r w:rsidR="00560E88" w:rsidRPr="000D57C7">
        <w:rPr>
          <w:rFonts w:ascii="Times New Roman" w:hAnsi="Times New Roman"/>
          <w:sz w:val="24"/>
          <w:szCs w:val="24"/>
        </w:rPr>
        <w:t>wyczajne zjawiska atmosferyczne,</w:t>
      </w:r>
    </w:p>
    <w:p w14:paraId="425372FC" w14:textId="77777777" w:rsidR="0013369F" w:rsidRPr="000D57C7" w:rsidRDefault="0013369F" w:rsidP="001910B0">
      <w:pPr>
        <w:numPr>
          <w:ilvl w:val="0"/>
          <w:numId w:val="5"/>
        </w:numPr>
        <w:tabs>
          <w:tab w:val="clear" w:pos="360"/>
        </w:tabs>
        <w:spacing w:after="0"/>
        <w:ind w:left="567" w:hanging="283"/>
        <w:jc w:val="both"/>
        <w:rPr>
          <w:rFonts w:ascii="Times New Roman" w:hAnsi="Times New Roman"/>
          <w:sz w:val="24"/>
          <w:szCs w:val="24"/>
        </w:rPr>
      </w:pPr>
      <w:r w:rsidRPr="000D57C7">
        <w:rPr>
          <w:rFonts w:ascii="Times New Roman" w:hAnsi="Times New Roman"/>
          <w:sz w:val="24"/>
          <w:szCs w:val="24"/>
        </w:rPr>
        <w:t>akty władzy państwowej, w tym: sta</w:t>
      </w:r>
      <w:r w:rsidR="00560E88" w:rsidRPr="000D57C7">
        <w:rPr>
          <w:rFonts w:ascii="Times New Roman" w:hAnsi="Times New Roman"/>
          <w:sz w:val="24"/>
          <w:szCs w:val="24"/>
        </w:rPr>
        <w:t>n wojenny, stan wyjątkowy, itd.,</w:t>
      </w:r>
    </w:p>
    <w:p w14:paraId="425372FD" w14:textId="77777777" w:rsidR="0013369F" w:rsidRPr="000D57C7" w:rsidRDefault="0013369F" w:rsidP="001910B0">
      <w:pPr>
        <w:numPr>
          <w:ilvl w:val="0"/>
          <w:numId w:val="5"/>
        </w:numPr>
        <w:tabs>
          <w:tab w:val="clear" w:pos="360"/>
        </w:tabs>
        <w:spacing w:after="0"/>
        <w:ind w:left="567" w:hanging="283"/>
        <w:jc w:val="both"/>
        <w:rPr>
          <w:rFonts w:ascii="Times New Roman" w:hAnsi="Times New Roman"/>
          <w:sz w:val="24"/>
          <w:szCs w:val="24"/>
        </w:rPr>
      </w:pPr>
      <w:r w:rsidRPr="000D57C7">
        <w:rPr>
          <w:rFonts w:ascii="Times New Roman" w:hAnsi="Times New Roman"/>
          <w:sz w:val="24"/>
          <w:szCs w:val="24"/>
        </w:rPr>
        <w:t>działania wojenne, akty sabotażu, akty terrorystyczne i inne podobne wydarzenia zag</w:t>
      </w:r>
      <w:r w:rsidR="00560E88" w:rsidRPr="000D57C7">
        <w:rPr>
          <w:rFonts w:ascii="Times New Roman" w:hAnsi="Times New Roman"/>
          <w:sz w:val="24"/>
          <w:szCs w:val="24"/>
        </w:rPr>
        <w:t>rażające porządkowi publicznemu,</w:t>
      </w:r>
    </w:p>
    <w:p w14:paraId="425372FE" w14:textId="77777777" w:rsidR="0013369F" w:rsidRPr="000D57C7" w:rsidRDefault="0013369F" w:rsidP="001910B0">
      <w:pPr>
        <w:numPr>
          <w:ilvl w:val="0"/>
          <w:numId w:val="5"/>
        </w:numPr>
        <w:tabs>
          <w:tab w:val="clear" w:pos="360"/>
        </w:tabs>
        <w:spacing w:after="0"/>
        <w:ind w:left="567" w:hanging="283"/>
        <w:jc w:val="both"/>
        <w:rPr>
          <w:rFonts w:ascii="Times New Roman" w:hAnsi="Times New Roman"/>
          <w:sz w:val="24"/>
          <w:szCs w:val="24"/>
        </w:rPr>
      </w:pPr>
      <w:r w:rsidRPr="000D57C7">
        <w:rPr>
          <w:rFonts w:ascii="Times New Roman" w:hAnsi="Times New Roman"/>
          <w:sz w:val="24"/>
          <w:szCs w:val="24"/>
        </w:rPr>
        <w:t xml:space="preserve">strajki powszechne lub inne niepokoje społeczne, w tym publiczne demonstracje, </w:t>
      </w:r>
      <w:r w:rsidRPr="000D57C7">
        <w:rPr>
          <w:rFonts w:ascii="Times New Roman" w:hAnsi="Times New Roman"/>
          <w:sz w:val="24"/>
          <w:szCs w:val="24"/>
        </w:rPr>
        <w:br/>
        <w:t>z wyłączeniem strajków u Stron.</w:t>
      </w:r>
    </w:p>
    <w:p w14:paraId="425372FF" w14:textId="77777777" w:rsidR="0013369F" w:rsidRPr="000D57C7" w:rsidRDefault="0013369F" w:rsidP="001910B0">
      <w:pPr>
        <w:numPr>
          <w:ilvl w:val="0"/>
          <w:numId w:val="8"/>
        </w:numPr>
        <w:tabs>
          <w:tab w:val="clear" w:pos="360"/>
        </w:tabs>
        <w:spacing w:after="0"/>
        <w:ind w:left="284" w:hanging="284"/>
        <w:jc w:val="both"/>
        <w:rPr>
          <w:rFonts w:ascii="Times New Roman" w:hAnsi="Times New Roman"/>
          <w:sz w:val="24"/>
          <w:szCs w:val="24"/>
        </w:rPr>
      </w:pPr>
      <w:r w:rsidRPr="000D57C7">
        <w:rPr>
          <w:rFonts w:ascii="Times New Roman" w:hAnsi="Times New Roman"/>
          <w:sz w:val="24"/>
          <w:szCs w:val="24"/>
        </w:rPr>
        <w:t xml:space="preserve">Jeżeli Siła Wyższa uniemożliwia lub uniemożliwi </w:t>
      </w:r>
      <w:r w:rsidR="00F53F9F" w:rsidRPr="000D57C7">
        <w:rPr>
          <w:rFonts w:ascii="Times New Roman" w:hAnsi="Times New Roman"/>
          <w:sz w:val="24"/>
          <w:szCs w:val="24"/>
        </w:rPr>
        <w:t xml:space="preserve">jednej ze Stron wywiązanie się </w:t>
      </w:r>
      <w:r w:rsidR="00F53F9F" w:rsidRPr="000D57C7">
        <w:rPr>
          <w:rFonts w:ascii="Times New Roman" w:hAnsi="Times New Roman"/>
          <w:sz w:val="24"/>
          <w:szCs w:val="24"/>
        </w:rPr>
        <w:br/>
      </w:r>
      <w:r w:rsidRPr="000D57C7">
        <w:rPr>
          <w:rFonts w:ascii="Times New Roman" w:hAnsi="Times New Roman"/>
          <w:sz w:val="24"/>
          <w:szCs w:val="24"/>
        </w:rP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42537300" w14:textId="77777777" w:rsidR="0013369F" w:rsidRPr="000D57C7" w:rsidRDefault="0013369F" w:rsidP="001910B0">
      <w:pPr>
        <w:numPr>
          <w:ilvl w:val="0"/>
          <w:numId w:val="8"/>
        </w:numPr>
        <w:tabs>
          <w:tab w:val="clear" w:pos="360"/>
        </w:tabs>
        <w:spacing w:after="0"/>
        <w:ind w:left="284" w:hanging="284"/>
        <w:jc w:val="both"/>
        <w:rPr>
          <w:rFonts w:ascii="Times New Roman" w:hAnsi="Times New Roman"/>
          <w:sz w:val="24"/>
          <w:szCs w:val="24"/>
        </w:rPr>
      </w:pPr>
      <w:r w:rsidRPr="000D57C7">
        <w:rPr>
          <w:rFonts w:ascii="Times New Roman" w:hAnsi="Times New Roman"/>
          <w:sz w:val="24"/>
          <w:szCs w:val="24"/>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14:paraId="4253731A" w14:textId="1065F8F8" w:rsidR="00A734CB" w:rsidRPr="000D57C7" w:rsidRDefault="0013369F" w:rsidP="001910B0">
      <w:pPr>
        <w:numPr>
          <w:ilvl w:val="0"/>
          <w:numId w:val="8"/>
        </w:numPr>
        <w:tabs>
          <w:tab w:val="clear" w:pos="360"/>
        </w:tabs>
        <w:spacing w:after="0"/>
        <w:ind w:left="284" w:hanging="284"/>
        <w:jc w:val="both"/>
        <w:rPr>
          <w:rFonts w:ascii="Times New Roman" w:hAnsi="Times New Roman"/>
          <w:sz w:val="24"/>
          <w:szCs w:val="24"/>
        </w:rPr>
      </w:pPr>
      <w:r w:rsidRPr="000D57C7">
        <w:rPr>
          <w:rFonts w:ascii="Times New Roman" w:hAnsi="Times New Roman"/>
          <w:sz w:val="24"/>
          <w:szCs w:val="24"/>
        </w:rPr>
        <w:t>Negocjacje, o których mowa w ust. 3 zdanie drugie, uważa się za bezskutecznie zakończone, jeżeli po upływie</w:t>
      </w:r>
      <w:r w:rsidR="00D36D83">
        <w:rPr>
          <w:rFonts w:ascii="Times New Roman" w:hAnsi="Times New Roman"/>
          <w:sz w:val="24"/>
          <w:szCs w:val="24"/>
        </w:rPr>
        <w:t xml:space="preserve"> 14</w:t>
      </w:r>
      <w:r w:rsidRPr="000D57C7">
        <w:rPr>
          <w:rFonts w:ascii="Times New Roman" w:hAnsi="Times New Roman"/>
          <w:sz w:val="24"/>
          <w:szCs w:val="24"/>
        </w:rPr>
        <w:t xml:space="preserve"> dni od dnia ich rozpoczęcia Strony nie osiągną porozumienia, chyba, że przed upływem tego terminu Strony wyrażą w formie pisemnej zgodę na ich kontynuowanie i określą inną datę zakończenia negocjacji. </w:t>
      </w:r>
    </w:p>
    <w:p w14:paraId="044E653F" w14:textId="77777777" w:rsidR="00645460" w:rsidRPr="000D57C7" w:rsidRDefault="00645460" w:rsidP="001910B0">
      <w:pPr>
        <w:spacing w:after="0"/>
        <w:jc w:val="center"/>
        <w:rPr>
          <w:rFonts w:ascii="Times New Roman" w:hAnsi="Times New Roman"/>
          <w:b/>
          <w:sz w:val="24"/>
          <w:szCs w:val="24"/>
        </w:rPr>
      </w:pPr>
    </w:p>
    <w:p w14:paraId="4253731B" w14:textId="343E47AE" w:rsidR="005B79F5" w:rsidRPr="000D57C7" w:rsidRDefault="005B79F5" w:rsidP="001910B0">
      <w:pPr>
        <w:spacing w:after="0"/>
        <w:jc w:val="center"/>
        <w:rPr>
          <w:rFonts w:ascii="Times New Roman" w:hAnsi="Times New Roman"/>
          <w:b/>
          <w:sz w:val="24"/>
          <w:szCs w:val="24"/>
        </w:rPr>
      </w:pPr>
      <w:r w:rsidRPr="000D57C7">
        <w:rPr>
          <w:rFonts w:ascii="Times New Roman" w:hAnsi="Times New Roman"/>
          <w:b/>
          <w:sz w:val="24"/>
          <w:szCs w:val="24"/>
        </w:rPr>
        <w:t>§</w:t>
      </w:r>
      <w:r w:rsidR="00C51AB0" w:rsidRPr="000D57C7">
        <w:rPr>
          <w:rFonts w:ascii="Times New Roman" w:hAnsi="Times New Roman"/>
          <w:b/>
          <w:sz w:val="24"/>
          <w:szCs w:val="24"/>
        </w:rPr>
        <w:t xml:space="preserve"> </w:t>
      </w:r>
      <w:r w:rsidR="00FE3B37" w:rsidRPr="000D57C7">
        <w:rPr>
          <w:rFonts w:ascii="Times New Roman" w:hAnsi="Times New Roman"/>
          <w:b/>
          <w:sz w:val="24"/>
          <w:szCs w:val="24"/>
        </w:rPr>
        <w:t>1</w:t>
      </w:r>
      <w:r w:rsidR="002A0123">
        <w:rPr>
          <w:rFonts w:ascii="Times New Roman" w:hAnsi="Times New Roman"/>
          <w:b/>
          <w:sz w:val="24"/>
          <w:szCs w:val="24"/>
        </w:rPr>
        <w:t>5</w:t>
      </w:r>
    </w:p>
    <w:p w14:paraId="4253731D" w14:textId="0D005FCB" w:rsidR="002171D9" w:rsidRPr="000D57C7" w:rsidRDefault="00243159" w:rsidP="001910B0">
      <w:pPr>
        <w:spacing w:after="0"/>
        <w:jc w:val="center"/>
        <w:rPr>
          <w:rFonts w:ascii="Times New Roman" w:hAnsi="Times New Roman"/>
          <w:b/>
          <w:sz w:val="24"/>
          <w:szCs w:val="24"/>
        </w:rPr>
      </w:pPr>
      <w:r w:rsidRPr="000D57C7">
        <w:rPr>
          <w:rFonts w:ascii="Times New Roman" w:hAnsi="Times New Roman"/>
          <w:b/>
          <w:sz w:val="24"/>
          <w:szCs w:val="24"/>
        </w:rPr>
        <w:t>Postanowienia końcowe</w:t>
      </w:r>
    </w:p>
    <w:p w14:paraId="64BDE5D5" w14:textId="77777777" w:rsidR="00243159" w:rsidRPr="000D57C7" w:rsidRDefault="006C3617" w:rsidP="001910B0">
      <w:pPr>
        <w:pStyle w:val="Akapitzlist"/>
        <w:numPr>
          <w:ilvl w:val="6"/>
          <w:numId w:val="8"/>
        </w:numPr>
        <w:tabs>
          <w:tab w:val="clear" w:pos="2520"/>
          <w:tab w:val="num" w:pos="284"/>
        </w:tabs>
        <w:spacing w:line="276" w:lineRule="auto"/>
        <w:ind w:hanging="2520"/>
        <w:jc w:val="both"/>
        <w:rPr>
          <w:rFonts w:ascii="Times New Roman" w:hAnsi="Times New Roman"/>
          <w:sz w:val="24"/>
          <w:szCs w:val="24"/>
        </w:rPr>
      </w:pPr>
      <w:r w:rsidRPr="000D57C7">
        <w:rPr>
          <w:rFonts w:ascii="Times New Roman" w:hAnsi="Times New Roman"/>
          <w:sz w:val="24"/>
          <w:szCs w:val="24"/>
        </w:rPr>
        <w:t>Umowa podlega prawu polskiemu i zgodnie z nim powinna być interpretowana.</w:t>
      </w:r>
      <w:r w:rsidR="005B79F5" w:rsidRPr="000D57C7">
        <w:rPr>
          <w:rFonts w:ascii="Times New Roman" w:hAnsi="Times New Roman"/>
          <w:sz w:val="24"/>
          <w:szCs w:val="24"/>
        </w:rPr>
        <w:t xml:space="preserve"> </w:t>
      </w:r>
    </w:p>
    <w:p w14:paraId="5CD435DB" w14:textId="77777777" w:rsidR="00243159" w:rsidRPr="000D57C7" w:rsidRDefault="005B79F5" w:rsidP="001910B0">
      <w:pPr>
        <w:pStyle w:val="Akapitzlist"/>
        <w:numPr>
          <w:ilvl w:val="6"/>
          <w:numId w:val="8"/>
        </w:numPr>
        <w:tabs>
          <w:tab w:val="clear" w:pos="2520"/>
          <w:tab w:val="num" w:pos="284"/>
        </w:tabs>
        <w:spacing w:line="276" w:lineRule="auto"/>
        <w:ind w:left="284" w:hanging="284"/>
        <w:jc w:val="both"/>
        <w:rPr>
          <w:rFonts w:ascii="Times New Roman" w:hAnsi="Times New Roman"/>
          <w:sz w:val="24"/>
          <w:szCs w:val="24"/>
        </w:rPr>
      </w:pPr>
      <w:r w:rsidRPr="000D57C7">
        <w:rPr>
          <w:rFonts w:ascii="Times New Roman" w:hAnsi="Times New Roman"/>
          <w:sz w:val="24"/>
          <w:szCs w:val="24"/>
        </w:rPr>
        <w:t xml:space="preserve">Wszelkie spory wynikłe na tle realizacji Umowy, Strony poddają pod rozstrzygnięcie sądu właściwego miejscowo dla </w:t>
      </w:r>
      <w:r w:rsidR="00243159" w:rsidRPr="000D57C7">
        <w:rPr>
          <w:rFonts w:ascii="Times New Roman" w:hAnsi="Times New Roman"/>
          <w:sz w:val="24"/>
          <w:szCs w:val="24"/>
        </w:rPr>
        <w:t>Zamawiającego</w:t>
      </w:r>
      <w:r w:rsidR="00FE3B37" w:rsidRPr="000D57C7">
        <w:rPr>
          <w:rFonts w:ascii="Times New Roman" w:hAnsi="Times New Roman"/>
          <w:sz w:val="24"/>
          <w:szCs w:val="24"/>
        </w:rPr>
        <w:t>.</w:t>
      </w:r>
    </w:p>
    <w:p w14:paraId="196D0725" w14:textId="77777777" w:rsidR="00243159" w:rsidRPr="000D57C7" w:rsidRDefault="0013369F" w:rsidP="001910B0">
      <w:pPr>
        <w:pStyle w:val="Akapitzlist"/>
        <w:numPr>
          <w:ilvl w:val="6"/>
          <w:numId w:val="8"/>
        </w:numPr>
        <w:tabs>
          <w:tab w:val="clear" w:pos="2520"/>
          <w:tab w:val="num" w:pos="284"/>
        </w:tabs>
        <w:spacing w:line="276" w:lineRule="auto"/>
        <w:ind w:left="284" w:hanging="284"/>
        <w:jc w:val="both"/>
        <w:rPr>
          <w:rFonts w:ascii="Times New Roman" w:hAnsi="Times New Roman"/>
          <w:sz w:val="24"/>
          <w:szCs w:val="24"/>
        </w:rPr>
      </w:pPr>
      <w:r w:rsidRPr="000D57C7">
        <w:rPr>
          <w:rFonts w:ascii="Times New Roman" w:hAnsi="Times New Roman"/>
          <w:sz w:val="24"/>
          <w:szCs w:val="24"/>
        </w:rPr>
        <w:t>W przypadku uznania jakiegokolwiek sformułowania lub postanowienia Umowy za niezgodne z prawem i uznania tego sformułowania lub postanowienia za nieważne albo bezskuteczne, Strony zobowiązują się uzgodnić nowe, zgodne z prawem i skuteczne sformułowanie lub postanowienie, którego znaczenie będzie najbardziej zbliżone do pierwotnej intencji Stron.</w:t>
      </w:r>
    </w:p>
    <w:p w14:paraId="4253732D" w14:textId="06B7DB4E" w:rsidR="000B08CD" w:rsidRPr="000D57C7" w:rsidRDefault="000B08CD" w:rsidP="001910B0">
      <w:pPr>
        <w:pStyle w:val="Akapitzlist"/>
        <w:numPr>
          <w:ilvl w:val="6"/>
          <w:numId w:val="8"/>
        </w:numPr>
        <w:tabs>
          <w:tab w:val="clear" w:pos="2520"/>
          <w:tab w:val="num" w:pos="284"/>
        </w:tabs>
        <w:spacing w:line="276" w:lineRule="auto"/>
        <w:ind w:left="284" w:hanging="284"/>
        <w:jc w:val="both"/>
        <w:rPr>
          <w:rFonts w:ascii="Times New Roman" w:hAnsi="Times New Roman"/>
          <w:sz w:val="24"/>
          <w:szCs w:val="24"/>
        </w:rPr>
      </w:pPr>
      <w:r w:rsidRPr="000D57C7">
        <w:rPr>
          <w:rFonts w:ascii="Times New Roman" w:hAnsi="Times New Roman"/>
          <w:sz w:val="24"/>
          <w:szCs w:val="24"/>
        </w:rPr>
        <w:lastRenderedPageBreak/>
        <w:t xml:space="preserve">Strony zgodnie wskazują, jako osoby uprawnione do kontaktów </w:t>
      </w:r>
      <w:r w:rsidR="00FE3B37" w:rsidRPr="000D57C7">
        <w:rPr>
          <w:rFonts w:ascii="Times New Roman" w:hAnsi="Times New Roman"/>
          <w:sz w:val="24"/>
          <w:szCs w:val="24"/>
        </w:rPr>
        <w:t xml:space="preserve">i </w:t>
      </w:r>
      <w:r w:rsidR="00D0225D" w:rsidRPr="000D57C7">
        <w:rPr>
          <w:rFonts w:ascii="Times New Roman" w:hAnsi="Times New Roman"/>
          <w:sz w:val="24"/>
          <w:szCs w:val="24"/>
        </w:rPr>
        <w:t xml:space="preserve">podpisywania </w:t>
      </w:r>
      <w:r w:rsidR="00E161D6" w:rsidRPr="000D57C7">
        <w:rPr>
          <w:rFonts w:ascii="Times New Roman" w:hAnsi="Times New Roman"/>
          <w:sz w:val="24"/>
          <w:szCs w:val="24"/>
        </w:rPr>
        <w:t xml:space="preserve">Protokołów </w:t>
      </w:r>
      <w:r w:rsidR="007A2472" w:rsidRPr="000D57C7">
        <w:rPr>
          <w:rFonts w:ascii="Times New Roman" w:hAnsi="Times New Roman"/>
          <w:sz w:val="24"/>
          <w:szCs w:val="24"/>
        </w:rPr>
        <w:t>zdawczo-</w:t>
      </w:r>
      <w:r w:rsidR="00D0225D" w:rsidRPr="000D57C7">
        <w:rPr>
          <w:rFonts w:ascii="Times New Roman" w:hAnsi="Times New Roman"/>
          <w:sz w:val="24"/>
          <w:szCs w:val="24"/>
        </w:rPr>
        <w:t>odbior</w:t>
      </w:r>
      <w:r w:rsidR="007A2472" w:rsidRPr="000D57C7">
        <w:rPr>
          <w:rFonts w:ascii="Times New Roman" w:hAnsi="Times New Roman"/>
          <w:sz w:val="24"/>
          <w:szCs w:val="24"/>
        </w:rPr>
        <w:t xml:space="preserve">czych </w:t>
      </w:r>
      <w:r w:rsidRPr="000D57C7">
        <w:rPr>
          <w:rFonts w:ascii="Times New Roman" w:hAnsi="Times New Roman"/>
          <w:sz w:val="24"/>
          <w:szCs w:val="24"/>
        </w:rPr>
        <w:t>związanych z Umową:</w:t>
      </w:r>
    </w:p>
    <w:p w14:paraId="4253732E" w14:textId="133119EF" w:rsidR="000B08CD" w:rsidRPr="000D57C7" w:rsidRDefault="00243159" w:rsidP="001910B0">
      <w:pPr>
        <w:spacing w:after="0"/>
        <w:ind w:firstLine="284"/>
        <w:rPr>
          <w:rFonts w:ascii="Times New Roman" w:hAnsi="Times New Roman"/>
          <w:sz w:val="24"/>
          <w:szCs w:val="24"/>
        </w:rPr>
      </w:pPr>
      <w:r w:rsidRPr="000D57C7">
        <w:rPr>
          <w:rFonts w:ascii="Times New Roman" w:hAnsi="Times New Roman"/>
          <w:sz w:val="24"/>
          <w:szCs w:val="24"/>
        </w:rPr>
        <w:t xml:space="preserve">a) </w:t>
      </w:r>
      <w:r w:rsidR="000B08CD" w:rsidRPr="000D57C7">
        <w:rPr>
          <w:rFonts w:ascii="Times New Roman" w:hAnsi="Times New Roman"/>
          <w:sz w:val="24"/>
          <w:szCs w:val="24"/>
        </w:rPr>
        <w:t xml:space="preserve">ze strony </w:t>
      </w:r>
      <w:r w:rsidRPr="000D57C7">
        <w:rPr>
          <w:rFonts w:ascii="Times New Roman" w:hAnsi="Times New Roman"/>
          <w:sz w:val="24"/>
          <w:szCs w:val="24"/>
        </w:rPr>
        <w:t>Zamawiającego</w:t>
      </w:r>
      <w:r w:rsidR="000B08CD" w:rsidRPr="000D57C7">
        <w:rPr>
          <w:rFonts w:ascii="Times New Roman" w:hAnsi="Times New Roman"/>
          <w:sz w:val="24"/>
          <w:szCs w:val="24"/>
        </w:rPr>
        <w:t>:</w:t>
      </w:r>
    </w:p>
    <w:p w14:paraId="4253732F" w14:textId="05B039F1" w:rsidR="000B08CD" w:rsidRPr="000D57C7" w:rsidRDefault="00243159" w:rsidP="001910B0">
      <w:pPr>
        <w:spacing w:after="0"/>
        <w:ind w:left="567" w:hanging="283"/>
        <w:rPr>
          <w:rFonts w:ascii="Times New Roman" w:hAnsi="Times New Roman"/>
          <w:sz w:val="24"/>
          <w:szCs w:val="24"/>
        </w:rPr>
      </w:pPr>
      <w:r w:rsidRPr="000D57C7">
        <w:rPr>
          <w:rFonts w:ascii="Times New Roman" w:hAnsi="Times New Roman"/>
          <w:sz w:val="24"/>
          <w:szCs w:val="24"/>
        </w:rPr>
        <w:t>……………………………………………….</w:t>
      </w:r>
    </w:p>
    <w:p w14:paraId="42537330" w14:textId="0BEA9A17" w:rsidR="000B08CD" w:rsidRPr="000D57C7" w:rsidRDefault="00AA0170" w:rsidP="001910B0">
      <w:pPr>
        <w:pStyle w:val="Akapitzlist"/>
        <w:numPr>
          <w:ilvl w:val="2"/>
          <w:numId w:val="8"/>
        </w:numPr>
        <w:tabs>
          <w:tab w:val="clear" w:pos="1080"/>
          <w:tab w:val="num" w:pos="567"/>
        </w:tabs>
        <w:spacing w:line="276" w:lineRule="auto"/>
        <w:ind w:hanging="796"/>
        <w:rPr>
          <w:rFonts w:ascii="Times New Roman" w:hAnsi="Times New Roman"/>
          <w:sz w:val="24"/>
          <w:szCs w:val="24"/>
        </w:rPr>
      </w:pPr>
      <w:r w:rsidRPr="000D57C7">
        <w:rPr>
          <w:rFonts w:ascii="Times New Roman" w:hAnsi="Times New Roman"/>
          <w:sz w:val="24"/>
          <w:szCs w:val="24"/>
        </w:rPr>
        <w:t xml:space="preserve">ze strony </w:t>
      </w:r>
      <w:r w:rsidR="00243159" w:rsidRPr="000D57C7">
        <w:rPr>
          <w:rFonts w:ascii="Times New Roman" w:hAnsi="Times New Roman"/>
          <w:sz w:val="24"/>
          <w:szCs w:val="24"/>
        </w:rPr>
        <w:t>W</w:t>
      </w:r>
      <w:r w:rsidR="00D63CE4" w:rsidRPr="000D57C7">
        <w:rPr>
          <w:rFonts w:ascii="Times New Roman" w:hAnsi="Times New Roman"/>
          <w:sz w:val="24"/>
          <w:szCs w:val="24"/>
        </w:rPr>
        <w:t>ykon</w:t>
      </w:r>
      <w:r w:rsidRPr="000D57C7">
        <w:rPr>
          <w:rFonts w:ascii="Times New Roman" w:hAnsi="Times New Roman"/>
          <w:sz w:val="24"/>
          <w:szCs w:val="24"/>
        </w:rPr>
        <w:t>awcy</w:t>
      </w:r>
      <w:r w:rsidR="000B08CD" w:rsidRPr="000D57C7">
        <w:rPr>
          <w:rFonts w:ascii="Times New Roman" w:hAnsi="Times New Roman"/>
          <w:sz w:val="24"/>
          <w:szCs w:val="24"/>
        </w:rPr>
        <w:t>:</w:t>
      </w:r>
    </w:p>
    <w:p w14:paraId="42537331" w14:textId="77777777" w:rsidR="00974535" w:rsidRPr="000D57C7" w:rsidRDefault="00974535" w:rsidP="001910B0">
      <w:pPr>
        <w:spacing w:after="0"/>
        <w:ind w:left="567" w:hanging="283"/>
        <w:rPr>
          <w:rFonts w:ascii="Times New Roman" w:hAnsi="Times New Roman"/>
          <w:sz w:val="24"/>
          <w:szCs w:val="24"/>
        </w:rPr>
      </w:pPr>
      <w:r w:rsidRPr="000D57C7">
        <w:rPr>
          <w:rFonts w:ascii="Times New Roman" w:hAnsi="Times New Roman"/>
          <w:sz w:val="24"/>
          <w:szCs w:val="24"/>
        </w:rPr>
        <w:t>………………………………………………</w:t>
      </w:r>
    </w:p>
    <w:p w14:paraId="30127900" w14:textId="608E564F" w:rsidR="00243159" w:rsidRDefault="000B08CD" w:rsidP="001910B0">
      <w:pPr>
        <w:pStyle w:val="Akapitzlist"/>
        <w:numPr>
          <w:ilvl w:val="0"/>
          <w:numId w:val="8"/>
        </w:numPr>
        <w:spacing w:line="276" w:lineRule="auto"/>
        <w:jc w:val="both"/>
        <w:rPr>
          <w:rFonts w:ascii="Times New Roman" w:hAnsi="Times New Roman"/>
          <w:sz w:val="24"/>
          <w:szCs w:val="24"/>
        </w:rPr>
      </w:pPr>
      <w:r w:rsidRPr="000D57C7">
        <w:rPr>
          <w:rFonts w:ascii="Times New Roman" w:hAnsi="Times New Roman"/>
          <w:sz w:val="24"/>
          <w:szCs w:val="24"/>
        </w:rPr>
        <w:t xml:space="preserve">Zmiana danych osób wymienionych w ust. </w:t>
      </w:r>
      <w:r w:rsidR="00243159" w:rsidRPr="000D57C7">
        <w:rPr>
          <w:rFonts w:ascii="Times New Roman" w:hAnsi="Times New Roman"/>
          <w:sz w:val="24"/>
          <w:szCs w:val="24"/>
        </w:rPr>
        <w:t>4</w:t>
      </w:r>
      <w:r w:rsidRPr="000D57C7">
        <w:rPr>
          <w:rFonts w:ascii="Times New Roman" w:hAnsi="Times New Roman"/>
          <w:sz w:val="24"/>
          <w:szCs w:val="24"/>
        </w:rPr>
        <w:t xml:space="preserve"> wymaga pisemnego zawiadomienia</w:t>
      </w:r>
      <w:r w:rsidR="00243159" w:rsidRPr="000D57C7">
        <w:rPr>
          <w:rFonts w:ascii="Times New Roman" w:hAnsi="Times New Roman"/>
          <w:sz w:val="24"/>
          <w:szCs w:val="24"/>
        </w:rPr>
        <w:t xml:space="preserve"> i nie stanowi zmiany Umowy</w:t>
      </w:r>
      <w:r w:rsidRPr="000D57C7">
        <w:rPr>
          <w:rFonts w:ascii="Times New Roman" w:hAnsi="Times New Roman"/>
          <w:sz w:val="24"/>
          <w:szCs w:val="24"/>
        </w:rPr>
        <w:t xml:space="preserve">. </w:t>
      </w:r>
    </w:p>
    <w:p w14:paraId="4F91EC97" w14:textId="285FF54D" w:rsidR="00975173" w:rsidRPr="000D57C7" w:rsidRDefault="00975173" w:rsidP="001910B0">
      <w:pPr>
        <w:pStyle w:val="Akapitzlist"/>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Zamawiający oświadcza, że przetwarzanie danych osobowych Wykonawcy oraz jego podwykonawców będzie dokonywane na zasadach wskazanych w klauzuli informacyjnej, stanowiącej Załącznik nr </w:t>
      </w:r>
      <w:r w:rsidR="000E5D21">
        <w:rPr>
          <w:rFonts w:ascii="Times New Roman" w:hAnsi="Times New Roman"/>
          <w:sz w:val="24"/>
          <w:szCs w:val="24"/>
        </w:rPr>
        <w:t>5</w:t>
      </w:r>
      <w:r>
        <w:rPr>
          <w:rFonts w:ascii="Times New Roman" w:hAnsi="Times New Roman"/>
          <w:sz w:val="24"/>
          <w:szCs w:val="24"/>
        </w:rPr>
        <w:t xml:space="preserve"> do Umowy.</w:t>
      </w:r>
    </w:p>
    <w:p w14:paraId="69A8ECFF" w14:textId="77777777" w:rsidR="00243159" w:rsidRPr="000D57C7" w:rsidRDefault="000B08CD" w:rsidP="001910B0">
      <w:pPr>
        <w:pStyle w:val="Akapitzlist"/>
        <w:numPr>
          <w:ilvl w:val="0"/>
          <w:numId w:val="8"/>
        </w:numPr>
        <w:spacing w:line="276" w:lineRule="auto"/>
        <w:jc w:val="both"/>
        <w:rPr>
          <w:rFonts w:ascii="Times New Roman" w:hAnsi="Times New Roman"/>
          <w:sz w:val="24"/>
          <w:szCs w:val="24"/>
        </w:rPr>
      </w:pPr>
      <w:r w:rsidRPr="000D57C7">
        <w:rPr>
          <w:rFonts w:ascii="Times New Roman" w:hAnsi="Times New Roman"/>
          <w:sz w:val="24"/>
          <w:szCs w:val="24"/>
        </w:rPr>
        <w:t xml:space="preserve">Wszelkie zmiany i uzupełnienia postanowień Umowy wymagają dla swej ważności formy pisemnej w postaci aneksu, z </w:t>
      </w:r>
      <w:r w:rsidR="00566084" w:rsidRPr="000D57C7">
        <w:rPr>
          <w:rFonts w:ascii="Times New Roman" w:hAnsi="Times New Roman"/>
          <w:sz w:val="24"/>
          <w:szCs w:val="24"/>
        </w:rPr>
        <w:t>zastrzeżeniem</w:t>
      </w:r>
      <w:r w:rsidR="00B24B24" w:rsidRPr="000D57C7">
        <w:rPr>
          <w:rFonts w:ascii="Times New Roman" w:hAnsi="Times New Roman"/>
          <w:sz w:val="24"/>
          <w:szCs w:val="24"/>
        </w:rPr>
        <w:t xml:space="preserve"> </w:t>
      </w:r>
      <w:r w:rsidR="00E60777" w:rsidRPr="000D57C7">
        <w:rPr>
          <w:rFonts w:ascii="Times New Roman" w:hAnsi="Times New Roman"/>
          <w:sz w:val="24"/>
          <w:szCs w:val="24"/>
        </w:rPr>
        <w:t>ust. 3</w:t>
      </w:r>
      <w:r w:rsidRPr="000D57C7">
        <w:rPr>
          <w:rFonts w:ascii="Times New Roman" w:hAnsi="Times New Roman"/>
          <w:sz w:val="24"/>
          <w:szCs w:val="24"/>
        </w:rPr>
        <w:t>.</w:t>
      </w:r>
    </w:p>
    <w:p w14:paraId="0FEBDAA7" w14:textId="77777777" w:rsidR="00243159" w:rsidRPr="000D57C7" w:rsidRDefault="000E5054" w:rsidP="001910B0">
      <w:pPr>
        <w:pStyle w:val="Akapitzlist"/>
        <w:numPr>
          <w:ilvl w:val="0"/>
          <w:numId w:val="8"/>
        </w:numPr>
        <w:spacing w:line="276" w:lineRule="auto"/>
        <w:jc w:val="both"/>
        <w:rPr>
          <w:rFonts w:ascii="Times New Roman" w:hAnsi="Times New Roman"/>
          <w:sz w:val="24"/>
          <w:szCs w:val="24"/>
        </w:rPr>
      </w:pPr>
      <w:r w:rsidRPr="000D57C7">
        <w:rPr>
          <w:rFonts w:ascii="Times New Roman" w:eastAsia="Times New Roman" w:hAnsi="Times New Roman"/>
          <w:sz w:val="24"/>
          <w:szCs w:val="24"/>
          <w:lang w:bidi="en-US"/>
        </w:rPr>
        <w:t>W sprawach nieuregulowanych Umową zastosowanie znajdują przepisy powszechnie obowiązujące.</w:t>
      </w:r>
    </w:p>
    <w:p w14:paraId="0EEF57D4" w14:textId="77777777" w:rsidR="00243159" w:rsidRPr="000D57C7" w:rsidRDefault="000E5054" w:rsidP="001910B0">
      <w:pPr>
        <w:pStyle w:val="Akapitzlist"/>
        <w:numPr>
          <w:ilvl w:val="0"/>
          <w:numId w:val="8"/>
        </w:numPr>
        <w:spacing w:line="276" w:lineRule="auto"/>
        <w:jc w:val="both"/>
        <w:rPr>
          <w:rFonts w:ascii="Times New Roman" w:hAnsi="Times New Roman"/>
          <w:sz w:val="24"/>
          <w:szCs w:val="24"/>
        </w:rPr>
      </w:pPr>
      <w:r w:rsidRPr="000D57C7">
        <w:rPr>
          <w:rFonts w:ascii="Times New Roman" w:hAnsi="Times New Roman"/>
          <w:sz w:val="24"/>
          <w:szCs w:val="24"/>
        </w:rPr>
        <w:t xml:space="preserve">Umowę sporządzono w </w:t>
      </w:r>
      <w:r w:rsidR="00243159" w:rsidRPr="000D57C7">
        <w:rPr>
          <w:rFonts w:ascii="Times New Roman" w:hAnsi="Times New Roman"/>
          <w:sz w:val="24"/>
          <w:szCs w:val="24"/>
        </w:rPr>
        <w:t>dwóch</w:t>
      </w:r>
      <w:r w:rsidRPr="000D57C7">
        <w:rPr>
          <w:rFonts w:ascii="Times New Roman" w:hAnsi="Times New Roman"/>
          <w:sz w:val="24"/>
          <w:szCs w:val="24"/>
        </w:rPr>
        <w:t xml:space="preserve"> jednobrzmiących egzemplarzach, po </w:t>
      </w:r>
      <w:r w:rsidR="00243159" w:rsidRPr="000D57C7">
        <w:rPr>
          <w:rFonts w:ascii="Times New Roman" w:hAnsi="Times New Roman"/>
          <w:sz w:val="24"/>
          <w:szCs w:val="24"/>
        </w:rPr>
        <w:t>jednym</w:t>
      </w:r>
      <w:r w:rsidRPr="000D57C7">
        <w:rPr>
          <w:rFonts w:ascii="Times New Roman" w:hAnsi="Times New Roman"/>
          <w:sz w:val="24"/>
          <w:szCs w:val="24"/>
        </w:rPr>
        <w:t xml:space="preserve"> dla każdej ze Stron.</w:t>
      </w:r>
    </w:p>
    <w:p w14:paraId="4253733B" w14:textId="0F0926D4" w:rsidR="000E5054" w:rsidRPr="000D57C7" w:rsidRDefault="000E5054" w:rsidP="001910B0">
      <w:pPr>
        <w:pStyle w:val="Akapitzlist"/>
        <w:numPr>
          <w:ilvl w:val="0"/>
          <w:numId w:val="8"/>
        </w:numPr>
        <w:spacing w:line="276" w:lineRule="auto"/>
        <w:jc w:val="both"/>
        <w:rPr>
          <w:rFonts w:ascii="Times New Roman" w:hAnsi="Times New Roman"/>
          <w:sz w:val="24"/>
          <w:szCs w:val="24"/>
        </w:rPr>
      </w:pPr>
      <w:r w:rsidRPr="000D57C7">
        <w:rPr>
          <w:rFonts w:ascii="Times New Roman" w:hAnsi="Times New Roman"/>
          <w:sz w:val="24"/>
          <w:szCs w:val="24"/>
        </w:rPr>
        <w:t>Integralną część Umowy stanowią następujące załączniki:</w:t>
      </w:r>
    </w:p>
    <w:p w14:paraId="4253733C" w14:textId="39E87026" w:rsidR="000E5054" w:rsidRPr="00DB04E6" w:rsidRDefault="000E5054" w:rsidP="001910B0">
      <w:pPr>
        <w:pStyle w:val="Tekstpodstawowywcity"/>
        <w:numPr>
          <w:ilvl w:val="1"/>
          <w:numId w:val="20"/>
        </w:numPr>
        <w:spacing w:line="276" w:lineRule="auto"/>
        <w:rPr>
          <w:szCs w:val="24"/>
        </w:rPr>
      </w:pPr>
      <w:r w:rsidRPr="000D57C7">
        <w:rPr>
          <w:szCs w:val="24"/>
        </w:rPr>
        <w:t xml:space="preserve">Załącznik nr </w:t>
      </w:r>
      <w:r w:rsidR="00645460" w:rsidRPr="000D57C7">
        <w:rPr>
          <w:szCs w:val="24"/>
          <w:lang w:val="pl-PL"/>
        </w:rPr>
        <w:t>1</w:t>
      </w:r>
      <w:r w:rsidR="00E161D6" w:rsidRPr="000D57C7">
        <w:rPr>
          <w:szCs w:val="24"/>
        </w:rPr>
        <w:t xml:space="preserve"> </w:t>
      </w:r>
      <w:r w:rsidR="00645460" w:rsidRPr="000D57C7">
        <w:rPr>
          <w:szCs w:val="24"/>
          <w:lang w:val="pl-PL"/>
        </w:rPr>
        <w:t>–</w:t>
      </w:r>
      <w:r w:rsidRPr="000D57C7">
        <w:rPr>
          <w:szCs w:val="24"/>
        </w:rPr>
        <w:t xml:space="preserve"> </w:t>
      </w:r>
      <w:r w:rsidR="00D356C6">
        <w:rPr>
          <w:szCs w:val="24"/>
          <w:lang w:val="pl-PL"/>
        </w:rPr>
        <w:t>W</w:t>
      </w:r>
      <w:r w:rsidR="00D356C6" w:rsidRPr="00D356C6">
        <w:rPr>
          <w:szCs w:val="24"/>
          <w:lang w:val="pl-PL"/>
        </w:rPr>
        <w:t xml:space="preserve">ytyczne do opracowania dokumentacji projektowej na przebudowę drogi p.poż nr </w:t>
      </w:r>
      <w:r w:rsidR="00633FF7">
        <w:rPr>
          <w:szCs w:val="24"/>
          <w:lang w:val="pl-PL"/>
        </w:rPr>
        <w:t>26</w:t>
      </w:r>
      <w:r w:rsidR="00D356C6" w:rsidRPr="00D356C6">
        <w:rPr>
          <w:szCs w:val="24"/>
          <w:lang w:val="pl-PL"/>
        </w:rPr>
        <w:t xml:space="preserve"> w </w:t>
      </w:r>
      <w:r w:rsidR="00D356C6">
        <w:rPr>
          <w:szCs w:val="24"/>
          <w:lang w:val="pl-PL"/>
        </w:rPr>
        <w:t>N</w:t>
      </w:r>
      <w:r w:rsidR="00D356C6" w:rsidRPr="00D356C6">
        <w:rPr>
          <w:szCs w:val="24"/>
          <w:lang w:val="pl-PL"/>
        </w:rPr>
        <w:t xml:space="preserve">adleśnictwie </w:t>
      </w:r>
      <w:r w:rsidR="00D356C6">
        <w:rPr>
          <w:szCs w:val="24"/>
          <w:lang w:val="pl-PL"/>
        </w:rPr>
        <w:t>M</w:t>
      </w:r>
      <w:r w:rsidR="00D356C6" w:rsidRPr="00D356C6">
        <w:rPr>
          <w:szCs w:val="24"/>
          <w:lang w:val="pl-PL"/>
        </w:rPr>
        <w:t>ilicz</w:t>
      </w:r>
      <w:r w:rsidR="00D36D83">
        <w:rPr>
          <w:szCs w:val="24"/>
          <w:lang w:val="pl-PL"/>
        </w:rPr>
        <w:t>,</w:t>
      </w:r>
    </w:p>
    <w:p w14:paraId="7A83A7E0" w14:textId="146FDB12" w:rsidR="00DB04E6" w:rsidRPr="00DB04E6" w:rsidRDefault="00DB04E6" w:rsidP="001910B0">
      <w:pPr>
        <w:pStyle w:val="Tekstpodstawowywcity"/>
        <w:numPr>
          <w:ilvl w:val="1"/>
          <w:numId w:val="20"/>
        </w:numPr>
        <w:spacing w:line="276" w:lineRule="auto"/>
        <w:rPr>
          <w:szCs w:val="24"/>
        </w:rPr>
      </w:pPr>
      <w:r w:rsidRPr="000D57C7">
        <w:rPr>
          <w:szCs w:val="24"/>
        </w:rPr>
        <w:t xml:space="preserve">Załącznik nr </w:t>
      </w:r>
      <w:r w:rsidRPr="000D57C7">
        <w:rPr>
          <w:szCs w:val="24"/>
          <w:lang w:val="pl-PL"/>
        </w:rPr>
        <w:t>2</w:t>
      </w:r>
      <w:r w:rsidRPr="000D57C7">
        <w:rPr>
          <w:szCs w:val="24"/>
        </w:rPr>
        <w:t xml:space="preserve"> </w:t>
      </w:r>
      <w:r w:rsidRPr="000D57C7">
        <w:rPr>
          <w:szCs w:val="24"/>
          <w:lang w:val="pl-PL"/>
        </w:rPr>
        <w:t>–</w:t>
      </w:r>
      <w:r w:rsidRPr="000D57C7">
        <w:rPr>
          <w:szCs w:val="24"/>
        </w:rPr>
        <w:t xml:space="preserve"> </w:t>
      </w:r>
      <w:r>
        <w:rPr>
          <w:szCs w:val="24"/>
          <w:lang w:val="pl-PL"/>
        </w:rPr>
        <w:t>Lista cennych drzewostanów oraz drzewostanów objętych ochroną</w:t>
      </w:r>
      <w:r w:rsidR="00D36D83">
        <w:rPr>
          <w:szCs w:val="24"/>
          <w:lang w:val="pl-PL"/>
        </w:rPr>
        <w:t>,</w:t>
      </w:r>
    </w:p>
    <w:p w14:paraId="4253733F" w14:textId="28FB2FB0" w:rsidR="000E5054" w:rsidRPr="00DB04E6" w:rsidRDefault="00105DDC" w:rsidP="001910B0">
      <w:pPr>
        <w:pStyle w:val="Tekstpodstawowywcity"/>
        <w:numPr>
          <w:ilvl w:val="1"/>
          <w:numId w:val="20"/>
        </w:numPr>
        <w:tabs>
          <w:tab w:val="clear" w:pos="720"/>
        </w:tabs>
        <w:spacing w:line="276" w:lineRule="auto"/>
        <w:rPr>
          <w:szCs w:val="24"/>
        </w:rPr>
      </w:pPr>
      <w:r w:rsidRPr="000D57C7">
        <w:rPr>
          <w:szCs w:val="24"/>
          <w:lang w:val="pl-PL"/>
        </w:rPr>
        <w:t xml:space="preserve">Załącznik nr </w:t>
      </w:r>
      <w:r w:rsidR="000E5D21">
        <w:rPr>
          <w:szCs w:val="24"/>
          <w:lang w:val="pl-PL"/>
        </w:rPr>
        <w:t>3</w:t>
      </w:r>
      <w:r w:rsidRPr="000D57C7">
        <w:rPr>
          <w:szCs w:val="24"/>
          <w:lang w:val="pl-PL"/>
        </w:rPr>
        <w:t xml:space="preserve"> </w:t>
      </w:r>
      <w:r w:rsidR="00645460" w:rsidRPr="000D57C7">
        <w:rPr>
          <w:szCs w:val="24"/>
          <w:lang w:val="pl-PL"/>
        </w:rPr>
        <w:t>–</w:t>
      </w:r>
      <w:r w:rsidRPr="000D57C7">
        <w:rPr>
          <w:szCs w:val="24"/>
          <w:lang w:val="pl-PL"/>
        </w:rPr>
        <w:t xml:space="preserve"> </w:t>
      </w:r>
      <w:r w:rsidR="00645460" w:rsidRPr="000D57C7">
        <w:rPr>
          <w:szCs w:val="24"/>
          <w:lang w:val="pl-PL"/>
        </w:rPr>
        <w:t>Polisa i dowód opłacenia składki</w:t>
      </w:r>
      <w:r w:rsidR="00D36D83">
        <w:rPr>
          <w:szCs w:val="24"/>
          <w:lang w:val="pl-PL"/>
        </w:rPr>
        <w:t>,</w:t>
      </w:r>
    </w:p>
    <w:p w14:paraId="6211740F" w14:textId="763674BA" w:rsidR="00DB04E6" w:rsidRDefault="00DB04E6" w:rsidP="001910B0">
      <w:pPr>
        <w:pStyle w:val="Akapitzlist"/>
        <w:numPr>
          <w:ilvl w:val="1"/>
          <w:numId w:val="20"/>
        </w:numPr>
        <w:spacing w:line="276" w:lineRule="auto"/>
        <w:rPr>
          <w:rFonts w:ascii="Times New Roman" w:eastAsia="Times New Roman" w:hAnsi="Times New Roman"/>
          <w:sz w:val="24"/>
          <w:szCs w:val="24"/>
          <w:lang w:val="x-none" w:eastAsia="x-none"/>
        </w:rPr>
      </w:pPr>
      <w:r w:rsidRPr="00DB04E6">
        <w:rPr>
          <w:rFonts w:ascii="Times New Roman" w:eastAsia="Times New Roman" w:hAnsi="Times New Roman"/>
          <w:sz w:val="24"/>
          <w:szCs w:val="24"/>
          <w:lang w:val="x-none" w:eastAsia="x-none"/>
        </w:rPr>
        <w:t xml:space="preserve">Załącznik nr </w:t>
      </w:r>
      <w:r w:rsidR="000E5D21">
        <w:rPr>
          <w:rFonts w:ascii="Times New Roman" w:eastAsia="Times New Roman" w:hAnsi="Times New Roman"/>
          <w:sz w:val="24"/>
          <w:szCs w:val="24"/>
          <w:lang w:eastAsia="x-none"/>
        </w:rPr>
        <w:t>4</w:t>
      </w:r>
      <w:r w:rsidRPr="00DB04E6">
        <w:rPr>
          <w:rFonts w:ascii="Times New Roman" w:eastAsia="Times New Roman" w:hAnsi="Times New Roman"/>
          <w:sz w:val="24"/>
          <w:szCs w:val="24"/>
          <w:lang w:val="x-none" w:eastAsia="x-none"/>
        </w:rPr>
        <w:t xml:space="preserve"> – Oferta Wykonawcy</w:t>
      </w:r>
      <w:r w:rsidR="00D36D83">
        <w:rPr>
          <w:rFonts w:ascii="Times New Roman" w:eastAsia="Times New Roman" w:hAnsi="Times New Roman"/>
          <w:sz w:val="24"/>
          <w:szCs w:val="24"/>
          <w:lang w:eastAsia="x-none"/>
        </w:rPr>
        <w:t>,</w:t>
      </w:r>
    </w:p>
    <w:p w14:paraId="2E21BE80" w14:textId="197460D6" w:rsidR="00D36D83" w:rsidRPr="00DB04E6" w:rsidRDefault="00D36D83" w:rsidP="001910B0">
      <w:pPr>
        <w:pStyle w:val="Akapitzlist"/>
        <w:numPr>
          <w:ilvl w:val="1"/>
          <w:numId w:val="20"/>
        </w:numPr>
        <w:spacing w:line="276" w:lineRule="auto"/>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 xml:space="preserve">Załącznik nr </w:t>
      </w:r>
      <w:r w:rsidR="000E5D21">
        <w:rPr>
          <w:rFonts w:ascii="Times New Roman" w:eastAsia="Times New Roman" w:hAnsi="Times New Roman"/>
          <w:sz w:val="24"/>
          <w:szCs w:val="24"/>
          <w:lang w:eastAsia="x-none"/>
        </w:rPr>
        <w:t>5</w:t>
      </w:r>
      <w:r>
        <w:rPr>
          <w:rFonts w:ascii="Times New Roman" w:eastAsia="Times New Roman" w:hAnsi="Times New Roman"/>
          <w:sz w:val="24"/>
          <w:szCs w:val="24"/>
          <w:lang w:eastAsia="x-none"/>
        </w:rPr>
        <w:t xml:space="preserve"> – Klauzula informacyjna dotycząca przetwarzania danych osobowych przez Zamawiającego.</w:t>
      </w:r>
    </w:p>
    <w:p w14:paraId="0A529496" w14:textId="77777777" w:rsidR="00DB04E6" w:rsidRPr="000D57C7" w:rsidRDefault="00DB04E6" w:rsidP="001910B0">
      <w:pPr>
        <w:pStyle w:val="Tekstpodstawowywcity"/>
        <w:spacing w:line="276" w:lineRule="auto"/>
        <w:ind w:left="720" w:firstLine="0"/>
        <w:rPr>
          <w:szCs w:val="24"/>
        </w:rPr>
      </w:pPr>
    </w:p>
    <w:p w14:paraId="5B6D6DDB" w14:textId="77777777" w:rsidR="0096501D" w:rsidRPr="000D57C7" w:rsidRDefault="0096501D" w:rsidP="001910B0">
      <w:pPr>
        <w:pStyle w:val="Tekstpodstawowywcity"/>
        <w:spacing w:line="276" w:lineRule="auto"/>
        <w:rPr>
          <w:szCs w:val="24"/>
        </w:rPr>
      </w:pPr>
    </w:p>
    <w:p w14:paraId="42537342" w14:textId="77777777" w:rsidR="000E5054" w:rsidRPr="000D57C7" w:rsidRDefault="000E5054" w:rsidP="001910B0">
      <w:pPr>
        <w:spacing w:after="0"/>
        <w:ind w:left="284"/>
        <w:jc w:val="both"/>
        <w:rPr>
          <w:rFonts w:ascii="Times New Roman" w:hAnsi="Times New Roman"/>
          <w:sz w:val="24"/>
          <w:szCs w:val="24"/>
          <w:lang w:val="x-none"/>
        </w:rPr>
      </w:pPr>
    </w:p>
    <w:p w14:paraId="7B519897" w14:textId="75DC73CC" w:rsidR="00243159" w:rsidRPr="000D57C7" w:rsidRDefault="00243159" w:rsidP="001910B0">
      <w:pPr>
        <w:spacing w:after="0"/>
        <w:rPr>
          <w:rFonts w:ascii="Times New Roman" w:hAnsi="Times New Roman"/>
          <w:b/>
          <w:bCs/>
          <w:sz w:val="24"/>
          <w:szCs w:val="24"/>
        </w:rPr>
      </w:pPr>
      <w:r w:rsidRPr="000D57C7">
        <w:rPr>
          <w:rFonts w:ascii="Times New Roman" w:hAnsi="Times New Roman"/>
          <w:b/>
          <w:bCs/>
          <w:sz w:val="24"/>
          <w:szCs w:val="24"/>
        </w:rPr>
        <w:t>ZAMAWIAJĄCY:</w:t>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r>
      <w:r w:rsidRPr="000D57C7">
        <w:rPr>
          <w:rFonts w:ascii="Times New Roman" w:hAnsi="Times New Roman"/>
          <w:b/>
          <w:bCs/>
          <w:sz w:val="24"/>
          <w:szCs w:val="24"/>
        </w:rPr>
        <w:tab/>
        <w:t>WYKONAWCA:</w:t>
      </w:r>
    </w:p>
    <w:sectPr w:rsidR="00243159" w:rsidRPr="000D57C7" w:rsidSect="002D1C57">
      <w:headerReference w:type="default" r:id="rId15"/>
      <w:footerReference w:type="default" r:id="rId16"/>
      <w:pgSz w:w="11906" w:h="16838"/>
      <w:pgMar w:top="1101" w:right="1417" w:bottom="1417" w:left="1417" w:header="426" w:footer="12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nna" w:date="2023-03-09T22:01:00Z" w:initials="A">
    <w:p w14:paraId="623558D4" w14:textId="0F213658" w:rsidR="00633FF7" w:rsidRPr="00633FF7" w:rsidRDefault="00633FF7">
      <w:pPr>
        <w:pStyle w:val="Tekstkomentarza"/>
        <w:rPr>
          <w:lang w:val="pl-PL"/>
        </w:rPr>
      </w:pPr>
      <w:r>
        <w:rPr>
          <w:rStyle w:val="Odwoaniedokomentarza"/>
        </w:rPr>
        <w:annotationRef/>
      </w:r>
      <w:r>
        <w:rPr>
          <w:lang w:val="pl-PL"/>
        </w:rPr>
        <w:t>Pytanie czy po umowie na projekt dla mauzoleum pozostawiamy ten zapis czy w razie potrzeby będziemy miarkować karę umowną?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55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D5D6" w16cex:dateUtc="2023-03-09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558D4" w16cid:durableId="27B4D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3003E" w14:textId="77777777" w:rsidR="00215FC0" w:rsidRDefault="00215FC0" w:rsidP="00180408">
      <w:pPr>
        <w:spacing w:after="0" w:line="240" w:lineRule="auto"/>
      </w:pPr>
      <w:r>
        <w:separator/>
      </w:r>
    </w:p>
  </w:endnote>
  <w:endnote w:type="continuationSeparator" w:id="0">
    <w:p w14:paraId="0D680836" w14:textId="77777777" w:rsidR="00215FC0" w:rsidRDefault="00215FC0" w:rsidP="00180408">
      <w:pPr>
        <w:spacing w:after="0" w:line="240" w:lineRule="auto"/>
      </w:pPr>
      <w:r>
        <w:continuationSeparator/>
      </w:r>
    </w:p>
  </w:endnote>
  <w:endnote w:type="continuationNotice" w:id="1">
    <w:p w14:paraId="57952C04" w14:textId="77777777" w:rsidR="00215FC0" w:rsidRDefault="0021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7353" w14:textId="77777777" w:rsidR="001570E5" w:rsidRPr="00742CBB" w:rsidRDefault="001570E5">
    <w:pPr>
      <w:pStyle w:val="Stopka"/>
      <w:jc w:val="right"/>
      <w:rPr>
        <w:rFonts w:ascii="Arial" w:hAnsi="Arial" w:cs="Arial"/>
        <w:sz w:val="18"/>
        <w:szCs w:val="18"/>
      </w:rPr>
    </w:pPr>
    <w:r w:rsidRPr="00742CBB">
      <w:rPr>
        <w:rFonts w:ascii="Arial" w:hAnsi="Arial" w:cs="Arial"/>
        <w:sz w:val="18"/>
        <w:szCs w:val="18"/>
      </w:rPr>
      <w:fldChar w:fldCharType="begin"/>
    </w:r>
    <w:r w:rsidRPr="00742CBB">
      <w:rPr>
        <w:rFonts w:ascii="Arial" w:hAnsi="Arial" w:cs="Arial"/>
        <w:sz w:val="18"/>
        <w:szCs w:val="18"/>
      </w:rPr>
      <w:instrText>PAGE   \* MERGEFORMAT</w:instrText>
    </w:r>
    <w:r w:rsidRPr="00742CBB">
      <w:rPr>
        <w:rFonts w:ascii="Arial" w:hAnsi="Arial" w:cs="Arial"/>
        <w:sz w:val="18"/>
        <w:szCs w:val="18"/>
      </w:rPr>
      <w:fldChar w:fldCharType="separate"/>
    </w:r>
    <w:r w:rsidR="000C6ADD">
      <w:rPr>
        <w:rFonts w:ascii="Arial" w:hAnsi="Arial" w:cs="Arial"/>
        <w:noProof/>
        <w:sz w:val="18"/>
        <w:szCs w:val="18"/>
      </w:rPr>
      <w:t>12</w:t>
    </w:r>
    <w:r w:rsidRPr="00742CBB">
      <w:rPr>
        <w:rFonts w:ascii="Arial" w:hAnsi="Arial" w:cs="Arial"/>
        <w:sz w:val="18"/>
        <w:szCs w:val="18"/>
      </w:rPr>
      <w:fldChar w:fldCharType="end"/>
    </w:r>
  </w:p>
  <w:p w14:paraId="42537354" w14:textId="77777777" w:rsidR="001570E5" w:rsidRDefault="001570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A396" w14:textId="77777777" w:rsidR="00215FC0" w:rsidRDefault="00215FC0" w:rsidP="00180408">
      <w:pPr>
        <w:spacing w:after="0" w:line="240" w:lineRule="auto"/>
      </w:pPr>
      <w:r>
        <w:separator/>
      </w:r>
    </w:p>
  </w:footnote>
  <w:footnote w:type="continuationSeparator" w:id="0">
    <w:p w14:paraId="1C0238F3" w14:textId="77777777" w:rsidR="00215FC0" w:rsidRDefault="00215FC0" w:rsidP="00180408">
      <w:pPr>
        <w:spacing w:after="0" w:line="240" w:lineRule="auto"/>
      </w:pPr>
      <w:r>
        <w:continuationSeparator/>
      </w:r>
    </w:p>
  </w:footnote>
  <w:footnote w:type="continuationNotice" w:id="1">
    <w:p w14:paraId="32EEB60C" w14:textId="77777777" w:rsidR="00215FC0" w:rsidRDefault="00215F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7352" w14:textId="77777777" w:rsidR="001570E5" w:rsidRDefault="001570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ヒラギノ角ゴ Pro W3" w:hAnsi="Arial"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960" w:hanging="72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singleLevel"/>
    <w:tmpl w:val="00000002"/>
    <w:name w:val="WW8Num11"/>
    <w:lvl w:ilvl="0">
      <w:start w:val="1"/>
      <w:numFmt w:val="lowerLetter"/>
      <w:lvlText w:val="%1)"/>
      <w:lvlJc w:val="left"/>
      <w:pPr>
        <w:tabs>
          <w:tab w:val="num" w:pos="0"/>
        </w:tabs>
        <w:ind w:left="1080" w:hanging="360"/>
      </w:pPr>
    </w:lvl>
  </w:abstractNum>
  <w:abstractNum w:abstractNumId="2" w15:restartNumberingAfterBreak="0">
    <w:nsid w:val="00000003"/>
    <w:multiLevelType w:val="singleLevel"/>
    <w:tmpl w:val="04150011"/>
    <w:lvl w:ilvl="0">
      <w:start w:val="1"/>
      <w:numFmt w:val="decimal"/>
      <w:lvlText w:val="%1)"/>
      <w:lvlJc w:val="left"/>
      <w:pPr>
        <w:ind w:left="1080" w:hanging="360"/>
      </w:pPr>
    </w:lvl>
  </w:abstractNum>
  <w:abstractNum w:abstractNumId="3" w15:restartNumberingAfterBreak="0">
    <w:nsid w:val="00000004"/>
    <w:multiLevelType w:val="multilevel"/>
    <w:tmpl w:val="FFA27938"/>
    <w:name w:val="WW8Num6"/>
    <w:lvl w:ilvl="0">
      <w:start w:val="1"/>
      <w:numFmt w:val="decimal"/>
      <w:lvlText w:val="%1."/>
      <w:lvlJc w:val="left"/>
      <w:pPr>
        <w:tabs>
          <w:tab w:val="num" w:pos="750"/>
        </w:tabs>
        <w:ind w:left="750" w:hanging="39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4202C5CE"/>
    <w:name w:val="WW8Num15"/>
    <w:lvl w:ilvl="0">
      <w:start w:val="1"/>
      <w:numFmt w:val="decimal"/>
      <w:lvlText w:val="%1."/>
      <w:lvlJc w:val="left"/>
      <w:pPr>
        <w:tabs>
          <w:tab w:val="num" w:pos="0"/>
        </w:tabs>
        <w:ind w:left="720" w:hanging="360"/>
      </w:pPr>
      <w:rPr>
        <w:rFonts w:ascii="Arial" w:eastAsia="Times New Roman" w:hAnsi="Arial" w:cs="Arial" w:hint="default"/>
        <w:b w:val="0"/>
      </w:rPr>
    </w:lvl>
  </w:abstractNum>
  <w:abstractNum w:abstractNumId="7"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8" w15:restartNumberingAfterBreak="0">
    <w:nsid w:val="04305992"/>
    <w:multiLevelType w:val="multilevel"/>
    <w:tmpl w:val="9C2A5F2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BC3DC9"/>
    <w:multiLevelType w:val="hybridMultilevel"/>
    <w:tmpl w:val="22603F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EDE18EF"/>
    <w:multiLevelType w:val="hybridMultilevel"/>
    <w:tmpl w:val="7660C0B6"/>
    <w:lvl w:ilvl="0" w:tplc="87DA26DC">
      <w:start w:val="2"/>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A286E"/>
    <w:multiLevelType w:val="multilevel"/>
    <w:tmpl w:val="783AC540"/>
    <w:lvl w:ilvl="0">
      <w:start w:val="1"/>
      <w:numFmt w:val="bullet"/>
      <w:lvlText w:val="-"/>
      <w:lvlJc w:val="left"/>
      <w:pPr>
        <w:ind w:left="1211" w:hanging="360"/>
      </w:pPr>
      <w:rPr>
        <w:rFonts w:ascii="Times New Roman" w:hAnsi="Times New Roman" w:cs="Times New Roman"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b/>
        <w:sz w:val="22"/>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b/>
        <w:sz w:val="22"/>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12" w15:restartNumberingAfterBreak="0">
    <w:nsid w:val="10401722"/>
    <w:multiLevelType w:val="multilevel"/>
    <w:tmpl w:val="4BEE7078"/>
    <w:lvl w:ilvl="0">
      <w:start w:val="2"/>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14147D18"/>
    <w:multiLevelType w:val="multilevel"/>
    <w:tmpl w:val="64F6A986"/>
    <w:lvl w:ilvl="0">
      <w:start w:val="1"/>
      <w:numFmt w:val="decimal"/>
      <w:lvlText w:val="%1."/>
      <w:lvlJc w:val="left"/>
      <w:pPr>
        <w:ind w:left="720" w:hanging="360"/>
      </w:pPr>
      <w:rPr>
        <w:rFonts w:ascii="Times New Roman" w:hAnsi="Times New Roman" w:cs="Times New Roman" w:hint="default"/>
        <w:strike w:val="0"/>
        <w:dstrike w:val="0"/>
        <w:sz w:val="24"/>
        <w:szCs w:val="24"/>
      </w:rPr>
    </w:lvl>
    <w:lvl w:ilvl="1">
      <w:start w:val="1"/>
      <w:numFmt w:val="lowerLetter"/>
      <w:lvlText w:val="%2."/>
      <w:lvlJc w:val="left"/>
      <w:pPr>
        <w:ind w:left="1440" w:hanging="360"/>
      </w:pPr>
      <w:rPr>
        <w:b/>
        <w:bCs w:val="0"/>
        <w:sz w:val="22"/>
        <w:szCs w:val="24"/>
      </w:rPr>
    </w:lvl>
    <w:lvl w:ilvl="2">
      <w:start w:val="1"/>
      <w:numFmt w:val="lowerRoman"/>
      <w:lvlText w:val="%3."/>
      <w:lvlJc w:val="right"/>
      <w:pPr>
        <w:ind w:left="2160" w:hanging="180"/>
      </w:pPr>
      <w:rPr>
        <w:b/>
        <w:bCs w:val="0"/>
        <w:sz w:val="22"/>
        <w:szCs w:val="24"/>
      </w:rPr>
    </w:lvl>
    <w:lvl w:ilvl="3">
      <w:start w:val="1"/>
      <w:numFmt w:val="decimal"/>
      <w:lvlText w:val="%4."/>
      <w:lvlJc w:val="left"/>
      <w:pPr>
        <w:ind w:left="2880" w:hanging="360"/>
      </w:pPr>
      <w:rPr>
        <w:b/>
        <w:bCs w:val="0"/>
        <w:sz w:val="22"/>
        <w:szCs w:val="24"/>
      </w:rPr>
    </w:lvl>
    <w:lvl w:ilvl="4">
      <w:start w:val="1"/>
      <w:numFmt w:val="lowerLetter"/>
      <w:lvlText w:val="%5."/>
      <w:lvlJc w:val="left"/>
      <w:pPr>
        <w:ind w:left="3600" w:hanging="360"/>
      </w:pPr>
      <w:rPr>
        <w:b/>
        <w:bCs w:val="0"/>
        <w:sz w:val="22"/>
        <w:szCs w:val="24"/>
      </w:rPr>
    </w:lvl>
    <w:lvl w:ilvl="5">
      <w:start w:val="1"/>
      <w:numFmt w:val="lowerRoman"/>
      <w:lvlText w:val="%6."/>
      <w:lvlJc w:val="right"/>
      <w:pPr>
        <w:ind w:left="4320" w:hanging="180"/>
      </w:pPr>
      <w:rPr>
        <w:b/>
        <w:bCs w:val="0"/>
        <w:sz w:val="22"/>
        <w:szCs w:val="24"/>
      </w:rPr>
    </w:lvl>
    <w:lvl w:ilvl="6">
      <w:start w:val="1"/>
      <w:numFmt w:val="decimal"/>
      <w:lvlText w:val="%7."/>
      <w:lvlJc w:val="left"/>
      <w:pPr>
        <w:ind w:left="5040" w:hanging="360"/>
      </w:pPr>
      <w:rPr>
        <w:b/>
        <w:bCs w:val="0"/>
        <w:sz w:val="22"/>
        <w:szCs w:val="24"/>
      </w:rPr>
    </w:lvl>
    <w:lvl w:ilvl="7">
      <w:start w:val="1"/>
      <w:numFmt w:val="lowerLetter"/>
      <w:lvlText w:val="%8."/>
      <w:lvlJc w:val="left"/>
      <w:pPr>
        <w:ind w:left="5760" w:hanging="360"/>
      </w:pPr>
      <w:rPr>
        <w:b/>
        <w:bCs w:val="0"/>
        <w:sz w:val="22"/>
        <w:szCs w:val="24"/>
      </w:rPr>
    </w:lvl>
    <w:lvl w:ilvl="8">
      <w:start w:val="1"/>
      <w:numFmt w:val="lowerRoman"/>
      <w:lvlText w:val="%9."/>
      <w:lvlJc w:val="right"/>
      <w:pPr>
        <w:ind w:left="6480" w:hanging="180"/>
      </w:pPr>
      <w:rPr>
        <w:b/>
        <w:bCs w:val="0"/>
        <w:sz w:val="22"/>
        <w:szCs w:val="24"/>
      </w:rPr>
    </w:lvl>
  </w:abstractNum>
  <w:abstractNum w:abstractNumId="14" w15:restartNumberingAfterBreak="0">
    <w:nsid w:val="146058B4"/>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6E470F7"/>
    <w:multiLevelType w:val="hybridMultilevel"/>
    <w:tmpl w:val="1A965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A3A26"/>
    <w:multiLevelType w:val="hybridMultilevel"/>
    <w:tmpl w:val="BFF0F78E"/>
    <w:lvl w:ilvl="0" w:tplc="04150011">
      <w:start w:val="1"/>
      <w:numFmt w:val="decimal"/>
      <w:lvlText w:val="%1)"/>
      <w:lvlJc w:val="left"/>
      <w:pPr>
        <w:ind w:left="786" w:hanging="360"/>
      </w:pPr>
      <w:rPr>
        <w:rFonts w:hint="default"/>
      </w:rPr>
    </w:lvl>
    <w:lvl w:ilvl="1" w:tplc="717C3E6C">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C1BE0B50">
      <w:start w:val="1"/>
      <w:numFmt w:val="decimal"/>
      <w:lvlText w:val="%4."/>
      <w:lvlJc w:val="left"/>
      <w:pPr>
        <w:ind w:left="786" w:hanging="360"/>
      </w:pPr>
      <w:rPr>
        <w:i w:val="0"/>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1CF04743"/>
    <w:multiLevelType w:val="multilevel"/>
    <w:tmpl w:val="25268D76"/>
    <w:styleLink w:val="WWNum15"/>
    <w:lvl w:ilvl="0">
      <w:start w:val="2"/>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4."/>
      <w:lvlJc w:val="left"/>
      <w:rPr>
        <w:rFonts w:ascii="Times New Roman" w:eastAsia="Lucida Sans Unicode" w:hAnsi="Times New Roman" w:cs="Manga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1EE619A1"/>
    <w:multiLevelType w:val="multilevel"/>
    <w:tmpl w:val="E0EE9F6C"/>
    <w:lvl w:ilvl="0">
      <w:start w:val="15"/>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FE25E5"/>
    <w:multiLevelType w:val="hybridMultilevel"/>
    <w:tmpl w:val="AAF4F6DC"/>
    <w:lvl w:ilvl="0" w:tplc="18F4B1A4">
      <w:start w:val="1"/>
      <w:numFmt w:val="decimal"/>
      <w:lvlText w:val="%1."/>
      <w:lvlJc w:val="left"/>
      <w:pPr>
        <w:tabs>
          <w:tab w:val="num" w:pos="720"/>
        </w:tabs>
        <w:ind w:left="720" w:hanging="360"/>
      </w:pPr>
      <w:rPr>
        <w:rFonts w:hint="default"/>
        <w:b w:val="0"/>
      </w:rPr>
    </w:lvl>
    <w:lvl w:ilvl="1" w:tplc="0F8CE5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46205C"/>
    <w:multiLevelType w:val="multilevel"/>
    <w:tmpl w:val="61FEE9FE"/>
    <w:lvl w:ilvl="0">
      <w:start w:val="1"/>
      <w:numFmt w:val="lowerLetter"/>
      <w:lvlText w:val="%1)"/>
      <w:lvlJc w:val="left"/>
      <w:pPr>
        <w:ind w:left="720" w:hanging="360"/>
      </w:pPr>
    </w:lvl>
    <w:lvl w:ilvl="1">
      <w:start w:val="1"/>
      <w:numFmt w:val="lowerLetter"/>
      <w:lvlText w:val="%2."/>
      <w:lvlJc w:val="left"/>
      <w:pPr>
        <w:ind w:left="1440" w:hanging="360"/>
      </w:pPr>
      <w:rPr>
        <w:b/>
        <w:bCs w:val="0"/>
        <w:sz w:val="22"/>
        <w:szCs w:val="24"/>
      </w:rPr>
    </w:lvl>
    <w:lvl w:ilvl="2">
      <w:start w:val="1"/>
      <w:numFmt w:val="lowerRoman"/>
      <w:lvlText w:val="%3."/>
      <w:lvlJc w:val="right"/>
      <w:pPr>
        <w:ind w:left="2160" w:hanging="180"/>
      </w:pPr>
      <w:rPr>
        <w:b/>
        <w:bCs w:val="0"/>
        <w:sz w:val="22"/>
        <w:szCs w:val="24"/>
      </w:rPr>
    </w:lvl>
    <w:lvl w:ilvl="3">
      <w:start w:val="1"/>
      <w:numFmt w:val="decimal"/>
      <w:lvlText w:val="%4."/>
      <w:lvlJc w:val="left"/>
      <w:pPr>
        <w:ind w:left="2880" w:hanging="360"/>
      </w:pPr>
      <w:rPr>
        <w:b/>
        <w:bCs w:val="0"/>
        <w:sz w:val="22"/>
        <w:szCs w:val="24"/>
      </w:rPr>
    </w:lvl>
    <w:lvl w:ilvl="4">
      <w:start w:val="1"/>
      <w:numFmt w:val="lowerLetter"/>
      <w:lvlText w:val="%5."/>
      <w:lvlJc w:val="left"/>
      <w:pPr>
        <w:ind w:left="3600" w:hanging="360"/>
      </w:pPr>
      <w:rPr>
        <w:b/>
        <w:bCs w:val="0"/>
        <w:sz w:val="22"/>
        <w:szCs w:val="24"/>
      </w:rPr>
    </w:lvl>
    <w:lvl w:ilvl="5">
      <w:start w:val="1"/>
      <w:numFmt w:val="lowerRoman"/>
      <w:lvlText w:val="%6."/>
      <w:lvlJc w:val="right"/>
      <w:pPr>
        <w:ind w:left="4320" w:hanging="180"/>
      </w:pPr>
      <w:rPr>
        <w:b/>
        <w:bCs w:val="0"/>
        <w:sz w:val="22"/>
        <w:szCs w:val="24"/>
      </w:rPr>
    </w:lvl>
    <w:lvl w:ilvl="6">
      <w:start w:val="1"/>
      <w:numFmt w:val="decimal"/>
      <w:lvlText w:val="%7."/>
      <w:lvlJc w:val="left"/>
      <w:pPr>
        <w:ind w:left="5040" w:hanging="360"/>
      </w:pPr>
      <w:rPr>
        <w:b/>
        <w:bCs w:val="0"/>
        <w:sz w:val="22"/>
        <w:szCs w:val="24"/>
      </w:rPr>
    </w:lvl>
    <w:lvl w:ilvl="7">
      <w:start w:val="1"/>
      <w:numFmt w:val="lowerLetter"/>
      <w:lvlText w:val="%8."/>
      <w:lvlJc w:val="left"/>
      <w:pPr>
        <w:ind w:left="5760" w:hanging="360"/>
      </w:pPr>
      <w:rPr>
        <w:b/>
        <w:bCs w:val="0"/>
        <w:sz w:val="22"/>
        <w:szCs w:val="24"/>
      </w:rPr>
    </w:lvl>
    <w:lvl w:ilvl="8">
      <w:start w:val="1"/>
      <w:numFmt w:val="lowerRoman"/>
      <w:lvlText w:val="%9."/>
      <w:lvlJc w:val="right"/>
      <w:pPr>
        <w:ind w:left="6480" w:hanging="180"/>
      </w:pPr>
      <w:rPr>
        <w:b/>
        <w:bCs w:val="0"/>
        <w:sz w:val="22"/>
        <w:szCs w:val="24"/>
      </w:rPr>
    </w:lvl>
  </w:abstractNum>
  <w:abstractNum w:abstractNumId="21" w15:restartNumberingAfterBreak="0">
    <w:nsid w:val="222C34D9"/>
    <w:multiLevelType w:val="multilevel"/>
    <w:tmpl w:val="3C7CEA32"/>
    <w:lvl w:ilvl="0">
      <w:start w:val="1"/>
      <w:numFmt w:val="bullet"/>
      <w:lvlText w:val="-"/>
      <w:lvlJc w:val="left"/>
      <w:pPr>
        <w:ind w:left="927" w:hanging="360"/>
      </w:pPr>
      <w:rPr>
        <w:rFonts w:ascii="Times New Roman" w:hAnsi="Times New Roman" w:cs="Times New Roman"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b/>
        <w:sz w:val="22"/>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b/>
        <w:sz w:val="22"/>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2" w15:restartNumberingAfterBreak="0">
    <w:nsid w:val="2F033BAC"/>
    <w:multiLevelType w:val="multilevel"/>
    <w:tmpl w:val="C86A3D20"/>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4."/>
      <w:lvlJc w:val="left"/>
      <w:rPr>
        <w:rFonts w:ascii="Arial" w:eastAsia="Lucida Sans Unicode" w:hAnsi="Arial" w:cs="Aria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F7C5406"/>
    <w:multiLevelType w:val="hybridMultilevel"/>
    <w:tmpl w:val="8B14121C"/>
    <w:name w:val="WW8Num522"/>
    <w:lvl w:ilvl="0" w:tplc="1D301180">
      <w:start w:val="1"/>
      <w:numFmt w:val="lowerLetter"/>
      <w:lvlText w:val="%1)"/>
      <w:lvlJc w:val="left"/>
      <w:pPr>
        <w:ind w:left="1506" w:hanging="360"/>
      </w:pPr>
      <w:rPr>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363D12DE"/>
    <w:multiLevelType w:val="hybridMultilevel"/>
    <w:tmpl w:val="2A7C6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46414"/>
    <w:multiLevelType w:val="multilevel"/>
    <w:tmpl w:val="9DF094D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2F7CED"/>
    <w:multiLevelType w:val="hybridMultilevel"/>
    <w:tmpl w:val="285CB33A"/>
    <w:lvl w:ilvl="0" w:tplc="04150011">
      <w:start w:val="1"/>
      <w:numFmt w:val="decimal"/>
      <w:lvlText w:val="%1)"/>
      <w:lvlJc w:val="left"/>
      <w:pPr>
        <w:ind w:left="78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36B2A"/>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DF0011"/>
    <w:multiLevelType w:val="hybridMultilevel"/>
    <w:tmpl w:val="7932DBE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4B9B37E1"/>
    <w:multiLevelType w:val="multilevel"/>
    <w:tmpl w:val="40D6A0B8"/>
    <w:lvl w:ilvl="0">
      <w:start w:val="1"/>
      <w:numFmt w:val="lowerLetter"/>
      <w:lvlText w:val="%1)"/>
      <w:lvlJc w:val="left"/>
      <w:pPr>
        <w:ind w:left="1440" w:hanging="360"/>
      </w:pPr>
      <w:rPr>
        <w:b/>
        <w:bCs w:val="0"/>
        <w:sz w:val="22"/>
        <w:szCs w:val="24"/>
      </w:rPr>
    </w:lvl>
    <w:lvl w:ilvl="1">
      <w:start w:val="1"/>
      <w:numFmt w:val="lowerLetter"/>
      <w:lvlText w:val="%2)"/>
      <w:lvlJc w:val="left"/>
      <w:pPr>
        <w:ind w:left="1211" w:hanging="360"/>
      </w:pPr>
      <w:rPr>
        <w:b w:val="0"/>
        <w:bCs w:val="0"/>
        <w:sz w:val="22"/>
        <w:szCs w:val="24"/>
      </w:rPr>
    </w:lvl>
    <w:lvl w:ilvl="2">
      <w:start w:val="1"/>
      <w:numFmt w:val="lowerRoman"/>
      <w:lvlText w:val="%3."/>
      <w:lvlJc w:val="right"/>
      <w:pPr>
        <w:ind w:left="2880" w:hanging="180"/>
      </w:pPr>
      <w:rPr>
        <w:b/>
        <w:bCs w:val="0"/>
        <w:sz w:val="22"/>
        <w:szCs w:val="24"/>
      </w:rPr>
    </w:lvl>
    <w:lvl w:ilvl="3">
      <w:start w:val="1"/>
      <w:numFmt w:val="decimal"/>
      <w:lvlText w:val="%4."/>
      <w:lvlJc w:val="left"/>
      <w:pPr>
        <w:ind w:left="3600" w:hanging="360"/>
      </w:pPr>
      <w:rPr>
        <w:b w:val="0"/>
        <w:bCs w:val="0"/>
        <w:sz w:val="24"/>
        <w:szCs w:val="24"/>
      </w:rPr>
    </w:lvl>
    <w:lvl w:ilvl="4">
      <w:start w:val="1"/>
      <w:numFmt w:val="lowerLetter"/>
      <w:lvlText w:val="%5."/>
      <w:lvlJc w:val="left"/>
      <w:pPr>
        <w:ind w:left="4320" w:hanging="360"/>
      </w:pPr>
      <w:rPr>
        <w:b/>
        <w:bCs w:val="0"/>
        <w:sz w:val="22"/>
        <w:szCs w:val="24"/>
      </w:rPr>
    </w:lvl>
    <w:lvl w:ilvl="5">
      <w:start w:val="1"/>
      <w:numFmt w:val="lowerRoman"/>
      <w:lvlText w:val="%6."/>
      <w:lvlJc w:val="right"/>
      <w:pPr>
        <w:ind w:left="5040" w:hanging="180"/>
      </w:pPr>
      <w:rPr>
        <w:b/>
        <w:bCs w:val="0"/>
        <w:sz w:val="22"/>
        <w:szCs w:val="24"/>
      </w:rPr>
    </w:lvl>
    <w:lvl w:ilvl="6">
      <w:start w:val="1"/>
      <w:numFmt w:val="decimal"/>
      <w:lvlText w:val="%7."/>
      <w:lvlJc w:val="left"/>
      <w:pPr>
        <w:ind w:left="5760" w:hanging="360"/>
      </w:pPr>
      <w:rPr>
        <w:b/>
        <w:bCs w:val="0"/>
        <w:sz w:val="22"/>
        <w:szCs w:val="24"/>
      </w:rPr>
    </w:lvl>
    <w:lvl w:ilvl="7">
      <w:start w:val="1"/>
      <w:numFmt w:val="lowerLetter"/>
      <w:lvlText w:val="%8."/>
      <w:lvlJc w:val="left"/>
      <w:pPr>
        <w:ind w:left="6480" w:hanging="360"/>
      </w:pPr>
      <w:rPr>
        <w:b/>
        <w:bCs w:val="0"/>
        <w:sz w:val="22"/>
        <w:szCs w:val="24"/>
      </w:rPr>
    </w:lvl>
    <w:lvl w:ilvl="8">
      <w:start w:val="1"/>
      <w:numFmt w:val="lowerRoman"/>
      <w:lvlText w:val="%9."/>
      <w:lvlJc w:val="right"/>
      <w:pPr>
        <w:ind w:left="7200" w:hanging="180"/>
      </w:pPr>
      <w:rPr>
        <w:b/>
        <w:bCs w:val="0"/>
        <w:sz w:val="22"/>
        <w:szCs w:val="24"/>
      </w:rPr>
    </w:lvl>
  </w:abstractNum>
  <w:abstractNum w:abstractNumId="30" w15:restartNumberingAfterBreak="0">
    <w:nsid w:val="52F6692D"/>
    <w:multiLevelType w:val="hybridMultilevel"/>
    <w:tmpl w:val="F95E230A"/>
    <w:lvl w:ilvl="0" w:tplc="736C7E34">
      <w:start w:val="1"/>
      <w:numFmt w:val="lowerLetter"/>
      <w:lvlText w:val="%1)"/>
      <w:lvlJc w:val="left"/>
      <w:pPr>
        <w:ind w:left="1144" w:hanging="570"/>
      </w:pPr>
      <w:rPr>
        <w:rFonts w:hint="default"/>
      </w:rPr>
    </w:lvl>
    <w:lvl w:ilvl="1" w:tplc="04150019" w:tentative="1">
      <w:start w:val="1"/>
      <w:numFmt w:val="lowerLetter"/>
      <w:lvlText w:val="%2."/>
      <w:lvlJc w:val="left"/>
      <w:pPr>
        <w:ind w:left="1654" w:hanging="360"/>
      </w:pPr>
    </w:lvl>
    <w:lvl w:ilvl="2" w:tplc="0415001B" w:tentative="1">
      <w:start w:val="1"/>
      <w:numFmt w:val="lowerRoman"/>
      <w:lvlText w:val="%3."/>
      <w:lvlJc w:val="right"/>
      <w:pPr>
        <w:ind w:left="2374" w:hanging="180"/>
      </w:pPr>
    </w:lvl>
    <w:lvl w:ilvl="3" w:tplc="0415000F" w:tentative="1">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31" w15:restartNumberingAfterBreak="0">
    <w:nsid w:val="59A02042"/>
    <w:multiLevelType w:val="hybridMultilevel"/>
    <w:tmpl w:val="D8DAA5BE"/>
    <w:lvl w:ilvl="0" w:tplc="1CB8172C">
      <w:start w:val="1"/>
      <w:numFmt w:val="decimal"/>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5F726DC9"/>
    <w:multiLevelType w:val="hybridMultilevel"/>
    <w:tmpl w:val="DA72D48E"/>
    <w:lvl w:ilvl="0" w:tplc="D4148B8A">
      <w:start w:val="1"/>
      <w:numFmt w:val="decimal"/>
      <w:lvlText w:val="%1."/>
      <w:lvlJc w:val="left"/>
      <w:pPr>
        <w:tabs>
          <w:tab w:val="num" w:pos="5039"/>
        </w:tabs>
        <w:ind w:left="5039" w:hanging="360"/>
      </w:pPr>
      <w:rPr>
        <w:i w:val="0"/>
      </w:rPr>
    </w:lvl>
    <w:lvl w:ilvl="1" w:tplc="04150011">
      <w:start w:val="1"/>
      <w:numFmt w:val="decimal"/>
      <w:lvlText w:val="%2)"/>
      <w:lvlJc w:val="left"/>
      <w:pPr>
        <w:tabs>
          <w:tab w:val="num" w:pos="757"/>
        </w:tabs>
        <w:ind w:left="757" w:hanging="61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FF471AA"/>
    <w:multiLevelType w:val="hybridMultilevel"/>
    <w:tmpl w:val="59CC4914"/>
    <w:lvl w:ilvl="0" w:tplc="DB40BEE0">
      <w:start w:val="1"/>
      <w:numFmt w:val="lowerLetter"/>
      <w:lvlText w:val="%1)"/>
      <w:lvlJc w:val="left"/>
      <w:pPr>
        <w:ind w:left="836" w:hanging="360"/>
      </w:pPr>
      <w:rPr>
        <w:rFonts w:ascii="Times New Roman" w:eastAsia="Calibri" w:hAnsi="Times New Roman" w:cs="Times New Roman"/>
        <w:w w:val="99"/>
        <w:sz w:val="24"/>
        <w:szCs w:val="24"/>
      </w:rPr>
    </w:lvl>
    <w:lvl w:ilvl="1" w:tplc="3710C684">
      <w:numFmt w:val="bullet"/>
      <w:lvlText w:val="•"/>
      <w:lvlJc w:val="left"/>
      <w:pPr>
        <w:ind w:left="1686" w:hanging="360"/>
      </w:pPr>
      <w:rPr>
        <w:rFonts w:hint="default"/>
      </w:rPr>
    </w:lvl>
    <w:lvl w:ilvl="2" w:tplc="3EB61678">
      <w:numFmt w:val="bullet"/>
      <w:lvlText w:val="•"/>
      <w:lvlJc w:val="left"/>
      <w:pPr>
        <w:ind w:left="2533" w:hanging="360"/>
      </w:pPr>
      <w:rPr>
        <w:rFonts w:hint="default"/>
      </w:rPr>
    </w:lvl>
    <w:lvl w:ilvl="3" w:tplc="695ED3DE">
      <w:numFmt w:val="bullet"/>
      <w:lvlText w:val="•"/>
      <w:lvlJc w:val="left"/>
      <w:pPr>
        <w:ind w:left="3379" w:hanging="360"/>
      </w:pPr>
      <w:rPr>
        <w:rFonts w:hint="default"/>
      </w:rPr>
    </w:lvl>
    <w:lvl w:ilvl="4" w:tplc="92AA2030">
      <w:numFmt w:val="bullet"/>
      <w:lvlText w:val="•"/>
      <w:lvlJc w:val="left"/>
      <w:pPr>
        <w:ind w:left="4226" w:hanging="360"/>
      </w:pPr>
      <w:rPr>
        <w:rFonts w:hint="default"/>
      </w:rPr>
    </w:lvl>
    <w:lvl w:ilvl="5" w:tplc="3788C7F0">
      <w:numFmt w:val="bullet"/>
      <w:lvlText w:val="•"/>
      <w:lvlJc w:val="left"/>
      <w:pPr>
        <w:ind w:left="5073" w:hanging="360"/>
      </w:pPr>
      <w:rPr>
        <w:rFonts w:hint="default"/>
      </w:rPr>
    </w:lvl>
    <w:lvl w:ilvl="6" w:tplc="EB1AC346">
      <w:numFmt w:val="bullet"/>
      <w:lvlText w:val="•"/>
      <w:lvlJc w:val="left"/>
      <w:pPr>
        <w:ind w:left="5919" w:hanging="360"/>
      </w:pPr>
      <w:rPr>
        <w:rFonts w:hint="default"/>
      </w:rPr>
    </w:lvl>
    <w:lvl w:ilvl="7" w:tplc="F3FA7662">
      <w:numFmt w:val="bullet"/>
      <w:lvlText w:val="•"/>
      <w:lvlJc w:val="left"/>
      <w:pPr>
        <w:ind w:left="6766" w:hanging="360"/>
      </w:pPr>
      <w:rPr>
        <w:rFonts w:hint="default"/>
      </w:rPr>
    </w:lvl>
    <w:lvl w:ilvl="8" w:tplc="1D665A92">
      <w:numFmt w:val="bullet"/>
      <w:lvlText w:val="•"/>
      <w:lvlJc w:val="left"/>
      <w:pPr>
        <w:ind w:left="7613" w:hanging="360"/>
      </w:pPr>
      <w:rPr>
        <w:rFonts w:hint="default"/>
      </w:rPr>
    </w:lvl>
  </w:abstractNum>
  <w:abstractNum w:abstractNumId="34" w15:restartNumberingAfterBreak="0">
    <w:nsid w:val="63E766C5"/>
    <w:multiLevelType w:val="hybridMultilevel"/>
    <w:tmpl w:val="B07CF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917942"/>
    <w:multiLevelType w:val="hybridMultilevel"/>
    <w:tmpl w:val="B5028FC0"/>
    <w:lvl w:ilvl="0" w:tplc="F4060E62">
      <w:start w:val="1"/>
      <w:numFmt w:val="decimal"/>
      <w:lvlText w:val="%1."/>
      <w:lvlJc w:val="left"/>
      <w:pPr>
        <w:ind w:left="-2190" w:hanging="360"/>
      </w:pPr>
    </w:lvl>
    <w:lvl w:ilvl="1" w:tplc="0658B3C0" w:tentative="1">
      <w:start w:val="1"/>
      <w:numFmt w:val="lowerLetter"/>
      <w:lvlText w:val="%2."/>
      <w:lvlJc w:val="left"/>
      <w:pPr>
        <w:ind w:left="-1470" w:hanging="360"/>
      </w:pPr>
    </w:lvl>
    <w:lvl w:ilvl="2" w:tplc="52586B78" w:tentative="1">
      <w:start w:val="1"/>
      <w:numFmt w:val="lowerRoman"/>
      <w:lvlText w:val="%3."/>
      <w:lvlJc w:val="right"/>
      <w:pPr>
        <w:ind w:left="-750" w:hanging="180"/>
      </w:pPr>
    </w:lvl>
    <w:lvl w:ilvl="3" w:tplc="C4EAD69A" w:tentative="1">
      <w:start w:val="1"/>
      <w:numFmt w:val="decimal"/>
      <w:lvlText w:val="%4."/>
      <w:lvlJc w:val="left"/>
      <w:pPr>
        <w:ind w:left="-30" w:hanging="360"/>
      </w:pPr>
    </w:lvl>
    <w:lvl w:ilvl="4" w:tplc="0DACFBCA" w:tentative="1">
      <w:start w:val="1"/>
      <w:numFmt w:val="lowerLetter"/>
      <w:lvlText w:val="%5."/>
      <w:lvlJc w:val="left"/>
      <w:pPr>
        <w:ind w:left="690" w:hanging="360"/>
      </w:pPr>
    </w:lvl>
    <w:lvl w:ilvl="5" w:tplc="0415001B" w:tentative="1">
      <w:start w:val="1"/>
      <w:numFmt w:val="lowerRoman"/>
      <w:lvlText w:val="%6."/>
      <w:lvlJc w:val="right"/>
      <w:pPr>
        <w:ind w:left="1410" w:hanging="180"/>
      </w:pPr>
    </w:lvl>
    <w:lvl w:ilvl="6" w:tplc="0415000F" w:tentative="1">
      <w:start w:val="1"/>
      <w:numFmt w:val="decimal"/>
      <w:lvlText w:val="%7."/>
      <w:lvlJc w:val="left"/>
      <w:pPr>
        <w:ind w:left="2130" w:hanging="360"/>
      </w:pPr>
    </w:lvl>
    <w:lvl w:ilvl="7" w:tplc="04150019" w:tentative="1">
      <w:start w:val="1"/>
      <w:numFmt w:val="lowerLetter"/>
      <w:lvlText w:val="%8."/>
      <w:lvlJc w:val="left"/>
      <w:pPr>
        <w:ind w:left="2850" w:hanging="360"/>
      </w:pPr>
    </w:lvl>
    <w:lvl w:ilvl="8" w:tplc="0415001B" w:tentative="1">
      <w:start w:val="1"/>
      <w:numFmt w:val="lowerRoman"/>
      <w:lvlText w:val="%9."/>
      <w:lvlJc w:val="right"/>
      <w:pPr>
        <w:ind w:left="3570" w:hanging="180"/>
      </w:pPr>
    </w:lvl>
  </w:abstractNum>
  <w:abstractNum w:abstractNumId="36" w15:restartNumberingAfterBreak="0">
    <w:nsid w:val="68025BD3"/>
    <w:multiLevelType w:val="hybridMultilevel"/>
    <w:tmpl w:val="4C2244FE"/>
    <w:lvl w:ilvl="0" w:tplc="12EE7E50">
      <w:start w:val="1"/>
      <w:numFmt w:val="decimal"/>
      <w:lvlText w:val="%1)"/>
      <w:lvlJc w:val="left"/>
      <w:pPr>
        <w:ind w:left="1350" w:hanging="360"/>
      </w:pPr>
      <w:rPr>
        <w:rFonts w:cs="Times New Roman" w:hint="default"/>
      </w:rPr>
    </w:lvl>
    <w:lvl w:ilvl="1" w:tplc="04150019">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37" w15:restartNumberingAfterBreak="0">
    <w:nsid w:val="6DFA6C01"/>
    <w:multiLevelType w:val="hybridMultilevel"/>
    <w:tmpl w:val="4A9A5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C3030D"/>
    <w:multiLevelType w:val="multilevel"/>
    <w:tmpl w:val="70EC865E"/>
    <w:lvl w:ilvl="0">
      <w:start w:val="1"/>
      <w:numFmt w:val="lowerLetter"/>
      <w:lvlText w:val="%1)"/>
      <w:lvlJc w:val="left"/>
      <w:pPr>
        <w:ind w:left="1069" w:hanging="360"/>
      </w:pPr>
      <w:rPr>
        <w:b w:val="0"/>
        <w:bCs w:val="0"/>
        <w:sz w:val="22"/>
        <w:szCs w:val="24"/>
      </w:rPr>
    </w:lvl>
    <w:lvl w:ilvl="1">
      <w:start w:val="1"/>
      <w:numFmt w:val="lowerLetter"/>
      <w:lvlText w:val="%2."/>
      <w:lvlJc w:val="left"/>
      <w:pPr>
        <w:ind w:left="1440" w:hanging="360"/>
      </w:pPr>
      <w:rPr>
        <w:b/>
        <w:bCs w:val="0"/>
        <w:sz w:val="22"/>
        <w:szCs w:val="24"/>
      </w:rPr>
    </w:lvl>
    <w:lvl w:ilvl="2">
      <w:start w:val="1"/>
      <w:numFmt w:val="lowerRoman"/>
      <w:lvlText w:val="%3."/>
      <w:lvlJc w:val="right"/>
      <w:pPr>
        <w:ind w:left="2160" w:hanging="180"/>
      </w:pPr>
      <w:rPr>
        <w:b/>
        <w:bCs w:val="0"/>
        <w:sz w:val="22"/>
        <w:szCs w:val="24"/>
      </w:rPr>
    </w:lvl>
    <w:lvl w:ilvl="3">
      <w:start w:val="1"/>
      <w:numFmt w:val="decimal"/>
      <w:lvlText w:val="%4."/>
      <w:lvlJc w:val="left"/>
      <w:pPr>
        <w:ind w:left="2880" w:hanging="360"/>
      </w:pPr>
      <w:rPr>
        <w:b/>
        <w:bCs w:val="0"/>
        <w:sz w:val="22"/>
        <w:szCs w:val="24"/>
      </w:rPr>
    </w:lvl>
    <w:lvl w:ilvl="4">
      <w:start w:val="1"/>
      <w:numFmt w:val="lowerLetter"/>
      <w:lvlText w:val="%5."/>
      <w:lvlJc w:val="left"/>
      <w:pPr>
        <w:ind w:left="3600" w:hanging="360"/>
      </w:pPr>
      <w:rPr>
        <w:b/>
        <w:bCs w:val="0"/>
        <w:sz w:val="22"/>
        <w:szCs w:val="24"/>
      </w:rPr>
    </w:lvl>
    <w:lvl w:ilvl="5">
      <w:start w:val="1"/>
      <w:numFmt w:val="lowerRoman"/>
      <w:lvlText w:val="%6."/>
      <w:lvlJc w:val="right"/>
      <w:pPr>
        <w:ind w:left="4320" w:hanging="180"/>
      </w:pPr>
      <w:rPr>
        <w:b/>
        <w:bCs w:val="0"/>
        <w:sz w:val="22"/>
        <w:szCs w:val="24"/>
      </w:rPr>
    </w:lvl>
    <w:lvl w:ilvl="6">
      <w:start w:val="1"/>
      <w:numFmt w:val="decimal"/>
      <w:lvlText w:val="%7."/>
      <w:lvlJc w:val="left"/>
      <w:pPr>
        <w:ind w:left="5040" w:hanging="360"/>
      </w:pPr>
      <w:rPr>
        <w:b/>
        <w:bCs w:val="0"/>
        <w:sz w:val="22"/>
        <w:szCs w:val="24"/>
      </w:rPr>
    </w:lvl>
    <w:lvl w:ilvl="7">
      <w:start w:val="1"/>
      <w:numFmt w:val="lowerLetter"/>
      <w:lvlText w:val="%8."/>
      <w:lvlJc w:val="left"/>
      <w:pPr>
        <w:ind w:left="5760" w:hanging="360"/>
      </w:pPr>
      <w:rPr>
        <w:b/>
        <w:bCs w:val="0"/>
        <w:sz w:val="22"/>
        <w:szCs w:val="24"/>
      </w:rPr>
    </w:lvl>
    <w:lvl w:ilvl="8">
      <w:start w:val="1"/>
      <w:numFmt w:val="lowerRoman"/>
      <w:lvlText w:val="%9."/>
      <w:lvlJc w:val="right"/>
      <w:pPr>
        <w:ind w:left="6480" w:hanging="180"/>
      </w:pPr>
      <w:rPr>
        <w:b/>
        <w:bCs w:val="0"/>
        <w:sz w:val="22"/>
        <w:szCs w:val="24"/>
      </w:rPr>
    </w:lvl>
  </w:abstractNum>
  <w:abstractNum w:abstractNumId="39" w15:restartNumberingAfterBreak="0">
    <w:nsid w:val="71906254"/>
    <w:multiLevelType w:val="multilevel"/>
    <w:tmpl w:val="2A08D940"/>
    <w:lvl w:ilvl="0">
      <w:start w:val="1"/>
      <w:numFmt w:val="decimal"/>
      <w:lvlText w:val="%1."/>
      <w:lvlJc w:val="left"/>
      <w:pPr>
        <w:ind w:left="360" w:hanging="360"/>
      </w:pPr>
      <w:rPr>
        <w:b w:val="0"/>
        <w:bCs w:val="0"/>
        <w:sz w:val="24"/>
        <w:szCs w:val="24"/>
      </w:rPr>
    </w:lvl>
    <w:lvl w:ilvl="1">
      <w:start w:val="1"/>
      <w:numFmt w:val="lowerLetter"/>
      <w:lvlText w:val="%2."/>
      <w:lvlJc w:val="left"/>
      <w:pPr>
        <w:ind w:left="1080" w:hanging="360"/>
      </w:pPr>
      <w:rPr>
        <w:b/>
        <w:bCs w:val="0"/>
        <w:sz w:val="22"/>
        <w:szCs w:val="24"/>
      </w:rPr>
    </w:lvl>
    <w:lvl w:ilvl="2">
      <w:start w:val="1"/>
      <w:numFmt w:val="lowerRoman"/>
      <w:lvlText w:val="%3."/>
      <w:lvlJc w:val="right"/>
      <w:pPr>
        <w:ind w:left="1800" w:hanging="180"/>
      </w:pPr>
      <w:rPr>
        <w:b/>
        <w:bCs w:val="0"/>
        <w:sz w:val="22"/>
        <w:szCs w:val="24"/>
      </w:rPr>
    </w:lvl>
    <w:lvl w:ilvl="3">
      <w:start w:val="1"/>
      <w:numFmt w:val="decimal"/>
      <w:lvlText w:val="%4."/>
      <w:lvlJc w:val="left"/>
      <w:pPr>
        <w:ind w:left="2520" w:hanging="360"/>
      </w:pPr>
      <w:rPr>
        <w:b/>
        <w:bCs w:val="0"/>
        <w:sz w:val="22"/>
        <w:szCs w:val="24"/>
      </w:rPr>
    </w:lvl>
    <w:lvl w:ilvl="4">
      <w:start w:val="1"/>
      <w:numFmt w:val="lowerLetter"/>
      <w:lvlText w:val="%5."/>
      <w:lvlJc w:val="left"/>
      <w:pPr>
        <w:ind w:left="3240" w:hanging="360"/>
      </w:pPr>
      <w:rPr>
        <w:b/>
        <w:bCs w:val="0"/>
        <w:sz w:val="22"/>
        <w:szCs w:val="24"/>
      </w:rPr>
    </w:lvl>
    <w:lvl w:ilvl="5">
      <w:start w:val="1"/>
      <w:numFmt w:val="lowerRoman"/>
      <w:lvlText w:val="%6."/>
      <w:lvlJc w:val="right"/>
      <w:pPr>
        <w:ind w:left="3960" w:hanging="180"/>
      </w:pPr>
      <w:rPr>
        <w:b/>
        <w:bCs w:val="0"/>
        <w:sz w:val="22"/>
        <w:szCs w:val="24"/>
      </w:rPr>
    </w:lvl>
    <w:lvl w:ilvl="6">
      <w:start w:val="1"/>
      <w:numFmt w:val="decimal"/>
      <w:lvlText w:val="%7."/>
      <w:lvlJc w:val="left"/>
      <w:pPr>
        <w:ind w:left="4680" w:hanging="360"/>
      </w:pPr>
      <w:rPr>
        <w:b/>
        <w:bCs w:val="0"/>
        <w:sz w:val="22"/>
        <w:szCs w:val="24"/>
      </w:rPr>
    </w:lvl>
    <w:lvl w:ilvl="7">
      <w:start w:val="1"/>
      <w:numFmt w:val="lowerLetter"/>
      <w:lvlText w:val="%8."/>
      <w:lvlJc w:val="left"/>
      <w:pPr>
        <w:ind w:left="5400" w:hanging="360"/>
      </w:pPr>
      <w:rPr>
        <w:b/>
        <w:bCs w:val="0"/>
        <w:sz w:val="22"/>
        <w:szCs w:val="24"/>
      </w:rPr>
    </w:lvl>
    <w:lvl w:ilvl="8">
      <w:start w:val="1"/>
      <w:numFmt w:val="lowerRoman"/>
      <w:lvlText w:val="%9."/>
      <w:lvlJc w:val="right"/>
      <w:pPr>
        <w:ind w:left="6120" w:hanging="180"/>
      </w:pPr>
      <w:rPr>
        <w:b/>
        <w:bCs w:val="0"/>
        <w:sz w:val="22"/>
        <w:szCs w:val="24"/>
      </w:rPr>
    </w:lvl>
  </w:abstractNum>
  <w:abstractNum w:abstractNumId="40" w15:restartNumberingAfterBreak="0">
    <w:nsid w:val="770E1BF0"/>
    <w:multiLevelType w:val="multilevel"/>
    <w:tmpl w:val="9C2A5F2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8116E82"/>
    <w:multiLevelType w:val="multilevel"/>
    <w:tmpl w:val="395E2C5C"/>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B72B5A"/>
    <w:multiLevelType w:val="hybridMultilevel"/>
    <w:tmpl w:val="754A2368"/>
    <w:lvl w:ilvl="0" w:tplc="C608A90C">
      <w:start w:val="1"/>
      <w:numFmt w:val="lowerLetter"/>
      <w:lvlText w:val="%1)"/>
      <w:lvlJc w:val="left"/>
      <w:pPr>
        <w:ind w:left="644" w:hanging="360"/>
      </w:pPr>
      <w:rPr>
        <w:rFonts w:eastAsia="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BD43BD1"/>
    <w:multiLevelType w:val="hybridMultilevel"/>
    <w:tmpl w:val="8B3C0D3A"/>
    <w:lvl w:ilvl="0" w:tplc="B484DAAC">
      <w:start w:val="1"/>
      <w:numFmt w:val="decimal"/>
      <w:lvlText w:val="%1."/>
      <w:lvlJc w:val="left"/>
      <w:pPr>
        <w:tabs>
          <w:tab w:val="num" w:pos="360"/>
        </w:tabs>
        <w:ind w:left="360" w:hanging="360"/>
      </w:pPr>
      <w:rPr>
        <w:rFonts w:ascii="Times New Roman" w:hAnsi="Times New Roman" w:cs="Times New Roman" w:hint="default"/>
        <w:b w:val="0"/>
        <w:bCs w:val="0"/>
        <w:i w:val="0"/>
        <w:strike w:val="0"/>
        <w:color w:val="auto"/>
        <w:sz w:val="24"/>
        <w:szCs w:val="24"/>
      </w:rPr>
    </w:lvl>
    <w:lvl w:ilvl="1" w:tplc="04150019">
      <w:start w:val="1"/>
      <w:numFmt w:val="lowerLetter"/>
      <w:lvlText w:val="%2."/>
      <w:lvlJc w:val="left"/>
      <w:pPr>
        <w:tabs>
          <w:tab w:val="num" w:pos="1722"/>
        </w:tabs>
        <w:ind w:left="1722" w:hanging="360"/>
      </w:pPr>
      <w:rPr>
        <w:rFonts w:ascii="Times New Roman" w:hAnsi="Times New Roman" w:cs="Times New Roman"/>
      </w:rPr>
    </w:lvl>
    <w:lvl w:ilvl="2" w:tplc="0415001B">
      <w:start w:val="1"/>
      <w:numFmt w:val="lowerRoman"/>
      <w:lvlText w:val="%3."/>
      <w:lvlJc w:val="right"/>
      <w:pPr>
        <w:tabs>
          <w:tab w:val="num" w:pos="2442"/>
        </w:tabs>
        <w:ind w:left="2442" w:hanging="180"/>
      </w:pPr>
      <w:rPr>
        <w:rFonts w:ascii="Times New Roman" w:hAnsi="Times New Roman" w:cs="Times New Roman"/>
      </w:rPr>
    </w:lvl>
    <w:lvl w:ilvl="3" w:tplc="0415000F">
      <w:start w:val="1"/>
      <w:numFmt w:val="decimal"/>
      <w:lvlText w:val="%4."/>
      <w:lvlJc w:val="left"/>
      <w:pPr>
        <w:tabs>
          <w:tab w:val="num" w:pos="3162"/>
        </w:tabs>
        <w:ind w:left="3162" w:hanging="360"/>
      </w:pPr>
      <w:rPr>
        <w:rFonts w:ascii="Times New Roman" w:hAnsi="Times New Roman" w:cs="Times New Roman"/>
      </w:rPr>
    </w:lvl>
    <w:lvl w:ilvl="4" w:tplc="04150019">
      <w:start w:val="1"/>
      <w:numFmt w:val="lowerLetter"/>
      <w:lvlText w:val="%5."/>
      <w:lvlJc w:val="left"/>
      <w:pPr>
        <w:tabs>
          <w:tab w:val="num" w:pos="3882"/>
        </w:tabs>
        <w:ind w:left="3882" w:hanging="360"/>
      </w:pPr>
      <w:rPr>
        <w:rFonts w:ascii="Times New Roman" w:hAnsi="Times New Roman" w:cs="Times New Roman"/>
      </w:rPr>
    </w:lvl>
    <w:lvl w:ilvl="5" w:tplc="0415001B">
      <w:start w:val="1"/>
      <w:numFmt w:val="lowerRoman"/>
      <w:lvlText w:val="%6."/>
      <w:lvlJc w:val="right"/>
      <w:pPr>
        <w:tabs>
          <w:tab w:val="num" w:pos="4602"/>
        </w:tabs>
        <w:ind w:left="4602" w:hanging="180"/>
      </w:pPr>
      <w:rPr>
        <w:rFonts w:ascii="Times New Roman" w:hAnsi="Times New Roman" w:cs="Times New Roman"/>
      </w:rPr>
    </w:lvl>
    <w:lvl w:ilvl="6" w:tplc="0415000F">
      <w:start w:val="1"/>
      <w:numFmt w:val="decimal"/>
      <w:lvlText w:val="%7."/>
      <w:lvlJc w:val="left"/>
      <w:pPr>
        <w:tabs>
          <w:tab w:val="num" w:pos="5322"/>
        </w:tabs>
        <w:ind w:left="5322" w:hanging="360"/>
      </w:pPr>
      <w:rPr>
        <w:rFonts w:ascii="Times New Roman" w:hAnsi="Times New Roman" w:cs="Times New Roman"/>
      </w:rPr>
    </w:lvl>
    <w:lvl w:ilvl="7" w:tplc="04150019">
      <w:start w:val="1"/>
      <w:numFmt w:val="lowerLetter"/>
      <w:lvlText w:val="%8."/>
      <w:lvlJc w:val="left"/>
      <w:pPr>
        <w:tabs>
          <w:tab w:val="num" w:pos="6042"/>
        </w:tabs>
        <w:ind w:left="6042" w:hanging="360"/>
      </w:pPr>
      <w:rPr>
        <w:rFonts w:ascii="Times New Roman" w:hAnsi="Times New Roman" w:cs="Times New Roman"/>
      </w:rPr>
    </w:lvl>
    <w:lvl w:ilvl="8" w:tplc="0415001B">
      <w:start w:val="1"/>
      <w:numFmt w:val="lowerRoman"/>
      <w:lvlText w:val="%9."/>
      <w:lvlJc w:val="right"/>
      <w:pPr>
        <w:tabs>
          <w:tab w:val="num" w:pos="6762"/>
        </w:tabs>
        <w:ind w:left="6762" w:hanging="180"/>
      </w:pPr>
      <w:rPr>
        <w:rFonts w:ascii="Times New Roman" w:hAnsi="Times New Roman" w:cs="Times New Roman"/>
      </w:rPr>
    </w:lvl>
  </w:abstractNum>
  <w:abstractNum w:abstractNumId="45" w15:restartNumberingAfterBreak="0">
    <w:nsid w:val="7C5B7829"/>
    <w:multiLevelType w:val="hybridMultilevel"/>
    <w:tmpl w:val="2BFCE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32CC8"/>
    <w:multiLevelType w:val="hybridMultilevel"/>
    <w:tmpl w:val="84D42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28"/>
  </w:num>
  <w:num w:numId="3">
    <w:abstractNumId w:val="14"/>
  </w:num>
  <w:num w:numId="4">
    <w:abstractNumId w:val="8"/>
  </w:num>
  <w:num w:numId="5">
    <w:abstractNumId w:val="47"/>
  </w:num>
  <w:num w:numId="6">
    <w:abstractNumId w:val="32"/>
  </w:num>
  <w:num w:numId="7">
    <w:abstractNumId w:val="27"/>
  </w:num>
  <w:num w:numId="8">
    <w:abstractNumId w:val="25"/>
  </w:num>
  <w:num w:numId="9">
    <w:abstractNumId w:val="6"/>
  </w:num>
  <w:num w:numId="10">
    <w:abstractNumId w:val="0"/>
  </w:num>
  <w:num w:numId="11">
    <w:abstractNumId w:val="2"/>
  </w:num>
  <w:num w:numId="12">
    <w:abstractNumId w:val="16"/>
  </w:num>
  <w:num w:numId="13">
    <w:abstractNumId w:val="31"/>
  </w:num>
  <w:num w:numId="14">
    <w:abstractNumId w:val="36"/>
  </w:num>
  <w:num w:numId="15">
    <w:abstractNumId w:val="41"/>
  </w:num>
  <w:num w:numId="16">
    <w:abstractNumId w:val="44"/>
  </w:num>
  <w:num w:numId="17">
    <w:abstractNumId w:val="12"/>
  </w:num>
  <w:num w:numId="18">
    <w:abstractNumId w:val="26"/>
  </w:num>
  <w:num w:numId="19">
    <w:abstractNumId w:val="10"/>
  </w:num>
  <w:num w:numId="20">
    <w:abstractNumId w:val="40"/>
  </w:num>
  <w:num w:numId="21">
    <w:abstractNumId w:val="17"/>
  </w:num>
  <w:num w:numId="22">
    <w:abstractNumId w:val="22"/>
  </w:num>
  <w:num w:numId="23">
    <w:abstractNumId w:val="43"/>
  </w:num>
  <w:num w:numId="24">
    <w:abstractNumId w:val="13"/>
  </w:num>
  <w:num w:numId="25">
    <w:abstractNumId w:val="38"/>
  </w:num>
  <w:num w:numId="26">
    <w:abstractNumId w:val="29"/>
  </w:num>
  <w:num w:numId="27">
    <w:abstractNumId w:val="39"/>
  </w:num>
  <w:num w:numId="28">
    <w:abstractNumId w:val="20"/>
  </w:num>
  <w:num w:numId="29">
    <w:abstractNumId w:val="21"/>
  </w:num>
  <w:num w:numId="30">
    <w:abstractNumId w:val="11"/>
  </w:num>
  <w:num w:numId="31">
    <w:abstractNumId w:val="33"/>
  </w:num>
  <w:num w:numId="32">
    <w:abstractNumId w:val="42"/>
  </w:num>
  <w:num w:numId="33">
    <w:abstractNumId w:val="30"/>
  </w:num>
  <w:num w:numId="34">
    <w:abstractNumId w:val="19"/>
  </w:num>
  <w:num w:numId="35">
    <w:abstractNumId w:val="9"/>
  </w:num>
  <w:num w:numId="36">
    <w:abstractNumId w:val="7"/>
  </w:num>
  <w:num w:numId="37">
    <w:abstractNumId w:val="18"/>
  </w:num>
  <w:num w:numId="38">
    <w:abstractNumId w:val="15"/>
  </w:num>
  <w:num w:numId="39">
    <w:abstractNumId w:val="24"/>
  </w:num>
  <w:num w:numId="40">
    <w:abstractNumId w:val="45"/>
  </w:num>
  <w:num w:numId="41">
    <w:abstractNumId w:val="46"/>
  </w:num>
  <w:num w:numId="42">
    <w:abstractNumId w:val="37"/>
  </w:num>
  <w:num w:numId="43">
    <w:abstractNumId w:val="3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w15:presenceInfo w15:providerId="Windows Live" w15:userId="5361517378958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F"/>
    <w:rsid w:val="00000DAC"/>
    <w:rsid w:val="0000205E"/>
    <w:rsid w:val="00002AA0"/>
    <w:rsid w:val="0000395F"/>
    <w:rsid w:val="00003FA9"/>
    <w:rsid w:val="00007023"/>
    <w:rsid w:val="000115D6"/>
    <w:rsid w:val="00016220"/>
    <w:rsid w:val="00016288"/>
    <w:rsid w:val="0001734A"/>
    <w:rsid w:val="00017E30"/>
    <w:rsid w:val="00024072"/>
    <w:rsid w:val="00024540"/>
    <w:rsid w:val="00026859"/>
    <w:rsid w:val="00026B8D"/>
    <w:rsid w:val="00026E8C"/>
    <w:rsid w:val="00027537"/>
    <w:rsid w:val="000339DF"/>
    <w:rsid w:val="00033C34"/>
    <w:rsid w:val="00034A60"/>
    <w:rsid w:val="00035A90"/>
    <w:rsid w:val="00036F44"/>
    <w:rsid w:val="00037D34"/>
    <w:rsid w:val="00037EFF"/>
    <w:rsid w:val="0004365C"/>
    <w:rsid w:val="000441A7"/>
    <w:rsid w:val="0005039A"/>
    <w:rsid w:val="00051554"/>
    <w:rsid w:val="00051CE8"/>
    <w:rsid w:val="00052F09"/>
    <w:rsid w:val="00053986"/>
    <w:rsid w:val="000554BC"/>
    <w:rsid w:val="0005568D"/>
    <w:rsid w:val="00060D37"/>
    <w:rsid w:val="00064137"/>
    <w:rsid w:val="00064EFF"/>
    <w:rsid w:val="00065EC7"/>
    <w:rsid w:val="0006703A"/>
    <w:rsid w:val="000711A1"/>
    <w:rsid w:val="000712A9"/>
    <w:rsid w:val="0007381C"/>
    <w:rsid w:val="00080405"/>
    <w:rsid w:val="00081612"/>
    <w:rsid w:val="000818CA"/>
    <w:rsid w:val="00085137"/>
    <w:rsid w:val="00085BA1"/>
    <w:rsid w:val="00086CB6"/>
    <w:rsid w:val="0009194F"/>
    <w:rsid w:val="00092DB6"/>
    <w:rsid w:val="00095207"/>
    <w:rsid w:val="000956C4"/>
    <w:rsid w:val="000962EB"/>
    <w:rsid w:val="000964BF"/>
    <w:rsid w:val="00097D54"/>
    <w:rsid w:val="000A0BE3"/>
    <w:rsid w:val="000A2AB7"/>
    <w:rsid w:val="000A4345"/>
    <w:rsid w:val="000A4B07"/>
    <w:rsid w:val="000A70B8"/>
    <w:rsid w:val="000A7108"/>
    <w:rsid w:val="000A7705"/>
    <w:rsid w:val="000B06C8"/>
    <w:rsid w:val="000B08CD"/>
    <w:rsid w:val="000B18E2"/>
    <w:rsid w:val="000B2886"/>
    <w:rsid w:val="000B7E4E"/>
    <w:rsid w:val="000C002A"/>
    <w:rsid w:val="000C0765"/>
    <w:rsid w:val="000C4376"/>
    <w:rsid w:val="000C6ADD"/>
    <w:rsid w:val="000D0782"/>
    <w:rsid w:val="000D0A9B"/>
    <w:rsid w:val="000D1CE0"/>
    <w:rsid w:val="000D57C7"/>
    <w:rsid w:val="000D7F9D"/>
    <w:rsid w:val="000E0176"/>
    <w:rsid w:val="000E13FB"/>
    <w:rsid w:val="000E1499"/>
    <w:rsid w:val="000E23C6"/>
    <w:rsid w:val="000E5054"/>
    <w:rsid w:val="000E5D21"/>
    <w:rsid w:val="000F1144"/>
    <w:rsid w:val="000F43E5"/>
    <w:rsid w:val="000F49EF"/>
    <w:rsid w:val="000F7963"/>
    <w:rsid w:val="00100CA2"/>
    <w:rsid w:val="00103334"/>
    <w:rsid w:val="00105DDC"/>
    <w:rsid w:val="00106456"/>
    <w:rsid w:val="001068A0"/>
    <w:rsid w:val="00106F48"/>
    <w:rsid w:val="001107E6"/>
    <w:rsid w:val="0011153D"/>
    <w:rsid w:val="00122E4C"/>
    <w:rsid w:val="00122F5A"/>
    <w:rsid w:val="00125D59"/>
    <w:rsid w:val="00126402"/>
    <w:rsid w:val="00126A61"/>
    <w:rsid w:val="00126B30"/>
    <w:rsid w:val="00131EBB"/>
    <w:rsid w:val="0013369F"/>
    <w:rsid w:val="001350C8"/>
    <w:rsid w:val="001364CD"/>
    <w:rsid w:val="00136873"/>
    <w:rsid w:val="00137A23"/>
    <w:rsid w:val="001419A0"/>
    <w:rsid w:val="001439FE"/>
    <w:rsid w:val="0014423A"/>
    <w:rsid w:val="001459E0"/>
    <w:rsid w:val="001477C4"/>
    <w:rsid w:val="00154034"/>
    <w:rsid w:val="00154492"/>
    <w:rsid w:val="0015498E"/>
    <w:rsid w:val="001570E5"/>
    <w:rsid w:val="00157484"/>
    <w:rsid w:val="00163541"/>
    <w:rsid w:val="00163DEE"/>
    <w:rsid w:val="001646AB"/>
    <w:rsid w:val="00164AE0"/>
    <w:rsid w:val="0016512D"/>
    <w:rsid w:val="0016528D"/>
    <w:rsid w:val="00170FEB"/>
    <w:rsid w:val="001714CC"/>
    <w:rsid w:val="00171547"/>
    <w:rsid w:val="00172FB1"/>
    <w:rsid w:val="001737BC"/>
    <w:rsid w:val="00173A8B"/>
    <w:rsid w:val="001748FC"/>
    <w:rsid w:val="0017499D"/>
    <w:rsid w:val="0017559F"/>
    <w:rsid w:val="001802C7"/>
    <w:rsid w:val="00180408"/>
    <w:rsid w:val="00183600"/>
    <w:rsid w:val="0018476C"/>
    <w:rsid w:val="001852BA"/>
    <w:rsid w:val="001910B0"/>
    <w:rsid w:val="001910B1"/>
    <w:rsid w:val="00193959"/>
    <w:rsid w:val="00193B60"/>
    <w:rsid w:val="001941AD"/>
    <w:rsid w:val="00194525"/>
    <w:rsid w:val="00195C9E"/>
    <w:rsid w:val="001A52B1"/>
    <w:rsid w:val="001A7586"/>
    <w:rsid w:val="001A76C1"/>
    <w:rsid w:val="001A778D"/>
    <w:rsid w:val="001B0A24"/>
    <w:rsid w:val="001B0FF8"/>
    <w:rsid w:val="001B4BAC"/>
    <w:rsid w:val="001B746C"/>
    <w:rsid w:val="001C0CEF"/>
    <w:rsid w:val="001C6E0C"/>
    <w:rsid w:val="001C782B"/>
    <w:rsid w:val="001C7924"/>
    <w:rsid w:val="001C7C92"/>
    <w:rsid w:val="001D206B"/>
    <w:rsid w:val="001D55DA"/>
    <w:rsid w:val="001D6689"/>
    <w:rsid w:val="001E2067"/>
    <w:rsid w:val="001E2470"/>
    <w:rsid w:val="001E430E"/>
    <w:rsid w:val="001E4A30"/>
    <w:rsid w:val="001E7764"/>
    <w:rsid w:val="001E79FC"/>
    <w:rsid w:val="001F2229"/>
    <w:rsid w:val="001F5246"/>
    <w:rsid w:val="001F5826"/>
    <w:rsid w:val="001F5D7D"/>
    <w:rsid w:val="00201742"/>
    <w:rsid w:val="00201875"/>
    <w:rsid w:val="00203070"/>
    <w:rsid w:val="00204C8F"/>
    <w:rsid w:val="00204E9C"/>
    <w:rsid w:val="00204F68"/>
    <w:rsid w:val="00206B7E"/>
    <w:rsid w:val="00211BC9"/>
    <w:rsid w:val="00213BEE"/>
    <w:rsid w:val="00215FC0"/>
    <w:rsid w:val="002171D9"/>
    <w:rsid w:val="00217E5C"/>
    <w:rsid w:val="00217E7B"/>
    <w:rsid w:val="00217E9E"/>
    <w:rsid w:val="00230378"/>
    <w:rsid w:val="00230907"/>
    <w:rsid w:val="00230A7F"/>
    <w:rsid w:val="00236E27"/>
    <w:rsid w:val="002426EB"/>
    <w:rsid w:val="002428C5"/>
    <w:rsid w:val="00243159"/>
    <w:rsid w:val="002445C5"/>
    <w:rsid w:val="00245137"/>
    <w:rsid w:val="00245E0A"/>
    <w:rsid w:val="00252AED"/>
    <w:rsid w:val="00252E3C"/>
    <w:rsid w:val="00253588"/>
    <w:rsid w:val="00253875"/>
    <w:rsid w:val="0025702F"/>
    <w:rsid w:val="002571A5"/>
    <w:rsid w:val="00260E6E"/>
    <w:rsid w:val="002620C1"/>
    <w:rsid w:val="0026373E"/>
    <w:rsid w:val="00263D60"/>
    <w:rsid w:val="0026609A"/>
    <w:rsid w:val="002717F7"/>
    <w:rsid w:val="0027266E"/>
    <w:rsid w:val="002821BA"/>
    <w:rsid w:val="00283FD7"/>
    <w:rsid w:val="0028447A"/>
    <w:rsid w:val="00287974"/>
    <w:rsid w:val="00287F18"/>
    <w:rsid w:val="00294933"/>
    <w:rsid w:val="00294A51"/>
    <w:rsid w:val="002A0123"/>
    <w:rsid w:val="002A06F7"/>
    <w:rsid w:val="002A14D6"/>
    <w:rsid w:val="002A3571"/>
    <w:rsid w:val="002A3A5B"/>
    <w:rsid w:val="002A4F6A"/>
    <w:rsid w:val="002A5EA6"/>
    <w:rsid w:val="002B123A"/>
    <w:rsid w:val="002B1A75"/>
    <w:rsid w:val="002B2188"/>
    <w:rsid w:val="002B2868"/>
    <w:rsid w:val="002B32C3"/>
    <w:rsid w:val="002B33E2"/>
    <w:rsid w:val="002B548C"/>
    <w:rsid w:val="002B6167"/>
    <w:rsid w:val="002B6894"/>
    <w:rsid w:val="002B6ED2"/>
    <w:rsid w:val="002B74D8"/>
    <w:rsid w:val="002C54B4"/>
    <w:rsid w:val="002D0BA1"/>
    <w:rsid w:val="002D1C57"/>
    <w:rsid w:val="002D3697"/>
    <w:rsid w:val="002D4472"/>
    <w:rsid w:val="002D5D22"/>
    <w:rsid w:val="002D5E4F"/>
    <w:rsid w:val="002D6B65"/>
    <w:rsid w:val="002D774E"/>
    <w:rsid w:val="002D7C37"/>
    <w:rsid w:val="002E1BAE"/>
    <w:rsid w:val="002E5039"/>
    <w:rsid w:val="002F071A"/>
    <w:rsid w:val="002F0C4C"/>
    <w:rsid w:val="002F21F6"/>
    <w:rsid w:val="002F5129"/>
    <w:rsid w:val="002F6369"/>
    <w:rsid w:val="002F69C9"/>
    <w:rsid w:val="002F76BA"/>
    <w:rsid w:val="002F780F"/>
    <w:rsid w:val="00300EBF"/>
    <w:rsid w:val="003018A5"/>
    <w:rsid w:val="00302EE3"/>
    <w:rsid w:val="003037DF"/>
    <w:rsid w:val="003037FD"/>
    <w:rsid w:val="00305CBC"/>
    <w:rsid w:val="003074AF"/>
    <w:rsid w:val="0031046E"/>
    <w:rsid w:val="00316B86"/>
    <w:rsid w:val="00327E7B"/>
    <w:rsid w:val="00327EE7"/>
    <w:rsid w:val="00330016"/>
    <w:rsid w:val="00330309"/>
    <w:rsid w:val="00331214"/>
    <w:rsid w:val="00335014"/>
    <w:rsid w:val="00335403"/>
    <w:rsid w:val="00335AEF"/>
    <w:rsid w:val="00335C6F"/>
    <w:rsid w:val="00336D52"/>
    <w:rsid w:val="0034037F"/>
    <w:rsid w:val="003405C4"/>
    <w:rsid w:val="003417BA"/>
    <w:rsid w:val="00342D65"/>
    <w:rsid w:val="0034311D"/>
    <w:rsid w:val="003443D5"/>
    <w:rsid w:val="00344414"/>
    <w:rsid w:val="00344C3B"/>
    <w:rsid w:val="003458B7"/>
    <w:rsid w:val="00346276"/>
    <w:rsid w:val="00346761"/>
    <w:rsid w:val="00352C4C"/>
    <w:rsid w:val="00354C29"/>
    <w:rsid w:val="00357306"/>
    <w:rsid w:val="00357E53"/>
    <w:rsid w:val="003611D1"/>
    <w:rsid w:val="00361D0C"/>
    <w:rsid w:val="00363FDB"/>
    <w:rsid w:val="00381265"/>
    <w:rsid w:val="00392644"/>
    <w:rsid w:val="0039415D"/>
    <w:rsid w:val="003946DE"/>
    <w:rsid w:val="00394D6D"/>
    <w:rsid w:val="003960ED"/>
    <w:rsid w:val="00396970"/>
    <w:rsid w:val="00397126"/>
    <w:rsid w:val="0039792C"/>
    <w:rsid w:val="003A08E2"/>
    <w:rsid w:val="003A14B7"/>
    <w:rsid w:val="003A2160"/>
    <w:rsid w:val="003A34FF"/>
    <w:rsid w:val="003A40E6"/>
    <w:rsid w:val="003A547D"/>
    <w:rsid w:val="003A7306"/>
    <w:rsid w:val="003A7FB4"/>
    <w:rsid w:val="003B0F6F"/>
    <w:rsid w:val="003B4ACD"/>
    <w:rsid w:val="003C1D6E"/>
    <w:rsid w:val="003C25D5"/>
    <w:rsid w:val="003C4E07"/>
    <w:rsid w:val="003C58EE"/>
    <w:rsid w:val="003C70CD"/>
    <w:rsid w:val="003C7F6E"/>
    <w:rsid w:val="003D135E"/>
    <w:rsid w:val="003D16AB"/>
    <w:rsid w:val="003D31A6"/>
    <w:rsid w:val="003D32D2"/>
    <w:rsid w:val="003D7595"/>
    <w:rsid w:val="003E6909"/>
    <w:rsid w:val="003F1B1E"/>
    <w:rsid w:val="003F1C6F"/>
    <w:rsid w:val="003F2D48"/>
    <w:rsid w:val="003F3857"/>
    <w:rsid w:val="003F5DA8"/>
    <w:rsid w:val="003F6D67"/>
    <w:rsid w:val="00400C67"/>
    <w:rsid w:val="0040317E"/>
    <w:rsid w:val="004032C5"/>
    <w:rsid w:val="00405553"/>
    <w:rsid w:val="004079A0"/>
    <w:rsid w:val="00410150"/>
    <w:rsid w:val="004121CA"/>
    <w:rsid w:val="00412D4D"/>
    <w:rsid w:val="00415760"/>
    <w:rsid w:val="00424CE2"/>
    <w:rsid w:val="0043020C"/>
    <w:rsid w:val="00430486"/>
    <w:rsid w:val="00432220"/>
    <w:rsid w:val="00433950"/>
    <w:rsid w:val="00433C70"/>
    <w:rsid w:val="00441127"/>
    <w:rsid w:val="00441E8F"/>
    <w:rsid w:val="0044327F"/>
    <w:rsid w:val="00447071"/>
    <w:rsid w:val="004534F9"/>
    <w:rsid w:val="00454181"/>
    <w:rsid w:val="004545B2"/>
    <w:rsid w:val="004551AE"/>
    <w:rsid w:val="00460CA4"/>
    <w:rsid w:val="004634B9"/>
    <w:rsid w:val="0046493E"/>
    <w:rsid w:val="00465C37"/>
    <w:rsid w:val="004703AD"/>
    <w:rsid w:val="00471E34"/>
    <w:rsid w:val="00472003"/>
    <w:rsid w:val="004803F8"/>
    <w:rsid w:val="00480A75"/>
    <w:rsid w:val="00490F88"/>
    <w:rsid w:val="00491A73"/>
    <w:rsid w:val="00492D10"/>
    <w:rsid w:val="00492D3A"/>
    <w:rsid w:val="00492F69"/>
    <w:rsid w:val="004964E2"/>
    <w:rsid w:val="00497BE6"/>
    <w:rsid w:val="004A1E7E"/>
    <w:rsid w:val="004A4A11"/>
    <w:rsid w:val="004A6448"/>
    <w:rsid w:val="004A68C5"/>
    <w:rsid w:val="004A76C0"/>
    <w:rsid w:val="004B06C4"/>
    <w:rsid w:val="004B1DC0"/>
    <w:rsid w:val="004B297E"/>
    <w:rsid w:val="004B6020"/>
    <w:rsid w:val="004B7664"/>
    <w:rsid w:val="004D331F"/>
    <w:rsid w:val="004D3B0D"/>
    <w:rsid w:val="004D4260"/>
    <w:rsid w:val="004D5AD8"/>
    <w:rsid w:val="004D64BC"/>
    <w:rsid w:val="004D7156"/>
    <w:rsid w:val="004D78D8"/>
    <w:rsid w:val="004F1E1E"/>
    <w:rsid w:val="004F2FF7"/>
    <w:rsid w:val="004F4FA8"/>
    <w:rsid w:val="004F7AAC"/>
    <w:rsid w:val="0050051B"/>
    <w:rsid w:val="005036C8"/>
    <w:rsid w:val="0050638B"/>
    <w:rsid w:val="00506984"/>
    <w:rsid w:val="005073F1"/>
    <w:rsid w:val="005079A9"/>
    <w:rsid w:val="005141A8"/>
    <w:rsid w:val="005144D9"/>
    <w:rsid w:val="00520FDD"/>
    <w:rsid w:val="00521B5D"/>
    <w:rsid w:val="00526747"/>
    <w:rsid w:val="00530818"/>
    <w:rsid w:val="00534E29"/>
    <w:rsid w:val="00535584"/>
    <w:rsid w:val="0053649D"/>
    <w:rsid w:val="0053653E"/>
    <w:rsid w:val="00536B95"/>
    <w:rsid w:val="005371BA"/>
    <w:rsid w:val="00537BD9"/>
    <w:rsid w:val="00541A84"/>
    <w:rsid w:val="005425BB"/>
    <w:rsid w:val="00544032"/>
    <w:rsid w:val="0054776C"/>
    <w:rsid w:val="00552121"/>
    <w:rsid w:val="005543A0"/>
    <w:rsid w:val="00555040"/>
    <w:rsid w:val="005553CD"/>
    <w:rsid w:val="0055683F"/>
    <w:rsid w:val="0056012C"/>
    <w:rsid w:val="00560E88"/>
    <w:rsid w:val="005625F3"/>
    <w:rsid w:val="00566084"/>
    <w:rsid w:val="00566EBB"/>
    <w:rsid w:val="00570D72"/>
    <w:rsid w:val="005727C3"/>
    <w:rsid w:val="0057323D"/>
    <w:rsid w:val="00576A92"/>
    <w:rsid w:val="005811A8"/>
    <w:rsid w:val="005833C8"/>
    <w:rsid w:val="00586D14"/>
    <w:rsid w:val="0059250C"/>
    <w:rsid w:val="00592865"/>
    <w:rsid w:val="00593C09"/>
    <w:rsid w:val="00595B05"/>
    <w:rsid w:val="00596CE9"/>
    <w:rsid w:val="005A0418"/>
    <w:rsid w:val="005A0C6D"/>
    <w:rsid w:val="005A0E13"/>
    <w:rsid w:val="005A4B58"/>
    <w:rsid w:val="005A6819"/>
    <w:rsid w:val="005A68EA"/>
    <w:rsid w:val="005A7169"/>
    <w:rsid w:val="005B0C5B"/>
    <w:rsid w:val="005B2CEB"/>
    <w:rsid w:val="005B3607"/>
    <w:rsid w:val="005B3735"/>
    <w:rsid w:val="005B79F5"/>
    <w:rsid w:val="005B7FF6"/>
    <w:rsid w:val="005C178E"/>
    <w:rsid w:val="005C1E65"/>
    <w:rsid w:val="005C22A1"/>
    <w:rsid w:val="005C2CC2"/>
    <w:rsid w:val="005C5E8C"/>
    <w:rsid w:val="005C6598"/>
    <w:rsid w:val="005C65EF"/>
    <w:rsid w:val="005C74B4"/>
    <w:rsid w:val="005C7AD9"/>
    <w:rsid w:val="005D1EAE"/>
    <w:rsid w:val="005D2A1C"/>
    <w:rsid w:val="005D326E"/>
    <w:rsid w:val="005D3F3C"/>
    <w:rsid w:val="005D7B40"/>
    <w:rsid w:val="005E09A2"/>
    <w:rsid w:val="005E1C1F"/>
    <w:rsid w:val="005E252D"/>
    <w:rsid w:val="005E6683"/>
    <w:rsid w:val="005E78E5"/>
    <w:rsid w:val="005E7D49"/>
    <w:rsid w:val="005F00A3"/>
    <w:rsid w:val="005F00D4"/>
    <w:rsid w:val="005F0508"/>
    <w:rsid w:val="005F313B"/>
    <w:rsid w:val="005F365C"/>
    <w:rsid w:val="005F6121"/>
    <w:rsid w:val="0060195D"/>
    <w:rsid w:val="00601E74"/>
    <w:rsid w:val="006048D5"/>
    <w:rsid w:val="00605713"/>
    <w:rsid w:val="00605CE0"/>
    <w:rsid w:val="00607735"/>
    <w:rsid w:val="00607D04"/>
    <w:rsid w:val="00610B92"/>
    <w:rsid w:val="0061150A"/>
    <w:rsid w:val="00617B5E"/>
    <w:rsid w:val="0062042A"/>
    <w:rsid w:val="006209D9"/>
    <w:rsid w:val="006227CB"/>
    <w:rsid w:val="006235F5"/>
    <w:rsid w:val="00623CE8"/>
    <w:rsid w:val="00624A63"/>
    <w:rsid w:val="00626D44"/>
    <w:rsid w:val="0063032B"/>
    <w:rsid w:val="006305C9"/>
    <w:rsid w:val="00631029"/>
    <w:rsid w:val="00633FF7"/>
    <w:rsid w:val="0063548B"/>
    <w:rsid w:val="00635D9C"/>
    <w:rsid w:val="00636510"/>
    <w:rsid w:val="00636FEC"/>
    <w:rsid w:val="006375E2"/>
    <w:rsid w:val="0064202B"/>
    <w:rsid w:val="006423D2"/>
    <w:rsid w:val="00642BB0"/>
    <w:rsid w:val="00644B45"/>
    <w:rsid w:val="00645460"/>
    <w:rsid w:val="006459C0"/>
    <w:rsid w:val="006461B4"/>
    <w:rsid w:val="006476F8"/>
    <w:rsid w:val="00647B7F"/>
    <w:rsid w:val="00647CE7"/>
    <w:rsid w:val="00647E25"/>
    <w:rsid w:val="00650062"/>
    <w:rsid w:val="00652666"/>
    <w:rsid w:val="00652BD9"/>
    <w:rsid w:val="00653576"/>
    <w:rsid w:val="006547C6"/>
    <w:rsid w:val="00655CA8"/>
    <w:rsid w:val="00657B39"/>
    <w:rsid w:val="00661141"/>
    <w:rsid w:val="006652DD"/>
    <w:rsid w:val="0066793B"/>
    <w:rsid w:val="00670B94"/>
    <w:rsid w:val="00670C9D"/>
    <w:rsid w:val="006730E2"/>
    <w:rsid w:val="00676384"/>
    <w:rsid w:val="00683F5F"/>
    <w:rsid w:val="00687AFF"/>
    <w:rsid w:val="00687CF9"/>
    <w:rsid w:val="00687D86"/>
    <w:rsid w:val="00690C96"/>
    <w:rsid w:val="00690F19"/>
    <w:rsid w:val="00692716"/>
    <w:rsid w:val="00692CCD"/>
    <w:rsid w:val="006953FD"/>
    <w:rsid w:val="006A1432"/>
    <w:rsid w:val="006A1E24"/>
    <w:rsid w:val="006A2B3E"/>
    <w:rsid w:val="006A48BB"/>
    <w:rsid w:val="006A52B1"/>
    <w:rsid w:val="006A6864"/>
    <w:rsid w:val="006A68D5"/>
    <w:rsid w:val="006A734D"/>
    <w:rsid w:val="006A736F"/>
    <w:rsid w:val="006A7E63"/>
    <w:rsid w:val="006B0238"/>
    <w:rsid w:val="006B0C81"/>
    <w:rsid w:val="006B24C7"/>
    <w:rsid w:val="006B2B6F"/>
    <w:rsid w:val="006B3B7E"/>
    <w:rsid w:val="006B43E2"/>
    <w:rsid w:val="006B6C37"/>
    <w:rsid w:val="006B6E70"/>
    <w:rsid w:val="006B7EC0"/>
    <w:rsid w:val="006C15A5"/>
    <w:rsid w:val="006C2629"/>
    <w:rsid w:val="006C2DEB"/>
    <w:rsid w:val="006C31DE"/>
    <w:rsid w:val="006C3617"/>
    <w:rsid w:val="006C6777"/>
    <w:rsid w:val="006D109E"/>
    <w:rsid w:val="006D19A7"/>
    <w:rsid w:val="006D4656"/>
    <w:rsid w:val="006D6298"/>
    <w:rsid w:val="006E0686"/>
    <w:rsid w:val="006F0C3C"/>
    <w:rsid w:val="006F0DB1"/>
    <w:rsid w:val="006F0F14"/>
    <w:rsid w:val="006F2373"/>
    <w:rsid w:val="006F327E"/>
    <w:rsid w:val="006F5F83"/>
    <w:rsid w:val="006F7176"/>
    <w:rsid w:val="00700EEF"/>
    <w:rsid w:val="00701983"/>
    <w:rsid w:val="00704491"/>
    <w:rsid w:val="00710D90"/>
    <w:rsid w:val="007117C6"/>
    <w:rsid w:val="00713547"/>
    <w:rsid w:val="00713569"/>
    <w:rsid w:val="00713AAD"/>
    <w:rsid w:val="00714021"/>
    <w:rsid w:val="007143B7"/>
    <w:rsid w:val="00716A69"/>
    <w:rsid w:val="00720BEA"/>
    <w:rsid w:val="00724284"/>
    <w:rsid w:val="00724FD2"/>
    <w:rsid w:val="007256F5"/>
    <w:rsid w:val="007264B8"/>
    <w:rsid w:val="00730767"/>
    <w:rsid w:val="00730D3F"/>
    <w:rsid w:val="00731296"/>
    <w:rsid w:val="00732858"/>
    <w:rsid w:val="00732CF2"/>
    <w:rsid w:val="00734584"/>
    <w:rsid w:val="007354EF"/>
    <w:rsid w:val="007407A6"/>
    <w:rsid w:val="00741F51"/>
    <w:rsid w:val="00742CBB"/>
    <w:rsid w:val="007445A6"/>
    <w:rsid w:val="00747DBA"/>
    <w:rsid w:val="007510CC"/>
    <w:rsid w:val="007542EE"/>
    <w:rsid w:val="007617BF"/>
    <w:rsid w:val="00761F7F"/>
    <w:rsid w:val="00762AC8"/>
    <w:rsid w:val="007647DE"/>
    <w:rsid w:val="00765AF7"/>
    <w:rsid w:val="00765F40"/>
    <w:rsid w:val="0076611B"/>
    <w:rsid w:val="0077118E"/>
    <w:rsid w:val="00771E35"/>
    <w:rsid w:val="007764A1"/>
    <w:rsid w:val="00776F2F"/>
    <w:rsid w:val="00777B26"/>
    <w:rsid w:val="00777D3C"/>
    <w:rsid w:val="00780AAD"/>
    <w:rsid w:val="00780D41"/>
    <w:rsid w:val="00781A9F"/>
    <w:rsid w:val="007941F2"/>
    <w:rsid w:val="007942F8"/>
    <w:rsid w:val="00795F8F"/>
    <w:rsid w:val="00796BA9"/>
    <w:rsid w:val="00797553"/>
    <w:rsid w:val="007A1482"/>
    <w:rsid w:val="007A2472"/>
    <w:rsid w:val="007A2CF1"/>
    <w:rsid w:val="007A54A1"/>
    <w:rsid w:val="007B0375"/>
    <w:rsid w:val="007B16F9"/>
    <w:rsid w:val="007B19C7"/>
    <w:rsid w:val="007B1DB2"/>
    <w:rsid w:val="007B6A9C"/>
    <w:rsid w:val="007C34B9"/>
    <w:rsid w:val="007C4EE1"/>
    <w:rsid w:val="007C5AA3"/>
    <w:rsid w:val="007C6B31"/>
    <w:rsid w:val="007C6F55"/>
    <w:rsid w:val="007D03B3"/>
    <w:rsid w:val="007D1663"/>
    <w:rsid w:val="007D283D"/>
    <w:rsid w:val="007D570A"/>
    <w:rsid w:val="007E399A"/>
    <w:rsid w:val="007F13F8"/>
    <w:rsid w:val="007F14C8"/>
    <w:rsid w:val="007F2234"/>
    <w:rsid w:val="007F2305"/>
    <w:rsid w:val="007F51CC"/>
    <w:rsid w:val="007F53EF"/>
    <w:rsid w:val="007F7B1B"/>
    <w:rsid w:val="00800A92"/>
    <w:rsid w:val="0080132D"/>
    <w:rsid w:val="00804E68"/>
    <w:rsid w:val="00806042"/>
    <w:rsid w:val="00806CFE"/>
    <w:rsid w:val="008073BE"/>
    <w:rsid w:val="00807FCB"/>
    <w:rsid w:val="008137D6"/>
    <w:rsid w:val="0081592A"/>
    <w:rsid w:val="00816CF3"/>
    <w:rsid w:val="00820237"/>
    <w:rsid w:val="00820797"/>
    <w:rsid w:val="00821738"/>
    <w:rsid w:val="00823364"/>
    <w:rsid w:val="00823E53"/>
    <w:rsid w:val="00827FF2"/>
    <w:rsid w:val="00830C87"/>
    <w:rsid w:val="00831F47"/>
    <w:rsid w:val="008321D4"/>
    <w:rsid w:val="0083328E"/>
    <w:rsid w:val="0083479B"/>
    <w:rsid w:val="008349F9"/>
    <w:rsid w:val="0083554A"/>
    <w:rsid w:val="00835B9D"/>
    <w:rsid w:val="00837345"/>
    <w:rsid w:val="00840E19"/>
    <w:rsid w:val="00841412"/>
    <w:rsid w:val="00843092"/>
    <w:rsid w:val="0084480A"/>
    <w:rsid w:val="00845460"/>
    <w:rsid w:val="00845601"/>
    <w:rsid w:val="008457B7"/>
    <w:rsid w:val="008459B5"/>
    <w:rsid w:val="00846CC9"/>
    <w:rsid w:val="00851982"/>
    <w:rsid w:val="00851BB4"/>
    <w:rsid w:val="00852CF8"/>
    <w:rsid w:val="00852DC9"/>
    <w:rsid w:val="00852FB9"/>
    <w:rsid w:val="00860AA0"/>
    <w:rsid w:val="00861F21"/>
    <w:rsid w:val="00863AA3"/>
    <w:rsid w:val="00866016"/>
    <w:rsid w:val="00866559"/>
    <w:rsid w:val="008670AF"/>
    <w:rsid w:val="00867C9D"/>
    <w:rsid w:val="0087180A"/>
    <w:rsid w:val="008778DA"/>
    <w:rsid w:val="008847B9"/>
    <w:rsid w:val="00884F9C"/>
    <w:rsid w:val="0088730E"/>
    <w:rsid w:val="00891712"/>
    <w:rsid w:val="0089501F"/>
    <w:rsid w:val="0089509F"/>
    <w:rsid w:val="008951D8"/>
    <w:rsid w:val="0089609E"/>
    <w:rsid w:val="008975D0"/>
    <w:rsid w:val="008A2880"/>
    <w:rsid w:val="008A4EF6"/>
    <w:rsid w:val="008B2009"/>
    <w:rsid w:val="008B7359"/>
    <w:rsid w:val="008B7447"/>
    <w:rsid w:val="008C125E"/>
    <w:rsid w:val="008C3BCB"/>
    <w:rsid w:val="008C4188"/>
    <w:rsid w:val="008C4A1A"/>
    <w:rsid w:val="008C4A4E"/>
    <w:rsid w:val="008C60BA"/>
    <w:rsid w:val="008C6A1F"/>
    <w:rsid w:val="008C7EF2"/>
    <w:rsid w:val="008D06EB"/>
    <w:rsid w:val="008D0AA9"/>
    <w:rsid w:val="008D216B"/>
    <w:rsid w:val="008D3E6C"/>
    <w:rsid w:val="008D52A6"/>
    <w:rsid w:val="008D703A"/>
    <w:rsid w:val="008D739C"/>
    <w:rsid w:val="008D7518"/>
    <w:rsid w:val="008D77EC"/>
    <w:rsid w:val="008E0394"/>
    <w:rsid w:val="008E0C1D"/>
    <w:rsid w:val="008E0C3D"/>
    <w:rsid w:val="008E1630"/>
    <w:rsid w:val="008E22FB"/>
    <w:rsid w:val="008E4189"/>
    <w:rsid w:val="008E4235"/>
    <w:rsid w:val="008E4E1E"/>
    <w:rsid w:val="008E6D42"/>
    <w:rsid w:val="008E76A5"/>
    <w:rsid w:val="008E7A6F"/>
    <w:rsid w:val="008F1BC1"/>
    <w:rsid w:val="008F1E35"/>
    <w:rsid w:val="008F5AEA"/>
    <w:rsid w:val="008F5C20"/>
    <w:rsid w:val="00900123"/>
    <w:rsid w:val="00903634"/>
    <w:rsid w:val="0090660E"/>
    <w:rsid w:val="00907194"/>
    <w:rsid w:val="00913EFC"/>
    <w:rsid w:val="00916B28"/>
    <w:rsid w:val="00916B9C"/>
    <w:rsid w:val="009216B5"/>
    <w:rsid w:val="00923C41"/>
    <w:rsid w:val="009248DB"/>
    <w:rsid w:val="00926C27"/>
    <w:rsid w:val="00927433"/>
    <w:rsid w:val="009336DB"/>
    <w:rsid w:val="00934BB7"/>
    <w:rsid w:val="00941162"/>
    <w:rsid w:val="009420BD"/>
    <w:rsid w:val="00943DE5"/>
    <w:rsid w:val="00943F98"/>
    <w:rsid w:val="00944D67"/>
    <w:rsid w:val="00944FE1"/>
    <w:rsid w:val="0094512F"/>
    <w:rsid w:val="0094582E"/>
    <w:rsid w:val="00945848"/>
    <w:rsid w:val="0094692A"/>
    <w:rsid w:val="00946D42"/>
    <w:rsid w:val="00946E5F"/>
    <w:rsid w:val="00947818"/>
    <w:rsid w:val="00951A6F"/>
    <w:rsid w:val="00951FF5"/>
    <w:rsid w:val="00953C66"/>
    <w:rsid w:val="00953F4D"/>
    <w:rsid w:val="00961B45"/>
    <w:rsid w:val="009621B0"/>
    <w:rsid w:val="00964612"/>
    <w:rsid w:val="00964694"/>
    <w:rsid w:val="0096501D"/>
    <w:rsid w:val="00965529"/>
    <w:rsid w:val="00965D69"/>
    <w:rsid w:val="00970E6B"/>
    <w:rsid w:val="00972167"/>
    <w:rsid w:val="00974535"/>
    <w:rsid w:val="00974EB1"/>
    <w:rsid w:val="00975173"/>
    <w:rsid w:val="0098038D"/>
    <w:rsid w:val="00982D8A"/>
    <w:rsid w:val="00985CF3"/>
    <w:rsid w:val="009863D6"/>
    <w:rsid w:val="00986C85"/>
    <w:rsid w:val="009874A6"/>
    <w:rsid w:val="00991D8F"/>
    <w:rsid w:val="00993665"/>
    <w:rsid w:val="00995CE7"/>
    <w:rsid w:val="00996E5A"/>
    <w:rsid w:val="0099757A"/>
    <w:rsid w:val="009A6D74"/>
    <w:rsid w:val="009B07D9"/>
    <w:rsid w:val="009B1AC7"/>
    <w:rsid w:val="009B2A0E"/>
    <w:rsid w:val="009B3498"/>
    <w:rsid w:val="009B380D"/>
    <w:rsid w:val="009B3F14"/>
    <w:rsid w:val="009B4893"/>
    <w:rsid w:val="009C0D02"/>
    <w:rsid w:val="009C3B9A"/>
    <w:rsid w:val="009C67CF"/>
    <w:rsid w:val="009C7F1F"/>
    <w:rsid w:val="009D2F79"/>
    <w:rsid w:val="009D3D2D"/>
    <w:rsid w:val="009D5804"/>
    <w:rsid w:val="009E24D5"/>
    <w:rsid w:val="009E301A"/>
    <w:rsid w:val="009E7F67"/>
    <w:rsid w:val="009F1421"/>
    <w:rsid w:val="009F159F"/>
    <w:rsid w:val="009F1681"/>
    <w:rsid w:val="009F2BDE"/>
    <w:rsid w:val="009F6CCF"/>
    <w:rsid w:val="009F761C"/>
    <w:rsid w:val="00A0015E"/>
    <w:rsid w:val="00A017CD"/>
    <w:rsid w:val="00A024A2"/>
    <w:rsid w:val="00A02FD4"/>
    <w:rsid w:val="00A03A99"/>
    <w:rsid w:val="00A03B3E"/>
    <w:rsid w:val="00A05564"/>
    <w:rsid w:val="00A06E52"/>
    <w:rsid w:val="00A104A3"/>
    <w:rsid w:val="00A14E73"/>
    <w:rsid w:val="00A16530"/>
    <w:rsid w:val="00A16F4B"/>
    <w:rsid w:val="00A208D8"/>
    <w:rsid w:val="00A273BB"/>
    <w:rsid w:val="00A30B8F"/>
    <w:rsid w:val="00A34EB0"/>
    <w:rsid w:val="00A4010A"/>
    <w:rsid w:val="00A4521D"/>
    <w:rsid w:val="00A53AD2"/>
    <w:rsid w:val="00A574AF"/>
    <w:rsid w:val="00A64EC7"/>
    <w:rsid w:val="00A66D5C"/>
    <w:rsid w:val="00A72328"/>
    <w:rsid w:val="00A734CB"/>
    <w:rsid w:val="00A74D93"/>
    <w:rsid w:val="00A74FB0"/>
    <w:rsid w:val="00A77629"/>
    <w:rsid w:val="00A82FE2"/>
    <w:rsid w:val="00A86039"/>
    <w:rsid w:val="00A87258"/>
    <w:rsid w:val="00A932C6"/>
    <w:rsid w:val="00AA0170"/>
    <w:rsid w:val="00AA2805"/>
    <w:rsid w:val="00AA310F"/>
    <w:rsid w:val="00AA485B"/>
    <w:rsid w:val="00AA5078"/>
    <w:rsid w:val="00AA6A71"/>
    <w:rsid w:val="00AA77DA"/>
    <w:rsid w:val="00AA78D6"/>
    <w:rsid w:val="00AB1021"/>
    <w:rsid w:val="00AB11BF"/>
    <w:rsid w:val="00AB3E4B"/>
    <w:rsid w:val="00AB743B"/>
    <w:rsid w:val="00AB7F50"/>
    <w:rsid w:val="00AC0EF7"/>
    <w:rsid w:val="00AC3FCD"/>
    <w:rsid w:val="00AC4CC5"/>
    <w:rsid w:val="00AC5DF6"/>
    <w:rsid w:val="00AC5F88"/>
    <w:rsid w:val="00AC7E42"/>
    <w:rsid w:val="00AD0549"/>
    <w:rsid w:val="00AD562B"/>
    <w:rsid w:val="00AE43A0"/>
    <w:rsid w:val="00AE4AD0"/>
    <w:rsid w:val="00AE7980"/>
    <w:rsid w:val="00AE7DC8"/>
    <w:rsid w:val="00AF4555"/>
    <w:rsid w:val="00AF46A5"/>
    <w:rsid w:val="00AF5330"/>
    <w:rsid w:val="00AF71D7"/>
    <w:rsid w:val="00AF733C"/>
    <w:rsid w:val="00AF7B29"/>
    <w:rsid w:val="00B040A2"/>
    <w:rsid w:val="00B0704E"/>
    <w:rsid w:val="00B07187"/>
    <w:rsid w:val="00B1012C"/>
    <w:rsid w:val="00B104E8"/>
    <w:rsid w:val="00B1142D"/>
    <w:rsid w:val="00B115B8"/>
    <w:rsid w:val="00B11FCE"/>
    <w:rsid w:val="00B123E1"/>
    <w:rsid w:val="00B153EB"/>
    <w:rsid w:val="00B17FB0"/>
    <w:rsid w:val="00B225AD"/>
    <w:rsid w:val="00B23E23"/>
    <w:rsid w:val="00B24473"/>
    <w:rsid w:val="00B24B24"/>
    <w:rsid w:val="00B2583D"/>
    <w:rsid w:val="00B259C3"/>
    <w:rsid w:val="00B26806"/>
    <w:rsid w:val="00B277AC"/>
    <w:rsid w:val="00B27A26"/>
    <w:rsid w:val="00B336E3"/>
    <w:rsid w:val="00B337CB"/>
    <w:rsid w:val="00B354C3"/>
    <w:rsid w:val="00B36829"/>
    <w:rsid w:val="00B36DA7"/>
    <w:rsid w:val="00B41526"/>
    <w:rsid w:val="00B447EE"/>
    <w:rsid w:val="00B50CAF"/>
    <w:rsid w:val="00B51301"/>
    <w:rsid w:val="00B5229E"/>
    <w:rsid w:val="00B5262A"/>
    <w:rsid w:val="00B53546"/>
    <w:rsid w:val="00B5676F"/>
    <w:rsid w:val="00B5764E"/>
    <w:rsid w:val="00B57BA0"/>
    <w:rsid w:val="00B57ED3"/>
    <w:rsid w:val="00B615BA"/>
    <w:rsid w:val="00B70D84"/>
    <w:rsid w:val="00B71641"/>
    <w:rsid w:val="00B7219B"/>
    <w:rsid w:val="00B72435"/>
    <w:rsid w:val="00B7262E"/>
    <w:rsid w:val="00B7388B"/>
    <w:rsid w:val="00B7623E"/>
    <w:rsid w:val="00B76B3D"/>
    <w:rsid w:val="00B77811"/>
    <w:rsid w:val="00B8078D"/>
    <w:rsid w:val="00B82B9B"/>
    <w:rsid w:val="00B868D5"/>
    <w:rsid w:val="00B92562"/>
    <w:rsid w:val="00B93AD5"/>
    <w:rsid w:val="00B955B3"/>
    <w:rsid w:val="00B9745F"/>
    <w:rsid w:val="00BA3CF1"/>
    <w:rsid w:val="00BA436E"/>
    <w:rsid w:val="00BA72C4"/>
    <w:rsid w:val="00BA7D8B"/>
    <w:rsid w:val="00BB058B"/>
    <w:rsid w:val="00BB224C"/>
    <w:rsid w:val="00BB3201"/>
    <w:rsid w:val="00BB566F"/>
    <w:rsid w:val="00BC03EF"/>
    <w:rsid w:val="00BC0DC0"/>
    <w:rsid w:val="00BC244D"/>
    <w:rsid w:val="00BC3A5F"/>
    <w:rsid w:val="00BC52DD"/>
    <w:rsid w:val="00BC6AE0"/>
    <w:rsid w:val="00BD76E3"/>
    <w:rsid w:val="00BE3E09"/>
    <w:rsid w:val="00BE4F5E"/>
    <w:rsid w:val="00BE62CF"/>
    <w:rsid w:val="00BE6A35"/>
    <w:rsid w:val="00BF1533"/>
    <w:rsid w:val="00BF25AC"/>
    <w:rsid w:val="00BF5CCD"/>
    <w:rsid w:val="00BF7001"/>
    <w:rsid w:val="00BF7A25"/>
    <w:rsid w:val="00C00826"/>
    <w:rsid w:val="00C032C9"/>
    <w:rsid w:val="00C10670"/>
    <w:rsid w:val="00C12400"/>
    <w:rsid w:val="00C13DAC"/>
    <w:rsid w:val="00C145B1"/>
    <w:rsid w:val="00C166E9"/>
    <w:rsid w:val="00C17A61"/>
    <w:rsid w:val="00C17C73"/>
    <w:rsid w:val="00C21147"/>
    <w:rsid w:val="00C21F0B"/>
    <w:rsid w:val="00C24265"/>
    <w:rsid w:val="00C363BC"/>
    <w:rsid w:val="00C37349"/>
    <w:rsid w:val="00C420B0"/>
    <w:rsid w:val="00C4239F"/>
    <w:rsid w:val="00C42ED5"/>
    <w:rsid w:val="00C43B21"/>
    <w:rsid w:val="00C470C1"/>
    <w:rsid w:val="00C47FBB"/>
    <w:rsid w:val="00C5147D"/>
    <w:rsid w:val="00C51AB0"/>
    <w:rsid w:val="00C5507C"/>
    <w:rsid w:val="00C55097"/>
    <w:rsid w:val="00C57682"/>
    <w:rsid w:val="00C60312"/>
    <w:rsid w:val="00C6295F"/>
    <w:rsid w:val="00C62FAE"/>
    <w:rsid w:val="00C63332"/>
    <w:rsid w:val="00C648D8"/>
    <w:rsid w:val="00C65FD7"/>
    <w:rsid w:val="00C66B16"/>
    <w:rsid w:val="00C673D9"/>
    <w:rsid w:val="00C73012"/>
    <w:rsid w:val="00C73040"/>
    <w:rsid w:val="00C750DC"/>
    <w:rsid w:val="00C80D4F"/>
    <w:rsid w:val="00C861B5"/>
    <w:rsid w:val="00C87F7D"/>
    <w:rsid w:val="00C91862"/>
    <w:rsid w:val="00C91A0D"/>
    <w:rsid w:val="00C92B76"/>
    <w:rsid w:val="00C930D6"/>
    <w:rsid w:val="00C9439A"/>
    <w:rsid w:val="00C95D01"/>
    <w:rsid w:val="00C97579"/>
    <w:rsid w:val="00CA1692"/>
    <w:rsid w:val="00CB2F30"/>
    <w:rsid w:val="00CB4062"/>
    <w:rsid w:val="00CB4EBC"/>
    <w:rsid w:val="00CB56AC"/>
    <w:rsid w:val="00CC07A9"/>
    <w:rsid w:val="00CC2908"/>
    <w:rsid w:val="00CE22E7"/>
    <w:rsid w:val="00CE2C7C"/>
    <w:rsid w:val="00CE4256"/>
    <w:rsid w:val="00CE5076"/>
    <w:rsid w:val="00CE527D"/>
    <w:rsid w:val="00CE53DC"/>
    <w:rsid w:val="00CE645A"/>
    <w:rsid w:val="00CE6DA6"/>
    <w:rsid w:val="00CE7685"/>
    <w:rsid w:val="00CF1F64"/>
    <w:rsid w:val="00CF2090"/>
    <w:rsid w:val="00CF4D99"/>
    <w:rsid w:val="00CF55E3"/>
    <w:rsid w:val="00CF74E7"/>
    <w:rsid w:val="00D0225D"/>
    <w:rsid w:val="00D04C47"/>
    <w:rsid w:val="00D06264"/>
    <w:rsid w:val="00D109CD"/>
    <w:rsid w:val="00D130C3"/>
    <w:rsid w:val="00D1547C"/>
    <w:rsid w:val="00D168CD"/>
    <w:rsid w:val="00D17DF8"/>
    <w:rsid w:val="00D20424"/>
    <w:rsid w:val="00D21919"/>
    <w:rsid w:val="00D23F73"/>
    <w:rsid w:val="00D2595F"/>
    <w:rsid w:val="00D2631D"/>
    <w:rsid w:val="00D27BD9"/>
    <w:rsid w:val="00D33BC6"/>
    <w:rsid w:val="00D3410A"/>
    <w:rsid w:val="00D348C2"/>
    <w:rsid w:val="00D34EEB"/>
    <w:rsid w:val="00D356C6"/>
    <w:rsid w:val="00D36D83"/>
    <w:rsid w:val="00D423D0"/>
    <w:rsid w:val="00D42D5F"/>
    <w:rsid w:val="00D42F6A"/>
    <w:rsid w:val="00D4389B"/>
    <w:rsid w:val="00D44AF6"/>
    <w:rsid w:val="00D45F2A"/>
    <w:rsid w:val="00D50591"/>
    <w:rsid w:val="00D51F65"/>
    <w:rsid w:val="00D55EDC"/>
    <w:rsid w:val="00D610BD"/>
    <w:rsid w:val="00D6313A"/>
    <w:rsid w:val="00D63CE4"/>
    <w:rsid w:val="00D66468"/>
    <w:rsid w:val="00D71862"/>
    <w:rsid w:val="00D73367"/>
    <w:rsid w:val="00D74F4D"/>
    <w:rsid w:val="00D755C3"/>
    <w:rsid w:val="00D81833"/>
    <w:rsid w:val="00D82C8D"/>
    <w:rsid w:val="00D83F4E"/>
    <w:rsid w:val="00D8453F"/>
    <w:rsid w:val="00D92335"/>
    <w:rsid w:val="00D92DF4"/>
    <w:rsid w:val="00D93ED3"/>
    <w:rsid w:val="00D956B4"/>
    <w:rsid w:val="00DA171B"/>
    <w:rsid w:val="00DA2DB9"/>
    <w:rsid w:val="00DA375F"/>
    <w:rsid w:val="00DA3823"/>
    <w:rsid w:val="00DA4271"/>
    <w:rsid w:val="00DA77FE"/>
    <w:rsid w:val="00DB04E6"/>
    <w:rsid w:val="00DC388C"/>
    <w:rsid w:val="00DC52C6"/>
    <w:rsid w:val="00DD0628"/>
    <w:rsid w:val="00DD4605"/>
    <w:rsid w:val="00DD53FC"/>
    <w:rsid w:val="00DD7E56"/>
    <w:rsid w:val="00DD7F88"/>
    <w:rsid w:val="00DE0711"/>
    <w:rsid w:val="00DE2121"/>
    <w:rsid w:val="00DE3169"/>
    <w:rsid w:val="00DE5FCD"/>
    <w:rsid w:val="00DF1ADA"/>
    <w:rsid w:val="00DF32DA"/>
    <w:rsid w:val="00DF38DF"/>
    <w:rsid w:val="00DF605F"/>
    <w:rsid w:val="00DF6533"/>
    <w:rsid w:val="00DF653D"/>
    <w:rsid w:val="00DF65DC"/>
    <w:rsid w:val="00DF78A1"/>
    <w:rsid w:val="00DF7EDD"/>
    <w:rsid w:val="00E01D43"/>
    <w:rsid w:val="00E023C9"/>
    <w:rsid w:val="00E031A3"/>
    <w:rsid w:val="00E03874"/>
    <w:rsid w:val="00E0462D"/>
    <w:rsid w:val="00E04750"/>
    <w:rsid w:val="00E052C1"/>
    <w:rsid w:val="00E05990"/>
    <w:rsid w:val="00E05A57"/>
    <w:rsid w:val="00E06815"/>
    <w:rsid w:val="00E11E41"/>
    <w:rsid w:val="00E1246E"/>
    <w:rsid w:val="00E13EC3"/>
    <w:rsid w:val="00E140A3"/>
    <w:rsid w:val="00E161D6"/>
    <w:rsid w:val="00E17669"/>
    <w:rsid w:val="00E22214"/>
    <w:rsid w:val="00E22DC6"/>
    <w:rsid w:val="00E271D9"/>
    <w:rsid w:val="00E30099"/>
    <w:rsid w:val="00E301D6"/>
    <w:rsid w:val="00E30D8A"/>
    <w:rsid w:val="00E32949"/>
    <w:rsid w:val="00E5049D"/>
    <w:rsid w:val="00E54629"/>
    <w:rsid w:val="00E54BA6"/>
    <w:rsid w:val="00E56F21"/>
    <w:rsid w:val="00E60777"/>
    <w:rsid w:val="00E61C73"/>
    <w:rsid w:val="00E63D73"/>
    <w:rsid w:val="00E644A0"/>
    <w:rsid w:val="00E655A4"/>
    <w:rsid w:val="00E66962"/>
    <w:rsid w:val="00E71964"/>
    <w:rsid w:val="00E76AC1"/>
    <w:rsid w:val="00E7712C"/>
    <w:rsid w:val="00E8136B"/>
    <w:rsid w:val="00E8281E"/>
    <w:rsid w:val="00E8283D"/>
    <w:rsid w:val="00E83584"/>
    <w:rsid w:val="00E84E89"/>
    <w:rsid w:val="00E87FDB"/>
    <w:rsid w:val="00E90ECC"/>
    <w:rsid w:val="00E922BC"/>
    <w:rsid w:val="00E92EF1"/>
    <w:rsid w:val="00E9398C"/>
    <w:rsid w:val="00E97BB1"/>
    <w:rsid w:val="00E97FB7"/>
    <w:rsid w:val="00EA0BA4"/>
    <w:rsid w:val="00EA3BB8"/>
    <w:rsid w:val="00EA5B9B"/>
    <w:rsid w:val="00EB3989"/>
    <w:rsid w:val="00EC27FA"/>
    <w:rsid w:val="00EC304F"/>
    <w:rsid w:val="00EC34F8"/>
    <w:rsid w:val="00EC73A0"/>
    <w:rsid w:val="00ED01FF"/>
    <w:rsid w:val="00ED0A07"/>
    <w:rsid w:val="00ED19F6"/>
    <w:rsid w:val="00ED25EB"/>
    <w:rsid w:val="00ED2CD8"/>
    <w:rsid w:val="00ED2EA8"/>
    <w:rsid w:val="00ED3856"/>
    <w:rsid w:val="00ED5FC9"/>
    <w:rsid w:val="00ED6864"/>
    <w:rsid w:val="00ED6E77"/>
    <w:rsid w:val="00ED7020"/>
    <w:rsid w:val="00EE0D06"/>
    <w:rsid w:val="00EE2754"/>
    <w:rsid w:val="00EE3890"/>
    <w:rsid w:val="00EE4EDD"/>
    <w:rsid w:val="00EF290F"/>
    <w:rsid w:val="00EF2C4C"/>
    <w:rsid w:val="00EF35A8"/>
    <w:rsid w:val="00EF4DF2"/>
    <w:rsid w:val="00EF54A8"/>
    <w:rsid w:val="00EF5525"/>
    <w:rsid w:val="00EF592B"/>
    <w:rsid w:val="00F0160A"/>
    <w:rsid w:val="00F01F76"/>
    <w:rsid w:val="00F0290D"/>
    <w:rsid w:val="00F112C3"/>
    <w:rsid w:val="00F11343"/>
    <w:rsid w:val="00F115AF"/>
    <w:rsid w:val="00F13014"/>
    <w:rsid w:val="00F13FA7"/>
    <w:rsid w:val="00F172F8"/>
    <w:rsid w:val="00F17514"/>
    <w:rsid w:val="00F221C6"/>
    <w:rsid w:val="00F23E6C"/>
    <w:rsid w:val="00F24C6B"/>
    <w:rsid w:val="00F27CD8"/>
    <w:rsid w:val="00F32F1C"/>
    <w:rsid w:val="00F34D98"/>
    <w:rsid w:val="00F410A7"/>
    <w:rsid w:val="00F43A81"/>
    <w:rsid w:val="00F44B4C"/>
    <w:rsid w:val="00F5110A"/>
    <w:rsid w:val="00F53F9F"/>
    <w:rsid w:val="00F5509B"/>
    <w:rsid w:val="00F558F6"/>
    <w:rsid w:val="00F72A42"/>
    <w:rsid w:val="00F72CC9"/>
    <w:rsid w:val="00F73455"/>
    <w:rsid w:val="00F77001"/>
    <w:rsid w:val="00F774C8"/>
    <w:rsid w:val="00F82DCA"/>
    <w:rsid w:val="00F852D5"/>
    <w:rsid w:val="00F867EE"/>
    <w:rsid w:val="00F91DB3"/>
    <w:rsid w:val="00F92508"/>
    <w:rsid w:val="00F9337E"/>
    <w:rsid w:val="00F939AF"/>
    <w:rsid w:val="00F93A93"/>
    <w:rsid w:val="00F9410B"/>
    <w:rsid w:val="00F94ABC"/>
    <w:rsid w:val="00F94BB3"/>
    <w:rsid w:val="00F955F3"/>
    <w:rsid w:val="00F978DF"/>
    <w:rsid w:val="00FA0AAD"/>
    <w:rsid w:val="00FA22DC"/>
    <w:rsid w:val="00FB219D"/>
    <w:rsid w:val="00FB5BD9"/>
    <w:rsid w:val="00FC0959"/>
    <w:rsid w:val="00FC1B12"/>
    <w:rsid w:val="00FC216F"/>
    <w:rsid w:val="00FC2DB8"/>
    <w:rsid w:val="00FC37C9"/>
    <w:rsid w:val="00FC588F"/>
    <w:rsid w:val="00FC71A3"/>
    <w:rsid w:val="00FC7639"/>
    <w:rsid w:val="00FD0818"/>
    <w:rsid w:val="00FD1939"/>
    <w:rsid w:val="00FD44D8"/>
    <w:rsid w:val="00FD51AB"/>
    <w:rsid w:val="00FD60AF"/>
    <w:rsid w:val="00FE1CFE"/>
    <w:rsid w:val="00FE2F81"/>
    <w:rsid w:val="00FE3B37"/>
    <w:rsid w:val="00FE76A6"/>
    <w:rsid w:val="00FF2681"/>
    <w:rsid w:val="00FF574C"/>
    <w:rsid w:val="00FF5E44"/>
    <w:rsid w:val="00FF7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3711F"/>
  <w15:docId w15:val="{CFD76ED3-9689-4B70-A4A3-52C05A83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E74"/>
    <w:pPr>
      <w:spacing w:after="200" w:line="276" w:lineRule="auto"/>
    </w:pPr>
    <w:rPr>
      <w:sz w:val="22"/>
      <w:szCs w:val="22"/>
      <w:lang w:eastAsia="en-US"/>
    </w:rPr>
  </w:style>
  <w:style w:type="paragraph" w:styleId="Nagwek1">
    <w:name w:val="heading 1"/>
    <w:basedOn w:val="Normalny"/>
    <w:next w:val="Normalny"/>
    <w:link w:val="Nagwek1Znak"/>
    <w:uiPriority w:val="9"/>
    <w:qFormat/>
    <w:rsid w:val="000D57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283FD7"/>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
    <w:qFormat/>
    <w:rsid w:val="00283FD7"/>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qFormat/>
    <w:rsid w:val="00283FD7"/>
    <w:pPr>
      <w:keepNext/>
      <w:spacing w:before="240" w:after="60"/>
      <w:outlineLvl w:val="3"/>
    </w:pPr>
    <w:rPr>
      <w:rFonts w:eastAsia="Times New Roman"/>
      <w:b/>
      <w:bCs/>
      <w:sz w:val="28"/>
      <w:szCs w:val="28"/>
      <w:lang w:val="x-none"/>
    </w:rPr>
  </w:style>
  <w:style w:type="paragraph" w:styleId="Nagwek6">
    <w:name w:val="heading 6"/>
    <w:basedOn w:val="Normalny"/>
    <w:next w:val="Normalny"/>
    <w:link w:val="Nagwek6Znak"/>
    <w:qFormat/>
    <w:rsid w:val="00283FD7"/>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Tekstpodstawowy"/>
    <w:link w:val="PodtytuZnak"/>
    <w:qFormat/>
    <w:rsid w:val="00F13014"/>
    <w:pPr>
      <w:suppressAutoHyphens/>
      <w:spacing w:after="0" w:line="240" w:lineRule="auto"/>
      <w:ind w:left="284" w:right="-851"/>
      <w:jc w:val="center"/>
    </w:pPr>
    <w:rPr>
      <w:rFonts w:ascii="Arial" w:eastAsia="Times New Roman" w:hAnsi="Arial"/>
      <w:b/>
      <w:bCs/>
      <w:sz w:val="24"/>
      <w:szCs w:val="20"/>
      <w:lang w:val="x-none" w:eastAsia="ar-SA"/>
    </w:rPr>
  </w:style>
  <w:style w:type="character" w:customStyle="1" w:styleId="PodtytuZnak">
    <w:name w:val="Podtytuł Znak"/>
    <w:link w:val="Podtytu"/>
    <w:rsid w:val="00F13014"/>
    <w:rPr>
      <w:rFonts w:ascii="Arial" w:eastAsia="Times New Roman" w:hAnsi="Arial" w:cs="Arial"/>
      <w:b/>
      <w:bCs/>
      <w:sz w:val="24"/>
      <w:lang w:eastAsia="ar-SA"/>
    </w:rPr>
  </w:style>
  <w:style w:type="paragraph" w:styleId="Tekstpodstawowy">
    <w:name w:val="Body Text"/>
    <w:aliases w:val="Znak"/>
    <w:basedOn w:val="Normalny"/>
    <w:link w:val="TekstpodstawowyZnak"/>
    <w:unhideWhenUsed/>
    <w:rsid w:val="00EE3890"/>
    <w:pPr>
      <w:spacing w:after="120" w:line="240" w:lineRule="auto"/>
    </w:pPr>
    <w:rPr>
      <w:sz w:val="20"/>
      <w:szCs w:val="20"/>
      <w:lang w:eastAsia="pl-PL"/>
    </w:rPr>
  </w:style>
  <w:style w:type="character" w:customStyle="1" w:styleId="TekstpodstawowyZnak">
    <w:name w:val="Tekst podstawowy Znak"/>
    <w:aliases w:val="Znak Znak"/>
    <w:link w:val="Tekstpodstawowy"/>
    <w:rsid w:val="00F13014"/>
  </w:style>
  <w:style w:type="paragraph" w:styleId="Tekstprzypisudolnego">
    <w:name w:val="footnote text"/>
    <w:basedOn w:val="Normalny"/>
    <w:link w:val="TekstprzypisudolnegoZnak"/>
    <w:uiPriority w:val="99"/>
    <w:unhideWhenUsed/>
    <w:rsid w:val="00180408"/>
    <w:rPr>
      <w:sz w:val="20"/>
      <w:szCs w:val="20"/>
      <w:lang w:val="x-none"/>
    </w:rPr>
  </w:style>
  <w:style w:type="character" w:customStyle="1" w:styleId="TekstprzypisudolnegoZnak">
    <w:name w:val="Tekst przypisu dolnego Znak"/>
    <w:link w:val="Tekstprzypisudolnego"/>
    <w:uiPriority w:val="99"/>
    <w:rsid w:val="00180408"/>
    <w:rPr>
      <w:lang w:eastAsia="en-US"/>
    </w:rPr>
  </w:style>
  <w:style w:type="character" w:styleId="Odwoanieprzypisudolnego">
    <w:name w:val="footnote reference"/>
    <w:uiPriority w:val="99"/>
    <w:unhideWhenUsed/>
    <w:rsid w:val="00180408"/>
    <w:rPr>
      <w:vertAlign w:val="superscript"/>
    </w:rPr>
  </w:style>
  <w:style w:type="paragraph" w:styleId="Tytu">
    <w:name w:val="Title"/>
    <w:basedOn w:val="Normalny"/>
    <w:link w:val="TytuZnak"/>
    <w:qFormat/>
    <w:rsid w:val="00B77811"/>
    <w:pPr>
      <w:widowControl w:val="0"/>
      <w:spacing w:before="240" w:after="60" w:line="240" w:lineRule="auto"/>
      <w:jc w:val="center"/>
    </w:pPr>
    <w:rPr>
      <w:rFonts w:ascii="Arial" w:eastAsia="Times New Roman" w:hAnsi="Arial"/>
      <w:b/>
      <w:kern w:val="28"/>
      <w:sz w:val="32"/>
      <w:szCs w:val="20"/>
      <w:lang w:val="x-none" w:eastAsia="x-none"/>
    </w:rPr>
  </w:style>
  <w:style w:type="character" w:customStyle="1" w:styleId="TytuZnak">
    <w:name w:val="Tytuł Znak"/>
    <w:link w:val="Tytu"/>
    <w:rsid w:val="00B77811"/>
    <w:rPr>
      <w:rFonts w:ascii="Arial" w:eastAsia="Times New Roman" w:hAnsi="Arial"/>
      <w:b/>
      <w:kern w:val="28"/>
      <w:sz w:val="32"/>
      <w:lang w:val="x-none" w:eastAsia="x-none"/>
    </w:rPr>
  </w:style>
  <w:style w:type="paragraph" w:styleId="Nagwek">
    <w:name w:val="header"/>
    <w:basedOn w:val="Normalny"/>
    <w:link w:val="NagwekZnak"/>
    <w:uiPriority w:val="99"/>
    <w:unhideWhenUsed/>
    <w:rsid w:val="00B57ED3"/>
    <w:pPr>
      <w:tabs>
        <w:tab w:val="center" w:pos="4536"/>
        <w:tab w:val="right" w:pos="9072"/>
      </w:tabs>
    </w:pPr>
    <w:rPr>
      <w:lang w:val="x-none"/>
    </w:rPr>
  </w:style>
  <w:style w:type="character" w:customStyle="1" w:styleId="NagwekZnak">
    <w:name w:val="Nagłówek Znak"/>
    <w:link w:val="Nagwek"/>
    <w:uiPriority w:val="99"/>
    <w:rsid w:val="00B57ED3"/>
    <w:rPr>
      <w:sz w:val="22"/>
      <w:szCs w:val="22"/>
      <w:lang w:eastAsia="en-US"/>
    </w:rPr>
  </w:style>
  <w:style w:type="paragraph" w:styleId="Stopka">
    <w:name w:val="footer"/>
    <w:basedOn w:val="Normalny"/>
    <w:link w:val="StopkaZnak"/>
    <w:uiPriority w:val="99"/>
    <w:unhideWhenUsed/>
    <w:rsid w:val="00B57ED3"/>
    <w:pPr>
      <w:tabs>
        <w:tab w:val="center" w:pos="4536"/>
        <w:tab w:val="right" w:pos="9072"/>
      </w:tabs>
    </w:pPr>
    <w:rPr>
      <w:lang w:val="x-none"/>
    </w:rPr>
  </w:style>
  <w:style w:type="character" w:customStyle="1" w:styleId="StopkaZnak">
    <w:name w:val="Stopka Znak"/>
    <w:link w:val="Stopka"/>
    <w:uiPriority w:val="99"/>
    <w:rsid w:val="00B57ED3"/>
    <w:rPr>
      <w:sz w:val="22"/>
      <w:szCs w:val="22"/>
      <w:lang w:eastAsia="en-US"/>
    </w:rPr>
  </w:style>
  <w:style w:type="paragraph" w:styleId="Tekstkomentarza">
    <w:name w:val="annotation text"/>
    <w:basedOn w:val="Normalny"/>
    <w:link w:val="TekstkomentarzaZnak"/>
    <w:uiPriority w:val="99"/>
    <w:unhideWhenUsed/>
    <w:rsid w:val="00136873"/>
    <w:rPr>
      <w:sz w:val="20"/>
      <w:szCs w:val="20"/>
      <w:lang w:val="x-none"/>
    </w:rPr>
  </w:style>
  <w:style w:type="character" w:customStyle="1" w:styleId="TekstkomentarzaZnak">
    <w:name w:val="Tekst komentarza Znak"/>
    <w:link w:val="Tekstkomentarza"/>
    <w:uiPriority w:val="99"/>
    <w:rsid w:val="00136873"/>
    <w:rPr>
      <w:lang w:eastAsia="en-US"/>
    </w:rPr>
  </w:style>
  <w:style w:type="character" w:styleId="Odwoaniedokomentarza">
    <w:name w:val="annotation reference"/>
    <w:uiPriority w:val="99"/>
    <w:unhideWhenUsed/>
    <w:rsid w:val="008B2009"/>
    <w:rPr>
      <w:sz w:val="16"/>
      <w:szCs w:val="16"/>
    </w:rPr>
  </w:style>
  <w:style w:type="paragraph" w:styleId="Tekstdymka">
    <w:name w:val="Balloon Text"/>
    <w:basedOn w:val="Normalny"/>
    <w:link w:val="TekstdymkaZnak"/>
    <w:uiPriority w:val="99"/>
    <w:semiHidden/>
    <w:unhideWhenUsed/>
    <w:rsid w:val="008B200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8B2009"/>
    <w:rPr>
      <w:rFonts w:ascii="Tahoma" w:hAnsi="Tahoma" w:cs="Tahoma"/>
      <w:sz w:val="16"/>
      <w:szCs w:val="16"/>
      <w:lang w:eastAsia="en-US"/>
    </w:rPr>
  </w:style>
  <w:style w:type="paragraph" w:styleId="Tekstpodstawowywcity">
    <w:name w:val="Body Text Indent"/>
    <w:basedOn w:val="Normalny"/>
    <w:link w:val="TekstpodstawowywcityZnak"/>
    <w:unhideWhenUsed/>
    <w:rsid w:val="00EE3890"/>
    <w:pPr>
      <w:spacing w:after="0" w:line="240" w:lineRule="auto"/>
      <w:ind w:left="567" w:hanging="567"/>
      <w:jc w:val="both"/>
    </w:pPr>
    <w:rPr>
      <w:rFonts w:ascii="Times New Roman" w:eastAsia="Times New Roman" w:hAnsi="Times New Roman"/>
      <w:sz w:val="24"/>
      <w:szCs w:val="20"/>
      <w:lang w:val="x-none" w:eastAsia="x-none"/>
    </w:rPr>
  </w:style>
  <w:style w:type="character" w:customStyle="1" w:styleId="TekstpodstawowywcityZnak">
    <w:name w:val="Tekst podstawowy wcięty Znak"/>
    <w:link w:val="Tekstpodstawowywcity"/>
    <w:rsid w:val="0013369F"/>
    <w:rPr>
      <w:rFonts w:ascii="Times New Roman" w:eastAsia="Times New Roman" w:hAnsi="Times New Roman"/>
      <w:sz w:val="24"/>
    </w:rPr>
  </w:style>
  <w:style w:type="character" w:customStyle="1" w:styleId="Nagwek2Znak">
    <w:name w:val="Nagłówek 2 Znak"/>
    <w:link w:val="Nagwek2"/>
    <w:rsid w:val="001364CD"/>
    <w:rPr>
      <w:rFonts w:ascii="Cambria" w:eastAsia="Times New Roman" w:hAnsi="Cambria"/>
      <w:b/>
      <w:bCs/>
      <w:i/>
      <w:iCs/>
      <w:sz w:val="28"/>
      <w:szCs w:val="28"/>
      <w:lang w:val="x-none" w:eastAsia="x-none"/>
    </w:rPr>
  </w:style>
  <w:style w:type="character" w:customStyle="1" w:styleId="Nagwek3Znak">
    <w:name w:val="Nagłówek 3 Znak"/>
    <w:link w:val="Nagwek3"/>
    <w:uiPriority w:val="9"/>
    <w:rsid w:val="001364CD"/>
    <w:rPr>
      <w:rFonts w:ascii="Cambria" w:eastAsia="Times New Roman" w:hAnsi="Cambria"/>
      <w:b/>
      <w:bCs/>
      <w:sz w:val="26"/>
      <w:szCs w:val="26"/>
      <w:lang w:val="x-none" w:eastAsia="en-US"/>
    </w:rPr>
  </w:style>
  <w:style w:type="character" w:customStyle="1" w:styleId="Nagwek4Znak">
    <w:name w:val="Nagłówek 4 Znak"/>
    <w:link w:val="Nagwek4"/>
    <w:uiPriority w:val="9"/>
    <w:rsid w:val="001364CD"/>
    <w:rPr>
      <w:rFonts w:eastAsia="Times New Roman"/>
      <w:b/>
      <w:bCs/>
      <w:sz w:val="28"/>
      <w:szCs w:val="28"/>
      <w:lang w:val="x-none" w:eastAsia="en-US"/>
    </w:rPr>
  </w:style>
  <w:style w:type="character" w:customStyle="1" w:styleId="Nagwek6Znak">
    <w:name w:val="Nagłówek 6 Znak"/>
    <w:link w:val="Nagwek6"/>
    <w:rsid w:val="001364CD"/>
    <w:rPr>
      <w:rFonts w:eastAsia="Times New Roman"/>
      <w:b/>
      <w:bCs/>
      <w:sz w:val="22"/>
      <w:szCs w:val="22"/>
      <w:lang w:val="x-none" w:eastAsia="x-none"/>
    </w:rPr>
  </w:style>
  <w:style w:type="character" w:customStyle="1" w:styleId="TekstpodstawowyZnak1">
    <w:name w:val="Tekst podstawowy Znak1"/>
    <w:uiPriority w:val="99"/>
    <w:semiHidden/>
    <w:rsid w:val="001364CD"/>
    <w:rPr>
      <w:sz w:val="22"/>
      <w:szCs w:val="22"/>
      <w:lang w:eastAsia="en-US"/>
    </w:rPr>
  </w:style>
  <w:style w:type="paragraph" w:styleId="Tekstpodstawowy2">
    <w:name w:val="Body Text 2"/>
    <w:basedOn w:val="Normalny"/>
    <w:link w:val="Tekstpodstawowy2Znak"/>
    <w:semiHidden/>
    <w:unhideWhenUsed/>
    <w:rsid w:val="001364CD"/>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1364CD"/>
    <w:rPr>
      <w:rFonts w:ascii="Times New Roman" w:eastAsia="Times New Roman" w:hAnsi="Times New Roman"/>
      <w:sz w:val="24"/>
      <w:szCs w:val="24"/>
    </w:rPr>
  </w:style>
  <w:style w:type="paragraph" w:customStyle="1" w:styleId="Tekstpodstawowywcity31">
    <w:name w:val="Tekst podstawowy wcięty 31"/>
    <w:basedOn w:val="Normalny"/>
    <w:rsid w:val="001364CD"/>
    <w:pPr>
      <w:spacing w:after="0" w:line="240" w:lineRule="auto"/>
      <w:ind w:left="284" w:hanging="284"/>
      <w:jc w:val="both"/>
    </w:pPr>
    <w:rPr>
      <w:rFonts w:ascii="Times New Roman" w:eastAsia="Times New Roman" w:hAnsi="Times New Roman"/>
      <w:szCs w:val="20"/>
      <w:lang w:eastAsia="pl-PL"/>
    </w:rPr>
  </w:style>
  <w:style w:type="paragraph" w:customStyle="1" w:styleId="Tekstpodstawowy21">
    <w:name w:val="Tekst podstawowy 21"/>
    <w:basedOn w:val="Normalny"/>
    <w:rsid w:val="001364CD"/>
    <w:pPr>
      <w:tabs>
        <w:tab w:val="left" w:pos="142"/>
        <w:tab w:val="left" w:pos="284"/>
      </w:tabs>
      <w:spacing w:after="0" w:line="240" w:lineRule="auto"/>
      <w:ind w:left="284" w:hanging="284"/>
      <w:jc w:val="both"/>
    </w:pPr>
    <w:rPr>
      <w:rFonts w:ascii="Times New Roman" w:eastAsia="Times New Roman" w:hAnsi="Times New Roman"/>
      <w:sz w:val="20"/>
      <w:szCs w:val="20"/>
      <w:lang w:eastAsia="pl-PL"/>
    </w:rPr>
  </w:style>
  <w:style w:type="paragraph" w:customStyle="1" w:styleId="Tekstpodstawowywcity21">
    <w:name w:val="Tekst podstawowy wcięty 21"/>
    <w:basedOn w:val="Normalny"/>
    <w:rsid w:val="001364CD"/>
    <w:pPr>
      <w:spacing w:after="0" w:line="240" w:lineRule="auto"/>
      <w:ind w:left="284" w:hanging="284"/>
    </w:pPr>
    <w:rPr>
      <w:rFonts w:ascii="Times New Roman" w:eastAsia="Times New Roman" w:hAnsi="Times New Roman"/>
      <w:sz w:val="20"/>
      <w:szCs w:val="20"/>
      <w:lang w:eastAsia="pl-PL"/>
    </w:rPr>
  </w:style>
  <w:style w:type="paragraph" w:customStyle="1" w:styleId="Tekstpodstawowy31">
    <w:name w:val="Tekst podstawowy 31"/>
    <w:basedOn w:val="Normalny"/>
    <w:rsid w:val="001364CD"/>
    <w:pPr>
      <w:spacing w:after="0" w:line="240" w:lineRule="auto"/>
      <w:jc w:val="both"/>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1364CD"/>
    <w:rPr>
      <w:b/>
      <w:bCs/>
    </w:rPr>
  </w:style>
  <w:style w:type="character" w:customStyle="1" w:styleId="TematkomentarzaZnak">
    <w:name w:val="Temat komentarza Znak"/>
    <w:link w:val="Tematkomentarza"/>
    <w:uiPriority w:val="99"/>
    <w:semiHidden/>
    <w:rsid w:val="001364CD"/>
    <w:rPr>
      <w:b/>
      <w:bCs/>
      <w:lang w:eastAsia="en-US"/>
    </w:rPr>
  </w:style>
  <w:style w:type="paragraph" w:styleId="Akapitzlist">
    <w:name w:val="List Paragraph"/>
    <w:basedOn w:val="Normalny"/>
    <w:uiPriority w:val="34"/>
    <w:qFormat/>
    <w:rsid w:val="001364CD"/>
    <w:pPr>
      <w:spacing w:after="0" w:line="240" w:lineRule="auto"/>
      <w:ind w:left="720"/>
    </w:pPr>
    <w:rPr>
      <w:lang w:eastAsia="pl-PL"/>
    </w:rPr>
  </w:style>
  <w:style w:type="paragraph" w:styleId="Bezodstpw">
    <w:name w:val="No Spacing"/>
    <w:uiPriority w:val="1"/>
    <w:qFormat/>
    <w:rsid w:val="001364CD"/>
    <w:rPr>
      <w:sz w:val="22"/>
      <w:szCs w:val="22"/>
      <w:lang w:eastAsia="en-US"/>
    </w:rPr>
  </w:style>
  <w:style w:type="paragraph" w:customStyle="1" w:styleId="Styl">
    <w:name w:val="Styl"/>
    <w:rsid w:val="001364CD"/>
    <w:pPr>
      <w:widowControl w:val="0"/>
      <w:autoSpaceDE w:val="0"/>
      <w:autoSpaceDN w:val="0"/>
      <w:adjustRightInd w:val="0"/>
    </w:pPr>
    <w:rPr>
      <w:rFonts w:ascii="Arial" w:eastAsia="Times New Roman" w:hAnsi="Arial" w:cs="Arial"/>
      <w:sz w:val="24"/>
      <w:szCs w:val="24"/>
    </w:rPr>
  </w:style>
  <w:style w:type="paragraph" w:customStyle="1" w:styleId="Tekstpodstawowy210">
    <w:name w:val="Tekst podstawowy 21"/>
    <w:basedOn w:val="Normalny"/>
    <w:uiPriority w:val="99"/>
    <w:rsid w:val="002A3571"/>
    <w:pPr>
      <w:overflowPunct w:val="0"/>
      <w:autoSpaceDE w:val="0"/>
      <w:spacing w:after="0" w:line="240" w:lineRule="auto"/>
      <w:jc w:val="both"/>
    </w:pPr>
    <w:rPr>
      <w:rFonts w:ascii="Times New Roman" w:eastAsia="Times New Roman" w:hAnsi="Times New Roman"/>
      <w:sz w:val="20"/>
      <w:szCs w:val="20"/>
      <w:lang w:eastAsia="pl-PL"/>
    </w:rPr>
  </w:style>
  <w:style w:type="paragraph" w:customStyle="1" w:styleId="BodyText22">
    <w:name w:val="Body Text 22"/>
    <w:basedOn w:val="Normalny"/>
    <w:rsid w:val="001364CD"/>
    <w:pPr>
      <w:widowControl w:val="0"/>
      <w:autoSpaceDE w:val="0"/>
      <w:autoSpaceDN w:val="0"/>
      <w:adjustRightInd w:val="0"/>
      <w:spacing w:after="0" w:line="360" w:lineRule="auto"/>
      <w:jc w:val="both"/>
    </w:pPr>
    <w:rPr>
      <w:rFonts w:ascii="Times New Roman" w:eastAsia="Times New Roman" w:hAnsi="Times New Roman"/>
      <w:sz w:val="20"/>
      <w:szCs w:val="24"/>
      <w:lang w:eastAsia="pl-PL"/>
    </w:rPr>
  </w:style>
  <w:style w:type="paragraph" w:customStyle="1" w:styleId="Style17">
    <w:name w:val="Style17"/>
    <w:basedOn w:val="Normalny"/>
    <w:rsid w:val="001364CD"/>
    <w:pPr>
      <w:widowControl w:val="0"/>
      <w:autoSpaceDE w:val="0"/>
      <w:autoSpaceDN w:val="0"/>
      <w:adjustRightInd w:val="0"/>
      <w:spacing w:after="0" w:line="276" w:lineRule="exact"/>
      <w:ind w:hanging="682"/>
      <w:jc w:val="both"/>
    </w:pPr>
    <w:rPr>
      <w:rFonts w:ascii="Times New Roman" w:eastAsia="Times New Roman" w:hAnsi="Times New Roman"/>
      <w:sz w:val="24"/>
      <w:szCs w:val="24"/>
      <w:lang w:eastAsia="pl-PL"/>
    </w:rPr>
  </w:style>
  <w:style w:type="character" w:customStyle="1" w:styleId="FontStyle32">
    <w:name w:val="Font Style32"/>
    <w:rsid w:val="001364CD"/>
    <w:rPr>
      <w:rFonts w:ascii="Times New Roman" w:hAnsi="Times New Roman" w:cs="Times New Roman" w:hint="default"/>
      <w:sz w:val="22"/>
      <w:szCs w:val="22"/>
    </w:rPr>
  </w:style>
  <w:style w:type="paragraph" w:styleId="Poprawka">
    <w:name w:val="Revision"/>
    <w:hidden/>
    <w:uiPriority w:val="99"/>
    <w:semiHidden/>
    <w:rsid w:val="001364CD"/>
    <w:rPr>
      <w:sz w:val="22"/>
      <w:szCs w:val="22"/>
      <w:lang w:eastAsia="en-US"/>
    </w:rPr>
  </w:style>
  <w:style w:type="paragraph" w:customStyle="1" w:styleId="Tekstpodstawowywcity32">
    <w:name w:val="Tekst podstawowy wcięty 32"/>
    <w:basedOn w:val="Normalny"/>
    <w:rsid w:val="002D1C57"/>
    <w:pPr>
      <w:spacing w:after="0" w:line="240" w:lineRule="auto"/>
      <w:ind w:left="284" w:hanging="284"/>
      <w:jc w:val="both"/>
    </w:pPr>
    <w:rPr>
      <w:rFonts w:ascii="Times New Roman" w:eastAsia="Times New Roman" w:hAnsi="Times New Roman"/>
      <w:szCs w:val="20"/>
      <w:lang w:eastAsia="pl-PL"/>
    </w:rPr>
  </w:style>
  <w:style w:type="paragraph" w:customStyle="1" w:styleId="Tekstpodstawowy22">
    <w:name w:val="Tekst podstawowy 22"/>
    <w:basedOn w:val="Normalny"/>
    <w:rsid w:val="002D1C57"/>
    <w:pPr>
      <w:tabs>
        <w:tab w:val="left" w:pos="142"/>
        <w:tab w:val="left" w:pos="284"/>
      </w:tabs>
      <w:spacing w:after="0" w:line="240" w:lineRule="auto"/>
      <w:ind w:left="284" w:hanging="284"/>
      <w:jc w:val="both"/>
    </w:pPr>
    <w:rPr>
      <w:rFonts w:ascii="Times New Roman" w:eastAsia="Times New Roman" w:hAnsi="Times New Roman"/>
      <w:sz w:val="20"/>
      <w:szCs w:val="20"/>
      <w:lang w:eastAsia="pl-PL"/>
    </w:rPr>
  </w:style>
  <w:style w:type="paragraph" w:customStyle="1" w:styleId="Tekstpodstawowywcity22">
    <w:name w:val="Tekst podstawowy wcięty 22"/>
    <w:basedOn w:val="Normalny"/>
    <w:rsid w:val="002D1C57"/>
    <w:pPr>
      <w:spacing w:after="0" w:line="240" w:lineRule="auto"/>
      <w:ind w:left="284" w:hanging="284"/>
    </w:pPr>
    <w:rPr>
      <w:rFonts w:ascii="Times New Roman" w:eastAsia="Times New Roman" w:hAnsi="Times New Roman"/>
      <w:sz w:val="20"/>
      <w:szCs w:val="20"/>
      <w:lang w:eastAsia="pl-PL"/>
    </w:rPr>
  </w:style>
  <w:style w:type="paragraph" w:customStyle="1" w:styleId="Tekstpodstawowy32">
    <w:name w:val="Tekst podstawowy 32"/>
    <w:basedOn w:val="Normalny"/>
    <w:rsid w:val="002D1C57"/>
    <w:pPr>
      <w:spacing w:after="0" w:line="240" w:lineRule="auto"/>
      <w:jc w:val="both"/>
    </w:pPr>
    <w:rPr>
      <w:rFonts w:ascii="Times New Roman" w:eastAsia="Times New Roman" w:hAnsi="Times New Roman"/>
      <w:sz w:val="24"/>
      <w:szCs w:val="20"/>
      <w:lang w:eastAsia="pl-PL"/>
    </w:rPr>
  </w:style>
  <w:style w:type="paragraph" w:styleId="Lista">
    <w:name w:val="List"/>
    <w:basedOn w:val="Normalny"/>
    <w:uiPriority w:val="99"/>
    <w:semiHidden/>
    <w:unhideWhenUsed/>
    <w:rsid w:val="000F49EF"/>
    <w:pPr>
      <w:ind w:left="283" w:hanging="283"/>
      <w:contextualSpacing/>
    </w:pPr>
  </w:style>
  <w:style w:type="character" w:customStyle="1" w:styleId="Znakiprzypiswdolnych">
    <w:name w:val="Znaki przypisów dolnych"/>
    <w:rsid w:val="00092DB6"/>
    <w:rPr>
      <w:vertAlign w:val="superscript"/>
    </w:rPr>
  </w:style>
  <w:style w:type="paragraph" w:customStyle="1" w:styleId="Bezformatowania">
    <w:name w:val="Bez formatowania"/>
    <w:rsid w:val="00092DB6"/>
    <w:pPr>
      <w:suppressAutoHyphens/>
    </w:pPr>
    <w:rPr>
      <w:rFonts w:ascii="Helvetica" w:eastAsia="ヒラギノ角ゴ Pro W3" w:hAnsi="Helvetica" w:cs="Helvetica"/>
      <w:color w:val="000000"/>
      <w:sz w:val="24"/>
      <w:lang w:eastAsia="zh-CN"/>
    </w:rPr>
  </w:style>
  <w:style w:type="paragraph" w:styleId="Tekstpodstawowywcity3">
    <w:name w:val="Body Text Indent 3"/>
    <w:basedOn w:val="Normalny"/>
    <w:link w:val="Tekstpodstawowywcity3Znak"/>
    <w:uiPriority w:val="99"/>
    <w:semiHidden/>
    <w:unhideWhenUsed/>
    <w:rsid w:val="00A734CB"/>
    <w:pPr>
      <w:spacing w:after="120"/>
      <w:ind w:left="283"/>
    </w:pPr>
    <w:rPr>
      <w:sz w:val="16"/>
      <w:szCs w:val="16"/>
    </w:rPr>
  </w:style>
  <w:style w:type="character" w:customStyle="1" w:styleId="Tekstpodstawowywcity3Znak">
    <w:name w:val="Tekst podstawowy wcięty 3 Znak"/>
    <w:link w:val="Tekstpodstawowywcity3"/>
    <w:uiPriority w:val="99"/>
    <w:semiHidden/>
    <w:rsid w:val="00A734CB"/>
    <w:rPr>
      <w:sz w:val="16"/>
      <w:szCs w:val="16"/>
      <w:lang w:eastAsia="en-US"/>
    </w:rPr>
  </w:style>
  <w:style w:type="numbering" w:customStyle="1" w:styleId="WWNum15">
    <w:name w:val="WWNum15"/>
    <w:basedOn w:val="Bezlisty"/>
    <w:rsid w:val="00BC3A5F"/>
    <w:pPr>
      <w:numPr>
        <w:numId w:val="21"/>
      </w:numPr>
    </w:pPr>
  </w:style>
  <w:style w:type="numbering" w:customStyle="1" w:styleId="WWNum10">
    <w:name w:val="WWNum10"/>
    <w:basedOn w:val="Bezlisty"/>
    <w:rsid w:val="00BC3A5F"/>
    <w:pPr>
      <w:numPr>
        <w:numId w:val="22"/>
      </w:numPr>
    </w:pPr>
  </w:style>
  <w:style w:type="paragraph" w:customStyle="1" w:styleId="Default">
    <w:name w:val="Default"/>
    <w:rsid w:val="00BC3A5F"/>
    <w:pPr>
      <w:autoSpaceDE w:val="0"/>
      <w:autoSpaceDN w:val="0"/>
      <w:adjustRightInd w:val="0"/>
    </w:pPr>
    <w:rPr>
      <w:rFonts w:ascii="Arial" w:eastAsia="Times New Roman" w:hAnsi="Arial" w:cs="Arial"/>
      <w:color w:val="000000"/>
      <w:sz w:val="24"/>
      <w:szCs w:val="24"/>
    </w:rPr>
  </w:style>
  <w:style w:type="character" w:styleId="Hipercze">
    <w:name w:val="Hyperlink"/>
    <w:basedOn w:val="Domylnaczcionkaakapitu"/>
    <w:uiPriority w:val="99"/>
    <w:unhideWhenUsed/>
    <w:rsid w:val="00C42ED5"/>
    <w:rPr>
      <w:color w:val="0000FF" w:themeColor="hyperlink"/>
      <w:u w:val="single"/>
    </w:rPr>
  </w:style>
  <w:style w:type="character" w:customStyle="1" w:styleId="Nagwek1Znak">
    <w:name w:val="Nagłówek 1 Znak"/>
    <w:basedOn w:val="Domylnaczcionkaakapitu"/>
    <w:link w:val="Nagwek1"/>
    <w:uiPriority w:val="9"/>
    <w:rsid w:val="000D57C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4412">
      <w:bodyDiv w:val="1"/>
      <w:marLeft w:val="0"/>
      <w:marRight w:val="0"/>
      <w:marTop w:val="0"/>
      <w:marBottom w:val="0"/>
      <w:divBdr>
        <w:top w:val="none" w:sz="0" w:space="0" w:color="auto"/>
        <w:left w:val="none" w:sz="0" w:space="0" w:color="auto"/>
        <w:bottom w:val="none" w:sz="0" w:space="0" w:color="auto"/>
        <w:right w:val="none" w:sz="0" w:space="0" w:color="auto"/>
      </w:divBdr>
    </w:div>
    <w:div w:id="457801187">
      <w:bodyDiv w:val="1"/>
      <w:marLeft w:val="0"/>
      <w:marRight w:val="0"/>
      <w:marTop w:val="0"/>
      <w:marBottom w:val="0"/>
      <w:divBdr>
        <w:top w:val="none" w:sz="0" w:space="0" w:color="auto"/>
        <w:left w:val="none" w:sz="0" w:space="0" w:color="auto"/>
        <w:bottom w:val="none" w:sz="0" w:space="0" w:color="auto"/>
        <w:right w:val="none" w:sz="0" w:space="0" w:color="auto"/>
      </w:divBdr>
    </w:div>
    <w:div w:id="492647897">
      <w:bodyDiv w:val="1"/>
      <w:marLeft w:val="0"/>
      <w:marRight w:val="0"/>
      <w:marTop w:val="0"/>
      <w:marBottom w:val="0"/>
      <w:divBdr>
        <w:top w:val="none" w:sz="0" w:space="0" w:color="auto"/>
        <w:left w:val="none" w:sz="0" w:space="0" w:color="auto"/>
        <w:bottom w:val="none" w:sz="0" w:space="0" w:color="auto"/>
        <w:right w:val="none" w:sz="0" w:space="0" w:color="auto"/>
      </w:divBdr>
    </w:div>
    <w:div w:id="497581562">
      <w:bodyDiv w:val="1"/>
      <w:marLeft w:val="0"/>
      <w:marRight w:val="0"/>
      <w:marTop w:val="0"/>
      <w:marBottom w:val="0"/>
      <w:divBdr>
        <w:top w:val="none" w:sz="0" w:space="0" w:color="auto"/>
        <w:left w:val="none" w:sz="0" w:space="0" w:color="auto"/>
        <w:bottom w:val="none" w:sz="0" w:space="0" w:color="auto"/>
        <w:right w:val="none" w:sz="0" w:space="0" w:color="auto"/>
      </w:divBdr>
    </w:div>
    <w:div w:id="527186266">
      <w:bodyDiv w:val="1"/>
      <w:marLeft w:val="0"/>
      <w:marRight w:val="0"/>
      <w:marTop w:val="0"/>
      <w:marBottom w:val="0"/>
      <w:divBdr>
        <w:top w:val="none" w:sz="0" w:space="0" w:color="auto"/>
        <w:left w:val="none" w:sz="0" w:space="0" w:color="auto"/>
        <w:bottom w:val="none" w:sz="0" w:space="0" w:color="auto"/>
        <w:right w:val="none" w:sz="0" w:space="0" w:color="auto"/>
      </w:divBdr>
    </w:div>
    <w:div w:id="580873513">
      <w:bodyDiv w:val="1"/>
      <w:marLeft w:val="0"/>
      <w:marRight w:val="0"/>
      <w:marTop w:val="0"/>
      <w:marBottom w:val="0"/>
      <w:divBdr>
        <w:top w:val="none" w:sz="0" w:space="0" w:color="auto"/>
        <w:left w:val="none" w:sz="0" w:space="0" w:color="auto"/>
        <w:bottom w:val="none" w:sz="0" w:space="0" w:color="auto"/>
        <w:right w:val="none" w:sz="0" w:space="0" w:color="auto"/>
      </w:divBdr>
    </w:div>
    <w:div w:id="985932386">
      <w:bodyDiv w:val="1"/>
      <w:marLeft w:val="0"/>
      <w:marRight w:val="0"/>
      <w:marTop w:val="0"/>
      <w:marBottom w:val="0"/>
      <w:divBdr>
        <w:top w:val="none" w:sz="0" w:space="0" w:color="auto"/>
        <w:left w:val="none" w:sz="0" w:space="0" w:color="auto"/>
        <w:bottom w:val="none" w:sz="0" w:space="0" w:color="auto"/>
        <w:right w:val="none" w:sz="0" w:space="0" w:color="auto"/>
      </w:divBdr>
    </w:div>
    <w:div w:id="1061172164">
      <w:bodyDiv w:val="1"/>
      <w:marLeft w:val="0"/>
      <w:marRight w:val="0"/>
      <w:marTop w:val="0"/>
      <w:marBottom w:val="0"/>
      <w:divBdr>
        <w:top w:val="none" w:sz="0" w:space="0" w:color="auto"/>
        <w:left w:val="none" w:sz="0" w:space="0" w:color="auto"/>
        <w:bottom w:val="none" w:sz="0" w:space="0" w:color="auto"/>
        <w:right w:val="none" w:sz="0" w:space="0" w:color="auto"/>
      </w:divBdr>
    </w:div>
    <w:div w:id="1107698785">
      <w:bodyDiv w:val="1"/>
      <w:marLeft w:val="0"/>
      <w:marRight w:val="0"/>
      <w:marTop w:val="0"/>
      <w:marBottom w:val="0"/>
      <w:divBdr>
        <w:top w:val="none" w:sz="0" w:space="0" w:color="auto"/>
        <w:left w:val="none" w:sz="0" w:space="0" w:color="auto"/>
        <w:bottom w:val="none" w:sz="0" w:space="0" w:color="auto"/>
        <w:right w:val="none" w:sz="0" w:space="0" w:color="auto"/>
      </w:divBdr>
    </w:div>
    <w:div w:id="1256934618">
      <w:bodyDiv w:val="1"/>
      <w:marLeft w:val="0"/>
      <w:marRight w:val="0"/>
      <w:marTop w:val="0"/>
      <w:marBottom w:val="0"/>
      <w:divBdr>
        <w:top w:val="none" w:sz="0" w:space="0" w:color="auto"/>
        <w:left w:val="none" w:sz="0" w:space="0" w:color="auto"/>
        <w:bottom w:val="none" w:sz="0" w:space="0" w:color="auto"/>
        <w:right w:val="none" w:sz="0" w:space="0" w:color="auto"/>
      </w:divBdr>
    </w:div>
    <w:div w:id="1294169377">
      <w:bodyDiv w:val="1"/>
      <w:marLeft w:val="0"/>
      <w:marRight w:val="0"/>
      <w:marTop w:val="0"/>
      <w:marBottom w:val="0"/>
      <w:divBdr>
        <w:top w:val="none" w:sz="0" w:space="0" w:color="auto"/>
        <w:left w:val="none" w:sz="0" w:space="0" w:color="auto"/>
        <w:bottom w:val="none" w:sz="0" w:space="0" w:color="auto"/>
        <w:right w:val="none" w:sz="0" w:space="0" w:color="auto"/>
      </w:divBdr>
      <w:divsChild>
        <w:div w:id="785008020">
          <w:marLeft w:val="0"/>
          <w:marRight w:val="0"/>
          <w:marTop w:val="0"/>
          <w:marBottom w:val="0"/>
          <w:divBdr>
            <w:top w:val="none" w:sz="0" w:space="0" w:color="auto"/>
            <w:left w:val="none" w:sz="0" w:space="0" w:color="auto"/>
            <w:bottom w:val="none" w:sz="0" w:space="0" w:color="auto"/>
            <w:right w:val="none" w:sz="0" w:space="0" w:color="auto"/>
          </w:divBdr>
          <w:divsChild>
            <w:div w:id="772362624">
              <w:marLeft w:val="0"/>
              <w:marRight w:val="0"/>
              <w:marTop w:val="0"/>
              <w:marBottom w:val="0"/>
              <w:divBdr>
                <w:top w:val="none" w:sz="0" w:space="0" w:color="auto"/>
                <w:left w:val="none" w:sz="0" w:space="0" w:color="auto"/>
                <w:bottom w:val="none" w:sz="0" w:space="0" w:color="auto"/>
                <w:right w:val="none" w:sz="0" w:space="0" w:color="auto"/>
              </w:divBdr>
              <w:divsChild>
                <w:div w:id="184056808">
                  <w:marLeft w:val="0"/>
                  <w:marRight w:val="0"/>
                  <w:marTop w:val="0"/>
                  <w:marBottom w:val="0"/>
                  <w:divBdr>
                    <w:top w:val="none" w:sz="0" w:space="0" w:color="auto"/>
                    <w:left w:val="none" w:sz="0" w:space="0" w:color="auto"/>
                    <w:bottom w:val="none" w:sz="0" w:space="0" w:color="auto"/>
                    <w:right w:val="none" w:sz="0" w:space="0" w:color="auto"/>
                  </w:divBdr>
                  <w:divsChild>
                    <w:div w:id="16444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9753">
      <w:bodyDiv w:val="1"/>
      <w:marLeft w:val="0"/>
      <w:marRight w:val="0"/>
      <w:marTop w:val="0"/>
      <w:marBottom w:val="0"/>
      <w:divBdr>
        <w:top w:val="none" w:sz="0" w:space="0" w:color="auto"/>
        <w:left w:val="none" w:sz="0" w:space="0" w:color="auto"/>
        <w:bottom w:val="none" w:sz="0" w:space="0" w:color="auto"/>
        <w:right w:val="none" w:sz="0" w:space="0" w:color="auto"/>
      </w:divBdr>
    </w:div>
    <w:div w:id="1591159631">
      <w:bodyDiv w:val="1"/>
      <w:marLeft w:val="0"/>
      <w:marRight w:val="0"/>
      <w:marTop w:val="0"/>
      <w:marBottom w:val="0"/>
      <w:divBdr>
        <w:top w:val="none" w:sz="0" w:space="0" w:color="auto"/>
        <w:left w:val="none" w:sz="0" w:space="0" w:color="auto"/>
        <w:bottom w:val="none" w:sz="0" w:space="0" w:color="auto"/>
        <w:right w:val="none" w:sz="0" w:space="0" w:color="auto"/>
      </w:divBdr>
    </w:div>
    <w:div w:id="1632596051">
      <w:bodyDiv w:val="1"/>
      <w:marLeft w:val="0"/>
      <w:marRight w:val="0"/>
      <w:marTop w:val="0"/>
      <w:marBottom w:val="0"/>
      <w:divBdr>
        <w:top w:val="none" w:sz="0" w:space="0" w:color="auto"/>
        <w:left w:val="none" w:sz="0" w:space="0" w:color="auto"/>
        <w:bottom w:val="none" w:sz="0" w:space="0" w:color="auto"/>
        <w:right w:val="none" w:sz="0" w:space="0" w:color="auto"/>
      </w:divBdr>
    </w:div>
    <w:div w:id="1790510086">
      <w:bodyDiv w:val="1"/>
      <w:marLeft w:val="0"/>
      <w:marRight w:val="0"/>
      <w:marTop w:val="0"/>
      <w:marBottom w:val="0"/>
      <w:divBdr>
        <w:top w:val="none" w:sz="0" w:space="0" w:color="auto"/>
        <w:left w:val="none" w:sz="0" w:space="0" w:color="auto"/>
        <w:bottom w:val="none" w:sz="0" w:space="0" w:color="auto"/>
        <w:right w:val="none" w:sz="0" w:space="0" w:color="auto"/>
      </w:divBdr>
    </w:div>
    <w:div w:id="1854301358">
      <w:bodyDiv w:val="1"/>
      <w:marLeft w:val="0"/>
      <w:marRight w:val="0"/>
      <w:marTop w:val="0"/>
      <w:marBottom w:val="0"/>
      <w:divBdr>
        <w:top w:val="none" w:sz="0" w:space="0" w:color="auto"/>
        <w:left w:val="none" w:sz="0" w:space="0" w:color="auto"/>
        <w:bottom w:val="none" w:sz="0" w:space="0" w:color="auto"/>
        <w:right w:val="none" w:sz="0" w:space="0" w:color="auto"/>
      </w:divBdr>
    </w:div>
    <w:div w:id="1923055041">
      <w:bodyDiv w:val="1"/>
      <w:marLeft w:val="0"/>
      <w:marRight w:val="0"/>
      <w:marTop w:val="0"/>
      <w:marBottom w:val="0"/>
      <w:divBdr>
        <w:top w:val="none" w:sz="0" w:space="0" w:color="auto"/>
        <w:left w:val="none" w:sz="0" w:space="0" w:color="auto"/>
        <w:bottom w:val="none" w:sz="0" w:space="0" w:color="auto"/>
        <w:right w:val="none" w:sz="0" w:space="0" w:color="auto"/>
      </w:divBdr>
    </w:div>
    <w:div w:id="2109883822">
      <w:bodyDiv w:val="1"/>
      <w:marLeft w:val="0"/>
      <w:marRight w:val="0"/>
      <w:marTop w:val="0"/>
      <w:marBottom w:val="0"/>
      <w:divBdr>
        <w:top w:val="none" w:sz="0" w:space="0" w:color="auto"/>
        <w:left w:val="none" w:sz="0" w:space="0" w:color="auto"/>
        <w:bottom w:val="none" w:sz="0" w:space="0" w:color="auto"/>
        <w:right w:val="none" w:sz="0" w:space="0" w:color="auto"/>
      </w:divBdr>
    </w:div>
    <w:div w:id="21168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1368eb-02cf-4152-9b0a-654813f6c8e5">
      <Value>73</Value>
      <Value>102</Value>
      <Value>32</Value>
      <Value>67</Value>
      <Value>29</Value>
      <Value>65</Value>
      <Value>25</Value>
      <Value>18</Value>
      <Value>91</Value>
      <Value>12</Value>
      <Value>85</Value>
      <Value>5</Value>
      <Value>1</Value>
    </TaxCatchAll>
    <PublicationStatus xmlns="5FCEB5CA-3689-4023-B970-DC65BA85783C">Opublikowany</PublicationStatus>
    <RegulationDay xmlns="5FCEB5CA-3689-4023-B970-DC65BA85783C">2016-12-26T23:00:00+00:00</RegulationDay>
    <CaseDescription xmlns="5FCEB5CA-3689-4023-B970-DC65BA85783C">w sprawie wprowadzenia do stosowania w Grupie TAURON nowego brzmienia Regulaminu stosowania Klauzul Standardowych i Wzorów Umów w Grupie TAURON</CaseDescription>
    <RegulationNumber xmlns="5FCEB5CA-3689-4023-B970-DC65BA85783C">16/2016</RegulationNumber>
    <bcd47651c1bc4b7c89a3c5583bd82eb0 xmlns="5FCEB5CA-3689-4023-B970-DC65BA85783C">
      <Terms xmlns="http://schemas.microsoft.com/office/infopath/2007/PartnerControls">
        <TermInfo xmlns="http://schemas.microsoft.com/office/infopath/2007/PartnerControls">
          <TermName xmlns="http://schemas.microsoft.com/office/infopath/2007/PartnerControls">Ogólnozakładowe</TermName>
          <TermId xmlns="http://schemas.microsoft.com/office/infopath/2007/PartnerControls">a7b7e062-55e6-49a3-a1c0-de4dc48976f6</TermId>
        </TermInfo>
      </Terms>
    </bcd47651c1bc4b7c89a3c5583bd82eb0>
    <b3bec5e0486146d89c85bcd5f3176a13 xmlns="5FCEB5CA-3689-4023-B970-DC65BA85783C">
      <Terms xmlns="http://schemas.microsoft.com/office/infopath/2007/PartnerControls">
        <TermInfo xmlns="http://schemas.microsoft.com/office/infopath/2007/PartnerControls">
          <TermName xmlns="http://schemas.microsoft.com/office/infopath/2007/PartnerControls">Prezes Zarządu TAURON Polska Energia</TermName>
          <TermId xmlns="http://schemas.microsoft.com/office/infopath/2007/PartnerControls">410a0ac8-82de-4f32-a9d8-9312e0aa8915</TermId>
        </TermInfo>
      </Terms>
    </b3bec5e0486146d89c85bcd5f3176a13>
    <RegulationAttachments xmlns="5FCEB5CA-3689-4023-B970-DC65BA85783C">&lt;?xml version="1.0" encoding="utf-16"?&gt;&lt;RelatedItemsCollection xmlns:xsd="http://www.w3.org/2001/XMLSchema" xmlns:xsi="http://www.w3.org/2001/XMLSchema-instance"&gt;  &lt;RelatedItem&gt;    &lt;Name&gt;Regulamin stosowania Klauzul Standardowych i Wzorów Umów.pdf&lt;/Name&gt;    &lt;Url&gt;https://w.tauronet.tauron.pl/Regulacje/wkan/GK/WkAN/Zarządzenie nr 16-2016 do stosowania w Grupie TAURON/Regulamin stosowania Klauzul Standardowych i Wzorów Umów.pdf&lt;/Url&gt;    &lt;Icon&gt;/_layouts/15/images/icpdf.png&lt;/Icon&gt;  &lt;/RelatedItem&gt;&lt;/RelatedItemsCollection&gt;</RegulationAttachments>
    <Executed xmlns="5FCEB5CA-3689-4023-B970-DC65BA85783C" xsi:nil="true"/>
    <DisplayName xmlns="5FCEB5CA-3689-4023-B970-DC65BA85783C">Zarządzenie nr 16/2016 Prezesa Zarządu TAURON Polska Energia z dn. 2016-12-27 w sprawie wprowadzenia do stosowania w Grupie TAURON nowego brzmienia Regulaminu stosowania Klauzul Standardowych i Wzorów Umów w Grupie TAURON</DisplayName>
    <RegulationDescription xmlns="5FCEB5CA-3689-4023-B970-DC65BA85783C">&lt;div class="descriptionHeader"&gt;Uchyla&lt;/div&gt;&lt;div class="descriptionValue"&gt;&lt;div class="itdev-RelatedItem"&gt;&lt;span class="ms-vb-icon"&gt;&lt;img src="/_layouts/15/images/icgen.gif" /&gt;&lt;/span&gt;&lt;a class="fieldElementA" href="/Regulacje/wkan/GK/_layouts/15/ITDev/RelatedItems/RelatedItemsRedirect.aspx?RedirectMode=1&amp;amp;Url=https%3a//w.tauronet.tauron.pl/Regulacje/wkan/GK/WkAN/Zarz%25c4%2585dzenie%2520nr%252018-2014%2520GT"&gt;Zarządzenie nr 18-2014 GT&lt;/a&gt;&lt;/div&gt; &lt;div class="itdev-RelatedItem"&gt;&lt;span class="ms-vb-icon"&gt;&lt;img src="/_layouts/15/images/icgen.gif" /&gt;&lt;/span&gt;&lt;a class="fieldElementA" href="/Regulacje/wkan/GK/_layouts/15/ITDev/RelatedItems/RelatedItemsRedirect.aspx?RedirectMode=1&amp;amp;Url=https%3a//w.tauronet.tauron.pl/Regulacje/wkan/GK/WkAN/Zarz%25c4%2585dzenie%2520nr%252013-2016%2520Prezesa%2520Zarz%25c4%2585du%2520TAURON%2520Polska%2520Energia%2520SA%2520do%2520stosowania%2520w%2520Grupie%2520TAURON"&gt;Zarządzenie nr 13-2016 Prezesa Zarządu TAURON Polska Energia SA do stosowania w Grupie TAURON&lt;/a&gt;&lt;/div&gt;&lt;/div&gt;</RegulationDescription>
    <RegulationStatus xmlns="5FCEB5CA-3689-4023-B970-DC65BA85783C">Obowiązujące</RegulationStatus>
    <InternalNormativeActAttachments xmlns="5FCEB5CA-3689-4023-B970-DC65BA85783C">&lt;RelatedItemsCollection&gt;&lt;/RelatedItemsCollection&gt;</InternalNormativeActAttachments>
    <IsPublished xmlns="5FCEB5CA-3689-4023-B970-DC65BA8578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Załącznik" ma:contentTypeID="0x0101008BE58F1DBD904F7CA6C599609079B3F500C67ACE4F2EA40C4688F6E00DDB7A854E" ma:contentTypeVersion="32" ma:contentTypeDescription="" ma:contentTypeScope="" ma:versionID="f1e1454251737f871a92d6be45d058b3">
  <xsd:schema xmlns:xsd="http://www.w3.org/2001/XMLSchema" xmlns:xs="http://www.w3.org/2001/XMLSchema" xmlns:p="http://schemas.microsoft.com/office/2006/metadata/properties" xmlns:ns2="5FCEB5CA-3689-4023-B970-DC65BA85783C" xmlns:ns3="031368eb-02cf-4152-9b0a-654813f6c8e5" targetNamespace="http://schemas.microsoft.com/office/2006/metadata/properties" ma:root="true" ma:fieldsID="7771bcb24edd104307565c10e6e06a5b" ns2:_="" ns3:_="">
    <xsd:import namespace="5FCEB5CA-3689-4023-B970-DC65BA85783C"/>
    <xsd:import namespace="031368eb-02cf-4152-9b0a-654813f6c8e5"/>
    <xsd:element name="properties">
      <xsd:complexType>
        <xsd:sequence>
          <xsd:element name="documentManagement">
            <xsd:complexType>
              <xsd:all>
                <xsd:element ref="ns3:TaxCatchAll" minOccurs="0"/>
                <xsd:element ref="ns3:TaxCatchAllLabel" minOccurs="0"/>
                <xsd:element ref="ns2:PublicationStatus" minOccurs="0"/>
                <xsd:element ref="ns2:RegulationStatus" minOccurs="0"/>
                <xsd:element ref="ns2:RegulationNumber" minOccurs="0"/>
                <xsd:element ref="ns2:RegulationDay" minOccurs="0"/>
                <xsd:element ref="ns2:CaseDescription" minOccurs="0"/>
                <xsd:element ref="ns2:bcd47651c1bc4b7c89a3c5583bd82eb0" minOccurs="0"/>
                <xsd:element ref="ns2:RegulationAttachments" minOccurs="0"/>
                <xsd:element ref="ns2:RegulationDescription" minOccurs="0"/>
                <xsd:element ref="ns2:DisplayName" minOccurs="0"/>
                <xsd:element ref="ns2:IsPublished" minOccurs="0"/>
                <xsd:element ref="ns2:InternalNormativeActAttachments" minOccurs="0"/>
                <xsd:element ref="ns2:b3bec5e0486146d89c85bcd5f3176a13" minOccurs="0"/>
                <xsd:element ref="ns2: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B5CA-3689-4023-B970-DC65BA85783C" elementFormDefault="qualified">
    <xsd:import namespace="http://schemas.microsoft.com/office/2006/documentManagement/types"/>
    <xsd:import namespace="http://schemas.microsoft.com/office/infopath/2007/PartnerControls"/>
    <xsd:element name="PublicationStatus" ma:index="9" nillable="true" ma:displayName="Status publikacji" ma:default="Oczekujący na publikację" ma:format="Dropdown" ma:internalName="PublicationStatus" ma:readOnly="false">
      <xsd:simpleType>
        <xsd:restriction base="dms:Choice">
          <xsd:enumeration value="Oczekujący na publikację"/>
          <xsd:enumeration value="Opublikowany"/>
        </xsd:restriction>
      </xsd:simpleType>
    </xsd:element>
    <xsd:element name="RegulationStatus" ma:index="10" nillable="true" ma:displayName="Status" ma:default="Obowiązujące" ma:format="Dropdown" ma:internalName="RegulationStatus" ma:readOnly="false">
      <xsd:simpleType>
        <xsd:restriction base="dms:Choice">
          <xsd:enumeration value="Obowiązujące"/>
          <xsd:enumeration value="Uchylone"/>
          <xsd:enumeration value="Zmienione"/>
        </xsd:restriction>
      </xsd:simpleType>
    </xsd:element>
    <xsd:element name="RegulationNumber" ma:index="11" nillable="true" ma:displayName="Numer" ma:internalName="RegulationNumber" ma:readOnly="false">
      <xsd:simpleType>
        <xsd:restriction base="dms:Text">
          <xsd:maxLength value="255"/>
        </xsd:restriction>
      </xsd:simpleType>
    </xsd:element>
    <xsd:element name="RegulationDay" ma:index="12" nillable="true" ma:displayName="Z dnia" ma:format="DateOnly" ma:internalName="RegulationDay" ma:readOnly="false">
      <xsd:simpleType>
        <xsd:restriction base="dms:DateTime"/>
      </xsd:simpleType>
    </xsd:element>
    <xsd:element name="CaseDescription" ma:index="13" nillable="true" ma:displayName="W sprawie" ma:internalName="CaseDescription" ma:readOnly="false">
      <xsd:simpleType>
        <xsd:restriction base="dms:Note"/>
      </xsd:simpleType>
    </xsd:element>
    <xsd:element name="bcd47651c1bc4b7c89a3c5583bd82eb0" ma:index="15" nillable="true" ma:taxonomy="true" ma:internalName="bcd47651c1bc4b7c89a3c5583bd82eb0" ma:taxonomyFieldName="RegulationCategory" ma:displayName="Kategoria" ma:readOnly="false" ma:default="" ma:fieldId="{bcd47651-c1bc-4b7c-89a3-c5583bd82eb0}" ma:taxonomyMulti="true" ma:sspId="eb2a8273-9a15-469e-bf73-8c82820d6d23" ma:termSetId="f93ae8f5-c7e3-461d-b01e-f5f25a6fd54a" ma:anchorId="00000000-0000-0000-0000-000000000000" ma:open="false" ma:isKeyword="false">
      <xsd:complexType>
        <xsd:sequence>
          <xsd:element ref="pc:Terms" minOccurs="0" maxOccurs="1"/>
        </xsd:sequence>
      </xsd:complexType>
    </xsd:element>
    <xsd:element name="RegulationAttachments" ma:index="16" nillable="true" ma:displayName="Załączniki" ma:default="&lt;RelatedItemsCollection&gt;&lt;/RelatedItemsCollection&gt;" ma:internalName="RegulationAttachments" ma:readOnly="false">
      <xsd:simpleType>
        <xsd:restriction base="dms:Unknown"/>
      </xsd:simpleType>
    </xsd:element>
    <xsd:element name="RegulationDescription" ma:index="17" nillable="true" ma:displayName="Uwagi" ma:internalName="RegulationDescription" ma:readOnly="false">
      <xsd:simpleType>
        <xsd:restriction base="dms:Note">
          <xsd:maxLength value="255"/>
        </xsd:restriction>
      </xsd:simpleType>
    </xsd:element>
    <xsd:element name="DisplayName" ma:index="18" nillable="true" ma:displayName="Nazwa wyświetlana" ma:internalName="DisplayName" ma:readOnly="false">
      <xsd:simpleType>
        <xsd:restriction base="dms:Note"/>
      </xsd:simpleType>
    </xsd:element>
    <xsd:element name="IsPublished" ma:index="19" nillable="true" ma:displayName="Opublikowany" ma:hidden="true" ma:internalName="IsPublished" ma:readOnly="false">
      <xsd:simpleType>
        <xsd:restriction base="dms:Boolean"/>
      </xsd:simpleType>
    </xsd:element>
    <xsd:element name="InternalNormativeActAttachments" ma:index="20" nillable="true" ma:displayName="Załączniki" ma:default="&lt;RelatedItemsCollection&gt;&lt;/RelatedItemsCollection&gt;" ma:internalName="InternalNormativeActAttachments" ma:readOnly="false">
      <xsd:simpleType>
        <xsd:restriction base="dms:Unknown"/>
      </xsd:simpleType>
    </xsd:element>
    <xsd:element name="b3bec5e0486146d89c85bcd5f3176a13" ma:index="21" nillable="true" ma:taxonomy="true" ma:internalName="b3bec5e0486146d89c85bcd5f3176a13" ma:taxonomyFieldName="CorporateNormativeActIssuedBy" ma:displayName="Wydane przez" ma:readOnly="false" ma:default="" ma:fieldId="{b3bec5e0-4861-46d8-9c85-bcd5f3176a13}" ma:sspId="eb2a8273-9a15-469e-bf73-8c82820d6d23" ma:termSetId="13906da9-20b4-40ac-ada7-da3294ddb018" ma:anchorId="00000000-0000-0000-0000-000000000000" ma:open="false" ma:isKeyword="false">
      <xsd:complexType>
        <xsd:sequence>
          <xsd:element ref="pc:Terms" minOccurs="0" maxOccurs="1"/>
        </xsd:sequence>
      </xsd:complexType>
    </xsd:element>
    <xsd:element name="Executed" ma:index="25" nillable="true" ma:displayName="Zrealizowane" ma:internalName="Execu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368eb-02cf-4152-9b0a-654813f6c8e5"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9a5846be-761a-4532-886c-89cb2f897753}" ma:internalName="TaxCatchAll" ma:showField="CatchAllData" ma:web="7107a387-7d21-47b9-89d5-0e27ca9c46f0">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9a5846be-761a-4532-886c-89cb2f897753}" ma:internalName="TaxCatchAllLabel" ma:readOnly="true" ma:showField="CatchAllDataLabel" ma:web="7107a387-7d21-47b9-89d5-0e27ca9c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ABF4-92C5-4CC3-A577-179665446188}">
  <ds:schemaRefs>
    <ds:schemaRef ds:uri="http://schemas.microsoft.com/sharepoint/v3/contenttype/forms"/>
  </ds:schemaRefs>
</ds:datastoreItem>
</file>

<file path=customXml/itemProps2.xml><?xml version="1.0" encoding="utf-8"?>
<ds:datastoreItem xmlns:ds="http://schemas.openxmlformats.org/officeDocument/2006/customXml" ds:itemID="{187B019B-81B7-4DA9-93EF-0AA27A7AE7D0}">
  <ds:schemaRefs>
    <ds:schemaRef ds:uri="http://schemas.microsoft.com/office/2006/metadata/properties"/>
    <ds:schemaRef ds:uri="http://schemas.microsoft.com/office/infopath/2007/PartnerControls"/>
    <ds:schemaRef ds:uri="031368eb-02cf-4152-9b0a-654813f6c8e5"/>
    <ds:schemaRef ds:uri="5FCEB5CA-3689-4023-B970-DC65BA85783C"/>
  </ds:schemaRefs>
</ds:datastoreItem>
</file>

<file path=customXml/itemProps3.xml><?xml version="1.0" encoding="utf-8"?>
<ds:datastoreItem xmlns:ds="http://schemas.openxmlformats.org/officeDocument/2006/customXml" ds:itemID="{6FCA677B-E5BE-45B6-B021-8D3FE896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B5CA-3689-4023-B970-DC65BA85783C"/>
    <ds:schemaRef ds:uri="031368eb-02cf-4152-9b0a-654813f6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C5386-8DA7-4D23-8D2C-537D7E92C7EB}">
  <ds:schemaRefs>
    <ds:schemaRef ds:uri="http://schemas.openxmlformats.org/officeDocument/2006/bibliography"/>
  </ds:schemaRefs>
</ds:datastoreItem>
</file>

<file path=customXml/itemProps5.xml><?xml version="1.0" encoding="utf-8"?>
<ds:datastoreItem xmlns:ds="http://schemas.openxmlformats.org/officeDocument/2006/customXml" ds:itemID="{ADCD4C82-A92D-4CE3-AC38-35EE8CC90B85}">
  <ds:schemaRefs>
    <ds:schemaRef ds:uri="http://schemas.openxmlformats.org/officeDocument/2006/bibliography"/>
  </ds:schemaRefs>
</ds:datastoreItem>
</file>

<file path=customXml/itemProps6.xml><?xml version="1.0" encoding="utf-8"?>
<ds:datastoreItem xmlns:ds="http://schemas.openxmlformats.org/officeDocument/2006/customXml" ds:itemID="{D3071D05-B22C-45AC-8B08-94E6F6DD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4575</Words>
  <Characters>27452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Załącznik nr 9 - Wzór umowy o dzieło</vt:lpstr>
    </vt:vector>
  </TitlesOfParts>
  <Company>TAURON Polska Energia S.A.</Company>
  <LinksUpToDate>false</LinksUpToDate>
  <CharactersWithSpaces>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Wzór umowy o dzieło</dc:title>
  <dc:creator>Kosowski Mirosław</dc:creator>
  <cp:lastModifiedBy>Paweł Pfloegel</cp:lastModifiedBy>
  <cp:revision>4</cp:revision>
  <cp:lastPrinted>2014-08-01T09:33:00Z</cp:lastPrinted>
  <dcterms:created xsi:type="dcterms:W3CDTF">2023-03-10T11:38:00Z</dcterms:created>
  <dcterms:modified xsi:type="dcterms:W3CDTF">2023-03-10T11:38:00Z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0x0101008BE58F1DBD904F7CA6C599609079B3F500C67ACE4F2EA40C4688F6E00DDB7A854E</vt:lpwstr>
  </property>
  <property fmtid="{D5CDD505-2E9C-101B-9397-08002B2CF9AE}" pid="3"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4" name="TaxKeyword">
    <vt:lpwstr/>
  </property>
  <property fmtid="{D5CDD505-2E9C-101B-9397-08002B2CF9AE}" pid="5" name="IssueCaseSubjects">
    <vt:lpwstr/>
  </property>
  <property fmtid="{D5CDD505-2E9C-101B-9397-08002B2CF9AE}" pid="6" name="IssueCaseStatus">
    <vt:lpwstr/>
  </property>
  <property fmtid="{D5CDD505-2E9C-101B-9397-08002B2CF9AE}" pid="7" name="AreaDictionary">
    <vt:lpwstr/>
  </property>
  <property fmtid="{D5CDD505-2E9C-101B-9397-08002B2CF9AE}" pid="8" name="CaseCategory">
    <vt:lpwstr/>
  </property>
  <property fmtid="{D5CDD505-2E9C-101B-9397-08002B2CF9AE}" pid="9" name="D6F3C223A3D143AFB78804B865FE75567">
    <vt:lpwstr/>
  </property>
  <property fmtid="{D5CDD505-2E9C-101B-9397-08002B2CF9AE}" pid="10" name="CompanyDictionary">
    <vt:lpwstr>29;#Kopalnia Wapienia Czatkowice|4bc486db-a955-44c7-94e2-6b60320e8482;#73;#TAURON Ciepło|7297b7d9-2903-4281-aa71-d4fd964de787;#25;#TAURON Dystrybucja|36534631-86c2-4fbf-873d-1cbe77a84a21;#91;#TAURON Dystrybucja Serwis|f7cfd82e-fa31-4b80-afc7-d2344f1cdcb2;</vt:lpwstr>
  </property>
  <property fmtid="{D5CDD505-2E9C-101B-9397-08002B2CF9AE}" pid="11" name="TaxKeywordTaxHTField">
    <vt:lpwstr/>
  </property>
  <property fmtid="{D5CDD505-2E9C-101B-9397-08002B2CF9AE}" pid="12" name="AB07F4924DE34AD49C19734E8348F8F9">
    <vt:lpwstr/>
  </property>
  <property fmtid="{D5CDD505-2E9C-101B-9397-08002B2CF9AE}" pid="13" name="E0783BE28E5146A5AE11D8D0F04181E7">
    <vt:lpwstr/>
  </property>
  <property fmtid="{D5CDD505-2E9C-101B-9397-08002B2CF9AE}" pid="14" name="a608ac1c40844f7e94d02d5ac12dbf52">
    <vt:lpwstr/>
  </property>
  <property fmtid="{D5CDD505-2E9C-101B-9397-08002B2CF9AE}" pid="15" name="TaxCatchAll">
    <vt:lpwstr/>
  </property>
  <property fmtid="{D5CDD505-2E9C-101B-9397-08002B2CF9AE}" pid="16" name="f32c5391a0744b29a46e1aa455efecb6">
    <vt:lpwstr>Kopalnia Wapienia Czatkowice|4bc486db-a955-44c7-94e2-6b60320e8482;TAURON Ciepło|7297b7d9-2903-4281-aa71-d4fd964de787;TAURON Dystrybucja|36534631-86c2-4fbf-873d-1cbe77a84a21;TAURON Dystrybucja Serwis|f7cfd82e-fa31-4b80-afc7-d2344f1cdcb2;TAURON Ekoenergia|9</vt:lpwstr>
  </property>
  <property fmtid="{D5CDD505-2E9C-101B-9397-08002B2CF9AE}" pid="17" name="SubstantiveAuthor">
    <vt:lpwstr/>
  </property>
  <property fmtid="{D5CDD505-2E9C-101B-9397-08002B2CF9AE}" pid="18" name="RegulationCategory">
    <vt:lpwstr>5;#Ogólnozakładowe|a7b7e062-55e6-49a3-a1c0-de4dc48976f6</vt:lpwstr>
  </property>
  <property fmtid="{D5CDD505-2E9C-101B-9397-08002B2CF9AE}" pid="19" name="CorporateNormativeActIssuedBy">
    <vt:lpwstr>12;#Prezes Zarządu TAURON Polska Energia|410a0ac8-82de-4f32-a9d8-9312e0aa8915</vt:lpwstr>
  </property>
  <property fmtid="{D5CDD505-2E9C-101B-9397-08002B2CF9AE}" pid="20" name="AreaDictionary_Disp">
    <vt:lpwstr/>
  </property>
  <property fmtid="{D5CDD505-2E9C-101B-9397-08002B2CF9AE}" pid="21" name="RegulationCategory_Disp">
    <vt:lpwstr>Ogólnozakładowe</vt:lpwstr>
  </property>
  <property fmtid="{D5CDD505-2E9C-101B-9397-08002B2CF9AE}" pid="22" name="CompanyDictionary_Disp">
    <vt:lpwstr>Kopalnia Wapienia Czatkowice; TAURON Ciepło; TAURON Dystrybucja; TAURON Dystrybucja Serwis; TAURON Ekoenergia; TAURON Obsługa Klienta; TAURON Polska Energia; TAURON Sprzedaż; TAURON Sprzedaż GZE; TAURON Wydobycie; TAURON Wytwarzanie</vt:lpwstr>
  </property>
  <property fmtid="{D5CDD505-2E9C-101B-9397-08002B2CF9AE}" pid="23" name="_docset_NoMedatataSyncRequired">
    <vt:lpwstr>False</vt:lpwstr>
  </property>
  <property fmtid="{D5CDD505-2E9C-101B-9397-08002B2CF9AE}" pid="24" name="StatusIcon">
    <vt:lpwstr/>
  </property>
  <property fmtid="{D5CDD505-2E9C-101B-9397-08002B2CF9AE}" pid="25" name="MainNormativeAct">
    <vt:lpwstr>&lt;?xml version="1.0" encoding="utf-16"?&gt;&lt;RelatedItemsCollection xmlns:xsd="http://www.w3.org/2001/XMLSchema" xmlns:xsi="http://www.w3.org/2001/XMLSchema-instance"&gt;  &lt;RelatedItem&gt;    &lt;Name&gt;Zarządzenie nr 16/2016 Prezesa Zarządu TAURON Polska Energia z dn. 2</vt:lpwstr>
  </property>
</Properties>
</file>