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3D7A93" w14:textId="7804B087" w:rsidR="002B2C35" w:rsidRPr="00C62327" w:rsidRDefault="002B2C35" w:rsidP="00C62327">
      <w:pPr>
        <w:spacing w:after="120" w:line="360" w:lineRule="auto"/>
        <w:jc w:val="center"/>
        <w:rPr>
          <w:b/>
        </w:rPr>
      </w:pPr>
      <w:r w:rsidRPr="00C62327">
        <w:rPr>
          <w:b/>
        </w:rPr>
        <w:t>Istotne Postanowienia Umowy</w:t>
      </w:r>
    </w:p>
    <w:p w14:paraId="36D5B8DE" w14:textId="30DCE05D" w:rsidR="002B2C35" w:rsidRPr="00C62327" w:rsidRDefault="002170D0" w:rsidP="00C62327">
      <w:pPr>
        <w:spacing w:after="120" w:line="360" w:lineRule="auto"/>
        <w:jc w:val="center"/>
      </w:pPr>
      <w:r w:rsidRPr="00C62327">
        <w:rPr>
          <w:b/>
        </w:rPr>
        <w:t>WZÓR</w:t>
      </w:r>
      <w:r w:rsidR="002B2C35" w:rsidRPr="00C62327">
        <w:rPr>
          <w:b/>
        </w:rPr>
        <w:t xml:space="preserve"> UMOWY</w:t>
      </w:r>
    </w:p>
    <w:p w14:paraId="4021E5EE" w14:textId="59560B4E" w:rsidR="002B2C35" w:rsidRPr="00C62327" w:rsidRDefault="002B2C35" w:rsidP="00C62327">
      <w:pPr>
        <w:spacing w:after="120" w:line="360" w:lineRule="auto"/>
        <w:jc w:val="center"/>
      </w:pPr>
      <w:r w:rsidRPr="00C62327">
        <w:rPr>
          <w:i/>
        </w:rPr>
        <w:t>Projekt „</w:t>
      </w:r>
      <w:bookmarkStart w:id="0" w:name="_Hlk94511213"/>
      <w:r w:rsidR="00E2235F" w:rsidRPr="00C62327">
        <w:rPr>
          <w:i/>
        </w:rPr>
        <w:t>Zapewnienie dostępu do wymiaru sprawiedliwości dla osób z niepełnosprawnościami</w:t>
      </w:r>
      <w:bookmarkEnd w:id="0"/>
      <w:r w:rsidRPr="00C62327">
        <w:rPr>
          <w:i/>
        </w:rPr>
        <w:t>”</w:t>
      </w:r>
    </w:p>
    <w:p w14:paraId="6F7EA7A9" w14:textId="77777777" w:rsidR="002B2C35" w:rsidRPr="00C62327" w:rsidRDefault="002B2C35" w:rsidP="00C62327">
      <w:pPr>
        <w:spacing w:after="120" w:line="360" w:lineRule="auto"/>
        <w:jc w:val="both"/>
      </w:pPr>
    </w:p>
    <w:p w14:paraId="68F2F42E" w14:textId="15800EAB" w:rsidR="002B2C35" w:rsidRPr="00C62327" w:rsidRDefault="002B2C35" w:rsidP="00C62327">
      <w:pPr>
        <w:spacing w:after="120" w:line="360" w:lineRule="auto"/>
        <w:jc w:val="both"/>
      </w:pPr>
      <w:r w:rsidRPr="00C62327">
        <w:t>zawarta w dniu ………………………………..…</w:t>
      </w:r>
      <w:r w:rsidR="00ED7170" w:rsidRPr="00C62327">
        <w:t>2022</w:t>
      </w:r>
      <w:r w:rsidRPr="00C62327">
        <w:t>r. w Warszawie pomiędzy:</w:t>
      </w:r>
    </w:p>
    <w:p w14:paraId="4B8E773B" w14:textId="77777777" w:rsidR="002B2C35" w:rsidRPr="00C62327" w:rsidRDefault="002B2C35" w:rsidP="00C62327">
      <w:pPr>
        <w:widowControl w:val="0"/>
        <w:suppressAutoHyphens/>
        <w:spacing w:after="120" w:line="360" w:lineRule="auto"/>
        <w:jc w:val="both"/>
        <w:rPr>
          <w:snapToGrid w:val="0"/>
        </w:rPr>
      </w:pPr>
      <w:r w:rsidRPr="00C62327">
        <w:rPr>
          <w:b/>
        </w:rPr>
        <w:t>Skarbem Państwa – Ministrem Sprawiedliwości</w:t>
      </w:r>
      <w:r w:rsidRPr="00C62327">
        <w:t xml:space="preserve"> z siedzibą w Warszawie, </w:t>
      </w:r>
      <w:r w:rsidRPr="00C62327">
        <w:br/>
        <w:t xml:space="preserve">Al. </w:t>
      </w:r>
      <w:r w:rsidRPr="00C62327">
        <w:rPr>
          <w:snapToGrid w:val="0"/>
        </w:rPr>
        <w:t>Ujazdowskie 11, 00-567 Warszawa, zwanym dalej „</w:t>
      </w:r>
      <w:r w:rsidRPr="00C62327">
        <w:rPr>
          <w:b/>
          <w:snapToGrid w:val="0"/>
        </w:rPr>
        <w:t>Zamawiającym</w:t>
      </w:r>
      <w:r w:rsidRPr="00C62327">
        <w:rPr>
          <w:snapToGrid w:val="0"/>
        </w:rPr>
        <w:t>”, reprezentowanym przez:</w:t>
      </w:r>
      <w:r w:rsidRPr="00C62327">
        <w:rPr>
          <w:snapToGrid w:val="0"/>
        </w:rPr>
        <w:br/>
        <w:t>……………………………………………………………………………………………………………  Ministerstwa Sprawiedliwości na podstawie upoważnienia ………………………………………………….</w:t>
      </w:r>
    </w:p>
    <w:p w14:paraId="3380E934" w14:textId="77777777" w:rsidR="002B2C35" w:rsidRPr="00C62327" w:rsidRDefault="002B2C35" w:rsidP="00C62327">
      <w:pPr>
        <w:widowControl w:val="0"/>
        <w:suppressAutoHyphens/>
        <w:spacing w:after="120" w:line="360" w:lineRule="auto"/>
        <w:jc w:val="both"/>
        <w:rPr>
          <w:snapToGrid w:val="0"/>
        </w:rPr>
      </w:pPr>
      <w:r w:rsidRPr="00C62327">
        <w:rPr>
          <w:snapToGrid w:val="0"/>
        </w:rPr>
        <w:t>a</w:t>
      </w:r>
    </w:p>
    <w:p w14:paraId="7397042D" w14:textId="77777777" w:rsidR="004D1093" w:rsidRPr="00C62327" w:rsidRDefault="002B2C35" w:rsidP="00C62327">
      <w:pPr>
        <w:widowControl w:val="0"/>
        <w:suppressAutoHyphens/>
        <w:spacing w:after="120" w:line="360" w:lineRule="auto"/>
        <w:jc w:val="both"/>
        <w:rPr>
          <w:snapToGrid w:val="0"/>
        </w:rPr>
      </w:pPr>
      <w:r w:rsidRPr="00C62327">
        <w:rPr>
          <w:snapToGrid w:val="0"/>
        </w:rPr>
        <w:t>…………………..... z siedzibą w ........................., wpisanym do Rejestru Przedsiębiorców Krajowego Rejestru Sądowego prowadzonego przez ………………………, pod numerem KRS ……………., NIP: …………., REGON: …………. zwanym dalej „</w:t>
      </w:r>
      <w:r w:rsidRPr="00C62327">
        <w:rPr>
          <w:b/>
          <w:snapToGrid w:val="0"/>
        </w:rPr>
        <w:t>Wykonawcą</w:t>
      </w:r>
      <w:r w:rsidRPr="00C62327">
        <w:rPr>
          <w:snapToGrid w:val="0"/>
        </w:rPr>
        <w:t>”, reprezentowanym przez</w:t>
      </w:r>
    </w:p>
    <w:p w14:paraId="737F3067" w14:textId="271E65F1" w:rsidR="002B2C35" w:rsidRPr="00C62327" w:rsidRDefault="004D1093" w:rsidP="00C62327">
      <w:pPr>
        <w:widowControl w:val="0"/>
        <w:suppressAutoHyphens/>
        <w:spacing w:after="120" w:line="360" w:lineRule="auto"/>
        <w:jc w:val="both"/>
        <w:rPr>
          <w:snapToGrid w:val="0"/>
        </w:rPr>
      </w:pPr>
      <w:r w:rsidRPr="00C62327">
        <w:rPr>
          <w:snapToGrid w:val="0"/>
        </w:rPr>
        <w:t>………………………………………………………</w:t>
      </w:r>
      <w:r w:rsidR="002B2C35" w:rsidRPr="00C62327">
        <w:rPr>
          <w:snapToGrid w:val="0"/>
        </w:rPr>
        <w:t xml:space="preserve"> ………………………, </w:t>
      </w:r>
    </w:p>
    <w:p w14:paraId="7170C851" w14:textId="36A43A32" w:rsidR="002B2C35" w:rsidRPr="00C62327" w:rsidRDefault="002B2C35" w:rsidP="00C62327">
      <w:pPr>
        <w:spacing w:after="120" w:line="360" w:lineRule="auto"/>
        <w:jc w:val="both"/>
      </w:pPr>
      <w:r w:rsidRPr="00C62327">
        <w:t xml:space="preserve">którego oferta została wybrana jako najkorzystniejsza w postępowaniu o udzielenie zamówienia publicznego prowadzonego w trybie przetargu nieograniczonego (nr postępowania …………….) zgodnie z przepisami ustawy </w:t>
      </w:r>
      <w:r w:rsidR="00555CC1" w:rsidRPr="00C62327">
        <w:t>z dnia 11 września 2019 r. </w:t>
      </w:r>
      <w:r w:rsidRPr="00C62327">
        <w:t xml:space="preserve">Prawo zamówień publicznych </w:t>
      </w:r>
      <w:r w:rsidR="00555CC1" w:rsidRPr="00C62327">
        <w:t>(Dz.U. z 2021 r. poz. 1129)</w:t>
      </w:r>
      <w:r w:rsidRPr="00C62327">
        <w:t>, dalej „ustawa pzp”,</w:t>
      </w:r>
    </w:p>
    <w:p w14:paraId="0EC1B0A8" w14:textId="77777777" w:rsidR="002B2C35" w:rsidRPr="00C62327" w:rsidRDefault="002B2C35" w:rsidP="00C62327">
      <w:pPr>
        <w:spacing w:after="120" w:line="360" w:lineRule="auto"/>
        <w:jc w:val="both"/>
      </w:pPr>
      <w:r w:rsidRPr="00C62327">
        <w:t>łącznie nazywanych „</w:t>
      </w:r>
      <w:r w:rsidRPr="00C62327">
        <w:rPr>
          <w:b/>
        </w:rPr>
        <w:t>Stronami</w:t>
      </w:r>
      <w:r w:rsidRPr="00C62327">
        <w:t>” w dalszej części Umowy,</w:t>
      </w:r>
    </w:p>
    <w:p w14:paraId="37A2DFCB" w14:textId="77777777" w:rsidR="002B2C35" w:rsidRPr="00C62327" w:rsidRDefault="002B2C35" w:rsidP="00C62327">
      <w:pPr>
        <w:spacing w:after="120" w:line="360" w:lineRule="auto"/>
        <w:jc w:val="both"/>
      </w:pPr>
      <w:r w:rsidRPr="00C62327">
        <w:t>o następującej treści:</w:t>
      </w:r>
    </w:p>
    <w:p w14:paraId="2F2AB534" w14:textId="2EE5F0BA" w:rsidR="00931CD7" w:rsidRPr="00C62327" w:rsidRDefault="002B2C35" w:rsidP="00C62327">
      <w:pPr>
        <w:keepNext/>
        <w:spacing w:after="120" w:line="360" w:lineRule="auto"/>
        <w:jc w:val="both"/>
        <w:rPr>
          <w:b/>
        </w:rPr>
      </w:pPr>
      <w:r w:rsidRPr="00C62327">
        <w:rPr>
          <w:b/>
        </w:rPr>
        <w:t>§ 1</w:t>
      </w:r>
      <w:r w:rsidR="00931CD7" w:rsidRPr="00C62327">
        <w:rPr>
          <w:b/>
        </w:rPr>
        <w:t>. WSTĘP</w:t>
      </w:r>
    </w:p>
    <w:p w14:paraId="0528B95B" w14:textId="2593346B" w:rsidR="00E2235F" w:rsidRPr="00C62327" w:rsidRDefault="00E2235F" w:rsidP="00C62327">
      <w:pPr>
        <w:widowControl w:val="0"/>
        <w:numPr>
          <w:ilvl w:val="0"/>
          <w:numId w:val="1"/>
        </w:numPr>
        <w:autoSpaceDE w:val="0"/>
        <w:autoSpaceDN w:val="0"/>
        <w:adjustRightInd w:val="0"/>
        <w:spacing w:after="120" w:line="360" w:lineRule="auto"/>
        <w:jc w:val="both"/>
        <w:rPr>
          <w:b/>
          <w:lang w:eastAsia="en-US"/>
        </w:rPr>
      </w:pPr>
      <w:r w:rsidRPr="00C62327">
        <w:rPr>
          <w:lang w:eastAsia="en-US"/>
        </w:rPr>
        <w:t xml:space="preserve">Umowa określa zasady, warunki oraz uprawnienia i obowiązki Stron w zakresie wykonania przedmiotu umowy </w:t>
      </w:r>
      <w:r w:rsidR="004D1093" w:rsidRPr="00C62327">
        <w:rPr>
          <w:lang w:eastAsia="en-US"/>
        </w:rPr>
        <w:t xml:space="preserve"> (dalej Przedmiot Umowy”) realizowanego w ramach </w:t>
      </w:r>
      <w:r w:rsidRPr="00C62327">
        <w:rPr>
          <w:lang w:eastAsia="en-US"/>
        </w:rPr>
        <w:t>projek</w:t>
      </w:r>
      <w:r w:rsidR="004D1093" w:rsidRPr="00C62327">
        <w:rPr>
          <w:lang w:eastAsia="en-US"/>
        </w:rPr>
        <w:t>tu</w:t>
      </w:r>
      <w:r w:rsidRPr="00C62327">
        <w:rPr>
          <w:lang w:eastAsia="en-US"/>
        </w:rPr>
        <w:t xml:space="preserve"> pn. </w:t>
      </w:r>
      <w:r w:rsidR="004D1093" w:rsidRPr="00C62327">
        <w:rPr>
          <w:lang w:eastAsia="en-US"/>
        </w:rPr>
        <w:br/>
      </w:r>
      <w:r w:rsidRPr="00C62327">
        <w:rPr>
          <w:lang w:eastAsia="en-US"/>
        </w:rPr>
        <w:t>„</w:t>
      </w:r>
      <w:r w:rsidR="00792617">
        <w:rPr>
          <w:i/>
        </w:rPr>
        <w:t xml:space="preserve"> </w:t>
      </w:r>
      <w:r w:rsidR="00C700A8" w:rsidRPr="00C62327">
        <w:rPr>
          <w:i/>
          <w:lang w:eastAsia="en-US"/>
        </w:rPr>
        <w:t>Zapewnienie dostępu do wymiaru sprawiedliwości dla osób z niepełnosprawnościami</w:t>
      </w:r>
      <w:r w:rsidRPr="00C62327">
        <w:rPr>
          <w:lang w:eastAsia="en-US"/>
        </w:rPr>
        <w:t xml:space="preserve">” (dalej: projekt), współfinansowanym ze środków Unii Europejskiej w ramach </w:t>
      </w:r>
      <w:r w:rsidRPr="00C62327">
        <w:rPr>
          <w:lang w:eastAsia="en-US"/>
        </w:rPr>
        <w:lastRenderedPageBreak/>
        <w:t>Europejskiego Funduszu Społecznego</w:t>
      </w:r>
      <w:r w:rsidR="00657A1E" w:rsidRPr="00C62327">
        <w:rPr>
          <w:lang w:eastAsia="en-US"/>
        </w:rPr>
        <w:t>, zwanego dalej „ Projektem”</w:t>
      </w:r>
      <w:r w:rsidRPr="00C62327">
        <w:rPr>
          <w:lang w:eastAsia="en-US"/>
        </w:rPr>
        <w:t>.</w:t>
      </w:r>
    </w:p>
    <w:p w14:paraId="065B8B3D" w14:textId="14038D33" w:rsidR="00E2235F" w:rsidRPr="00C62327" w:rsidRDefault="00E2235F" w:rsidP="00C62327">
      <w:pPr>
        <w:widowControl w:val="0"/>
        <w:numPr>
          <w:ilvl w:val="0"/>
          <w:numId w:val="1"/>
        </w:numPr>
        <w:autoSpaceDE w:val="0"/>
        <w:autoSpaceDN w:val="0"/>
        <w:adjustRightInd w:val="0"/>
        <w:spacing w:after="120" w:line="360" w:lineRule="auto"/>
        <w:jc w:val="both"/>
        <w:rPr>
          <w:b/>
          <w:lang w:eastAsia="en-US"/>
        </w:rPr>
      </w:pPr>
      <w:r w:rsidRPr="00C62327">
        <w:rPr>
          <w:bCs/>
          <w:lang w:eastAsia="en-US"/>
        </w:rPr>
        <w:t xml:space="preserve">Wykonawca zobowiązuje się do wykonania </w:t>
      </w:r>
      <w:r w:rsidR="004D1093" w:rsidRPr="00C62327">
        <w:rPr>
          <w:bCs/>
          <w:lang w:eastAsia="en-US"/>
        </w:rPr>
        <w:t>P</w:t>
      </w:r>
      <w:r w:rsidRPr="00C62327">
        <w:rPr>
          <w:bCs/>
          <w:lang w:eastAsia="en-US"/>
        </w:rPr>
        <w:t xml:space="preserve">rzedmiotu </w:t>
      </w:r>
      <w:r w:rsidR="004D1093" w:rsidRPr="00C62327">
        <w:rPr>
          <w:bCs/>
          <w:lang w:eastAsia="en-US"/>
        </w:rPr>
        <w:t>U</w:t>
      </w:r>
      <w:r w:rsidRPr="00C62327">
        <w:rPr>
          <w:bCs/>
          <w:lang w:eastAsia="en-US"/>
        </w:rPr>
        <w:t xml:space="preserve">mowy zgodnie ze Specyfikacją Warunków Zamówienia (SWZ), </w:t>
      </w:r>
      <w:r w:rsidR="004D1093" w:rsidRPr="00C62327">
        <w:rPr>
          <w:bCs/>
          <w:lang w:eastAsia="en-US"/>
        </w:rPr>
        <w:t>o</w:t>
      </w:r>
      <w:r w:rsidRPr="00C62327">
        <w:rPr>
          <w:bCs/>
          <w:lang w:eastAsia="en-US"/>
        </w:rPr>
        <w:t>pisem przedmiotu zamówienia</w:t>
      </w:r>
      <w:r w:rsidR="004D1093" w:rsidRPr="00C62327">
        <w:rPr>
          <w:bCs/>
          <w:lang w:eastAsia="en-US"/>
        </w:rPr>
        <w:t xml:space="preserve"> (OPZ), zawartym w Załączniku nr 1</w:t>
      </w:r>
      <w:r w:rsidRPr="00C62327">
        <w:rPr>
          <w:bCs/>
          <w:lang w:eastAsia="en-US"/>
        </w:rPr>
        <w:t xml:space="preserve"> a także z</w:t>
      </w:r>
      <w:r w:rsidR="00745B20" w:rsidRPr="00C62327">
        <w:rPr>
          <w:bCs/>
          <w:lang w:eastAsia="en-US"/>
        </w:rPr>
        <w:t xml:space="preserve"> </w:t>
      </w:r>
      <w:r w:rsidRPr="00C62327">
        <w:rPr>
          <w:bCs/>
          <w:lang w:eastAsia="en-US"/>
        </w:rPr>
        <w:t xml:space="preserve">ofertą </w:t>
      </w:r>
      <w:r w:rsidR="0090191A" w:rsidRPr="00C62327">
        <w:rPr>
          <w:bCs/>
          <w:lang w:eastAsia="en-US"/>
        </w:rPr>
        <w:t xml:space="preserve"> stanowiącą  Załącznik nr 2 do Umowy  </w:t>
      </w:r>
      <w:r w:rsidRPr="00C62327">
        <w:rPr>
          <w:bCs/>
          <w:lang w:eastAsia="en-US"/>
        </w:rPr>
        <w:t>oraz bieżącymi ustaleniami z Zamawiającym.</w:t>
      </w:r>
    </w:p>
    <w:p w14:paraId="00F958F6" w14:textId="674C9E43" w:rsidR="00E2235F" w:rsidRPr="00C62327" w:rsidRDefault="00E2235F" w:rsidP="00C62327">
      <w:pPr>
        <w:widowControl w:val="0"/>
        <w:numPr>
          <w:ilvl w:val="0"/>
          <w:numId w:val="1"/>
        </w:numPr>
        <w:autoSpaceDE w:val="0"/>
        <w:autoSpaceDN w:val="0"/>
        <w:adjustRightInd w:val="0"/>
        <w:spacing w:after="120" w:line="360" w:lineRule="auto"/>
        <w:jc w:val="both"/>
        <w:rPr>
          <w:b/>
          <w:lang w:eastAsia="en-US"/>
        </w:rPr>
      </w:pPr>
      <w:r w:rsidRPr="00C62327">
        <w:rPr>
          <w:lang w:eastAsia="en-US"/>
        </w:rPr>
        <w:t>Wykonawca oświadcza, że posiada wiedzę, doświadczenie i kwalifikacje niezbędne do prawidłowego wykonania</w:t>
      </w:r>
      <w:r w:rsidR="0090191A" w:rsidRPr="00C62327">
        <w:rPr>
          <w:lang w:eastAsia="en-US"/>
        </w:rPr>
        <w:t xml:space="preserve"> Przedmiotu U</w:t>
      </w:r>
      <w:r w:rsidRPr="00C62327">
        <w:rPr>
          <w:lang w:eastAsia="en-US"/>
        </w:rPr>
        <w:t>mowy.</w:t>
      </w:r>
    </w:p>
    <w:p w14:paraId="6052685B" w14:textId="3DCC9209" w:rsidR="002C3345" w:rsidRPr="00C62327" w:rsidRDefault="002C3345" w:rsidP="00C62327">
      <w:pPr>
        <w:keepNext/>
        <w:spacing w:after="120" w:line="360" w:lineRule="auto"/>
        <w:jc w:val="both"/>
        <w:rPr>
          <w:b/>
        </w:rPr>
      </w:pPr>
      <w:r w:rsidRPr="00C62327">
        <w:rPr>
          <w:b/>
        </w:rPr>
        <w:t>§ 2</w:t>
      </w:r>
      <w:r w:rsidR="00931CD7" w:rsidRPr="00C62327">
        <w:rPr>
          <w:b/>
        </w:rPr>
        <w:t xml:space="preserve">. PRZEDMIOT UMOWY </w:t>
      </w:r>
      <w:r w:rsidR="00B002E6" w:rsidRPr="00C62327">
        <w:rPr>
          <w:b/>
        </w:rPr>
        <w:t>ORAZ OGÓLNE ZASADY JEGO REALIZACJI</w:t>
      </w:r>
    </w:p>
    <w:p w14:paraId="356D8F88" w14:textId="5B4FDBC7" w:rsidR="00EE544A" w:rsidRPr="00C62327" w:rsidRDefault="00EE544A" w:rsidP="00C62327">
      <w:pPr>
        <w:pStyle w:val="Akapitzlist"/>
        <w:widowControl w:val="0"/>
        <w:numPr>
          <w:ilvl w:val="0"/>
          <w:numId w:val="2"/>
        </w:numPr>
        <w:autoSpaceDE w:val="0"/>
        <w:autoSpaceDN w:val="0"/>
        <w:adjustRightInd w:val="0"/>
        <w:spacing w:after="120" w:line="360" w:lineRule="auto"/>
        <w:jc w:val="both"/>
        <w:rPr>
          <w:bCs/>
          <w:lang w:eastAsia="en-US"/>
        </w:rPr>
      </w:pPr>
      <w:r w:rsidRPr="00C62327">
        <w:rPr>
          <w:bCs/>
          <w:lang w:eastAsia="en-US"/>
        </w:rPr>
        <w:t xml:space="preserve">Zamawiający powierza Wykonawcy, a Wykonawca przyjmuje do wykonania </w:t>
      </w:r>
      <w:r w:rsidR="0090191A" w:rsidRPr="00C62327">
        <w:rPr>
          <w:bCs/>
          <w:lang w:eastAsia="en-US"/>
        </w:rPr>
        <w:t xml:space="preserve">Przedmiot Umowy obejmujący </w:t>
      </w:r>
      <w:r w:rsidRPr="00C62327">
        <w:rPr>
          <w:bCs/>
          <w:lang w:eastAsia="en-US"/>
        </w:rPr>
        <w:t>przygotowani</w:t>
      </w:r>
      <w:r w:rsidR="0090191A" w:rsidRPr="00C62327">
        <w:rPr>
          <w:bCs/>
          <w:lang w:eastAsia="en-US"/>
        </w:rPr>
        <w:t>e</w:t>
      </w:r>
      <w:r w:rsidRPr="00C62327">
        <w:rPr>
          <w:bCs/>
          <w:lang w:eastAsia="en-US"/>
        </w:rPr>
        <w:t>, organizacj</w:t>
      </w:r>
      <w:r w:rsidR="0090191A" w:rsidRPr="00C62327">
        <w:rPr>
          <w:bCs/>
          <w:lang w:eastAsia="en-US"/>
        </w:rPr>
        <w:t>ę</w:t>
      </w:r>
      <w:r w:rsidRPr="00C62327">
        <w:rPr>
          <w:bCs/>
          <w:lang w:eastAsia="en-US"/>
        </w:rPr>
        <w:t xml:space="preserve"> i przeprowadzeni</w:t>
      </w:r>
      <w:r w:rsidR="0090191A" w:rsidRPr="00C62327">
        <w:rPr>
          <w:bCs/>
          <w:lang w:eastAsia="en-US"/>
        </w:rPr>
        <w:t>e</w:t>
      </w:r>
      <w:r w:rsidRPr="00C62327">
        <w:rPr>
          <w:bCs/>
          <w:lang w:eastAsia="en-US"/>
        </w:rPr>
        <w:t xml:space="preserve"> szkoleń (warsztatów) dla 3500 osób</w:t>
      </w:r>
      <w:r w:rsidR="00E268BB" w:rsidRPr="00C62327">
        <w:rPr>
          <w:bCs/>
          <w:lang w:eastAsia="en-US"/>
        </w:rPr>
        <w:t xml:space="preserve">, wraz z przygotowaniem </w:t>
      </w:r>
      <w:r w:rsidR="00745B20" w:rsidRPr="00C62327">
        <w:rPr>
          <w:bCs/>
          <w:lang w:eastAsia="en-US"/>
        </w:rPr>
        <w:t>kursów</w:t>
      </w:r>
      <w:r w:rsidR="00E268BB" w:rsidRPr="00C62327">
        <w:rPr>
          <w:bCs/>
          <w:lang w:eastAsia="en-US"/>
        </w:rPr>
        <w:t xml:space="preserve"> e-learningowych.</w:t>
      </w:r>
    </w:p>
    <w:p w14:paraId="6FF156C3" w14:textId="523A46FD" w:rsidR="00E268BB" w:rsidRPr="00C62327" w:rsidRDefault="00E268BB" w:rsidP="00C62327">
      <w:pPr>
        <w:pStyle w:val="Akapitzlist"/>
        <w:widowControl w:val="0"/>
        <w:numPr>
          <w:ilvl w:val="0"/>
          <w:numId w:val="2"/>
        </w:numPr>
        <w:autoSpaceDE w:val="0"/>
        <w:autoSpaceDN w:val="0"/>
        <w:adjustRightInd w:val="0"/>
        <w:spacing w:after="120" w:line="360" w:lineRule="auto"/>
        <w:jc w:val="both"/>
        <w:rPr>
          <w:bCs/>
          <w:lang w:eastAsia="en-US"/>
        </w:rPr>
      </w:pPr>
      <w:r w:rsidRPr="00C62327">
        <w:rPr>
          <w:bCs/>
          <w:lang w:eastAsia="en-US"/>
        </w:rPr>
        <w:t>Szczegółowy zakres prac i Przedmiotu Umowy określ</w:t>
      </w:r>
      <w:r w:rsidR="0090191A" w:rsidRPr="00C62327">
        <w:rPr>
          <w:bCs/>
          <w:lang w:eastAsia="en-US"/>
        </w:rPr>
        <w:t>ony został w Załączniku nr 1 do Umowy</w:t>
      </w:r>
      <w:r w:rsidR="00320ABF" w:rsidRPr="00C62327">
        <w:rPr>
          <w:bCs/>
          <w:lang w:eastAsia="en-US"/>
        </w:rPr>
        <w:t>.</w:t>
      </w:r>
      <w:r w:rsidR="0090191A" w:rsidRPr="00C62327">
        <w:rPr>
          <w:bCs/>
          <w:lang w:eastAsia="en-US"/>
        </w:rPr>
        <w:t xml:space="preserve"> </w:t>
      </w:r>
    </w:p>
    <w:p w14:paraId="6D830C9B" w14:textId="2001F268" w:rsidR="001562D3" w:rsidRPr="00C62327" w:rsidRDefault="001562D3" w:rsidP="00C62327">
      <w:pPr>
        <w:pStyle w:val="Akapitzlist"/>
        <w:widowControl w:val="0"/>
        <w:numPr>
          <w:ilvl w:val="0"/>
          <w:numId w:val="2"/>
        </w:numPr>
        <w:autoSpaceDE w:val="0"/>
        <w:autoSpaceDN w:val="0"/>
        <w:adjustRightInd w:val="0"/>
        <w:spacing w:after="120" w:line="360" w:lineRule="auto"/>
        <w:jc w:val="both"/>
        <w:rPr>
          <w:bCs/>
          <w:lang w:eastAsia="en-US"/>
        </w:rPr>
      </w:pPr>
      <w:r w:rsidRPr="00C62327">
        <w:rPr>
          <w:bCs/>
          <w:lang w:eastAsia="en-US"/>
        </w:rPr>
        <w:t xml:space="preserve">W ramach realizacji </w:t>
      </w:r>
      <w:r w:rsidR="00D22B4B" w:rsidRPr="00C62327">
        <w:rPr>
          <w:bCs/>
          <w:lang w:eastAsia="en-US"/>
        </w:rPr>
        <w:t xml:space="preserve">Przedmiotu Umowy </w:t>
      </w:r>
      <w:r w:rsidRPr="00C62327">
        <w:rPr>
          <w:bCs/>
          <w:lang w:eastAsia="en-US"/>
        </w:rPr>
        <w:t>, Wykonawca zobowiązany jest do:</w:t>
      </w:r>
    </w:p>
    <w:p w14:paraId="44221A46" w14:textId="3B37705D" w:rsidR="001562D3" w:rsidRPr="00C62327" w:rsidRDefault="00915F45" w:rsidP="00C62327">
      <w:pPr>
        <w:pStyle w:val="Akapitzlist"/>
        <w:widowControl w:val="0"/>
        <w:numPr>
          <w:ilvl w:val="0"/>
          <w:numId w:val="3"/>
        </w:numPr>
        <w:autoSpaceDE w:val="0"/>
        <w:autoSpaceDN w:val="0"/>
        <w:adjustRightInd w:val="0"/>
        <w:spacing w:after="120" w:line="360" w:lineRule="auto"/>
        <w:jc w:val="both"/>
        <w:rPr>
          <w:bCs/>
          <w:lang w:eastAsia="en-US"/>
        </w:rPr>
      </w:pPr>
      <w:r w:rsidRPr="00C62327">
        <w:rPr>
          <w:bCs/>
          <w:lang w:eastAsia="en-US"/>
        </w:rPr>
        <w:t xml:space="preserve">przygotowania Harmonogramu realizacji </w:t>
      </w:r>
      <w:r w:rsidR="00BB5051" w:rsidRPr="00C62327">
        <w:rPr>
          <w:bCs/>
          <w:lang w:eastAsia="en-US"/>
        </w:rPr>
        <w:t>Umowy</w:t>
      </w:r>
      <w:r w:rsidRPr="00C62327">
        <w:rPr>
          <w:bCs/>
          <w:lang w:eastAsia="en-US"/>
        </w:rPr>
        <w:t>;</w:t>
      </w:r>
    </w:p>
    <w:p w14:paraId="013CD918" w14:textId="509F45EE" w:rsidR="00915F45" w:rsidRPr="00C62327" w:rsidRDefault="00915F45" w:rsidP="00C62327">
      <w:pPr>
        <w:pStyle w:val="Akapitzlist"/>
        <w:widowControl w:val="0"/>
        <w:numPr>
          <w:ilvl w:val="0"/>
          <w:numId w:val="3"/>
        </w:numPr>
        <w:autoSpaceDE w:val="0"/>
        <w:autoSpaceDN w:val="0"/>
        <w:adjustRightInd w:val="0"/>
        <w:spacing w:after="120" w:line="360" w:lineRule="auto"/>
        <w:jc w:val="both"/>
        <w:rPr>
          <w:bCs/>
          <w:lang w:eastAsia="en-US"/>
        </w:rPr>
      </w:pPr>
      <w:r w:rsidRPr="00C62327">
        <w:rPr>
          <w:bCs/>
          <w:lang w:eastAsia="en-US"/>
        </w:rPr>
        <w:t>przygotowania harmonogramu szkoleń;</w:t>
      </w:r>
    </w:p>
    <w:p w14:paraId="6C445BFD" w14:textId="5BA9FF2E" w:rsidR="00915F45" w:rsidRPr="00C62327" w:rsidRDefault="00915F45" w:rsidP="00C62327">
      <w:pPr>
        <w:pStyle w:val="Akapitzlist"/>
        <w:widowControl w:val="0"/>
        <w:numPr>
          <w:ilvl w:val="0"/>
          <w:numId w:val="3"/>
        </w:numPr>
        <w:autoSpaceDE w:val="0"/>
        <w:autoSpaceDN w:val="0"/>
        <w:adjustRightInd w:val="0"/>
        <w:spacing w:after="120" w:line="360" w:lineRule="auto"/>
        <w:jc w:val="both"/>
        <w:rPr>
          <w:bCs/>
          <w:lang w:eastAsia="en-US"/>
        </w:rPr>
      </w:pPr>
      <w:r w:rsidRPr="00C62327">
        <w:rPr>
          <w:bCs/>
          <w:lang w:eastAsia="en-US"/>
        </w:rPr>
        <w:t>przeprowadzenia rekrutacji i naboru uczestniczek i uczestników do poszczególnych grup szkoleniowych;</w:t>
      </w:r>
    </w:p>
    <w:p w14:paraId="23AF7778" w14:textId="7F5789C4" w:rsidR="00915F45" w:rsidRPr="00C62327" w:rsidRDefault="00945401" w:rsidP="00C62327">
      <w:pPr>
        <w:pStyle w:val="Akapitzlist"/>
        <w:widowControl w:val="0"/>
        <w:numPr>
          <w:ilvl w:val="0"/>
          <w:numId w:val="3"/>
        </w:numPr>
        <w:autoSpaceDE w:val="0"/>
        <w:autoSpaceDN w:val="0"/>
        <w:adjustRightInd w:val="0"/>
        <w:spacing w:after="120" w:line="360" w:lineRule="auto"/>
        <w:jc w:val="both"/>
        <w:rPr>
          <w:bCs/>
          <w:lang w:eastAsia="en-US"/>
        </w:rPr>
      </w:pPr>
      <w:r w:rsidRPr="00C62327">
        <w:rPr>
          <w:bCs/>
          <w:lang w:eastAsia="en-US"/>
        </w:rPr>
        <w:t>opracowania programu szkoleń/warsztatów dla każdej grupy szkoleniowej/docelowej</w:t>
      </w:r>
      <w:r w:rsidR="006B3104" w:rsidRPr="00C62327">
        <w:rPr>
          <w:bCs/>
          <w:lang w:eastAsia="en-US"/>
        </w:rPr>
        <w:t>;</w:t>
      </w:r>
    </w:p>
    <w:p w14:paraId="5C4D1A10" w14:textId="16D41097" w:rsidR="006B3104" w:rsidRPr="00C62327" w:rsidRDefault="006B3104" w:rsidP="00C62327">
      <w:pPr>
        <w:pStyle w:val="Akapitzlist"/>
        <w:widowControl w:val="0"/>
        <w:numPr>
          <w:ilvl w:val="0"/>
          <w:numId w:val="3"/>
        </w:numPr>
        <w:autoSpaceDE w:val="0"/>
        <w:autoSpaceDN w:val="0"/>
        <w:adjustRightInd w:val="0"/>
        <w:spacing w:after="120" w:line="360" w:lineRule="auto"/>
        <w:jc w:val="both"/>
        <w:rPr>
          <w:bCs/>
          <w:lang w:eastAsia="en-US"/>
        </w:rPr>
      </w:pPr>
      <w:r w:rsidRPr="00C62327">
        <w:rPr>
          <w:bCs/>
          <w:lang w:eastAsia="en-US"/>
        </w:rPr>
        <w:t>opracowania metodyki szkoleń/warsztatów dla każdej grupy szkoleniowej/docelowej;</w:t>
      </w:r>
    </w:p>
    <w:p w14:paraId="608D39E9" w14:textId="067BEB78" w:rsidR="006B3104" w:rsidRPr="00C62327" w:rsidRDefault="00AA53C2" w:rsidP="00C62327">
      <w:pPr>
        <w:pStyle w:val="Akapitzlist"/>
        <w:widowControl w:val="0"/>
        <w:numPr>
          <w:ilvl w:val="0"/>
          <w:numId w:val="3"/>
        </w:numPr>
        <w:autoSpaceDE w:val="0"/>
        <w:autoSpaceDN w:val="0"/>
        <w:adjustRightInd w:val="0"/>
        <w:spacing w:after="120" w:line="360" w:lineRule="auto"/>
        <w:jc w:val="both"/>
        <w:rPr>
          <w:bCs/>
          <w:lang w:eastAsia="en-US"/>
        </w:rPr>
      </w:pPr>
      <w:r w:rsidRPr="00C62327">
        <w:rPr>
          <w:bCs/>
          <w:lang w:eastAsia="en-US"/>
        </w:rPr>
        <w:t>opracowania materiałów szkoleniowych (dydaktycznych) i testów kompetencyjnych (pre i post – testów) każdej grupy szkoleniowej/docelowej;</w:t>
      </w:r>
    </w:p>
    <w:p w14:paraId="5B050467" w14:textId="10119728" w:rsidR="00AA53C2" w:rsidRPr="00C62327" w:rsidRDefault="00A51C51" w:rsidP="00C62327">
      <w:pPr>
        <w:pStyle w:val="Akapitzlist"/>
        <w:widowControl w:val="0"/>
        <w:numPr>
          <w:ilvl w:val="0"/>
          <w:numId w:val="3"/>
        </w:numPr>
        <w:autoSpaceDE w:val="0"/>
        <w:autoSpaceDN w:val="0"/>
        <w:adjustRightInd w:val="0"/>
        <w:spacing w:after="120" w:line="360" w:lineRule="auto"/>
        <w:jc w:val="both"/>
        <w:rPr>
          <w:bCs/>
          <w:lang w:eastAsia="en-US"/>
        </w:rPr>
      </w:pPr>
      <w:r w:rsidRPr="00C62327">
        <w:rPr>
          <w:bCs/>
          <w:lang w:eastAsia="en-US"/>
        </w:rPr>
        <w:t>opracowania wizualizacji okładki/okładek materiałów szkoleniowych (dydaktycznych);</w:t>
      </w:r>
    </w:p>
    <w:p w14:paraId="0DE08D3C" w14:textId="48DEF8D1" w:rsidR="00A51C51" w:rsidRPr="00C62327" w:rsidRDefault="00433285" w:rsidP="00C62327">
      <w:pPr>
        <w:pStyle w:val="Akapitzlist"/>
        <w:widowControl w:val="0"/>
        <w:numPr>
          <w:ilvl w:val="0"/>
          <w:numId w:val="3"/>
        </w:numPr>
        <w:autoSpaceDE w:val="0"/>
        <w:autoSpaceDN w:val="0"/>
        <w:adjustRightInd w:val="0"/>
        <w:spacing w:after="120" w:line="360" w:lineRule="auto"/>
        <w:jc w:val="both"/>
        <w:rPr>
          <w:bCs/>
          <w:lang w:eastAsia="en-US"/>
        </w:rPr>
      </w:pPr>
      <w:r w:rsidRPr="00C62327">
        <w:rPr>
          <w:bCs/>
          <w:lang w:eastAsia="en-US"/>
        </w:rPr>
        <w:t xml:space="preserve">opracowania </w:t>
      </w:r>
      <w:r w:rsidR="00745B20" w:rsidRPr="00C62327">
        <w:rPr>
          <w:bCs/>
          <w:lang w:eastAsia="en-US"/>
        </w:rPr>
        <w:t>kursów</w:t>
      </w:r>
      <w:r w:rsidRPr="00C62327">
        <w:rPr>
          <w:bCs/>
          <w:lang w:eastAsia="en-US"/>
        </w:rPr>
        <w:t xml:space="preserve"> e-learningowych każdej grupy szkoleniowej/docelowej</w:t>
      </w:r>
      <w:r w:rsidR="00C70AC6" w:rsidRPr="00C62327">
        <w:rPr>
          <w:bCs/>
          <w:lang w:eastAsia="en-US"/>
        </w:rPr>
        <w:t>;</w:t>
      </w:r>
    </w:p>
    <w:p w14:paraId="5636879F" w14:textId="261E46A6" w:rsidR="00893BB2" w:rsidRPr="00C62327" w:rsidRDefault="00893BB2" w:rsidP="00C62327">
      <w:pPr>
        <w:pStyle w:val="Akapitzlist"/>
        <w:widowControl w:val="0"/>
        <w:numPr>
          <w:ilvl w:val="0"/>
          <w:numId w:val="3"/>
        </w:numPr>
        <w:autoSpaceDE w:val="0"/>
        <w:autoSpaceDN w:val="0"/>
        <w:adjustRightInd w:val="0"/>
        <w:spacing w:after="120" w:line="360" w:lineRule="auto"/>
        <w:jc w:val="both"/>
        <w:rPr>
          <w:bCs/>
          <w:lang w:eastAsia="en-US"/>
        </w:rPr>
      </w:pPr>
      <w:r w:rsidRPr="00C62327">
        <w:rPr>
          <w:bCs/>
          <w:lang w:eastAsia="en-US"/>
        </w:rPr>
        <w:t xml:space="preserve">opracowania wzoru certyfikatu wydawanego uczestnikom i uczestniczkom szkoleń, którzy </w:t>
      </w:r>
      <w:r w:rsidR="00D22B4B" w:rsidRPr="00C62327">
        <w:rPr>
          <w:bCs/>
          <w:lang w:eastAsia="en-US"/>
        </w:rPr>
        <w:t xml:space="preserve">dzięki udziałowi w danym szkoleniu </w:t>
      </w:r>
      <w:r w:rsidRPr="00C62327">
        <w:rPr>
          <w:bCs/>
          <w:lang w:eastAsia="en-US"/>
        </w:rPr>
        <w:t>(warszta</w:t>
      </w:r>
      <w:r w:rsidR="00D22B4B" w:rsidRPr="00C62327">
        <w:rPr>
          <w:bCs/>
          <w:lang w:eastAsia="en-US"/>
        </w:rPr>
        <w:t>cie</w:t>
      </w:r>
      <w:r w:rsidRPr="00C62327">
        <w:rPr>
          <w:bCs/>
          <w:lang w:eastAsia="en-US"/>
        </w:rPr>
        <w:t xml:space="preserve">) </w:t>
      </w:r>
      <w:r w:rsidR="00745B20" w:rsidRPr="00C62327">
        <w:rPr>
          <w:bCs/>
          <w:lang w:eastAsia="en-US"/>
        </w:rPr>
        <w:t xml:space="preserve">lub kursie </w:t>
      </w:r>
      <w:r w:rsidRPr="00C62327">
        <w:rPr>
          <w:bCs/>
          <w:lang w:eastAsia="en-US"/>
        </w:rPr>
        <w:t>podnieśli swoje kompetencje;</w:t>
      </w:r>
    </w:p>
    <w:p w14:paraId="22D79F5B" w14:textId="7517CDAB" w:rsidR="00E62A92" w:rsidRPr="00C62327" w:rsidRDefault="00E62A92" w:rsidP="00C62327">
      <w:pPr>
        <w:pStyle w:val="Akapitzlist"/>
        <w:widowControl w:val="0"/>
        <w:numPr>
          <w:ilvl w:val="0"/>
          <w:numId w:val="3"/>
        </w:numPr>
        <w:autoSpaceDE w:val="0"/>
        <w:autoSpaceDN w:val="0"/>
        <w:adjustRightInd w:val="0"/>
        <w:spacing w:after="120" w:line="360" w:lineRule="auto"/>
        <w:jc w:val="both"/>
        <w:rPr>
          <w:bCs/>
          <w:lang w:eastAsia="en-US"/>
        </w:rPr>
      </w:pPr>
      <w:r w:rsidRPr="00C62327">
        <w:rPr>
          <w:bCs/>
          <w:lang w:eastAsia="en-US"/>
        </w:rPr>
        <w:t>przygotowania:</w:t>
      </w:r>
    </w:p>
    <w:p w14:paraId="45093376" w14:textId="3C1C8073" w:rsidR="00E62A92" w:rsidRPr="00C62327" w:rsidRDefault="00E62A92" w:rsidP="00C62327">
      <w:pPr>
        <w:pStyle w:val="Akapitzlist"/>
        <w:widowControl w:val="0"/>
        <w:numPr>
          <w:ilvl w:val="1"/>
          <w:numId w:val="3"/>
        </w:numPr>
        <w:autoSpaceDE w:val="0"/>
        <w:autoSpaceDN w:val="0"/>
        <w:adjustRightInd w:val="0"/>
        <w:spacing w:after="120" w:line="360" w:lineRule="auto"/>
        <w:jc w:val="both"/>
        <w:rPr>
          <w:bCs/>
          <w:lang w:eastAsia="en-US"/>
        </w:rPr>
      </w:pPr>
      <w:r w:rsidRPr="00C62327">
        <w:rPr>
          <w:bCs/>
          <w:lang w:eastAsia="en-US"/>
        </w:rPr>
        <w:t>list obecności,</w:t>
      </w:r>
    </w:p>
    <w:p w14:paraId="0D0801B3" w14:textId="73C8C144" w:rsidR="00E62A92" w:rsidRPr="00C62327" w:rsidRDefault="00E62A92" w:rsidP="00C62327">
      <w:pPr>
        <w:pStyle w:val="Akapitzlist"/>
        <w:widowControl w:val="0"/>
        <w:numPr>
          <w:ilvl w:val="1"/>
          <w:numId w:val="3"/>
        </w:numPr>
        <w:autoSpaceDE w:val="0"/>
        <w:autoSpaceDN w:val="0"/>
        <w:adjustRightInd w:val="0"/>
        <w:spacing w:after="120" w:line="360" w:lineRule="auto"/>
        <w:jc w:val="both"/>
        <w:rPr>
          <w:bCs/>
          <w:lang w:eastAsia="en-US"/>
        </w:rPr>
      </w:pPr>
      <w:r w:rsidRPr="00C62327">
        <w:rPr>
          <w:bCs/>
          <w:lang w:eastAsia="en-US"/>
        </w:rPr>
        <w:lastRenderedPageBreak/>
        <w:t>zaświadczeń o ukończeniu szkolenia,</w:t>
      </w:r>
    </w:p>
    <w:p w14:paraId="0735DC9D" w14:textId="77777777" w:rsidR="00E62A92" w:rsidRPr="00C62327" w:rsidRDefault="00E62A92" w:rsidP="00C62327">
      <w:pPr>
        <w:pStyle w:val="Akapitzlist"/>
        <w:widowControl w:val="0"/>
        <w:numPr>
          <w:ilvl w:val="1"/>
          <w:numId w:val="3"/>
        </w:numPr>
        <w:autoSpaceDE w:val="0"/>
        <w:autoSpaceDN w:val="0"/>
        <w:adjustRightInd w:val="0"/>
        <w:spacing w:after="120" w:line="360" w:lineRule="auto"/>
        <w:jc w:val="both"/>
        <w:rPr>
          <w:bCs/>
          <w:lang w:eastAsia="en-US"/>
        </w:rPr>
      </w:pPr>
      <w:r w:rsidRPr="00C62327">
        <w:rPr>
          <w:bCs/>
          <w:lang w:eastAsia="en-US"/>
        </w:rPr>
        <w:t>list osób, które uzyskały w/w zaświadczenia,</w:t>
      </w:r>
    </w:p>
    <w:p w14:paraId="385D296F" w14:textId="77777777" w:rsidR="00E62A92" w:rsidRPr="00C62327" w:rsidRDefault="00E62A92" w:rsidP="00C62327">
      <w:pPr>
        <w:pStyle w:val="Akapitzlist"/>
        <w:widowControl w:val="0"/>
        <w:numPr>
          <w:ilvl w:val="1"/>
          <w:numId w:val="3"/>
        </w:numPr>
        <w:autoSpaceDE w:val="0"/>
        <w:autoSpaceDN w:val="0"/>
        <w:adjustRightInd w:val="0"/>
        <w:spacing w:after="120" w:line="360" w:lineRule="auto"/>
        <w:jc w:val="both"/>
        <w:rPr>
          <w:bCs/>
          <w:lang w:eastAsia="en-US"/>
        </w:rPr>
      </w:pPr>
      <w:r w:rsidRPr="00C62327">
        <w:rPr>
          <w:bCs/>
        </w:rPr>
        <w:t>list osób, które korzystały z noclegów,</w:t>
      </w:r>
    </w:p>
    <w:p w14:paraId="690B5C37" w14:textId="77777777" w:rsidR="00E62A92" w:rsidRPr="00C62327" w:rsidRDefault="00E62A92" w:rsidP="00C62327">
      <w:pPr>
        <w:pStyle w:val="Akapitzlist"/>
        <w:widowControl w:val="0"/>
        <w:numPr>
          <w:ilvl w:val="1"/>
          <w:numId w:val="3"/>
        </w:numPr>
        <w:autoSpaceDE w:val="0"/>
        <w:autoSpaceDN w:val="0"/>
        <w:adjustRightInd w:val="0"/>
        <w:spacing w:after="120" w:line="360" w:lineRule="auto"/>
        <w:jc w:val="both"/>
        <w:rPr>
          <w:bCs/>
          <w:lang w:eastAsia="en-US"/>
        </w:rPr>
      </w:pPr>
      <w:r w:rsidRPr="00C62327">
        <w:rPr>
          <w:bCs/>
        </w:rPr>
        <w:t>list sądów, których pracownice i pracownicy uczestniczyli w szkoleniu.</w:t>
      </w:r>
    </w:p>
    <w:p w14:paraId="4EFC5522" w14:textId="77AB3F5E" w:rsidR="00E62A92" w:rsidRPr="00C62327" w:rsidRDefault="00D22B4B" w:rsidP="00C62327">
      <w:pPr>
        <w:pStyle w:val="Akapitzlist"/>
        <w:widowControl w:val="0"/>
        <w:numPr>
          <w:ilvl w:val="0"/>
          <w:numId w:val="3"/>
        </w:numPr>
        <w:autoSpaceDE w:val="0"/>
        <w:autoSpaceDN w:val="0"/>
        <w:adjustRightInd w:val="0"/>
        <w:spacing w:after="120" w:line="360" w:lineRule="auto"/>
        <w:jc w:val="both"/>
        <w:rPr>
          <w:bCs/>
          <w:lang w:eastAsia="en-US"/>
        </w:rPr>
      </w:pPr>
      <w:r w:rsidRPr="00C62327">
        <w:rPr>
          <w:bCs/>
          <w:lang w:eastAsia="en-US"/>
        </w:rPr>
        <w:t>p</w:t>
      </w:r>
      <w:r w:rsidR="00B0067C" w:rsidRPr="00C62327">
        <w:rPr>
          <w:bCs/>
          <w:lang w:eastAsia="en-US"/>
        </w:rPr>
        <w:t>rzeprowadzenia szkoleń (warsztatów) dla:</w:t>
      </w:r>
    </w:p>
    <w:p w14:paraId="770E9427" w14:textId="75E6FA66" w:rsidR="00B0067C" w:rsidRPr="00C62327" w:rsidRDefault="002A5F9B" w:rsidP="00C62327">
      <w:pPr>
        <w:pStyle w:val="Akapitzlist"/>
        <w:widowControl w:val="0"/>
        <w:numPr>
          <w:ilvl w:val="1"/>
          <w:numId w:val="3"/>
        </w:numPr>
        <w:autoSpaceDE w:val="0"/>
        <w:autoSpaceDN w:val="0"/>
        <w:adjustRightInd w:val="0"/>
        <w:spacing w:after="120" w:line="360" w:lineRule="auto"/>
        <w:jc w:val="both"/>
        <w:rPr>
          <w:bCs/>
          <w:lang w:eastAsia="en-US"/>
        </w:rPr>
      </w:pPr>
      <w:r w:rsidRPr="00C62327">
        <w:rPr>
          <w:bCs/>
          <w:lang w:eastAsia="en-US"/>
        </w:rPr>
        <w:t>dla Prezesów/Dyrektorów sądów (kadra zarządzająca sądów) - Grupa docelowa nr I</w:t>
      </w:r>
      <w:r w:rsidR="004B1D7A" w:rsidRPr="00C62327">
        <w:rPr>
          <w:bCs/>
          <w:lang w:eastAsia="en-US"/>
        </w:rPr>
        <w:t xml:space="preserve"> – </w:t>
      </w:r>
      <w:r w:rsidR="0048621B" w:rsidRPr="00C62327">
        <w:rPr>
          <w:bCs/>
          <w:lang w:eastAsia="en-US"/>
        </w:rPr>
        <w:t>3</w:t>
      </w:r>
      <w:r w:rsidR="004B1D7A" w:rsidRPr="00C62327">
        <w:rPr>
          <w:bCs/>
          <w:lang w:eastAsia="en-US"/>
        </w:rPr>
        <w:t>00 osób</w:t>
      </w:r>
      <w:r w:rsidRPr="00C62327">
        <w:rPr>
          <w:bCs/>
          <w:lang w:eastAsia="en-US"/>
        </w:rPr>
        <w:t>;</w:t>
      </w:r>
    </w:p>
    <w:p w14:paraId="7886B48A" w14:textId="3FD72B27" w:rsidR="002A5F9B" w:rsidRPr="00C62327" w:rsidRDefault="00361EF2" w:rsidP="00C62327">
      <w:pPr>
        <w:pStyle w:val="Akapitzlist"/>
        <w:widowControl w:val="0"/>
        <w:numPr>
          <w:ilvl w:val="1"/>
          <w:numId w:val="3"/>
        </w:numPr>
        <w:autoSpaceDE w:val="0"/>
        <w:autoSpaceDN w:val="0"/>
        <w:adjustRightInd w:val="0"/>
        <w:spacing w:after="120" w:line="360" w:lineRule="auto"/>
        <w:jc w:val="both"/>
        <w:rPr>
          <w:bCs/>
          <w:lang w:eastAsia="en-US"/>
        </w:rPr>
      </w:pPr>
      <w:r w:rsidRPr="00C62327">
        <w:rPr>
          <w:bCs/>
          <w:lang w:eastAsia="en-US"/>
        </w:rPr>
        <w:t xml:space="preserve">dla </w:t>
      </w:r>
      <w:r w:rsidR="002A5F9B" w:rsidRPr="00C62327">
        <w:rPr>
          <w:bCs/>
          <w:lang w:eastAsia="en-US"/>
        </w:rPr>
        <w:t>kadry orzeczniczej i wspierającej (Sędziów, Referendarzy sądowych, Asesorów, Asystentów sędziego) - Grupa docelowa nr II</w:t>
      </w:r>
      <w:r w:rsidR="004B1D7A" w:rsidRPr="00C62327">
        <w:rPr>
          <w:bCs/>
          <w:lang w:eastAsia="en-US"/>
        </w:rPr>
        <w:t xml:space="preserve"> – 1500 osób</w:t>
      </w:r>
      <w:r w:rsidR="002A5F9B" w:rsidRPr="00C62327">
        <w:rPr>
          <w:bCs/>
          <w:lang w:eastAsia="en-US"/>
        </w:rPr>
        <w:t>;</w:t>
      </w:r>
    </w:p>
    <w:p w14:paraId="1B8249D7" w14:textId="7A8F97B2" w:rsidR="002A5F9B" w:rsidRPr="00C62327" w:rsidRDefault="00361EF2" w:rsidP="00C62327">
      <w:pPr>
        <w:pStyle w:val="Akapitzlist"/>
        <w:widowControl w:val="0"/>
        <w:numPr>
          <w:ilvl w:val="1"/>
          <w:numId w:val="3"/>
        </w:numPr>
        <w:autoSpaceDE w:val="0"/>
        <w:autoSpaceDN w:val="0"/>
        <w:adjustRightInd w:val="0"/>
        <w:spacing w:after="120" w:line="360" w:lineRule="auto"/>
        <w:jc w:val="both"/>
        <w:rPr>
          <w:bCs/>
          <w:lang w:eastAsia="en-US"/>
        </w:rPr>
      </w:pPr>
      <w:r w:rsidRPr="00C62327">
        <w:rPr>
          <w:bCs/>
          <w:lang w:eastAsia="en-US"/>
        </w:rPr>
        <w:t>dla Koordynatorów do spraw dostępności w sądach powszechnych - Grupa docelowa nr III</w:t>
      </w:r>
      <w:r w:rsidR="004B1D7A" w:rsidRPr="00C62327">
        <w:rPr>
          <w:bCs/>
          <w:lang w:eastAsia="en-US"/>
        </w:rPr>
        <w:t xml:space="preserve"> – 300 osób</w:t>
      </w:r>
      <w:r w:rsidRPr="00C62327">
        <w:rPr>
          <w:bCs/>
          <w:lang w:eastAsia="en-US"/>
        </w:rPr>
        <w:t>;</w:t>
      </w:r>
    </w:p>
    <w:p w14:paraId="6C9FD945" w14:textId="0E631524" w:rsidR="00361EF2" w:rsidRPr="00C62327" w:rsidRDefault="00361EF2" w:rsidP="00C62327">
      <w:pPr>
        <w:pStyle w:val="Akapitzlist"/>
        <w:widowControl w:val="0"/>
        <w:numPr>
          <w:ilvl w:val="1"/>
          <w:numId w:val="3"/>
        </w:numPr>
        <w:autoSpaceDE w:val="0"/>
        <w:autoSpaceDN w:val="0"/>
        <w:adjustRightInd w:val="0"/>
        <w:spacing w:after="120" w:line="360" w:lineRule="auto"/>
        <w:jc w:val="both"/>
        <w:rPr>
          <w:bCs/>
          <w:lang w:eastAsia="en-US"/>
        </w:rPr>
      </w:pPr>
      <w:r w:rsidRPr="00C62327">
        <w:rPr>
          <w:bCs/>
          <w:lang w:eastAsia="en-US"/>
        </w:rPr>
        <w:t xml:space="preserve">dla </w:t>
      </w:r>
      <w:r w:rsidR="00727B47" w:rsidRPr="00C62327">
        <w:rPr>
          <w:bCs/>
          <w:lang w:eastAsia="en-US"/>
        </w:rPr>
        <w:t>pracowników administracyjnych sądów powszechnych (sekretarze sądowi, urzędnicy oraz inni) - Grupa docelowa nr IV</w:t>
      </w:r>
      <w:r w:rsidR="004B1D7A" w:rsidRPr="00C62327">
        <w:rPr>
          <w:bCs/>
          <w:lang w:eastAsia="en-US"/>
        </w:rPr>
        <w:t xml:space="preserve"> – 1000 osób</w:t>
      </w:r>
      <w:r w:rsidR="00727B47" w:rsidRPr="00C62327">
        <w:rPr>
          <w:bCs/>
          <w:lang w:eastAsia="en-US"/>
        </w:rPr>
        <w:t>;</w:t>
      </w:r>
    </w:p>
    <w:p w14:paraId="03649B26" w14:textId="13FB2F73" w:rsidR="003F74BA" w:rsidRPr="00C62327" w:rsidRDefault="00727B47" w:rsidP="00C62327">
      <w:pPr>
        <w:pStyle w:val="Akapitzlist"/>
        <w:widowControl w:val="0"/>
        <w:numPr>
          <w:ilvl w:val="1"/>
          <w:numId w:val="3"/>
        </w:numPr>
        <w:autoSpaceDE w:val="0"/>
        <w:autoSpaceDN w:val="0"/>
        <w:adjustRightInd w:val="0"/>
        <w:spacing w:after="120" w:line="360" w:lineRule="auto"/>
        <w:jc w:val="both"/>
        <w:rPr>
          <w:bCs/>
          <w:lang w:eastAsia="en-US"/>
        </w:rPr>
      </w:pPr>
      <w:r w:rsidRPr="00C62327">
        <w:rPr>
          <w:bCs/>
          <w:lang w:eastAsia="en-US"/>
        </w:rPr>
        <w:t xml:space="preserve">dla </w:t>
      </w:r>
      <w:r w:rsidR="003F74BA" w:rsidRPr="00C62327">
        <w:rPr>
          <w:bCs/>
          <w:lang w:eastAsia="en-US"/>
        </w:rPr>
        <w:t>pracowników pełniących funkcję osoby wspierającej osoby z niepełnosprawnością w sądach - Grupa docelowa nr V</w:t>
      </w:r>
      <w:r w:rsidR="004B1D7A" w:rsidRPr="00C62327">
        <w:rPr>
          <w:bCs/>
          <w:lang w:eastAsia="en-US"/>
        </w:rPr>
        <w:t xml:space="preserve"> – </w:t>
      </w:r>
      <w:r w:rsidR="00955665" w:rsidRPr="00C62327">
        <w:rPr>
          <w:bCs/>
          <w:lang w:eastAsia="en-US"/>
        </w:rPr>
        <w:t>3</w:t>
      </w:r>
      <w:r w:rsidR="004B1D7A" w:rsidRPr="00C62327">
        <w:rPr>
          <w:bCs/>
          <w:lang w:eastAsia="en-US"/>
        </w:rPr>
        <w:t>00 osób</w:t>
      </w:r>
      <w:r w:rsidR="003F74BA" w:rsidRPr="00C62327">
        <w:rPr>
          <w:bCs/>
          <w:lang w:eastAsia="en-US"/>
        </w:rPr>
        <w:t>;</w:t>
      </w:r>
    </w:p>
    <w:p w14:paraId="1F79758D" w14:textId="2420C7D2" w:rsidR="00727B47" w:rsidRPr="00C62327" w:rsidRDefault="003F74BA" w:rsidP="00C62327">
      <w:pPr>
        <w:pStyle w:val="Akapitzlist"/>
        <w:widowControl w:val="0"/>
        <w:numPr>
          <w:ilvl w:val="1"/>
          <w:numId w:val="3"/>
        </w:numPr>
        <w:autoSpaceDE w:val="0"/>
        <w:autoSpaceDN w:val="0"/>
        <w:adjustRightInd w:val="0"/>
        <w:spacing w:after="120" w:line="360" w:lineRule="auto"/>
        <w:jc w:val="both"/>
        <w:rPr>
          <w:bCs/>
          <w:lang w:eastAsia="en-US"/>
        </w:rPr>
      </w:pPr>
      <w:r w:rsidRPr="00C62327">
        <w:rPr>
          <w:bCs/>
          <w:lang w:eastAsia="en-US"/>
        </w:rPr>
        <w:t xml:space="preserve">dla </w:t>
      </w:r>
      <w:r w:rsidR="008503EB" w:rsidRPr="00C62327">
        <w:rPr>
          <w:bCs/>
          <w:lang w:eastAsia="en-US"/>
        </w:rPr>
        <w:t>przedstawicieli zawodów prawniczych (Dziekani i Kierownicy szkoleń w Izbach i Radach) - Grupa docelowa nr VI</w:t>
      </w:r>
      <w:r w:rsidR="004B1D7A" w:rsidRPr="00C62327">
        <w:rPr>
          <w:bCs/>
          <w:lang w:eastAsia="en-US"/>
        </w:rPr>
        <w:t xml:space="preserve"> – 100 osób</w:t>
      </w:r>
      <w:r w:rsidR="008503EB" w:rsidRPr="00C62327">
        <w:rPr>
          <w:bCs/>
          <w:lang w:eastAsia="en-US"/>
        </w:rPr>
        <w:t>.</w:t>
      </w:r>
    </w:p>
    <w:p w14:paraId="7B614994" w14:textId="157B2048" w:rsidR="00E62A92" w:rsidRPr="00C62327" w:rsidRDefault="00897B8C" w:rsidP="00C62327">
      <w:pPr>
        <w:pStyle w:val="Akapitzlist"/>
        <w:widowControl w:val="0"/>
        <w:numPr>
          <w:ilvl w:val="0"/>
          <w:numId w:val="3"/>
        </w:numPr>
        <w:autoSpaceDE w:val="0"/>
        <w:autoSpaceDN w:val="0"/>
        <w:adjustRightInd w:val="0"/>
        <w:spacing w:after="120" w:line="360" w:lineRule="auto"/>
        <w:jc w:val="both"/>
        <w:rPr>
          <w:bCs/>
          <w:lang w:eastAsia="en-US"/>
        </w:rPr>
      </w:pPr>
      <w:r w:rsidRPr="00C62327">
        <w:rPr>
          <w:bCs/>
          <w:lang w:eastAsia="en-US"/>
        </w:rPr>
        <w:t xml:space="preserve">przedłożenia sprawozdań okresowych i sprawozdania końcowego z realizacji zamówienia </w:t>
      </w:r>
      <w:r w:rsidR="002B7745" w:rsidRPr="00C62327">
        <w:rPr>
          <w:bCs/>
          <w:lang w:eastAsia="en-US"/>
        </w:rPr>
        <w:t>okresowych</w:t>
      </w:r>
      <w:r w:rsidR="00BC600F" w:rsidRPr="00C62327">
        <w:rPr>
          <w:bCs/>
          <w:lang w:eastAsia="en-US"/>
        </w:rPr>
        <w:t xml:space="preserve"> oraz Raportów ewaluacyjnych na podstawie ankiet ewaluacyjnych i Sprawozdań trenerów z realizacji </w:t>
      </w:r>
      <w:r w:rsidR="00D0075F" w:rsidRPr="00C62327">
        <w:rPr>
          <w:bCs/>
          <w:lang w:eastAsia="en-US"/>
        </w:rPr>
        <w:t>szkoleń (</w:t>
      </w:r>
      <w:r w:rsidR="00BC600F" w:rsidRPr="00C62327">
        <w:rPr>
          <w:bCs/>
          <w:lang w:eastAsia="en-US"/>
        </w:rPr>
        <w:t>warsztatów</w:t>
      </w:r>
      <w:r w:rsidR="00D0075F" w:rsidRPr="00C62327">
        <w:rPr>
          <w:bCs/>
          <w:lang w:eastAsia="en-US"/>
        </w:rPr>
        <w:t>)</w:t>
      </w:r>
      <w:r w:rsidR="00BC600F" w:rsidRPr="00C62327">
        <w:rPr>
          <w:bCs/>
          <w:lang w:eastAsia="en-US"/>
        </w:rPr>
        <w:t xml:space="preserve"> </w:t>
      </w:r>
      <w:r w:rsidRPr="00C62327">
        <w:rPr>
          <w:bCs/>
          <w:lang w:eastAsia="en-US"/>
        </w:rPr>
        <w:t>;</w:t>
      </w:r>
    </w:p>
    <w:p w14:paraId="2B94E907" w14:textId="77777777" w:rsidR="002960B1" w:rsidRPr="00C62327" w:rsidRDefault="002960B1" w:rsidP="00C62327">
      <w:pPr>
        <w:pStyle w:val="Akapitzlist"/>
        <w:widowControl w:val="0"/>
        <w:numPr>
          <w:ilvl w:val="0"/>
          <w:numId w:val="3"/>
        </w:numPr>
        <w:autoSpaceDE w:val="0"/>
        <w:autoSpaceDN w:val="0"/>
        <w:adjustRightInd w:val="0"/>
        <w:spacing w:after="120" w:line="360" w:lineRule="auto"/>
        <w:jc w:val="both"/>
        <w:rPr>
          <w:bCs/>
          <w:lang w:eastAsia="en-US"/>
        </w:rPr>
      </w:pPr>
      <w:r w:rsidRPr="00C62327">
        <w:rPr>
          <w:bCs/>
          <w:lang w:eastAsia="en-US"/>
        </w:rPr>
        <w:t>zapewnienia zespołu realizującego zamówienie;</w:t>
      </w:r>
    </w:p>
    <w:p w14:paraId="0ABC7355" w14:textId="77777777" w:rsidR="002960B1" w:rsidRPr="00C62327" w:rsidRDefault="002960B1" w:rsidP="00C62327">
      <w:pPr>
        <w:pStyle w:val="Akapitzlist"/>
        <w:widowControl w:val="0"/>
        <w:numPr>
          <w:ilvl w:val="0"/>
          <w:numId w:val="3"/>
        </w:numPr>
        <w:autoSpaceDE w:val="0"/>
        <w:autoSpaceDN w:val="0"/>
        <w:adjustRightInd w:val="0"/>
        <w:spacing w:after="120" w:line="360" w:lineRule="auto"/>
        <w:jc w:val="both"/>
        <w:rPr>
          <w:bCs/>
          <w:lang w:eastAsia="en-US"/>
        </w:rPr>
      </w:pPr>
      <w:r w:rsidRPr="00C62327">
        <w:rPr>
          <w:bCs/>
          <w:lang w:eastAsia="en-US"/>
        </w:rPr>
        <w:t>zapewnienia sal szkoleniowych i wyżywienia;</w:t>
      </w:r>
    </w:p>
    <w:p w14:paraId="7AA149C9" w14:textId="21B44F24" w:rsidR="002960B1" w:rsidRPr="00C62327" w:rsidRDefault="002960B1" w:rsidP="00C62327">
      <w:pPr>
        <w:pStyle w:val="Akapitzlist"/>
        <w:widowControl w:val="0"/>
        <w:numPr>
          <w:ilvl w:val="0"/>
          <w:numId w:val="3"/>
        </w:numPr>
        <w:autoSpaceDE w:val="0"/>
        <w:autoSpaceDN w:val="0"/>
        <w:adjustRightInd w:val="0"/>
        <w:spacing w:after="120" w:line="360" w:lineRule="auto"/>
        <w:jc w:val="both"/>
        <w:rPr>
          <w:bCs/>
          <w:lang w:eastAsia="en-US"/>
        </w:rPr>
      </w:pPr>
      <w:r w:rsidRPr="00C62327">
        <w:rPr>
          <w:bCs/>
          <w:lang w:eastAsia="en-US"/>
        </w:rPr>
        <w:t xml:space="preserve">zapewnienia noclegów dla </w:t>
      </w:r>
      <w:r w:rsidR="00213279" w:rsidRPr="00C62327">
        <w:rPr>
          <w:bCs/>
          <w:lang w:eastAsia="en-US"/>
        </w:rPr>
        <w:t>uczestników szkoleń (</w:t>
      </w:r>
      <w:r w:rsidRPr="00C62327">
        <w:rPr>
          <w:bCs/>
          <w:lang w:eastAsia="en-US"/>
        </w:rPr>
        <w:t xml:space="preserve">maksymalnie </w:t>
      </w:r>
      <w:r w:rsidR="00213279" w:rsidRPr="00C62327">
        <w:rPr>
          <w:bCs/>
          <w:lang w:eastAsia="en-US"/>
        </w:rPr>
        <w:t xml:space="preserve">dla </w:t>
      </w:r>
      <w:r w:rsidRPr="00C62327">
        <w:rPr>
          <w:bCs/>
          <w:lang w:eastAsia="en-US"/>
        </w:rPr>
        <w:t>3500 osób</w:t>
      </w:r>
      <w:r w:rsidR="00213279" w:rsidRPr="00C62327">
        <w:rPr>
          <w:bCs/>
          <w:lang w:eastAsia="en-US"/>
        </w:rPr>
        <w:t>)</w:t>
      </w:r>
      <w:r w:rsidRPr="00C62327">
        <w:rPr>
          <w:bCs/>
          <w:lang w:eastAsia="en-US"/>
        </w:rPr>
        <w:t>;</w:t>
      </w:r>
    </w:p>
    <w:p w14:paraId="18988FEB" w14:textId="19DABD54" w:rsidR="002960B1" w:rsidRPr="00C62327" w:rsidRDefault="002960B1" w:rsidP="00C62327">
      <w:pPr>
        <w:pStyle w:val="Akapitzlist"/>
        <w:widowControl w:val="0"/>
        <w:numPr>
          <w:ilvl w:val="0"/>
          <w:numId w:val="3"/>
        </w:numPr>
        <w:autoSpaceDE w:val="0"/>
        <w:autoSpaceDN w:val="0"/>
        <w:adjustRightInd w:val="0"/>
        <w:spacing w:after="120" w:line="360" w:lineRule="auto"/>
        <w:jc w:val="both"/>
        <w:rPr>
          <w:bCs/>
          <w:lang w:eastAsia="en-US"/>
        </w:rPr>
      </w:pPr>
      <w:r w:rsidRPr="00C62327">
        <w:rPr>
          <w:bCs/>
          <w:lang w:eastAsia="en-US"/>
        </w:rPr>
        <w:t>wydruku materiałów szkoleniowych i testów kompetencyjnych</w:t>
      </w:r>
      <w:r w:rsidR="00EB446F" w:rsidRPr="00C62327">
        <w:rPr>
          <w:bCs/>
          <w:lang w:eastAsia="en-US"/>
        </w:rPr>
        <w:t xml:space="preserve"> (pre i post testów)</w:t>
      </w:r>
      <w:r w:rsidRPr="00C62327">
        <w:rPr>
          <w:bCs/>
          <w:lang w:eastAsia="en-US"/>
        </w:rPr>
        <w:t xml:space="preserve"> dla </w:t>
      </w:r>
      <w:r w:rsidR="00EB446F" w:rsidRPr="00C62327">
        <w:rPr>
          <w:bCs/>
          <w:lang w:eastAsia="en-US"/>
        </w:rPr>
        <w:t xml:space="preserve">uczestników i </w:t>
      </w:r>
      <w:r w:rsidRPr="00C62327">
        <w:rPr>
          <w:bCs/>
          <w:lang w:eastAsia="en-US"/>
        </w:rPr>
        <w:t>uczestniczek</w:t>
      </w:r>
      <w:r w:rsidR="00221D82" w:rsidRPr="00C62327">
        <w:rPr>
          <w:bCs/>
          <w:lang w:eastAsia="en-US"/>
        </w:rPr>
        <w:t xml:space="preserve"> </w:t>
      </w:r>
      <w:r w:rsidR="00E51C10" w:rsidRPr="00C62327">
        <w:rPr>
          <w:bCs/>
          <w:lang w:eastAsia="en-US"/>
        </w:rPr>
        <w:t>szkoleń (warsztatów)</w:t>
      </w:r>
      <w:r w:rsidRPr="00C62327">
        <w:rPr>
          <w:bCs/>
          <w:lang w:eastAsia="en-US"/>
        </w:rPr>
        <w:t>;</w:t>
      </w:r>
    </w:p>
    <w:p w14:paraId="2FD5F36D" w14:textId="6023BC9C" w:rsidR="002960B1" w:rsidRPr="00C62327" w:rsidRDefault="002960B1" w:rsidP="00C62327">
      <w:pPr>
        <w:pStyle w:val="Akapitzlist"/>
        <w:widowControl w:val="0"/>
        <w:numPr>
          <w:ilvl w:val="0"/>
          <w:numId w:val="3"/>
        </w:numPr>
        <w:autoSpaceDE w:val="0"/>
        <w:autoSpaceDN w:val="0"/>
        <w:adjustRightInd w:val="0"/>
        <w:spacing w:after="120" w:line="360" w:lineRule="auto"/>
        <w:jc w:val="both"/>
        <w:rPr>
          <w:bCs/>
          <w:lang w:eastAsia="en-US"/>
        </w:rPr>
      </w:pPr>
      <w:r w:rsidRPr="00C62327">
        <w:rPr>
          <w:bCs/>
          <w:lang w:eastAsia="en-US"/>
        </w:rPr>
        <w:t>przetwarzania danych osobowych</w:t>
      </w:r>
      <w:r w:rsidR="00E51C10" w:rsidRPr="00C62327">
        <w:rPr>
          <w:bCs/>
          <w:lang w:eastAsia="en-US"/>
        </w:rPr>
        <w:t xml:space="preserve"> na zasadach określonych w umowie przetwarzania danych osobowych oraz obowiązujących przepisów prawa </w:t>
      </w:r>
      <w:r w:rsidR="00EF210F" w:rsidRPr="00C62327">
        <w:rPr>
          <w:bCs/>
          <w:lang w:eastAsia="en-US"/>
        </w:rPr>
        <w:t>regulujących zasady przetwarzania takich danych</w:t>
      </w:r>
      <w:r w:rsidRPr="00C62327">
        <w:rPr>
          <w:bCs/>
          <w:lang w:eastAsia="en-US"/>
        </w:rPr>
        <w:t>;</w:t>
      </w:r>
    </w:p>
    <w:p w14:paraId="04D81D6D" w14:textId="77777777" w:rsidR="00E8787C" w:rsidRPr="00C62327" w:rsidRDefault="00E8787C" w:rsidP="00C62327">
      <w:pPr>
        <w:pStyle w:val="Akapitzlist"/>
        <w:widowControl w:val="0"/>
        <w:numPr>
          <w:ilvl w:val="0"/>
          <w:numId w:val="3"/>
        </w:numPr>
        <w:autoSpaceDE w:val="0"/>
        <w:autoSpaceDN w:val="0"/>
        <w:adjustRightInd w:val="0"/>
        <w:spacing w:after="120" w:line="360" w:lineRule="auto"/>
        <w:jc w:val="both"/>
        <w:rPr>
          <w:bCs/>
          <w:lang w:eastAsia="en-US"/>
        </w:rPr>
      </w:pPr>
      <w:r w:rsidRPr="00C62327">
        <w:rPr>
          <w:bCs/>
          <w:lang w:eastAsia="en-US"/>
        </w:rPr>
        <w:t>zapewnienia dodatkowych miejsc szkoleniowych i pobytowych dla Zamawiającego;</w:t>
      </w:r>
    </w:p>
    <w:p w14:paraId="71ED9DFC" w14:textId="253258E3" w:rsidR="00E8787C" w:rsidRPr="00C62327" w:rsidRDefault="00E8787C" w:rsidP="00C62327">
      <w:pPr>
        <w:pStyle w:val="Akapitzlist"/>
        <w:widowControl w:val="0"/>
        <w:numPr>
          <w:ilvl w:val="0"/>
          <w:numId w:val="3"/>
        </w:numPr>
        <w:autoSpaceDE w:val="0"/>
        <w:autoSpaceDN w:val="0"/>
        <w:adjustRightInd w:val="0"/>
        <w:spacing w:after="120" w:line="360" w:lineRule="auto"/>
        <w:jc w:val="both"/>
        <w:rPr>
          <w:bCs/>
          <w:lang w:eastAsia="en-US"/>
        </w:rPr>
      </w:pPr>
      <w:r w:rsidRPr="00C62327">
        <w:rPr>
          <w:bCs/>
          <w:lang w:eastAsia="en-US"/>
        </w:rPr>
        <w:t>oznaczania sal szkoleniowych, wszystkich materiałów i dokumentów wytworzonych na potrzeby realizacji zamówienia</w:t>
      </w:r>
      <w:r w:rsidR="00EF210F" w:rsidRPr="00C62327">
        <w:rPr>
          <w:bCs/>
          <w:lang w:eastAsia="en-US"/>
        </w:rPr>
        <w:t xml:space="preserve"> zgodnie z wymaganiami określonymi w OPZ</w:t>
      </w:r>
      <w:r w:rsidRPr="00C62327">
        <w:rPr>
          <w:bCs/>
          <w:lang w:eastAsia="en-US"/>
        </w:rPr>
        <w:t>;</w:t>
      </w:r>
    </w:p>
    <w:p w14:paraId="43D2C003" w14:textId="2F921E88" w:rsidR="00E8787C" w:rsidRPr="00C62327" w:rsidRDefault="00E8787C" w:rsidP="00C62327">
      <w:pPr>
        <w:pStyle w:val="Akapitzlist"/>
        <w:widowControl w:val="0"/>
        <w:numPr>
          <w:ilvl w:val="0"/>
          <w:numId w:val="3"/>
        </w:numPr>
        <w:autoSpaceDE w:val="0"/>
        <w:autoSpaceDN w:val="0"/>
        <w:adjustRightInd w:val="0"/>
        <w:spacing w:after="120" w:line="360" w:lineRule="auto"/>
        <w:jc w:val="both"/>
        <w:rPr>
          <w:bCs/>
          <w:lang w:eastAsia="en-US"/>
        </w:rPr>
      </w:pPr>
      <w:r w:rsidRPr="00C62327">
        <w:rPr>
          <w:bCs/>
          <w:lang w:eastAsia="en-US"/>
        </w:rPr>
        <w:lastRenderedPageBreak/>
        <w:t xml:space="preserve">przeniesienia na Zamawiającego autorskich praw majątkowych do wszystkich materiałów wytworzonych na potrzeby realizacji </w:t>
      </w:r>
      <w:r w:rsidR="00EF210F" w:rsidRPr="00C62327">
        <w:rPr>
          <w:bCs/>
          <w:lang w:eastAsia="en-US"/>
        </w:rPr>
        <w:t xml:space="preserve">Przedmiotu </w:t>
      </w:r>
      <w:r w:rsidR="00657A1E" w:rsidRPr="00C62327">
        <w:rPr>
          <w:bCs/>
          <w:lang w:eastAsia="en-US"/>
        </w:rPr>
        <w:t>U</w:t>
      </w:r>
      <w:r w:rsidR="00EF210F" w:rsidRPr="00C62327">
        <w:rPr>
          <w:bCs/>
          <w:lang w:eastAsia="en-US"/>
        </w:rPr>
        <w:t>mowy</w:t>
      </w:r>
      <w:r w:rsidRPr="00C62327">
        <w:rPr>
          <w:bCs/>
          <w:lang w:eastAsia="en-US"/>
        </w:rPr>
        <w:t>;</w:t>
      </w:r>
    </w:p>
    <w:p w14:paraId="071D097C" w14:textId="2F449738" w:rsidR="00E8787C" w:rsidRPr="00C62327" w:rsidRDefault="00E8787C" w:rsidP="00C62327">
      <w:pPr>
        <w:pStyle w:val="Akapitzlist"/>
        <w:widowControl w:val="0"/>
        <w:numPr>
          <w:ilvl w:val="0"/>
          <w:numId w:val="3"/>
        </w:numPr>
        <w:autoSpaceDE w:val="0"/>
        <w:autoSpaceDN w:val="0"/>
        <w:adjustRightInd w:val="0"/>
        <w:spacing w:after="120" w:line="360" w:lineRule="auto"/>
        <w:jc w:val="both"/>
        <w:rPr>
          <w:bCs/>
          <w:lang w:eastAsia="en-US"/>
        </w:rPr>
      </w:pPr>
      <w:r w:rsidRPr="00C62327">
        <w:rPr>
          <w:bCs/>
          <w:lang w:eastAsia="en-US"/>
        </w:rPr>
        <w:t xml:space="preserve">prowadzenia i przechowywania wszystkich dokumentów wytworzonych na potrzeby realizacji </w:t>
      </w:r>
      <w:r w:rsidR="00EF210F" w:rsidRPr="00C62327">
        <w:rPr>
          <w:bCs/>
          <w:lang w:eastAsia="en-US"/>
        </w:rPr>
        <w:t>Przedmiotu Umowy</w:t>
      </w:r>
      <w:r w:rsidR="00F86E7B" w:rsidRPr="00C62327">
        <w:rPr>
          <w:bCs/>
          <w:lang w:eastAsia="en-US"/>
        </w:rPr>
        <w:t xml:space="preserve"> zgodnie z §9</w:t>
      </w:r>
      <w:r w:rsidRPr="00C62327">
        <w:rPr>
          <w:bCs/>
          <w:lang w:eastAsia="en-US"/>
        </w:rPr>
        <w:t>;</w:t>
      </w:r>
    </w:p>
    <w:p w14:paraId="4D43FC15" w14:textId="5857B047" w:rsidR="00897B8C" w:rsidRPr="00C62327" w:rsidRDefault="00E8787C" w:rsidP="00C62327">
      <w:pPr>
        <w:pStyle w:val="Akapitzlist"/>
        <w:widowControl w:val="0"/>
        <w:numPr>
          <w:ilvl w:val="0"/>
          <w:numId w:val="3"/>
        </w:numPr>
        <w:autoSpaceDE w:val="0"/>
        <w:autoSpaceDN w:val="0"/>
        <w:adjustRightInd w:val="0"/>
        <w:spacing w:after="120" w:line="360" w:lineRule="auto"/>
        <w:jc w:val="both"/>
        <w:rPr>
          <w:bCs/>
          <w:lang w:eastAsia="en-US"/>
        </w:rPr>
      </w:pPr>
      <w:r w:rsidRPr="00C62327">
        <w:rPr>
          <w:bCs/>
          <w:lang w:eastAsia="en-US"/>
        </w:rPr>
        <w:t xml:space="preserve">uzyskania od </w:t>
      </w:r>
      <w:r w:rsidR="00482EB2" w:rsidRPr="00C62327">
        <w:rPr>
          <w:bCs/>
          <w:lang w:eastAsia="en-US"/>
        </w:rPr>
        <w:t>uczestników/czek</w:t>
      </w:r>
      <w:r w:rsidR="00EF210F" w:rsidRPr="00C62327">
        <w:rPr>
          <w:bCs/>
          <w:lang w:eastAsia="en-US"/>
        </w:rPr>
        <w:t xml:space="preserve"> szkole</w:t>
      </w:r>
      <w:r w:rsidR="00482EB2" w:rsidRPr="00C62327">
        <w:rPr>
          <w:bCs/>
          <w:lang w:eastAsia="en-US"/>
        </w:rPr>
        <w:t>nia</w:t>
      </w:r>
      <w:r w:rsidR="00EF210F" w:rsidRPr="00C62327">
        <w:rPr>
          <w:bCs/>
          <w:lang w:eastAsia="en-US"/>
        </w:rPr>
        <w:t xml:space="preserve"> (warsztat</w:t>
      </w:r>
      <w:r w:rsidR="00482EB2" w:rsidRPr="00C62327">
        <w:rPr>
          <w:bCs/>
          <w:lang w:eastAsia="en-US"/>
        </w:rPr>
        <w:t>ów</w:t>
      </w:r>
      <w:r w:rsidR="00EF210F" w:rsidRPr="00C62327">
        <w:rPr>
          <w:bCs/>
          <w:lang w:eastAsia="en-US"/>
        </w:rPr>
        <w:t xml:space="preserve">) </w:t>
      </w:r>
      <w:r w:rsidRPr="00C62327">
        <w:rPr>
          <w:bCs/>
          <w:lang w:eastAsia="en-US"/>
        </w:rPr>
        <w:t>informacji dotyczących ich sytuacji po zakończeniu ich udziału w projekcie do 4 tygodni od zakończenia udziału</w:t>
      </w:r>
      <w:r w:rsidR="00657A1E" w:rsidRPr="00C62327">
        <w:rPr>
          <w:bCs/>
          <w:lang w:eastAsia="en-US"/>
        </w:rPr>
        <w:t xml:space="preserve"> w szkoleniu ( warsztatach)</w:t>
      </w:r>
      <w:r w:rsidRPr="00C62327">
        <w:rPr>
          <w:bCs/>
          <w:lang w:eastAsia="en-US"/>
        </w:rPr>
        <w:t>, zgodnie z zakresem danych określonych w Wytycznych w zakresie monitorowania postępu rzeczowego realizacji programów operacyjnych na lata 2014-2020 i przekazania ich Zamawiającemu przed upływem tego okresu.</w:t>
      </w:r>
    </w:p>
    <w:p w14:paraId="3C194460" w14:textId="058FC1C7" w:rsidR="002A5F9B" w:rsidRPr="00C62327" w:rsidRDefault="00A27059" w:rsidP="00C62327">
      <w:pPr>
        <w:pStyle w:val="Akapitzlist"/>
        <w:widowControl w:val="0"/>
        <w:numPr>
          <w:ilvl w:val="0"/>
          <w:numId w:val="2"/>
        </w:numPr>
        <w:autoSpaceDE w:val="0"/>
        <w:autoSpaceDN w:val="0"/>
        <w:adjustRightInd w:val="0"/>
        <w:spacing w:after="120" w:line="360" w:lineRule="auto"/>
        <w:jc w:val="both"/>
        <w:rPr>
          <w:bCs/>
          <w:lang w:eastAsia="en-US"/>
        </w:rPr>
      </w:pPr>
      <w:r w:rsidRPr="00C62327">
        <w:rPr>
          <w:bCs/>
          <w:lang w:eastAsia="en-US"/>
        </w:rPr>
        <w:t>Wykonawca oświadcza, że zapoznał się z aktualnymi:</w:t>
      </w:r>
    </w:p>
    <w:p w14:paraId="5B4A7ECF" w14:textId="77777777" w:rsidR="00E803EE" w:rsidRPr="00C62327" w:rsidRDefault="00E803EE" w:rsidP="00C62327">
      <w:pPr>
        <w:pStyle w:val="Akapitzlist"/>
        <w:widowControl w:val="0"/>
        <w:numPr>
          <w:ilvl w:val="1"/>
          <w:numId w:val="2"/>
        </w:numPr>
        <w:autoSpaceDE w:val="0"/>
        <w:autoSpaceDN w:val="0"/>
        <w:adjustRightInd w:val="0"/>
        <w:spacing w:after="120" w:line="360" w:lineRule="auto"/>
        <w:jc w:val="both"/>
        <w:rPr>
          <w:bCs/>
          <w:lang w:eastAsia="en-US"/>
        </w:rPr>
      </w:pPr>
      <w:r w:rsidRPr="00C62327">
        <w:rPr>
          <w:bCs/>
        </w:rPr>
        <w:t>Wytycznymi w zakresie monitorowania postępu rzeczowego realizacji programów operacyjnych na lata 2014-2020,</w:t>
      </w:r>
    </w:p>
    <w:p w14:paraId="4DA49DA1" w14:textId="77777777" w:rsidR="00E803EE" w:rsidRPr="00C62327" w:rsidRDefault="00E803EE" w:rsidP="00C62327">
      <w:pPr>
        <w:pStyle w:val="Akapitzlist"/>
        <w:widowControl w:val="0"/>
        <w:numPr>
          <w:ilvl w:val="1"/>
          <w:numId w:val="2"/>
        </w:numPr>
        <w:autoSpaceDE w:val="0"/>
        <w:autoSpaceDN w:val="0"/>
        <w:adjustRightInd w:val="0"/>
        <w:spacing w:after="120" w:line="360" w:lineRule="auto"/>
        <w:jc w:val="both"/>
        <w:rPr>
          <w:bCs/>
          <w:lang w:eastAsia="en-US"/>
        </w:rPr>
      </w:pPr>
      <w:r w:rsidRPr="00C62327">
        <w:rPr>
          <w:bCs/>
        </w:rPr>
        <w:t>Wytycznymi w zakresie kwalifikowalności wydatków w ramach Europejskiego Funduszu Rozwoju Regionalnego, Europejskiego Funduszu Społecznego oraz Funduszu Spójności na lata 2014-2020,</w:t>
      </w:r>
    </w:p>
    <w:p w14:paraId="638B8888" w14:textId="77777777" w:rsidR="00E803EE" w:rsidRPr="00C62327" w:rsidRDefault="00E803EE" w:rsidP="00C62327">
      <w:pPr>
        <w:pStyle w:val="Akapitzlist"/>
        <w:widowControl w:val="0"/>
        <w:numPr>
          <w:ilvl w:val="1"/>
          <w:numId w:val="2"/>
        </w:numPr>
        <w:autoSpaceDE w:val="0"/>
        <w:autoSpaceDN w:val="0"/>
        <w:adjustRightInd w:val="0"/>
        <w:spacing w:after="120" w:line="360" w:lineRule="auto"/>
        <w:jc w:val="both"/>
        <w:rPr>
          <w:bCs/>
          <w:lang w:eastAsia="en-US"/>
        </w:rPr>
      </w:pPr>
      <w:r w:rsidRPr="00C62327">
        <w:rPr>
          <w:bCs/>
        </w:rPr>
        <w:t>Wytycznymi w zakresie warunków gromadzenia i przekazywania danych w postaci elektronicznej na lata 2014-2020,</w:t>
      </w:r>
    </w:p>
    <w:p w14:paraId="2DF6E9E0" w14:textId="77777777" w:rsidR="00E803EE" w:rsidRPr="00C62327" w:rsidRDefault="00E803EE" w:rsidP="00C62327">
      <w:pPr>
        <w:pStyle w:val="Akapitzlist"/>
        <w:widowControl w:val="0"/>
        <w:numPr>
          <w:ilvl w:val="1"/>
          <w:numId w:val="2"/>
        </w:numPr>
        <w:autoSpaceDE w:val="0"/>
        <w:autoSpaceDN w:val="0"/>
        <w:adjustRightInd w:val="0"/>
        <w:spacing w:after="120" w:line="360" w:lineRule="auto"/>
        <w:jc w:val="both"/>
        <w:rPr>
          <w:bCs/>
          <w:lang w:eastAsia="en-US"/>
        </w:rPr>
      </w:pPr>
      <w:r w:rsidRPr="00C62327">
        <w:rPr>
          <w:bCs/>
        </w:rPr>
        <w:t>Wytycznymi w zakresie informacji i promocji programów operacyjnych polityki spójności na lata 2014-2020,</w:t>
      </w:r>
    </w:p>
    <w:p w14:paraId="484E6D9D" w14:textId="77777777" w:rsidR="00E803EE" w:rsidRPr="00C62327" w:rsidRDefault="00E803EE" w:rsidP="00C62327">
      <w:pPr>
        <w:pStyle w:val="Akapitzlist"/>
        <w:widowControl w:val="0"/>
        <w:numPr>
          <w:ilvl w:val="1"/>
          <w:numId w:val="2"/>
        </w:numPr>
        <w:autoSpaceDE w:val="0"/>
        <w:autoSpaceDN w:val="0"/>
        <w:adjustRightInd w:val="0"/>
        <w:spacing w:after="120" w:line="360" w:lineRule="auto"/>
        <w:jc w:val="both"/>
        <w:rPr>
          <w:bCs/>
          <w:lang w:eastAsia="en-US"/>
        </w:rPr>
      </w:pPr>
      <w:r w:rsidRPr="00C62327">
        <w:rPr>
          <w:bCs/>
        </w:rPr>
        <w:t>Podręcznikiem wnioskodawcy i beneficjenta programów spójności 2014-2020 w zakresie informacji i promocji,</w:t>
      </w:r>
    </w:p>
    <w:p w14:paraId="5E6D4BF7" w14:textId="372070C4" w:rsidR="00E803EE" w:rsidRPr="00C62327" w:rsidRDefault="00E803EE" w:rsidP="00C62327">
      <w:pPr>
        <w:pStyle w:val="Akapitzlist"/>
        <w:widowControl w:val="0"/>
        <w:numPr>
          <w:ilvl w:val="1"/>
          <w:numId w:val="2"/>
        </w:numPr>
        <w:autoSpaceDE w:val="0"/>
        <w:autoSpaceDN w:val="0"/>
        <w:adjustRightInd w:val="0"/>
        <w:spacing w:after="120" w:line="360" w:lineRule="auto"/>
        <w:jc w:val="both"/>
        <w:rPr>
          <w:bCs/>
          <w:lang w:eastAsia="en-US"/>
        </w:rPr>
      </w:pPr>
      <w:r w:rsidRPr="00C62327">
        <w:rPr>
          <w:bCs/>
        </w:rPr>
        <w:t>Wytycznymi w zakresie realizacji zasady równości szans i niedyskryminacji, w tym dostępności dla osób z niepełnosprawnościami oraz zasady równości szans kobiet i mężczyzn w ramach funduszy unijnych na lata 2014-2020, oraz zobowiązuje się do ich stosowania podczas realizacji zamówienia.</w:t>
      </w:r>
    </w:p>
    <w:p w14:paraId="6170DA76" w14:textId="7EFE0301" w:rsidR="008E219A" w:rsidRPr="00C62327" w:rsidRDefault="00AA0092" w:rsidP="00C62327">
      <w:pPr>
        <w:pStyle w:val="Akapitzlist"/>
        <w:widowControl w:val="0"/>
        <w:numPr>
          <w:ilvl w:val="0"/>
          <w:numId w:val="2"/>
        </w:numPr>
        <w:autoSpaceDE w:val="0"/>
        <w:autoSpaceDN w:val="0"/>
        <w:adjustRightInd w:val="0"/>
        <w:spacing w:after="120" w:line="360" w:lineRule="auto"/>
        <w:jc w:val="both"/>
        <w:rPr>
          <w:bCs/>
          <w:lang w:eastAsia="en-US"/>
        </w:rPr>
      </w:pPr>
      <w:r w:rsidRPr="00C62327">
        <w:rPr>
          <w:bCs/>
        </w:rPr>
        <w:t>Wykonawca zobowiązany jest do oznakowania wszystkich dokumentów</w:t>
      </w:r>
      <w:r w:rsidR="00EF210F" w:rsidRPr="00C62327">
        <w:rPr>
          <w:bCs/>
        </w:rPr>
        <w:t xml:space="preserve"> wytworzonych</w:t>
      </w:r>
      <w:r w:rsidRPr="00C62327">
        <w:rPr>
          <w:bCs/>
        </w:rPr>
        <w:t xml:space="preserve"> w </w:t>
      </w:r>
      <w:r w:rsidR="00EF210F" w:rsidRPr="00C62327">
        <w:rPr>
          <w:bCs/>
        </w:rPr>
        <w:t xml:space="preserve">związku z </w:t>
      </w:r>
      <w:r w:rsidRPr="00C62327">
        <w:rPr>
          <w:bCs/>
        </w:rPr>
        <w:t>realizacj</w:t>
      </w:r>
      <w:r w:rsidR="00EF210F" w:rsidRPr="00C62327">
        <w:rPr>
          <w:bCs/>
        </w:rPr>
        <w:t>ą Przedmiotu Umowy</w:t>
      </w:r>
      <w:r w:rsidRPr="00C62327">
        <w:rPr>
          <w:bCs/>
        </w:rPr>
        <w:t xml:space="preserve"> ciągiem znaków, na które składa się znak Funduszy Europejskich, znak barw Rzeczypospolitej Polskiej oraz znak Unii Europejskiej zgodnie z wytycznymi określonymi w </w:t>
      </w:r>
      <w:r w:rsidR="003814DE" w:rsidRPr="00C62327">
        <w:rPr>
          <w:bCs/>
        </w:rPr>
        <w:t xml:space="preserve">Rozdziale I </w:t>
      </w:r>
      <w:r w:rsidRPr="00C62327">
        <w:rPr>
          <w:bCs/>
        </w:rPr>
        <w:t xml:space="preserve">pkt </w:t>
      </w:r>
      <w:r w:rsidR="00D7516E" w:rsidRPr="00C62327">
        <w:rPr>
          <w:bCs/>
        </w:rPr>
        <w:t>1.13</w:t>
      </w:r>
      <w:r w:rsidRPr="00C62327">
        <w:rPr>
          <w:bCs/>
        </w:rPr>
        <w:t xml:space="preserve"> OPZ. Wykonawca zobowiązany jest także do informowania o współfinansowaniu </w:t>
      </w:r>
      <w:r w:rsidR="00657A1E" w:rsidRPr="00C62327">
        <w:rPr>
          <w:bCs/>
        </w:rPr>
        <w:t>szkolenia ( warsztatów) realizowanych w ramach P</w:t>
      </w:r>
      <w:r w:rsidRPr="00C62327">
        <w:rPr>
          <w:bCs/>
        </w:rPr>
        <w:t xml:space="preserve">rojektu ze środków UE w ramach EFS podczas realizacji zamówienia oraz oznakowania pomieszczeń, w których realizowany będzie </w:t>
      </w:r>
      <w:r w:rsidRPr="00C62327">
        <w:rPr>
          <w:bCs/>
        </w:rPr>
        <w:lastRenderedPageBreak/>
        <w:t xml:space="preserve">projekt w sposób promujący EFS. </w:t>
      </w:r>
    </w:p>
    <w:p w14:paraId="0ABD502A" w14:textId="14D2C8FE" w:rsidR="008E219A" w:rsidRPr="00C62327" w:rsidRDefault="00AA0092" w:rsidP="00C62327">
      <w:pPr>
        <w:pStyle w:val="Akapitzlist"/>
        <w:widowControl w:val="0"/>
        <w:numPr>
          <w:ilvl w:val="0"/>
          <w:numId w:val="2"/>
        </w:numPr>
        <w:autoSpaceDE w:val="0"/>
        <w:autoSpaceDN w:val="0"/>
        <w:adjustRightInd w:val="0"/>
        <w:spacing w:after="120" w:line="360" w:lineRule="auto"/>
        <w:jc w:val="both"/>
        <w:rPr>
          <w:bCs/>
          <w:lang w:eastAsia="en-US"/>
        </w:rPr>
      </w:pPr>
      <w:r w:rsidRPr="00C62327">
        <w:rPr>
          <w:bCs/>
        </w:rPr>
        <w:t xml:space="preserve">Treść korespondencji </w:t>
      </w:r>
      <w:r w:rsidR="00657A1E" w:rsidRPr="00C62327">
        <w:rPr>
          <w:bCs/>
        </w:rPr>
        <w:t xml:space="preserve">kierowanej </w:t>
      </w:r>
      <w:r w:rsidR="00880FAD" w:rsidRPr="00C62327">
        <w:rPr>
          <w:bCs/>
        </w:rPr>
        <w:t>przez Wykonawcę do sądów,</w:t>
      </w:r>
      <w:r w:rsidR="00880FAD" w:rsidRPr="00C62327" w:rsidDel="00657A1E">
        <w:rPr>
          <w:bCs/>
        </w:rPr>
        <w:t xml:space="preserve"> </w:t>
      </w:r>
      <w:r w:rsidR="00657A1E" w:rsidRPr="00C62327">
        <w:rPr>
          <w:bCs/>
        </w:rPr>
        <w:t>w związku z realizacją Przedmiotu Umowy</w:t>
      </w:r>
      <w:r w:rsidRPr="00C62327">
        <w:rPr>
          <w:bCs/>
        </w:rPr>
        <w:t>, wymaga każdorazowej akceptacji Zamawiającego.</w:t>
      </w:r>
    </w:p>
    <w:p w14:paraId="7913A9C4" w14:textId="3DDE287B" w:rsidR="00AA0092" w:rsidRPr="00C62327" w:rsidRDefault="00AA0092" w:rsidP="00C62327">
      <w:pPr>
        <w:pStyle w:val="Akapitzlist"/>
        <w:widowControl w:val="0"/>
        <w:numPr>
          <w:ilvl w:val="0"/>
          <w:numId w:val="2"/>
        </w:numPr>
        <w:autoSpaceDE w:val="0"/>
        <w:autoSpaceDN w:val="0"/>
        <w:adjustRightInd w:val="0"/>
        <w:spacing w:after="120" w:line="360" w:lineRule="auto"/>
        <w:jc w:val="both"/>
        <w:rPr>
          <w:bCs/>
          <w:lang w:eastAsia="en-US"/>
        </w:rPr>
      </w:pPr>
      <w:r w:rsidRPr="00C62327">
        <w:rPr>
          <w:bCs/>
        </w:rPr>
        <w:t>Wykonawca ponosi pełną odpowiedzialność za jakość wykonan</w:t>
      </w:r>
      <w:r w:rsidR="00880FAD" w:rsidRPr="00C62327">
        <w:rPr>
          <w:bCs/>
        </w:rPr>
        <w:t xml:space="preserve">ych w ramach Przedmiotu Umowy obowiązków </w:t>
      </w:r>
      <w:r w:rsidRPr="00C62327">
        <w:rPr>
          <w:bCs/>
        </w:rPr>
        <w:t>oraz zobowiązuje się do dochowania należytej staranności podczas</w:t>
      </w:r>
      <w:r w:rsidR="00880FAD" w:rsidRPr="00C62327">
        <w:rPr>
          <w:bCs/>
        </w:rPr>
        <w:t xml:space="preserve"> ich </w:t>
      </w:r>
      <w:r w:rsidRPr="00C62327">
        <w:rPr>
          <w:bCs/>
        </w:rPr>
        <w:t>realizacji.</w:t>
      </w:r>
    </w:p>
    <w:p w14:paraId="08653798" w14:textId="09D6E9C4" w:rsidR="003527CE" w:rsidRPr="00C62327" w:rsidRDefault="00880FAD" w:rsidP="00C62327">
      <w:pPr>
        <w:pStyle w:val="Akapitzlist"/>
        <w:widowControl w:val="0"/>
        <w:numPr>
          <w:ilvl w:val="0"/>
          <w:numId w:val="2"/>
        </w:numPr>
        <w:autoSpaceDE w:val="0"/>
        <w:autoSpaceDN w:val="0"/>
        <w:adjustRightInd w:val="0"/>
        <w:spacing w:after="120" w:line="360" w:lineRule="auto"/>
        <w:jc w:val="both"/>
        <w:rPr>
          <w:bCs/>
          <w:lang w:eastAsia="en-US"/>
        </w:rPr>
      </w:pPr>
      <w:r w:rsidRPr="00C62327">
        <w:rPr>
          <w:bCs/>
          <w:lang w:eastAsia="en-US"/>
        </w:rPr>
        <w:t xml:space="preserve">Umowa </w:t>
      </w:r>
      <w:r w:rsidR="001062E8" w:rsidRPr="00C62327">
        <w:rPr>
          <w:bCs/>
          <w:lang w:eastAsia="en-US"/>
        </w:rPr>
        <w:t>jest realizowan</w:t>
      </w:r>
      <w:r w:rsidRPr="00C62327">
        <w:rPr>
          <w:bCs/>
          <w:lang w:eastAsia="en-US"/>
        </w:rPr>
        <w:t>a</w:t>
      </w:r>
      <w:r w:rsidR="001062E8" w:rsidRPr="00C62327">
        <w:rPr>
          <w:bCs/>
          <w:lang w:eastAsia="en-US"/>
        </w:rPr>
        <w:t xml:space="preserve"> na podstawie Decyzji Ministra Sprawiedliwości nr POWR.02.17.00-00-0002/20-00 z dnia 8 czerwca 20</w:t>
      </w:r>
      <w:r w:rsidR="00694F45" w:rsidRPr="00C62327">
        <w:rPr>
          <w:bCs/>
          <w:lang w:eastAsia="en-US"/>
        </w:rPr>
        <w:t>2</w:t>
      </w:r>
      <w:r w:rsidR="001062E8" w:rsidRPr="00C62327">
        <w:rPr>
          <w:bCs/>
          <w:lang w:eastAsia="en-US"/>
        </w:rPr>
        <w:t>1</w:t>
      </w:r>
      <w:r w:rsidR="00694F45" w:rsidRPr="00C62327">
        <w:rPr>
          <w:bCs/>
          <w:lang w:eastAsia="en-US"/>
        </w:rPr>
        <w:t xml:space="preserve"> </w:t>
      </w:r>
      <w:r w:rsidR="001062E8" w:rsidRPr="00C62327">
        <w:rPr>
          <w:bCs/>
          <w:lang w:eastAsia="en-US"/>
        </w:rPr>
        <w:t>r., o dofinansowaniu projektu „</w:t>
      </w:r>
      <w:r w:rsidR="00694F45" w:rsidRPr="00C62327">
        <w:rPr>
          <w:bCs/>
          <w:i/>
          <w:iCs/>
          <w:lang w:eastAsia="en-US"/>
        </w:rPr>
        <w:t>Zapewnienie dostępu do wymiaru sprawiedliwości dla osób z niepełnosprawnościami</w:t>
      </w:r>
      <w:r w:rsidR="001062E8" w:rsidRPr="00C62327">
        <w:rPr>
          <w:bCs/>
          <w:lang w:eastAsia="en-US"/>
        </w:rPr>
        <w:t>” realizowanego w ramach Programu Operacyjnego Wiedza Edukacja Rozwój 2014-2020, współfinansowanego ze środków Europejskiego Funduszu Społecznego.</w:t>
      </w:r>
    </w:p>
    <w:p w14:paraId="0A9EF335" w14:textId="3F149CA7" w:rsidR="001062E8" w:rsidRPr="00C62327" w:rsidRDefault="001062E8" w:rsidP="00C62327">
      <w:pPr>
        <w:pStyle w:val="Akapitzlist"/>
        <w:widowControl w:val="0"/>
        <w:numPr>
          <w:ilvl w:val="0"/>
          <w:numId w:val="2"/>
        </w:numPr>
        <w:autoSpaceDE w:val="0"/>
        <w:autoSpaceDN w:val="0"/>
        <w:adjustRightInd w:val="0"/>
        <w:spacing w:after="120" w:line="360" w:lineRule="auto"/>
        <w:jc w:val="both"/>
        <w:rPr>
          <w:bCs/>
          <w:lang w:eastAsia="en-US"/>
        </w:rPr>
      </w:pPr>
      <w:r w:rsidRPr="00C62327">
        <w:rPr>
          <w:bCs/>
          <w:lang w:eastAsia="en-US"/>
        </w:rPr>
        <w:t>Realizacja Przedmiotu Umowy musi być zgodna z Umową oraz zaakceptowanym przez Zamawiającego harmonogramem.</w:t>
      </w:r>
    </w:p>
    <w:p w14:paraId="4636B35F" w14:textId="19CBA3B8" w:rsidR="007F32F4" w:rsidRPr="00C62327" w:rsidRDefault="007F32F4" w:rsidP="00C62327">
      <w:pPr>
        <w:keepNext/>
        <w:spacing w:after="120" w:line="360" w:lineRule="auto"/>
        <w:jc w:val="both"/>
        <w:rPr>
          <w:b/>
        </w:rPr>
      </w:pPr>
      <w:r w:rsidRPr="00C62327">
        <w:rPr>
          <w:b/>
        </w:rPr>
        <w:t xml:space="preserve">§ </w:t>
      </w:r>
      <w:r w:rsidR="00FD3A4A" w:rsidRPr="00C62327">
        <w:rPr>
          <w:b/>
        </w:rPr>
        <w:t>3</w:t>
      </w:r>
      <w:r w:rsidR="00931CD7" w:rsidRPr="00C62327">
        <w:rPr>
          <w:b/>
        </w:rPr>
        <w:t xml:space="preserve">. </w:t>
      </w:r>
      <w:r w:rsidRPr="00C62327">
        <w:rPr>
          <w:b/>
        </w:rPr>
        <w:t>SPOSÓB REALIZACJI UMOWY</w:t>
      </w:r>
    </w:p>
    <w:p w14:paraId="3B8C2A04" w14:textId="31A4553D" w:rsidR="007F32F4" w:rsidRPr="00C62327" w:rsidRDefault="007F32F4" w:rsidP="00C62327">
      <w:pPr>
        <w:numPr>
          <w:ilvl w:val="0"/>
          <w:numId w:val="4"/>
        </w:numPr>
        <w:spacing w:after="120" w:line="360" w:lineRule="auto"/>
        <w:ind w:left="425"/>
        <w:jc w:val="both"/>
      </w:pPr>
      <w:r w:rsidRPr="00C62327">
        <w:t>Wykonawca oświadcza, że posiada kwalifikacje i doświadczenie niezbędne do wykonania Przedmiotu Umowy oraz zobowiązuje się do realizacji Umowy z zachowaniem należytej staranności wymaganej przy profesjonalnym wykonywaniu czynności tego rodzaju, zgodnie z aktualnymi standardami zawodowymi oraz bieżącymi ustaleniami prowadzonymi z Zamawiającym.</w:t>
      </w:r>
    </w:p>
    <w:p w14:paraId="1BDE5386" w14:textId="354C428E" w:rsidR="007E3AC1" w:rsidRPr="00C62327" w:rsidRDefault="00237E2F" w:rsidP="00C62327">
      <w:pPr>
        <w:numPr>
          <w:ilvl w:val="0"/>
          <w:numId w:val="4"/>
        </w:numPr>
        <w:spacing w:after="120" w:line="360" w:lineRule="auto"/>
        <w:ind w:left="425"/>
        <w:jc w:val="both"/>
      </w:pPr>
      <w:r w:rsidRPr="00C62327">
        <w:t xml:space="preserve">Wykonawca zaangażuje specjalistów o kwalifikacjach i doświadczeniu gwarantującym należyte wykonanie Przedmiotu Umowy, wymienionych w wykazie osób, które będą wykonywać osobiście zamówienie, </w:t>
      </w:r>
      <w:r w:rsidR="00880FAD" w:rsidRPr="00C62327">
        <w:t xml:space="preserve">który został </w:t>
      </w:r>
      <w:r w:rsidRPr="00C62327">
        <w:t>załączony do oferty Wykonawcy i stanowi</w:t>
      </w:r>
      <w:r w:rsidR="00880FAD" w:rsidRPr="00C62327">
        <w:t xml:space="preserve"> </w:t>
      </w:r>
      <w:r w:rsidRPr="00C62327">
        <w:t>Załącznik nr 3 do Umowy.</w:t>
      </w:r>
    </w:p>
    <w:p w14:paraId="4099719B" w14:textId="5D61CB6B" w:rsidR="00237E2F" w:rsidRPr="00C62327" w:rsidRDefault="00237E2F" w:rsidP="00C62327">
      <w:pPr>
        <w:numPr>
          <w:ilvl w:val="0"/>
          <w:numId w:val="4"/>
        </w:numPr>
        <w:spacing w:after="120" w:line="360" w:lineRule="auto"/>
        <w:ind w:left="425"/>
        <w:jc w:val="both"/>
      </w:pPr>
      <w:r w:rsidRPr="00C62327">
        <w:t xml:space="preserve">Osoby wymienione w wykazie osób określonym w ust. 2 mogą zostać zastąpione przy wykonywaniu Przedmiotu Umowy wyłącznie przez osoby o wykształceniu, wiedzy i doświadczeniu, nie mniejszym niż wskazane dla tej osoby w ofercie Wykonawcy. Wykonawca </w:t>
      </w:r>
      <w:r w:rsidR="00544195" w:rsidRPr="00C62327">
        <w:t xml:space="preserve">zobowiązany jest </w:t>
      </w:r>
      <w:r w:rsidRPr="00C62327">
        <w:t>zgłosi</w:t>
      </w:r>
      <w:r w:rsidR="00544195" w:rsidRPr="00C62327">
        <w:t>ć</w:t>
      </w:r>
      <w:r w:rsidRPr="00C62327">
        <w:t xml:space="preserve"> Zamawiającemu na piśmie</w:t>
      </w:r>
      <w:r w:rsidR="00544195" w:rsidRPr="00C62327">
        <w:t xml:space="preserve"> propozycję zmiany takiej  osoby</w:t>
      </w:r>
      <w:r w:rsidRPr="00C62327">
        <w:t xml:space="preserve"> najpóźniej na 5 dni przed dniem, od którego ma być wykonywane zastępstwo, wraz z informacjami niezbędnymi do weryfikacji przez Zamawiającego doświadczenia tych osób. </w:t>
      </w:r>
      <w:r w:rsidR="00880FAD" w:rsidRPr="00C62327">
        <w:t xml:space="preserve">Zmiana osoby, o której mowa w </w:t>
      </w:r>
      <w:r w:rsidR="00544195" w:rsidRPr="00C62327">
        <w:t>pierwszym zdaniu</w:t>
      </w:r>
      <w:r w:rsidR="001247AE">
        <w:t xml:space="preserve"> </w:t>
      </w:r>
      <w:r w:rsidRPr="00C62327">
        <w:t>wymaga każdorazowo uzyskania uprzedniej</w:t>
      </w:r>
      <w:r w:rsidR="00544195" w:rsidRPr="00C62327">
        <w:t xml:space="preserve"> pisemnej </w:t>
      </w:r>
      <w:r w:rsidRPr="00C62327">
        <w:t>zgody Zamawiającego i nie stanowi podstawy do zmiany Umowy</w:t>
      </w:r>
      <w:r w:rsidR="00FC51AD" w:rsidRPr="00C62327">
        <w:t>.</w:t>
      </w:r>
    </w:p>
    <w:p w14:paraId="4A3DE1B5" w14:textId="1214EC22" w:rsidR="005C1DA1" w:rsidRPr="005C1DA1" w:rsidRDefault="005C1DA1" w:rsidP="00C62327">
      <w:pPr>
        <w:numPr>
          <w:ilvl w:val="0"/>
          <w:numId w:val="4"/>
        </w:numPr>
        <w:spacing w:after="120" w:line="360" w:lineRule="auto"/>
        <w:ind w:left="425"/>
        <w:jc w:val="both"/>
        <w:rPr>
          <w:bCs/>
        </w:rPr>
      </w:pPr>
      <w:r w:rsidRPr="005C1DA1">
        <w:rPr>
          <w:bCs/>
        </w:rPr>
        <w:lastRenderedPageBreak/>
        <w:t>Wykonawca jest uprawniony do powierzenia wykonania części przedmiotu Umowy</w:t>
      </w:r>
      <w:r w:rsidR="00C866BA" w:rsidRPr="00C62327">
        <w:rPr>
          <w:bCs/>
        </w:rPr>
        <w:t xml:space="preserve"> </w:t>
      </w:r>
      <w:r w:rsidRPr="005C1DA1">
        <w:rPr>
          <w:bCs/>
        </w:rPr>
        <w:t xml:space="preserve">podwykonawcom (dalej: „Podwykonawca”, „Podwykonawcy”), z zastrzeżeniem poniższych postanowień. </w:t>
      </w:r>
    </w:p>
    <w:p w14:paraId="631C8330" w14:textId="36750046" w:rsidR="00C866BA" w:rsidRPr="005C1DA1" w:rsidRDefault="005C1DA1" w:rsidP="00C62327">
      <w:pPr>
        <w:numPr>
          <w:ilvl w:val="0"/>
          <w:numId w:val="4"/>
        </w:numPr>
        <w:spacing w:after="120" w:line="360" w:lineRule="auto"/>
        <w:ind w:left="425"/>
        <w:jc w:val="both"/>
        <w:rPr>
          <w:bCs/>
        </w:rPr>
      </w:pPr>
      <w:r w:rsidRPr="005C1DA1">
        <w:rPr>
          <w:bCs/>
        </w:rPr>
        <w:t>Wykonawca wykona umowę przy udziale następujących Podwykonawców:</w:t>
      </w:r>
    </w:p>
    <w:p w14:paraId="4354143B" w14:textId="2B394718" w:rsidR="005C1DA1" w:rsidRPr="00C62327" w:rsidRDefault="005C1DA1" w:rsidP="00C62327">
      <w:pPr>
        <w:pStyle w:val="Akapitzlist"/>
        <w:numPr>
          <w:ilvl w:val="1"/>
          <w:numId w:val="3"/>
        </w:numPr>
        <w:spacing w:after="120" w:line="360" w:lineRule="auto"/>
        <w:jc w:val="both"/>
        <w:rPr>
          <w:bCs/>
        </w:rPr>
      </w:pPr>
      <w:r w:rsidRPr="00C62327">
        <w:rPr>
          <w:bCs/>
        </w:rPr>
        <w:t>[wskazanie firmy, danych kontaktowych, osób reprezentujących Podwykonawcę] ________________ - w zakresie __________________,</w:t>
      </w:r>
    </w:p>
    <w:p w14:paraId="0B98FCEB" w14:textId="4A4E2BC4" w:rsidR="005C1DA1" w:rsidRPr="00C62327" w:rsidRDefault="005C1DA1" w:rsidP="00C62327">
      <w:pPr>
        <w:pStyle w:val="Akapitzlist"/>
        <w:numPr>
          <w:ilvl w:val="1"/>
          <w:numId w:val="3"/>
        </w:numPr>
        <w:spacing w:after="120" w:line="360" w:lineRule="auto"/>
        <w:jc w:val="both"/>
        <w:rPr>
          <w:bCs/>
        </w:rPr>
      </w:pPr>
      <w:r w:rsidRPr="00C62327">
        <w:rPr>
          <w:bCs/>
        </w:rPr>
        <w:t>[wskazanie firmy, danych kontaktowych, osób reprezentujących Podwykonawcę] ________________ - w zakresie __________________,</w:t>
      </w:r>
    </w:p>
    <w:p w14:paraId="691F531C" w14:textId="16B57B82" w:rsidR="00C866BA" w:rsidRPr="00C62327" w:rsidRDefault="005C1DA1" w:rsidP="00C62327">
      <w:pPr>
        <w:pStyle w:val="Akapitzlist"/>
        <w:numPr>
          <w:ilvl w:val="1"/>
          <w:numId w:val="3"/>
        </w:numPr>
        <w:spacing w:after="120" w:line="360" w:lineRule="auto"/>
        <w:jc w:val="both"/>
        <w:rPr>
          <w:bCs/>
        </w:rPr>
      </w:pPr>
      <w:r w:rsidRPr="00C62327">
        <w:rPr>
          <w:bCs/>
        </w:rPr>
        <w:t>[wskazanie firmy, danych kontaktowych, osób reprezentujących Podwykonawcę] ________________ - w zakresie __________________.</w:t>
      </w:r>
    </w:p>
    <w:p w14:paraId="2B49FFAF" w14:textId="3B9C1C4A" w:rsidR="005C1DA1" w:rsidRDefault="005C1DA1" w:rsidP="00C62327">
      <w:pPr>
        <w:pStyle w:val="Akapitzlist"/>
        <w:numPr>
          <w:ilvl w:val="0"/>
          <w:numId w:val="4"/>
        </w:numPr>
        <w:spacing w:line="360" w:lineRule="auto"/>
        <w:jc w:val="both"/>
      </w:pPr>
      <w:r w:rsidRPr="00C62327">
        <w:t>Wykonawca zobowiązany jest do poinformowania Zamawiającego w formie pisemnej o każdej zmianie danych dotyczących Podwykonawców, jak również</w:t>
      </w:r>
      <w:r w:rsidRPr="00C62327">
        <w:br/>
        <w:t xml:space="preserve"> o ewentualnych nowych Podwykonawcach, którym zamierza powierzyć prace </w:t>
      </w:r>
      <w:r w:rsidRPr="00C62327">
        <w:br/>
        <w:t>w ramach realizacji umowy.</w:t>
      </w:r>
    </w:p>
    <w:p w14:paraId="50E2AAA6" w14:textId="66C3A88F" w:rsidR="005C1DA1" w:rsidRPr="00C62327" w:rsidRDefault="005C1DA1" w:rsidP="00C62327">
      <w:pPr>
        <w:pStyle w:val="Akapitzlist"/>
        <w:numPr>
          <w:ilvl w:val="0"/>
          <w:numId w:val="4"/>
        </w:numPr>
        <w:spacing w:line="360" w:lineRule="auto"/>
        <w:jc w:val="both"/>
      </w:pPr>
      <w:r w:rsidRPr="00C62327">
        <w:t>Informacja o zmianie danych dotyczących Podwykonawców powinna zostać przekazana Zamawiającemu w terminie 3 dni roboczych od zmiany danych.</w:t>
      </w:r>
    </w:p>
    <w:p w14:paraId="22B9867C" w14:textId="77777777" w:rsidR="005C1DA1" w:rsidRPr="005C1DA1" w:rsidRDefault="005C1DA1" w:rsidP="00C62327">
      <w:pPr>
        <w:numPr>
          <w:ilvl w:val="0"/>
          <w:numId w:val="4"/>
        </w:numPr>
        <w:spacing w:after="120" w:line="360" w:lineRule="auto"/>
        <w:ind w:left="425"/>
        <w:jc w:val="both"/>
        <w:rPr>
          <w:bCs/>
        </w:rPr>
      </w:pPr>
      <w:r w:rsidRPr="005C1DA1">
        <w:rPr>
          <w:bCs/>
        </w:rPr>
        <w:t>Informacja o zamiarze powierzenia prac nowemu Podwykonawcy powinna zostać przekazana Zamawiającemu nie później niż na 5 dni przed planowanym powierzeniem mu realizacji prac.</w:t>
      </w:r>
    </w:p>
    <w:p w14:paraId="42691744" w14:textId="77777777" w:rsidR="005C1DA1" w:rsidRPr="005C1DA1" w:rsidRDefault="005C1DA1" w:rsidP="00C62327">
      <w:pPr>
        <w:numPr>
          <w:ilvl w:val="0"/>
          <w:numId w:val="4"/>
        </w:numPr>
        <w:spacing w:after="120" w:line="360" w:lineRule="auto"/>
        <w:ind w:left="425"/>
        <w:jc w:val="both"/>
        <w:rPr>
          <w:bCs/>
        </w:rPr>
      </w:pPr>
      <w:r w:rsidRPr="005C1DA1">
        <w:rPr>
          <w:bCs/>
        </w:rPr>
        <w:t xml:space="preserve">Zamawiający jest uprawniony do odmowy współdziałania z Podwykonawcą, </w:t>
      </w:r>
      <w:r w:rsidRPr="005C1DA1">
        <w:rPr>
          <w:bCs/>
        </w:rPr>
        <w:br/>
        <w:t>o udziale którego nie uzyskał informacji, do czasu przekazania przez Wykonawcę niezbędnych danych.</w:t>
      </w:r>
    </w:p>
    <w:p w14:paraId="54AE6BD6" w14:textId="2FD87E9A" w:rsidR="005C1DA1" w:rsidRPr="005C1DA1" w:rsidRDefault="005C1DA1" w:rsidP="00C62327">
      <w:pPr>
        <w:numPr>
          <w:ilvl w:val="0"/>
          <w:numId w:val="4"/>
        </w:numPr>
        <w:spacing w:after="120" w:line="360" w:lineRule="auto"/>
        <w:ind w:left="425"/>
        <w:jc w:val="both"/>
        <w:rPr>
          <w:bCs/>
        </w:rPr>
      </w:pPr>
      <w:r w:rsidRPr="005C1DA1">
        <w:rPr>
          <w:bCs/>
        </w:rPr>
        <w:t xml:space="preserve">Jeżeli Wykonawca dokonuje zmiany Podwykonawcy, na zasoby którego powoływał się w toku postępowania poprzedzającego zawarcie Umowy, zobowiązany jest do wykazania Zamawiającemu, że nowy Podwykonawca spełnia warunki udziału w postępowaniu lub kryteria kwalifikacji w stopniu nie mniejszym, niż Podwykonawca dotychczasowy. Zamawiający jest uprawniony do odmowy współdziałania z Podwykonawcą, co do którego Wykonawca </w:t>
      </w:r>
      <w:r w:rsidRPr="005C1DA1">
        <w:rPr>
          <w:bCs/>
        </w:rPr>
        <w:br/>
      </w:r>
      <w:r w:rsidRPr="005C1DA1">
        <w:rPr>
          <w:bCs/>
        </w:rPr>
        <w:lastRenderedPageBreak/>
        <w:t xml:space="preserve">nie wykazał spełnienia warunków lub kryteriów kwalifikacji, do czasu wykazania przez Wykonawcę ich spełnienia. </w:t>
      </w:r>
    </w:p>
    <w:p w14:paraId="426BCC4E" w14:textId="06AA2A06" w:rsidR="005C1DA1" w:rsidRPr="005C1DA1" w:rsidRDefault="005C1DA1" w:rsidP="00C62327">
      <w:pPr>
        <w:numPr>
          <w:ilvl w:val="0"/>
          <w:numId w:val="4"/>
        </w:numPr>
        <w:spacing w:after="120" w:line="360" w:lineRule="auto"/>
        <w:ind w:left="425"/>
        <w:jc w:val="both"/>
        <w:rPr>
          <w:bCs/>
        </w:rPr>
      </w:pPr>
      <w:r w:rsidRPr="005C1DA1">
        <w:rPr>
          <w:bCs/>
        </w:rPr>
        <w:t>Jeżeli Wykonawca rezygnuje z posługiwania się Podwykonawcą, na zasoby którego powoływał się w toku postępowania poprzedzającego zawarcie Umowy, zobowiązany jest do wykazania Zamawiającemu, że Wykonawca samodzielnie spełnia warunki udziału w postępowaniu w stopniu</w:t>
      </w:r>
      <w:r w:rsidR="00C866BA" w:rsidRPr="00C62327">
        <w:rPr>
          <w:bCs/>
        </w:rPr>
        <w:t xml:space="preserve"> </w:t>
      </w:r>
      <w:r w:rsidRPr="005C1DA1">
        <w:rPr>
          <w:bCs/>
        </w:rPr>
        <w:t>nie mniejszym, niż Podwykonawca, z którego Wykonawca rezygnuje. Zamawiający jest uprawniony do odmowy współdziałania z Wykonawcą, do czasu wykazania przez Wykonawcę ich spełnienia lub wskazania innego Podwykonawcy</w:t>
      </w:r>
      <w:r w:rsidR="00C866BA" w:rsidRPr="00C62327">
        <w:rPr>
          <w:bCs/>
        </w:rPr>
        <w:t xml:space="preserve"> </w:t>
      </w:r>
      <w:r w:rsidRPr="005C1DA1">
        <w:rPr>
          <w:bCs/>
        </w:rPr>
        <w:t>i wykazania spełnienia przez niego tych warunków.</w:t>
      </w:r>
    </w:p>
    <w:p w14:paraId="10FAD09C" w14:textId="77376A55" w:rsidR="00FC51AD" w:rsidRPr="00C62327" w:rsidRDefault="00FC51AD" w:rsidP="00C62327">
      <w:pPr>
        <w:numPr>
          <w:ilvl w:val="0"/>
          <w:numId w:val="4"/>
        </w:numPr>
        <w:spacing w:after="120" w:line="360" w:lineRule="auto"/>
        <w:ind w:left="425"/>
        <w:jc w:val="both"/>
      </w:pPr>
      <w:r w:rsidRPr="00C62327">
        <w:rPr>
          <w:bCs/>
        </w:rPr>
        <w:t>Wykonawca ponosi pełną odpowiedzialność za merytoryczną i techniczną kontrolę nad wykonaniem zamówienia, nadzór nad zaangażowanym do realizacji Umowy personelem oraz zobowiązany jest do wypełnienia wszystkich prawnych zobowiązań związanych z zatrudnieniem personelu. Postanowienia powyższe odnoszą się również do osób trzecich zaangażowanych przez Wykonawcę (podwykonawców), za których działania bądź zaniechania Wykonawca ponosi odpowiedzialność jak za swoje własne.</w:t>
      </w:r>
    </w:p>
    <w:p w14:paraId="75B4C171" w14:textId="5F7104EA" w:rsidR="008A3B09" w:rsidRPr="00C62327" w:rsidRDefault="008A3B09" w:rsidP="00C62327">
      <w:pPr>
        <w:numPr>
          <w:ilvl w:val="0"/>
          <w:numId w:val="4"/>
        </w:numPr>
        <w:spacing w:after="120" w:line="360" w:lineRule="auto"/>
        <w:ind w:left="425"/>
        <w:jc w:val="both"/>
      </w:pPr>
      <w:r w:rsidRPr="00C62327">
        <w:t>Wykonawca w terminie:</w:t>
      </w:r>
    </w:p>
    <w:p w14:paraId="67130B3C" w14:textId="4A6361AA" w:rsidR="00ED7170" w:rsidRPr="00C62327" w:rsidRDefault="00ED7170" w:rsidP="00C62327">
      <w:pPr>
        <w:numPr>
          <w:ilvl w:val="0"/>
          <w:numId w:val="5"/>
        </w:numPr>
        <w:spacing w:after="120" w:line="360" w:lineRule="auto"/>
        <w:jc w:val="both"/>
      </w:pPr>
      <w:r w:rsidRPr="00C62327">
        <w:t xml:space="preserve">do 10 dni roboczych od dnia podpisania Umowy przedstawi Zamawiającemu do akceptacji harmonogram realizacji Zamówienia/Umowy określający terminy opracowania i odbioru wszystkich elementów </w:t>
      </w:r>
      <w:r w:rsidR="00903C79" w:rsidRPr="00C62327">
        <w:t>P</w:t>
      </w:r>
      <w:r w:rsidRPr="00C62327">
        <w:t>rojektu składających się na Przedmiot Umowy (wskazanych w § 2 umowy), w szczególności określający wszystkie typy i tematy warsztatów wskazanych w Rozdziale I pkt. 1.1 OPZ (typy, tematy, daty i miejsca warsztatów z podziałem na apelacje sądowe),</w:t>
      </w:r>
    </w:p>
    <w:p w14:paraId="60A2E71E" w14:textId="77777777" w:rsidR="00ED7170" w:rsidRPr="00C62327" w:rsidRDefault="00ED7170" w:rsidP="00C62327">
      <w:pPr>
        <w:numPr>
          <w:ilvl w:val="0"/>
          <w:numId w:val="5"/>
        </w:numPr>
        <w:spacing w:after="120" w:line="360" w:lineRule="auto"/>
        <w:jc w:val="both"/>
        <w:rPr>
          <w:bCs/>
        </w:rPr>
      </w:pPr>
      <w:r w:rsidRPr="00C62327">
        <w:rPr>
          <w:bCs/>
        </w:rPr>
        <w:t>do 10 dni roboczych od dnia podpisania Umowy przedstawi Zamawiającemu do akceptacji wzory list obecności na szkolenia (warsztaty), wzory list odbioru materiałów szkoleniowych (dydaktycznych) wzory ankiet ewaluacyjnych (dla 6 typów szkoleń/warsztatów skierowanych do danych grup docelowych) oraz wzory zaświadczenia potwierdzającego udział w warsztatach (dla 6 typów szkoleń/warsztatów skierowanych do danych grup docelowych) i wzory certyfikatów potwierdzających podniesienie kompetencji (dla 6 typów szkoleń/warsztatów skierowanych do danych grup docelowych),</w:t>
      </w:r>
    </w:p>
    <w:p w14:paraId="6489606F" w14:textId="244AB61F" w:rsidR="00ED7170" w:rsidRPr="00C62327" w:rsidRDefault="00ED7170" w:rsidP="00C62327">
      <w:pPr>
        <w:numPr>
          <w:ilvl w:val="0"/>
          <w:numId w:val="5"/>
        </w:numPr>
        <w:spacing w:after="120" w:line="360" w:lineRule="auto"/>
        <w:jc w:val="both"/>
      </w:pPr>
      <w:r w:rsidRPr="00C62327">
        <w:rPr>
          <w:bCs/>
        </w:rPr>
        <w:lastRenderedPageBreak/>
        <w:t xml:space="preserve">do 10 dni roboczych od dnia podpisania Umowy przedstawi Zamawiającemu do akceptacji wzór zbiorczego raportu z postępu prac zrealizowanych w danym miesiącu kalendarzowym (sprawozdanie okresowe o którym mowa w  §2 ust. </w:t>
      </w:r>
      <w:r w:rsidR="002F4C0C">
        <w:rPr>
          <w:bCs/>
        </w:rPr>
        <w:t>3</w:t>
      </w:r>
      <w:r w:rsidRPr="00C62327">
        <w:rPr>
          <w:bCs/>
        </w:rPr>
        <w:t xml:space="preserve"> </w:t>
      </w:r>
      <w:r w:rsidR="002F4C0C">
        <w:rPr>
          <w:bCs/>
        </w:rPr>
        <w:t xml:space="preserve">pkt 12) </w:t>
      </w:r>
      <w:r w:rsidRPr="00C62327">
        <w:rPr>
          <w:bCs/>
        </w:rPr>
        <w:t>oraz w § 9 ust. 2. Zamawiający dokona akceptacji dokumentu lub w terminie do 2 dni roboczych zgłosi do niego uwagi. Wykonawca ma obowiązek uwzględnić uwagi Zamawiającego i w terminie do 2 dni roboczych od dnia zgłoszenia uwag, przekazać Zamawiającemu poprawiony dokument. Zamawiający ma prawo wielokrotnego zgłaszania uwag do ww. dokumentu.</w:t>
      </w:r>
    </w:p>
    <w:p w14:paraId="054569CE" w14:textId="76840968" w:rsidR="00ED7170" w:rsidRPr="00C62327" w:rsidRDefault="00ED7170" w:rsidP="00C62327">
      <w:pPr>
        <w:spacing w:after="120" w:line="360" w:lineRule="auto"/>
        <w:ind w:left="425"/>
        <w:jc w:val="both"/>
        <w:rPr>
          <w:bCs/>
        </w:rPr>
      </w:pPr>
      <w:r w:rsidRPr="00C62327">
        <w:rPr>
          <w:bCs/>
        </w:rPr>
        <w:t xml:space="preserve">Zamawiający w terminie do 3 dni roboczych od dnia przedstawienia dokumentów określonych w lit. a) i b) oraz do 4 dni roboczych od dnia przedstawienia dokumentów określonych w lit. c), dokona ich akceptacji lub wniesie do nich uwagi. Wykonawca ma obowiązek uwzględnić uwagi Zamawiającego i w terminie do 3 dni roboczych od dnia zgłoszenia uwag w przypadku dokumentów określonych w lit. a) i b) oraz do 4 dni roboczych od dnia zgłoszenia uwag w przypadku dokumentów określonych w lit. c), przekazać Zamawiającemu skorygowane dokumenty. Zamawiający ma prawo wielokrotnego zgłaszania uwag do dokumentów określonych w lit a)-c) . W przypadku braku uwag, Zamawiający niezwłocznie dokona akceptacji dokumentów. </w:t>
      </w:r>
    </w:p>
    <w:p w14:paraId="52F8B164" w14:textId="77777777" w:rsidR="00ED7170" w:rsidRPr="00C62327" w:rsidRDefault="00ED7170" w:rsidP="00C62327">
      <w:pPr>
        <w:pStyle w:val="Akapitzlist"/>
        <w:numPr>
          <w:ilvl w:val="0"/>
          <w:numId w:val="4"/>
        </w:numPr>
        <w:spacing w:after="120" w:line="360" w:lineRule="auto"/>
        <w:ind w:left="426"/>
        <w:jc w:val="both"/>
        <w:rPr>
          <w:bCs/>
        </w:rPr>
      </w:pPr>
      <w:r w:rsidRPr="00C62327">
        <w:rPr>
          <w:bCs/>
        </w:rPr>
        <w:t>Zmiana harmonogramu realizacji Umowy nie wymaga jej aneksu, wymaga natomiast uzasadnienia ze strony Wykonawcy oraz zatwierdzenia przez Zamawiającego. Wykonawca zobowiązuje się na bieżąco kontrolować i aktualizować harmonogram realizacji Umowy oraz niezwłocznie przedstawiać zmieniony harmonogram do akceptacji Zamawiającego.</w:t>
      </w:r>
    </w:p>
    <w:p w14:paraId="29BA33F4" w14:textId="0E526C1C" w:rsidR="00ED7170" w:rsidRPr="00C62327" w:rsidRDefault="00ED7170" w:rsidP="00C62327">
      <w:pPr>
        <w:pStyle w:val="Akapitzlist"/>
        <w:numPr>
          <w:ilvl w:val="0"/>
          <w:numId w:val="4"/>
        </w:numPr>
        <w:spacing w:after="120" w:line="360" w:lineRule="auto"/>
        <w:ind w:left="426"/>
        <w:jc w:val="both"/>
        <w:rPr>
          <w:bCs/>
        </w:rPr>
      </w:pPr>
      <w:r w:rsidRPr="00C62327">
        <w:rPr>
          <w:bCs/>
        </w:rPr>
        <w:t>Materiały szkoleniowe (dydaktyczne - co najmniej skrypt i prezentacje, karty ćwiczeń itp.) oraz scenariusze i programy szkoleń (warsztatów), metodyki warsztatów wskazanych w Rozdziale</w:t>
      </w:r>
      <w:r w:rsidR="00AF184B" w:rsidRPr="00C62327">
        <w:rPr>
          <w:bCs/>
        </w:rPr>
        <w:t xml:space="preserve"> I</w:t>
      </w:r>
      <w:r w:rsidRPr="00C62327">
        <w:rPr>
          <w:bCs/>
        </w:rPr>
        <w:t xml:space="preserve"> pkt 1.1 OPZ</w:t>
      </w:r>
      <w:r w:rsidR="00AF184B" w:rsidRPr="00C62327">
        <w:rPr>
          <w:bCs/>
        </w:rPr>
        <w:t xml:space="preserve"> (z zastrzeżeniem pkt 1.5K)</w:t>
      </w:r>
      <w:r w:rsidRPr="00C62327">
        <w:rPr>
          <w:bCs/>
        </w:rPr>
        <w:t xml:space="preserve"> Wykonawca przedstawi do akceptacji Zamawiającemu najpóźniej na 35 dni kalendarzowych przed terminem każdego pierwszego zaplanowanego w harmonogramie warsztatu z zakresu i tematu wskazanego w </w:t>
      </w:r>
      <w:r w:rsidR="00C35A0E" w:rsidRPr="00C62327">
        <w:rPr>
          <w:bCs/>
        </w:rPr>
        <w:t xml:space="preserve">Rozdziale I </w:t>
      </w:r>
      <w:r w:rsidRPr="00C62327">
        <w:rPr>
          <w:bCs/>
        </w:rPr>
        <w:t xml:space="preserve">pkt 1.1 OPZ. Do przedstawionych materiałów Zamawiający ma prawo wnieść uwagi w terminie do </w:t>
      </w:r>
      <w:r w:rsidR="007B03A6" w:rsidRPr="00C62327">
        <w:rPr>
          <w:bCs/>
        </w:rPr>
        <w:t>3</w:t>
      </w:r>
      <w:r w:rsidRPr="00C62327">
        <w:rPr>
          <w:bCs/>
        </w:rPr>
        <w:t xml:space="preserve"> dni roboczych od dnia ich przedstawienia przez Wykonawcę. Wykonawca ma obowiązek uwzględnić uwagi Zamawiającego w terminie do </w:t>
      </w:r>
      <w:r w:rsidR="007B03A6" w:rsidRPr="00C62327">
        <w:rPr>
          <w:bCs/>
        </w:rPr>
        <w:t>3</w:t>
      </w:r>
      <w:r w:rsidRPr="00C62327">
        <w:rPr>
          <w:bCs/>
        </w:rPr>
        <w:t xml:space="preserve"> dni roboczych od dnia zgłoszenia uwag i przekazać Zamawiającemu skorygowane materiały. Zamawiający ma prawo wielokrotnego zgłaszania uwag do ww. materiałów. W przypadku braku uwag, Zamawiający niezwłocznie dokona akceptacji materiałów. </w:t>
      </w:r>
    </w:p>
    <w:p w14:paraId="6767DD52" w14:textId="1ED8A740" w:rsidR="00ED7170" w:rsidRPr="00C62327" w:rsidRDefault="00ED7170" w:rsidP="00C62327">
      <w:pPr>
        <w:pStyle w:val="Akapitzlist"/>
        <w:numPr>
          <w:ilvl w:val="0"/>
          <w:numId w:val="4"/>
        </w:numPr>
        <w:spacing w:after="120" w:line="360" w:lineRule="auto"/>
        <w:ind w:left="426"/>
        <w:jc w:val="both"/>
        <w:rPr>
          <w:bCs/>
        </w:rPr>
      </w:pPr>
      <w:r w:rsidRPr="00C62327">
        <w:rPr>
          <w:bCs/>
        </w:rPr>
        <w:lastRenderedPageBreak/>
        <w:t xml:space="preserve">Trenerzy prowadzący </w:t>
      </w:r>
      <w:r w:rsidR="0061303A" w:rsidRPr="00C62327">
        <w:rPr>
          <w:bCs/>
        </w:rPr>
        <w:t>szkolenia (</w:t>
      </w:r>
      <w:r w:rsidRPr="00C62327">
        <w:rPr>
          <w:bCs/>
        </w:rPr>
        <w:t>warsztaty</w:t>
      </w:r>
      <w:r w:rsidR="0061303A" w:rsidRPr="00C62327">
        <w:rPr>
          <w:bCs/>
        </w:rPr>
        <w:t>)</w:t>
      </w:r>
      <w:r w:rsidRPr="00C62327">
        <w:rPr>
          <w:bCs/>
        </w:rPr>
        <w:t xml:space="preserve"> są zobowiązani do wypełnienia po realizacji każdego z</w:t>
      </w:r>
      <w:r w:rsidR="0061303A" w:rsidRPr="00C62327">
        <w:rPr>
          <w:bCs/>
        </w:rPr>
        <w:t>e szkoleń</w:t>
      </w:r>
      <w:r w:rsidRPr="00C62327">
        <w:rPr>
          <w:bCs/>
        </w:rPr>
        <w:t> </w:t>
      </w:r>
      <w:r w:rsidR="0061303A" w:rsidRPr="00C62327">
        <w:rPr>
          <w:bCs/>
        </w:rPr>
        <w:t>(</w:t>
      </w:r>
      <w:r w:rsidRPr="00C62327">
        <w:rPr>
          <w:bCs/>
        </w:rPr>
        <w:t>warsztatów</w:t>
      </w:r>
      <w:r w:rsidR="0061303A" w:rsidRPr="00C62327">
        <w:rPr>
          <w:bCs/>
        </w:rPr>
        <w:t>)</w:t>
      </w:r>
      <w:r w:rsidRPr="00C62327">
        <w:rPr>
          <w:bCs/>
        </w:rPr>
        <w:t xml:space="preserve"> </w:t>
      </w:r>
      <w:r w:rsidRPr="00C62327">
        <w:rPr>
          <w:bCs/>
          <w:i/>
        </w:rPr>
        <w:t>Sprawozdania trenera z realizacji</w:t>
      </w:r>
      <w:r w:rsidR="0061303A" w:rsidRPr="00C62327">
        <w:rPr>
          <w:bCs/>
          <w:i/>
        </w:rPr>
        <w:t xml:space="preserve"> szkolenia</w:t>
      </w:r>
      <w:r w:rsidRPr="00C62327">
        <w:rPr>
          <w:bCs/>
          <w:i/>
        </w:rPr>
        <w:t xml:space="preserve"> </w:t>
      </w:r>
      <w:r w:rsidR="0061303A" w:rsidRPr="00C62327">
        <w:rPr>
          <w:bCs/>
          <w:i/>
        </w:rPr>
        <w:t>(</w:t>
      </w:r>
      <w:r w:rsidRPr="00C62327">
        <w:rPr>
          <w:bCs/>
          <w:i/>
        </w:rPr>
        <w:t>warsztatu</w:t>
      </w:r>
      <w:r w:rsidR="0061303A" w:rsidRPr="00C62327">
        <w:rPr>
          <w:bCs/>
          <w:i/>
        </w:rPr>
        <w:t>)</w:t>
      </w:r>
      <w:r w:rsidRPr="00C62327">
        <w:rPr>
          <w:bCs/>
        </w:rPr>
        <w:t>, zgodnie ze wzorem stanowiącym</w:t>
      </w:r>
      <w:r w:rsidRPr="00C62327">
        <w:rPr>
          <w:bCs/>
          <w:i/>
        </w:rPr>
        <w:t xml:space="preserve"> </w:t>
      </w:r>
      <w:r w:rsidRPr="00C62327">
        <w:rPr>
          <w:bCs/>
        </w:rPr>
        <w:t xml:space="preserve">Załącznik nr 4 do Umowy. Wykonawca </w:t>
      </w:r>
      <w:r w:rsidR="00777E96" w:rsidRPr="00C62327">
        <w:rPr>
          <w:bCs/>
        </w:rPr>
        <w:t xml:space="preserve">przy opracowywaniu raportów ewaluacyjnych, </w:t>
      </w:r>
      <w:r w:rsidRPr="00C62327">
        <w:rPr>
          <w:bCs/>
        </w:rPr>
        <w:t xml:space="preserve">zobowiązany jest do uwzględnienia </w:t>
      </w:r>
      <w:r w:rsidR="00777E96" w:rsidRPr="00C62327">
        <w:t xml:space="preserve">„danych i informacji zawartych w </w:t>
      </w:r>
      <w:r w:rsidRPr="00C62327">
        <w:rPr>
          <w:bCs/>
        </w:rPr>
        <w:t>sprawozda</w:t>
      </w:r>
      <w:r w:rsidR="00777E96" w:rsidRPr="00C62327">
        <w:rPr>
          <w:bCs/>
        </w:rPr>
        <w:t>niach</w:t>
      </w:r>
      <w:r w:rsidRPr="00C62327">
        <w:rPr>
          <w:bCs/>
        </w:rPr>
        <w:t xml:space="preserve"> trenerów. Obsługa recepcyjna warsztatu zobowiązana jest do wypełnienia po każdym </w:t>
      </w:r>
      <w:r w:rsidR="0061303A" w:rsidRPr="00C62327">
        <w:rPr>
          <w:bCs/>
        </w:rPr>
        <w:t>szkoleniu (</w:t>
      </w:r>
      <w:r w:rsidRPr="00C62327">
        <w:rPr>
          <w:bCs/>
        </w:rPr>
        <w:t>warsztacie</w:t>
      </w:r>
      <w:r w:rsidR="0061303A" w:rsidRPr="00C62327">
        <w:rPr>
          <w:bCs/>
        </w:rPr>
        <w:t>)</w:t>
      </w:r>
      <w:r w:rsidRPr="00C62327">
        <w:rPr>
          <w:bCs/>
        </w:rPr>
        <w:t xml:space="preserve"> </w:t>
      </w:r>
      <w:r w:rsidRPr="00C62327">
        <w:rPr>
          <w:bCs/>
          <w:i/>
        </w:rPr>
        <w:t xml:space="preserve">Karty </w:t>
      </w:r>
      <w:r w:rsidR="0061303A" w:rsidRPr="00C62327">
        <w:rPr>
          <w:bCs/>
          <w:i/>
        </w:rPr>
        <w:t>Szkolenia (</w:t>
      </w:r>
      <w:r w:rsidRPr="00C62327">
        <w:rPr>
          <w:bCs/>
          <w:i/>
        </w:rPr>
        <w:t>Warsztatu</w:t>
      </w:r>
      <w:r w:rsidR="0061303A" w:rsidRPr="00C62327">
        <w:rPr>
          <w:bCs/>
        </w:rPr>
        <w:t>)</w:t>
      </w:r>
      <w:r w:rsidRPr="00C62327">
        <w:rPr>
          <w:bCs/>
        </w:rPr>
        <w:t>zgodnie ze wzorem określonym w Załączniku nr 5 do Umowy.</w:t>
      </w:r>
    </w:p>
    <w:p w14:paraId="16A29026" w14:textId="0B204497" w:rsidR="00ED7170" w:rsidRPr="00C62327" w:rsidRDefault="00ED7170" w:rsidP="00C62327">
      <w:pPr>
        <w:pStyle w:val="Akapitzlist"/>
        <w:numPr>
          <w:ilvl w:val="0"/>
          <w:numId w:val="4"/>
        </w:numPr>
        <w:spacing w:after="120" w:line="360" w:lineRule="auto"/>
        <w:ind w:left="426"/>
        <w:jc w:val="both"/>
        <w:rPr>
          <w:bCs/>
        </w:rPr>
      </w:pPr>
      <w:r w:rsidRPr="00C62327">
        <w:rPr>
          <w:bCs/>
        </w:rPr>
        <w:t xml:space="preserve">Wykonawca zobowiązany jest do przekazania wszystkim uczestnikom/czkom </w:t>
      </w:r>
      <w:r w:rsidR="0061303A" w:rsidRPr="00C62327">
        <w:rPr>
          <w:bCs/>
        </w:rPr>
        <w:t>szkoleń (</w:t>
      </w:r>
      <w:r w:rsidRPr="00C62327">
        <w:rPr>
          <w:bCs/>
        </w:rPr>
        <w:t>warsztatów</w:t>
      </w:r>
      <w:r w:rsidR="0061303A" w:rsidRPr="00C62327">
        <w:rPr>
          <w:bCs/>
        </w:rPr>
        <w:t>)</w:t>
      </w:r>
      <w:r w:rsidRPr="00C62327">
        <w:rPr>
          <w:bCs/>
        </w:rPr>
        <w:t xml:space="preserve"> ankiety ewaluacyjnej i zagwarantowanie zwrotu wypełnionych ankiet na poziomie co najmniej 80% oraz opracowania Raportów ewaluacyjnych na podstawie ankiet ewaluacyjnych oraz sprawozdań trenerów z realizacji </w:t>
      </w:r>
      <w:r w:rsidR="0061303A" w:rsidRPr="00C62327">
        <w:rPr>
          <w:bCs/>
        </w:rPr>
        <w:t>szkolenia (</w:t>
      </w:r>
      <w:r w:rsidRPr="00C62327">
        <w:rPr>
          <w:bCs/>
        </w:rPr>
        <w:t>warsztatu</w:t>
      </w:r>
      <w:r w:rsidR="0061303A" w:rsidRPr="00C62327">
        <w:rPr>
          <w:bCs/>
        </w:rPr>
        <w:t>)</w:t>
      </w:r>
      <w:r w:rsidRPr="00C62327">
        <w:rPr>
          <w:bCs/>
        </w:rPr>
        <w:t>.</w:t>
      </w:r>
    </w:p>
    <w:p w14:paraId="7580B0DB" w14:textId="137CBB30" w:rsidR="00ED7170" w:rsidRPr="00C62327" w:rsidRDefault="00ED7170" w:rsidP="00C62327">
      <w:pPr>
        <w:pStyle w:val="Akapitzlist"/>
        <w:numPr>
          <w:ilvl w:val="0"/>
          <w:numId w:val="4"/>
        </w:numPr>
        <w:spacing w:after="120" w:line="360" w:lineRule="auto"/>
        <w:ind w:left="426"/>
        <w:jc w:val="both"/>
        <w:rPr>
          <w:bCs/>
        </w:rPr>
      </w:pPr>
      <w:r w:rsidRPr="00C62327">
        <w:rPr>
          <w:bCs/>
        </w:rPr>
        <w:t>Wykonawca w terminie do 1</w:t>
      </w:r>
      <w:r w:rsidR="00883908" w:rsidRPr="00C62327">
        <w:rPr>
          <w:bCs/>
        </w:rPr>
        <w:t>0</w:t>
      </w:r>
      <w:r w:rsidRPr="00C62327">
        <w:rPr>
          <w:bCs/>
        </w:rPr>
        <w:t xml:space="preserve"> dni kalendarzowych od zakończenia danego typu i tematu </w:t>
      </w:r>
      <w:r w:rsidR="0061303A" w:rsidRPr="00C62327">
        <w:rPr>
          <w:bCs/>
        </w:rPr>
        <w:t>szkolenia (</w:t>
      </w:r>
      <w:r w:rsidRPr="00C62327">
        <w:rPr>
          <w:bCs/>
        </w:rPr>
        <w:t>warsztatu</w:t>
      </w:r>
      <w:r w:rsidR="0061303A" w:rsidRPr="00C62327">
        <w:rPr>
          <w:bCs/>
        </w:rPr>
        <w:t>)</w:t>
      </w:r>
      <w:r w:rsidRPr="00C62327">
        <w:rPr>
          <w:bCs/>
        </w:rPr>
        <w:t xml:space="preserve"> wskazanego w Rozdziale I pkt. 1.1 OPZ, przedstawi Zamawiającemu do akceptacji projekt materiałów szkoleniowych </w:t>
      </w:r>
      <w:r w:rsidR="000017CC" w:rsidRPr="00C62327">
        <w:rPr>
          <w:bCs/>
        </w:rPr>
        <w:t>kursu</w:t>
      </w:r>
      <w:r w:rsidRPr="00C62327">
        <w:rPr>
          <w:bCs/>
        </w:rPr>
        <w:t xml:space="preserve"> e-learningowego. Do przedstawionych materiałów Zamawiający ma prawo wnieść uwagi w terminie do </w:t>
      </w:r>
      <w:r w:rsidR="00883908" w:rsidRPr="00C62327">
        <w:rPr>
          <w:bCs/>
        </w:rPr>
        <w:t>5</w:t>
      </w:r>
      <w:r w:rsidRPr="00C62327">
        <w:rPr>
          <w:bCs/>
        </w:rPr>
        <w:t xml:space="preserve"> dni roboczych od dnia ich przedstawienia przez Wykonawcę. Wykonawca ma obowiązek uwzględnić uwagi Zamawiającego i w terminie do </w:t>
      </w:r>
      <w:r w:rsidR="00883908" w:rsidRPr="00C62327">
        <w:rPr>
          <w:bCs/>
        </w:rPr>
        <w:t>5</w:t>
      </w:r>
      <w:r w:rsidRPr="00C62327">
        <w:rPr>
          <w:bCs/>
        </w:rPr>
        <w:t xml:space="preserve"> dni roboczych od dnia zgłoszenia uwag przekazać Zamawiającemu skorygowany projekt materiałów szkoleniowych. Uwagi zgłoszone przez Zamawiającego są dla Wykonawcy wiążące, tj. Wykonawca jest zobowiązany do uwzględnienia uwag Zamawiającego. Zamawiający ma prawo wielokrotnego zgłaszania uwag do ww. materiałów. W przypadku braku uwag, Zamawiający niezwłocznie dokona akceptacji ww. materiałów. Warunkiem przystąpienia do przygotowania </w:t>
      </w:r>
      <w:r w:rsidR="000017CC" w:rsidRPr="00C62327">
        <w:rPr>
          <w:bCs/>
        </w:rPr>
        <w:t>kursu</w:t>
      </w:r>
      <w:r w:rsidRPr="00C62327">
        <w:rPr>
          <w:bCs/>
        </w:rPr>
        <w:t xml:space="preserve"> e-learningowego jest akceptacja projektu materiałów szkoleniowych przez Zamawiającego.</w:t>
      </w:r>
    </w:p>
    <w:p w14:paraId="650DC475" w14:textId="613995D5" w:rsidR="00ED7170" w:rsidRPr="00C62327" w:rsidRDefault="00ED7170" w:rsidP="00C62327">
      <w:pPr>
        <w:pStyle w:val="Akapitzlist"/>
        <w:numPr>
          <w:ilvl w:val="0"/>
          <w:numId w:val="4"/>
        </w:numPr>
        <w:spacing w:after="120" w:line="360" w:lineRule="auto"/>
        <w:ind w:left="426"/>
        <w:jc w:val="both"/>
        <w:rPr>
          <w:bCs/>
        </w:rPr>
      </w:pPr>
      <w:r w:rsidRPr="00C62327">
        <w:rPr>
          <w:bCs/>
        </w:rPr>
        <w:t xml:space="preserve">Wykonawca jest zobowiązany w terminie do </w:t>
      </w:r>
      <w:r w:rsidR="00AF184B" w:rsidRPr="00C62327">
        <w:rPr>
          <w:bCs/>
        </w:rPr>
        <w:t>4</w:t>
      </w:r>
      <w:r w:rsidRPr="00C62327">
        <w:rPr>
          <w:bCs/>
        </w:rPr>
        <w:t xml:space="preserve"> dnia miesiąca następującego po zakończeniu kwartału kalendarzowego przekazać do akceptacji Zamawiającego sprawozdanie okresowe z realizacji zamówienia wraz z załącznikami</w:t>
      </w:r>
      <w:r w:rsidR="00237C54" w:rsidRPr="00C62327">
        <w:rPr>
          <w:bCs/>
        </w:rPr>
        <w:t xml:space="preserve"> (Rozdział II pkt 3 OPZ)</w:t>
      </w:r>
      <w:r w:rsidRPr="00C62327">
        <w:rPr>
          <w:bCs/>
        </w:rPr>
        <w:t>. Zamawiający zastrzega możliwość zwolnienia Wykonawcy z obowiązku, o którym mowa wyżej, w uzasadnionych przypadkach. Wówczas, kolejne sprawozdanie obejmie cały okres od poprzednio złożonego sprawozdania bądź od momentu podpisania umowy.</w:t>
      </w:r>
    </w:p>
    <w:p w14:paraId="7D4F8D61" w14:textId="7D4D85CA" w:rsidR="00ED7170" w:rsidRPr="00C62327" w:rsidRDefault="00ED7170" w:rsidP="00C62327">
      <w:pPr>
        <w:pStyle w:val="Akapitzlist"/>
        <w:numPr>
          <w:ilvl w:val="0"/>
          <w:numId w:val="4"/>
        </w:numPr>
        <w:spacing w:after="120" w:line="360" w:lineRule="auto"/>
        <w:ind w:left="426"/>
        <w:jc w:val="both"/>
        <w:rPr>
          <w:bCs/>
        </w:rPr>
      </w:pPr>
      <w:r w:rsidRPr="00C62327">
        <w:rPr>
          <w:bCs/>
        </w:rPr>
        <w:t>Wykonawca zobowiązuje się przedstawić sprawozdanie końcowe z realizacji całego zamówienia, wraz z załącznikami, w terminie do 10 dni roboczych od dnia zakończenia ostatniego szkolenia</w:t>
      </w:r>
      <w:r w:rsidR="002C3CE1" w:rsidRPr="00C62327">
        <w:rPr>
          <w:bCs/>
        </w:rPr>
        <w:t xml:space="preserve"> </w:t>
      </w:r>
      <w:r w:rsidR="000017CC" w:rsidRPr="00C62327">
        <w:rPr>
          <w:bCs/>
        </w:rPr>
        <w:t xml:space="preserve">(warsztatu) </w:t>
      </w:r>
      <w:r w:rsidR="00237C54" w:rsidRPr="00C62327">
        <w:rPr>
          <w:bCs/>
        </w:rPr>
        <w:t>(</w:t>
      </w:r>
      <w:r w:rsidR="000017CC" w:rsidRPr="00C62327">
        <w:rPr>
          <w:bCs/>
        </w:rPr>
        <w:t xml:space="preserve">zgodnie z </w:t>
      </w:r>
      <w:r w:rsidR="00237C54" w:rsidRPr="00C62327">
        <w:rPr>
          <w:bCs/>
        </w:rPr>
        <w:t xml:space="preserve">pkt </w:t>
      </w:r>
      <w:r w:rsidR="002C3CE1" w:rsidRPr="00C62327">
        <w:rPr>
          <w:bCs/>
        </w:rPr>
        <w:t>3.10</w:t>
      </w:r>
      <w:r w:rsidR="00237C54" w:rsidRPr="00C62327">
        <w:rPr>
          <w:bCs/>
        </w:rPr>
        <w:t xml:space="preserve"> OPZ)</w:t>
      </w:r>
      <w:r w:rsidR="002C3CE1" w:rsidRPr="00C62327">
        <w:rPr>
          <w:bCs/>
        </w:rPr>
        <w:t>.</w:t>
      </w:r>
    </w:p>
    <w:p w14:paraId="6FEFCA88" w14:textId="77777777" w:rsidR="00ED7170" w:rsidRPr="00C62327" w:rsidRDefault="00ED7170" w:rsidP="00C62327">
      <w:pPr>
        <w:pStyle w:val="Akapitzlist"/>
        <w:numPr>
          <w:ilvl w:val="0"/>
          <w:numId w:val="4"/>
        </w:numPr>
        <w:spacing w:after="120" w:line="360" w:lineRule="auto"/>
        <w:ind w:left="426"/>
        <w:jc w:val="both"/>
        <w:rPr>
          <w:bCs/>
        </w:rPr>
      </w:pPr>
      <w:r w:rsidRPr="00C62327">
        <w:rPr>
          <w:bCs/>
        </w:rPr>
        <w:lastRenderedPageBreak/>
        <w:t>Zasady współpracy pomiędzy Stronami zostały szczegółowo opisane w Rozdziale II OPZ.</w:t>
      </w:r>
    </w:p>
    <w:p w14:paraId="05AD898F" w14:textId="77777777" w:rsidR="0011439C" w:rsidRPr="00C62327" w:rsidRDefault="0011439C" w:rsidP="00C62327">
      <w:pPr>
        <w:spacing w:after="120" w:line="360" w:lineRule="auto"/>
        <w:ind w:left="66"/>
        <w:contextualSpacing/>
        <w:jc w:val="both"/>
        <w:rPr>
          <w:b/>
          <w:bCs/>
        </w:rPr>
      </w:pPr>
    </w:p>
    <w:p w14:paraId="330B28BA" w14:textId="3CB48BC3" w:rsidR="008F5BB3" w:rsidRPr="00C62327" w:rsidRDefault="008F5BB3" w:rsidP="00C62327">
      <w:pPr>
        <w:spacing w:after="120" w:line="360" w:lineRule="auto"/>
        <w:ind w:left="66"/>
        <w:contextualSpacing/>
        <w:jc w:val="both"/>
        <w:rPr>
          <w:b/>
          <w:bCs/>
        </w:rPr>
      </w:pPr>
      <w:r w:rsidRPr="00C62327">
        <w:rPr>
          <w:b/>
          <w:bCs/>
        </w:rPr>
        <w:t xml:space="preserve">§ </w:t>
      </w:r>
      <w:r w:rsidR="00ED7170" w:rsidRPr="00C62327">
        <w:rPr>
          <w:b/>
          <w:bCs/>
        </w:rPr>
        <w:t>4</w:t>
      </w:r>
      <w:r w:rsidRPr="00C62327">
        <w:rPr>
          <w:b/>
          <w:bCs/>
        </w:rPr>
        <w:t>. TERMIN REALIZACJI UMOWY</w:t>
      </w:r>
    </w:p>
    <w:p w14:paraId="64A86417" w14:textId="2D4B5BFF" w:rsidR="00B30FD0" w:rsidRPr="00C62327" w:rsidRDefault="007B00C5" w:rsidP="00C62327">
      <w:pPr>
        <w:spacing w:after="120" w:line="360" w:lineRule="auto"/>
        <w:contextualSpacing/>
        <w:jc w:val="both"/>
      </w:pPr>
      <w:r w:rsidRPr="00C62327">
        <w:t xml:space="preserve">Wykonawca zobowiązuje się zrealizować </w:t>
      </w:r>
      <w:r w:rsidR="00B002E6" w:rsidRPr="00C62327">
        <w:t xml:space="preserve">Przedmiot Umowy </w:t>
      </w:r>
      <w:r w:rsidRPr="00C62327">
        <w:t>od dnia podpisania umowy do dnia 30 czerwca 2023 r.</w:t>
      </w:r>
      <w:r w:rsidR="00B30FD0" w:rsidRPr="00C62327">
        <w:t>, przy czym:</w:t>
      </w:r>
    </w:p>
    <w:p w14:paraId="31C93B20" w14:textId="3E52E860" w:rsidR="00B30FD0" w:rsidRPr="00C62327" w:rsidRDefault="00B30FD0" w:rsidP="00C62327">
      <w:pPr>
        <w:pStyle w:val="Akapitzlist"/>
        <w:numPr>
          <w:ilvl w:val="0"/>
          <w:numId w:val="6"/>
        </w:numPr>
        <w:spacing w:after="120" w:line="360" w:lineRule="auto"/>
        <w:jc w:val="both"/>
      </w:pPr>
      <w:r w:rsidRPr="00C62327">
        <w:t>realizacja szkoleń (warsztatów</w:t>
      </w:r>
      <w:r w:rsidR="000017CC" w:rsidRPr="00C62327">
        <w:t>)</w:t>
      </w:r>
      <w:r w:rsidRPr="00C62327">
        <w:t xml:space="preserve"> wskazanych w Rozdziale I pkt. 1.1 OPZ nastąpi do dnia 31 maja 2023 r.</w:t>
      </w:r>
    </w:p>
    <w:p w14:paraId="7A42F099" w14:textId="5759DBA0" w:rsidR="00B30FD0" w:rsidRPr="00C62327" w:rsidRDefault="00B30FD0" w:rsidP="00C62327">
      <w:pPr>
        <w:pStyle w:val="Akapitzlist"/>
        <w:numPr>
          <w:ilvl w:val="0"/>
          <w:numId w:val="6"/>
        </w:numPr>
        <w:spacing w:after="120" w:line="360" w:lineRule="auto"/>
        <w:jc w:val="both"/>
      </w:pPr>
      <w:r w:rsidRPr="00C62327">
        <w:t xml:space="preserve">opracowanie </w:t>
      </w:r>
      <w:r w:rsidR="000017CC" w:rsidRPr="00C62327">
        <w:t>kursów</w:t>
      </w:r>
      <w:r w:rsidRPr="00C62327">
        <w:t xml:space="preserve"> e-learningowych nastąpi do dnia 30 czerwca 2023 r. Termin ten obejmuje również czas niezbędny na dokonanie przez Zamawiającego odbioru </w:t>
      </w:r>
      <w:r w:rsidR="000017CC" w:rsidRPr="00C62327">
        <w:t>kursów</w:t>
      </w:r>
      <w:r w:rsidRPr="00C62327">
        <w:t xml:space="preserve"> e-learningowych.</w:t>
      </w:r>
    </w:p>
    <w:p w14:paraId="198FFBFF" w14:textId="77777777" w:rsidR="00B30FD0" w:rsidRPr="00C62327" w:rsidRDefault="00B30FD0" w:rsidP="00C62327">
      <w:pPr>
        <w:spacing w:after="120" w:line="360" w:lineRule="auto"/>
        <w:contextualSpacing/>
        <w:jc w:val="both"/>
      </w:pPr>
    </w:p>
    <w:p w14:paraId="6BB2827A" w14:textId="5194F432" w:rsidR="00D01864" w:rsidRPr="00C62327" w:rsidRDefault="00D01864" w:rsidP="00C62327">
      <w:pPr>
        <w:spacing w:after="120" w:line="360" w:lineRule="auto"/>
        <w:ind w:left="66"/>
        <w:contextualSpacing/>
        <w:jc w:val="both"/>
        <w:rPr>
          <w:b/>
        </w:rPr>
      </w:pPr>
      <w:r w:rsidRPr="00C62327">
        <w:rPr>
          <w:b/>
        </w:rPr>
        <w:t xml:space="preserve">§ </w:t>
      </w:r>
      <w:r w:rsidR="00ED7170" w:rsidRPr="00C62327">
        <w:rPr>
          <w:b/>
        </w:rPr>
        <w:t>5</w:t>
      </w:r>
      <w:r w:rsidRPr="00C62327">
        <w:rPr>
          <w:b/>
        </w:rPr>
        <w:t>. SPOSÓB ODBIORU PRZEDMIOTU UMOWY</w:t>
      </w:r>
    </w:p>
    <w:p w14:paraId="3A4464C7" w14:textId="181042EF" w:rsidR="00D01864" w:rsidRPr="00C62327" w:rsidRDefault="00D01864" w:rsidP="00C62327">
      <w:pPr>
        <w:numPr>
          <w:ilvl w:val="0"/>
          <w:numId w:val="7"/>
        </w:numPr>
        <w:tabs>
          <w:tab w:val="num" w:pos="426"/>
        </w:tabs>
        <w:spacing w:after="120" w:line="360" w:lineRule="auto"/>
        <w:contextualSpacing/>
        <w:jc w:val="both"/>
      </w:pPr>
      <w:r w:rsidRPr="00C62327">
        <w:t xml:space="preserve">Odbiór </w:t>
      </w:r>
      <w:r w:rsidR="000017CC" w:rsidRPr="00C62327">
        <w:t>szkoleń (</w:t>
      </w:r>
      <w:r w:rsidRPr="00C62327">
        <w:t>warsztatów</w:t>
      </w:r>
      <w:r w:rsidR="000017CC" w:rsidRPr="00C62327">
        <w:t>)</w:t>
      </w:r>
      <w:r w:rsidRPr="00C62327">
        <w:t xml:space="preserve"> wskazanych w §</w:t>
      </w:r>
      <w:r w:rsidR="00A941FF" w:rsidRPr="00C62327">
        <w:t>2</w:t>
      </w:r>
      <w:r w:rsidRPr="00C62327">
        <w:t xml:space="preserve"> ust. </w:t>
      </w:r>
      <w:r w:rsidR="002F4C0C">
        <w:t>3 pkt 11</w:t>
      </w:r>
      <w:r w:rsidRPr="00C62327">
        <w:t>)</w:t>
      </w:r>
      <w:r w:rsidR="00A941FF" w:rsidRPr="00C62327">
        <w:t xml:space="preserve"> ppkt </w:t>
      </w:r>
      <w:r w:rsidR="002F4C0C">
        <w:t>a</w:t>
      </w:r>
      <w:r w:rsidR="00B002E6" w:rsidRPr="00C62327">
        <w:t>-</w:t>
      </w:r>
      <w:r w:rsidR="002F4C0C">
        <w:t>f</w:t>
      </w:r>
      <w:r w:rsidRPr="00C62327">
        <w:t xml:space="preserve"> Umowy zostanie przeprowadzony zgodnie z procedurą odbiorczą opisaną w </w:t>
      </w:r>
      <w:r w:rsidR="0072040C" w:rsidRPr="00C62327">
        <w:t xml:space="preserve">Rozdziale I </w:t>
      </w:r>
      <w:r w:rsidRPr="00C62327">
        <w:t>pkt. 1.17 OPZ.</w:t>
      </w:r>
    </w:p>
    <w:p w14:paraId="6CDAF3D7" w14:textId="4B65EEE8" w:rsidR="00D01864" w:rsidRPr="00C62327" w:rsidRDefault="00D01864" w:rsidP="00C62327">
      <w:pPr>
        <w:numPr>
          <w:ilvl w:val="0"/>
          <w:numId w:val="7"/>
        </w:numPr>
        <w:tabs>
          <w:tab w:val="num" w:pos="426"/>
        </w:tabs>
        <w:spacing w:after="120" w:line="360" w:lineRule="auto"/>
        <w:contextualSpacing/>
        <w:jc w:val="both"/>
      </w:pPr>
      <w:r w:rsidRPr="00C62327">
        <w:t xml:space="preserve">Odbiór </w:t>
      </w:r>
      <w:r w:rsidR="000017CC" w:rsidRPr="00C62327">
        <w:t>kursów</w:t>
      </w:r>
      <w:r w:rsidRPr="00C62327">
        <w:t xml:space="preserve"> e-learningowych wskazanych w </w:t>
      </w:r>
      <w:r w:rsidR="00953B19" w:rsidRPr="00C62327">
        <w:t xml:space="preserve">§2 ust. </w:t>
      </w:r>
      <w:r w:rsidR="002F4C0C">
        <w:t>3</w:t>
      </w:r>
      <w:r w:rsidRPr="00C62327">
        <w:t xml:space="preserve"> </w:t>
      </w:r>
      <w:r w:rsidR="002F4C0C">
        <w:t>pkt 8)</w:t>
      </w:r>
      <w:r w:rsidRPr="00C62327">
        <w:t xml:space="preserve"> Umowy zostanie przeprowadzony zgodnie z procedurą odbiorczą opisaną w </w:t>
      </w:r>
      <w:r w:rsidR="00953B19" w:rsidRPr="00C62327">
        <w:t xml:space="preserve">Rozdziale I </w:t>
      </w:r>
      <w:r w:rsidRPr="00C62327">
        <w:t xml:space="preserve">pkt. </w:t>
      </w:r>
      <w:r w:rsidR="00953B19" w:rsidRPr="00C62327">
        <w:t>1.3</w:t>
      </w:r>
      <w:r w:rsidRPr="00C62327">
        <w:t xml:space="preserve"> OPZ.</w:t>
      </w:r>
    </w:p>
    <w:p w14:paraId="25B72AC1" w14:textId="111FCB7E" w:rsidR="00D01864" w:rsidRPr="00C62327" w:rsidRDefault="00D01864" w:rsidP="00C62327">
      <w:pPr>
        <w:numPr>
          <w:ilvl w:val="0"/>
          <w:numId w:val="7"/>
        </w:numPr>
        <w:tabs>
          <w:tab w:val="num" w:pos="426"/>
        </w:tabs>
        <w:spacing w:after="120" w:line="360" w:lineRule="auto"/>
        <w:contextualSpacing/>
        <w:jc w:val="both"/>
      </w:pPr>
      <w:r w:rsidRPr="00C62327">
        <w:t>Podpisanie Końcowego protokołu odbioru umowy możliwe będzie jedynie po pozytywnym odbiorze wszystkich protokołów etapowych składających się na Przedmiot Umowy, określony w §</w:t>
      </w:r>
      <w:r w:rsidR="00BA167E" w:rsidRPr="00C62327">
        <w:t>2</w:t>
      </w:r>
      <w:r w:rsidRPr="00C62327">
        <w:t xml:space="preserve"> ust. </w:t>
      </w:r>
      <w:r w:rsidR="002F4C0C">
        <w:t>3</w:t>
      </w:r>
      <w:r w:rsidRPr="00C62327">
        <w:t xml:space="preserve"> Umowy, zgodnie z procedurami określonymi w ust. 1-</w:t>
      </w:r>
      <w:r w:rsidR="00E4176B" w:rsidRPr="00C62327">
        <w:t>2</w:t>
      </w:r>
      <w:r w:rsidRPr="00C62327">
        <w:t>.</w:t>
      </w:r>
    </w:p>
    <w:p w14:paraId="60DE2AEB" w14:textId="61166E31" w:rsidR="002D1BCE" w:rsidRPr="00C62327" w:rsidRDefault="00D01864" w:rsidP="00C62327">
      <w:pPr>
        <w:numPr>
          <w:ilvl w:val="0"/>
          <w:numId w:val="7"/>
        </w:numPr>
        <w:tabs>
          <w:tab w:val="num" w:pos="426"/>
        </w:tabs>
        <w:spacing w:after="120" w:line="360" w:lineRule="auto"/>
        <w:contextualSpacing/>
        <w:jc w:val="both"/>
      </w:pPr>
      <w:r w:rsidRPr="00C62327">
        <w:t xml:space="preserve">Odbiór dokumentacji </w:t>
      </w:r>
      <w:r w:rsidR="00434D6D" w:rsidRPr="00C62327">
        <w:t xml:space="preserve">wytworzonej w ramach  </w:t>
      </w:r>
      <w:r w:rsidRPr="00C62327">
        <w:t>Przedmiot</w:t>
      </w:r>
      <w:r w:rsidR="00434D6D" w:rsidRPr="00C62327">
        <w:t>u</w:t>
      </w:r>
      <w:r w:rsidRPr="00C62327">
        <w:t xml:space="preserve"> Umowy odbywa się w siedzibie Zamawiającego. </w:t>
      </w:r>
    </w:p>
    <w:p w14:paraId="35E8A44E" w14:textId="77777777" w:rsidR="00E67EF3" w:rsidRPr="00C62327" w:rsidRDefault="00E67EF3" w:rsidP="00C62327">
      <w:pPr>
        <w:spacing w:after="120" w:line="360" w:lineRule="auto"/>
        <w:contextualSpacing/>
        <w:jc w:val="both"/>
      </w:pPr>
    </w:p>
    <w:p w14:paraId="5BF6420E" w14:textId="69C5FD76" w:rsidR="00151E97" w:rsidRPr="00C62327" w:rsidRDefault="00151E97" w:rsidP="00C62327">
      <w:pPr>
        <w:spacing w:after="120" w:line="360" w:lineRule="auto"/>
        <w:ind w:left="66"/>
        <w:contextualSpacing/>
        <w:jc w:val="both"/>
        <w:rPr>
          <w:b/>
        </w:rPr>
      </w:pPr>
      <w:bookmarkStart w:id="1" w:name="_Hlk94523060"/>
      <w:r w:rsidRPr="00C62327">
        <w:rPr>
          <w:b/>
        </w:rPr>
        <w:t>§</w:t>
      </w:r>
      <w:r w:rsidR="0011439C" w:rsidRPr="00C62327">
        <w:rPr>
          <w:b/>
        </w:rPr>
        <w:t xml:space="preserve"> </w:t>
      </w:r>
      <w:r w:rsidR="00ED7170" w:rsidRPr="00C62327">
        <w:rPr>
          <w:b/>
        </w:rPr>
        <w:t>6</w:t>
      </w:r>
      <w:r w:rsidRPr="00C62327">
        <w:rPr>
          <w:b/>
        </w:rPr>
        <w:t>.</w:t>
      </w:r>
      <w:r w:rsidRPr="00C62327">
        <w:t xml:space="preserve"> </w:t>
      </w:r>
      <w:r w:rsidRPr="00C62327">
        <w:rPr>
          <w:b/>
        </w:rPr>
        <w:t>POTWIERDZENIE UCZESTNICTWA W SZKOLENIU</w:t>
      </w:r>
      <w:r w:rsidR="004C380F" w:rsidRPr="00C62327">
        <w:rPr>
          <w:b/>
        </w:rPr>
        <w:t xml:space="preserve"> (WARSZTATCIE)</w:t>
      </w:r>
    </w:p>
    <w:bookmarkEnd w:id="1"/>
    <w:p w14:paraId="4BD5120C" w14:textId="262A942B" w:rsidR="00151E97" w:rsidRPr="00C62327" w:rsidRDefault="00BD7B46" w:rsidP="00C62327">
      <w:pPr>
        <w:pStyle w:val="Akapitzlist"/>
        <w:numPr>
          <w:ilvl w:val="0"/>
          <w:numId w:val="9"/>
        </w:numPr>
        <w:spacing w:after="120" w:line="360" w:lineRule="auto"/>
        <w:jc w:val="both"/>
      </w:pPr>
      <w:r w:rsidRPr="00C62327">
        <w:t>Wykonawca wystawi imienne zaświadczenie o ukończeniu szkolenia</w:t>
      </w:r>
      <w:r w:rsidR="000017CC" w:rsidRPr="00C62327">
        <w:t>/warsztatu</w:t>
      </w:r>
      <w:r w:rsidRPr="00C62327">
        <w:t xml:space="preserve"> każdej przeszkolonej osobie.</w:t>
      </w:r>
    </w:p>
    <w:p w14:paraId="1BAED494" w14:textId="33B322E2" w:rsidR="00C5008F" w:rsidRPr="00C62327" w:rsidRDefault="00BD7B46" w:rsidP="00C62327">
      <w:pPr>
        <w:pStyle w:val="Akapitzlist"/>
        <w:numPr>
          <w:ilvl w:val="0"/>
          <w:numId w:val="9"/>
        </w:numPr>
        <w:spacing w:after="120" w:line="360" w:lineRule="auto"/>
        <w:jc w:val="both"/>
      </w:pPr>
      <w:r w:rsidRPr="00C62327">
        <w:t>Wykonawca uznaje za przeszkoloną osobę uczestnika</w:t>
      </w:r>
      <w:r w:rsidR="000017CC" w:rsidRPr="00C62327">
        <w:t>/</w:t>
      </w:r>
      <w:r w:rsidRPr="00C62327">
        <w:t>czk</w:t>
      </w:r>
      <w:r w:rsidR="000017CC" w:rsidRPr="00C62327">
        <w:t>i</w:t>
      </w:r>
      <w:r w:rsidRPr="00C62327">
        <w:t xml:space="preserve"> szkolenia (warsztatu) zrekrutowanego zgodnie z Rozdziałem I pkt. 1.4 OPZ, który wziął udział w jednym ze szkoleń (warsztatów) określonych w </w:t>
      </w:r>
      <w:r w:rsidR="00D8067E" w:rsidRPr="00C62327">
        <w:t>Rozdziale</w:t>
      </w:r>
      <w:r w:rsidRPr="00C62327">
        <w:t xml:space="preserve"> I pkt. 1.1 OPZ.</w:t>
      </w:r>
    </w:p>
    <w:p w14:paraId="395DC2F0" w14:textId="15CE3769" w:rsidR="004C380F" w:rsidRPr="00C62327" w:rsidRDefault="004C380F" w:rsidP="00C62327">
      <w:pPr>
        <w:spacing w:after="120" w:line="360" w:lineRule="auto"/>
        <w:ind w:left="66"/>
        <w:contextualSpacing/>
        <w:jc w:val="both"/>
        <w:rPr>
          <w:b/>
        </w:rPr>
      </w:pPr>
      <w:r w:rsidRPr="00C62327">
        <w:rPr>
          <w:b/>
        </w:rPr>
        <w:t>§</w:t>
      </w:r>
      <w:r w:rsidR="0011439C" w:rsidRPr="00C62327">
        <w:rPr>
          <w:b/>
        </w:rPr>
        <w:t xml:space="preserve"> </w:t>
      </w:r>
      <w:r w:rsidR="00ED7170" w:rsidRPr="00C62327">
        <w:rPr>
          <w:b/>
        </w:rPr>
        <w:t>7</w:t>
      </w:r>
      <w:r w:rsidRPr="00C62327">
        <w:rPr>
          <w:b/>
        </w:rPr>
        <w:t>.</w:t>
      </w:r>
      <w:r w:rsidRPr="00C62327">
        <w:t xml:space="preserve"> </w:t>
      </w:r>
      <w:r w:rsidRPr="00C62327">
        <w:rPr>
          <w:b/>
        </w:rPr>
        <w:t>POTWIERDZENIE PODNIESIENIA KOMPTENECJI</w:t>
      </w:r>
    </w:p>
    <w:p w14:paraId="1D52FC18" w14:textId="54AFBFFA" w:rsidR="0088325C" w:rsidRPr="00C62327" w:rsidRDefault="00D8067E" w:rsidP="00C62327">
      <w:pPr>
        <w:pStyle w:val="Akapitzlist"/>
        <w:numPr>
          <w:ilvl w:val="0"/>
          <w:numId w:val="10"/>
        </w:numPr>
        <w:spacing w:after="120" w:line="360" w:lineRule="auto"/>
        <w:jc w:val="both"/>
        <w:rPr>
          <w:bCs/>
        </w:rPr>
      </w:pPr>
      <w:r w:rsidRPr="00C62327">
        <w:rPr>
          <w:bCs/>
        </w:rPr>
        <w:lastRenderedPageBreak/>
        <w:t xml:space="preserve">Wykonawca wystawi imienny certyfikat o podniesieniu kompetencji każdemu </w:t>
      </w:r>
      <w:r w:rsidR="007532A8" w:rsidRPr="00C62327">
        <w:rPr>
          <w:bCs/>
        </w:rPr>
        <w:t>uczestnikowi</w:t>
      </w:r>
      <w:r w:rsidR="000017CC" w:rsidRPr="00C62327">
        <w:rPr>
          <w:bCs/>
        </w:rPr>
        <w:t xml:space="preserve">/czce </w:t>
      </w:r>
      <w:r w:rsidRPr="00C62327">
        <w:rPr>
          <w:bCs/>
        </w:rPr>
        <w:t>szkoleń (warsztatów)</w:t>
      </w:r>
      <w:r w:rsidR="0088325C" w:rsidRPr="00C62327">
        <w:rPr>
          <w:rFonts w:eastAsiaTheme="minorHAnsi"/>
          <w:lang w:eastAsia="en-US"/>
        </w:rPr>
        <w:t xml:space="preserve">, </w:t>
      </w:r>
      <w:r w:rsidR="0088325C" w:rsidRPr="00C62327">
        <w:rPr>
          <w:bCs/>
        </w:rPr>
        <w:t xml:space="preserve">wydany na podstawie wyników z przeprowadzonych pre-testów oraz post-testów) potwierdzających podniesienie kompetencji z obszaru tematycznego danego szkolenia (warsztatu). </w:t>
      </w:r>
    </w:p>
    <w:p w14:paraId="07C711AA" w14:textId="1D1DE309" w:rsidR="0088325C" w:rsidRPr="00C62327" w:rsidRDefault="0088325C" w:rsidP="00C62327">
      <w:pPr>
        <w:pStyle w:val="Akapitzlist"/>
        <w:numPr>
          <w:ilvl w:val="0"/>
          <w:numId w:val="10"/>
        </w:numPr>
        <w:spacing w:after="120" w:line="360" w:lineRule="auto"/>
        <w:jc w:val="both"/>
        <w:rPr>
          <w:bCs/>
        </w:rPr>
      </w:pPr>
      <w:r w:rsidRPr="00C62327">
        <w:rPr>
          <w:bCs/>
        </w:rPr>
        <w:t>Warunkiem otrzymania certyfikatu jest udzielenie co najmniej 60% poprawnych odpowiedzi w ramach wypełnionego przez uczestnika post-testu.</w:t>
      </w:r>
    </w:p>
    <w:p w14:paraId="1E9B8103" w14:textId="4EB11CC7" w:rsidR="00C5008F" w:rsidRPr="00C62327" w:rsidRDefault="00C5008F" w:rsidP="00C62327">
      <w:pPr>
        <w:pStyle w:val="Akapitzlist"/>
        <w:spacing w:after="120" w:line="360" w:lineRule="auto"/>
        <w:ind w:left="426"/>
        <w:jc w:val="both"/>
        <w:rPr>
          <w:bCs/>
        </w:rPr>
      </w:pPr>
    </w:p>
    <w:p w14:paraId="7CFFBA36" w14:textId="5F1054A0" w:rsidR="00EE3932" w:rsidRPr="00C62327" w:rsidRDefault="002D1BCE" w:rsidP="00C62327">
      <w:pPr>
        <w:keepNext/>
        <w:spacing w:after="120" w:line="360" w:lineRule="auto"/>
        <w:contextualSpacing/>
        <w:jc w:val="both"/>
        <w:rPr>
          <w:b/>
        </w:rPr>
      </w:pPr>
      <w:r w:rsidRPr="00C62327">
        <w:rPr>
          <w:b/>
        </w:rPr>
        <w:t>§</w:t>
      </w:r>
      <w:r w:rsidR="0011439C" w:rsidRPr="00C62327">
        <w:rPr>
          <w:b/>
        </w:rPr>
        <w:t xml:space="preserve"> </w:t>
      </w:r>
      <w:r w:rsidR="00ED7170" w:rsidRPr="00C62327">
        <w:rPr>
          <w:b/>
        </w:rPr>
        <w:t>8</w:t>
      </w:r>
      <w:r w:rsidR="00151E97" w:rsidRPr="00C62327">
        <w:t xml:space="preserve">. </w:t>
      </w:r>
      <w:r w:rsidRPr="00C62327">
        <w:rPr>
          <w:b/>
        </w:rPr>
        <w:t>WYNAGRODZENIE</w:t>
      </w:r>
      <w:r w:rsidRPr="00C62327">
        <w:t xml:space="preserve"> </w:t>
      </w:r>
      <w:r w:rsidRPr="00C62327">
        <w:rPr>
          <w:b/>
        </w:rPr>
        <w:t>I SPOSÓB ROZLICZENIA UMOWY</w:t>
      </w:r>
      <w:bookmarkStart w:id="2" w:name="_Hlk96595023"/>
    </w:p>
    <w:p w14:paraId="108B61DC" w14:textId="77777777" w:rsidR="00EE3932" w:rsidRPr="00C62327" w:rsidRDefault="00EE3932" w:rsidP="00C62327">
      <w:pPr>
        <w:keepNext/>
        <w:spacing w:after="120" w:line="360" w:lineRule="auto"/>
        <w:contextualSpacing/>
        <w:jc w:val="both"/>
      </w:pPr>
    </w:p>
    <w:p w14:paraId="14E7DB7D" w14:textId="06C6B5BF" w:rsidR="00F51DCE" w:rsidRPr="00C62327" w:rsidRDefault="00EE3932" w:rsidP="00C62327">
      <w:pPr>
        <w:keepNext/>
        <w:spacing w:after="120" w:line="360" w:lineRule="auto"/>
        <w:jc w:val="both"/>
      </w:pPr>
      <w:r w:rsidRPr="00C62327">
        <w:t>1.</w:t>
      </w:r>
      <w:r w:rsidR="002D1BCE" w:rsidRPr="00C62327">
        <w:t xml:space="preserve">Wynagrodzenie z tytułu wykonania Przedmiotu Umowy określonego w § </w:t>
      </w:r>
      <w:r w:rsidR="008224A2" w:rsidRPr="00C62327">
        <w:t>2</w:t>
      </w:r>
      <w:r w:rsidR="002D1BCE" w:rsidRPr="00C62327">
        <w:t xml:space="preserve"> nie przekroczy ………………. złotych (słownie złotych: …………………………) brutto</w:t>
      </w:r>
      <w:r w:rsidR="00F51DCE" w:rsidRPr="00C62327">
        <w:t xml:space="preserve">, </w:t>
      </w:r>
      <w:r w:rsidRPr="00C62327">
        <w:t xml:space="preserve">łącznie z uwzględnieniem </w:t>
      </w:r>
      <w:r w:rsidR="00FE4D62">
        <w:t xml:space="preserve">ewentualnych </w:t>
      </w:r>
      <w:r w:rsidR="003D064B" w:rsidRPr="00C62327">
        <w:t>szczególnych potrzeb zgłoszonych przez uczestników</w:t>
      </w:r>
      <w:r w:rsidRPr="00C62327">
        <w:t>/czki</w:t>
      </w:r>
      <w:r w:rsidR="003D064B" w:rsidRPr="00C62327">
        <w:t xml:space="preserve"> szkoleń podczas rekrutacji zgodnie z</w:t>
      </w:r>
      <w:r w:rsidR="0006452D" w:rsidRPr="00C62327">
        <w:t xml:space="preserve"> Rozdziałem I, pkt. 1.4, lit. I-L oraz pkt. 1.17 ust. 4 lit. a)</w:t>
      </w:r>
      <w:r w:rsidR="003D064B" w:rsidRPr="00C62327">
        <w:t xml:space="preserve"> OPZ </w:t>
      </w:r>
      <w:r w:rsidRPr="00C62327">
        <w:t xml:space="preserve">tj. </w:t>
      </w:r>
      <w:r w:rsidR="003D064B" w:rsidRPr="00C62327">
        <w:t>koszt</w:t>
      </w:r>
      <w:r w:rsidRPr="00C62327">
        <w:t>em</w:t>
      </w:r>
      <w:r w:rsidR="003D064B" w:rsidRPr="00C62327">
        <w:t xml:space="preserve"> zapewnienia tłumacza języka migowego</w:t>
      </w:r>
      <w:r w:rsidRPr="00C62327">
        <w:t>,</w:t>
      </w:r>
      <w:r w:rsidR="003D064B" w:rsidRPr="00C62327">
        <w:t xml:space="preserve"> koszt</w:t>
      </w:r>
      <w:r w:rsidRPr="00C62327">
        <w:t>em</w:t>
      </w:r>
      <w:r w:rsidR="003D064B" w:rsidRPr="00C62327">
        <w:t xml:space="preserve"> zapewnienia asystenta osoby z niepełnosprawnością </w:t>
      </w:r>
      <w:r w:rsidRPr="00C62327">
        <w:t xml:space="preserve">oraz </w:t>
      </w:r>
      <w:r w:rsidR="003D064B" w:rsidRPr="00C62327">
        <w:t>koszt</w:t>
      </w:r>
      <w:r w:rsidRPr="00C62327">
        <w:t>em</w:t>
      </w:r>
      <w:r w:rsidR="003D064B" w:rsidRPr="00C62327">
        <w:t xml:space="preserve"> zapewnienia pętli indukcyjnej podczas szkoleń</w:t>
      </w:r>
      <w:r w:rsidRPr="00C62327">
        <w:t xml:space="preserve"> (warsztatów)</w:t>
      </w:r>
      <w:r w:rsidR="003D064B" w:rsidRPr="00C62327">
        <w:t>.</w:t>
      </w:r>
    </w:p>
    <w:p w14:paraId="5DC02381" w14:textId="4B6E6969" w:rsidR="00FE34D5" w:rsidRPr="00C62327" w:rsidRDefault="00EE3932" w:rsidP="00C62327">
      <w:pPr>
        <w:keepNext/>
        <w:spacing w:after="120" w:line="360" w:lineRule="auto"/>
        <w:jc w:val="both"/>
      </w:pPr>
      <w:r w:rsidRPr="00C62327">
        <w:t xml:space="preserve">2. </w:t>
      </w:r>
      <w:bookmarkEnd w:id="2"/>
      <w:r w:rsidR="00477C25" w:rsidRPr="00C62327">
        <w:t>Wynagrodzenie brutto Wykonawcy z tytułu realizacji poszczególnych elementów Przedmiotu Umowy wskazanych w §2</w:t>
      </w:r>
      <w:r w:rsidR="00FE34D5" w:rsidRPr="00C62327">
        <w:t xml:space="preserve"> </w:t>
      </w:r>
      <w:r w:rsidR="00477C25" w:rsidRPr="00C62327">
        <w:t xml:space="preserve">Umowy zawiera formularz cenowy stanowiący załącznik nr </w:t>
      </w:r>
      <w:r w:rsidR="00FE34D5" w:rsidRPr="00C62327">
        <w:t>6</w:t>
      </w:r>
      <w:r w:rsidR="00477C25" w:rsidRPr="00C62327">
        <w:t xml:space="preserve"> do Umowy.</w:t>
      </w:r>
    </w:p>
    <w:p w14:paraId="4CE583F4" w14:textId="41BD4709" w:rsidR="00EB742A" w:rsidRPr="00C62327" w:rsidRDefault="00477C25" w:rsidP="00C62327">
      <w:pPr>
        <w:numPr>
          <w:ilvl w:val="0"/>
          <w:numId w:val="10"/>
        </w:numPr>
        <w:tabs>
          <w:tab w:val="num" w:pos="720"/>
        </w:tabs>
        <w:spacing w:after="120" w:line="360" w:lineRule="auto"/>
        <w:ind w:hanging="426"/>
        <w:contextualSpacing/>
        <w:jc w:val="both"/>
      </w:pPr>
      <w:r w:rsidRPr="00C62327">
        <w:t xml:space="preserve">Zamawiający zastrzega, że zapłaci jedynie za usługi faktyczne zrealizowane przez Wykonawcę. Wynagrodzenie zostanie obliczone na podstawie kwot wskazanych w formularzu cenowym stanowiącym załącznik nr </w:t>
      </w:r>
      <w:r w:rsidR="00FE34D5" w:rsidRPr="00C62327">
        <w:t>6</w:t>
      </w:r>
      <w:r w:rsidRPr="00C62327">
        <w:t xml:space="preserve"> do Umowy przy uwzględnieniu rzeczywistej liczby uczestników/czek </w:t>
      </w:r>
      <w:r w:rsidR="00FE34D5" w:rsidRPr="00C62327">
        <w:t>szkoleń (</w:t>
      </w:r>
      <w:r w:rsidRPr="00C62327">
        <w:t>warsztatów</w:t>
      </w:r>
      <w:r w:rsidR="00FE34D5" w:rsidRPr="00C62327">
        <w:t>)</w:t>
      </w:r>
      <w:r w:rsidRPr="00C62327">
        <w:t xml:space="preserve"> oraz uczestników</w:t>
      </w:r>
      <w:r w:rsidR="00FE34D5" w:rsidRPr="00C62327">
        <w:t>/czek</w:t>
      </w:r>
      <w:r w:rsidRPr="00C62327">
        <w:t xml:space="preserve"> korzystających z noclegów, kolacji i śniadań, do maksymalnej wysokości kwot wskazanych w formularzu cenowym. Zamawiający zastrzega, że zapłaci jedynie za tych uczestników</w:t>
      </w:r>
      <w:r w:rsidR="00EE3932" w:rsidRPr="00C62327">
        <w:t>/czki</w:t>
      </w:r>
      <w:r w:rsidRPr="00C62327">
        <w:t xml:space="preserve"> </w:t>
      </w:r>
      <w:r w:rsidR="00FE34D5" w:rsidRPr="00C62327">
        <w:t>szkoleń (</w:t>
      </w:r>
      <w:r w:rsidRPr="00C62327">
        <w:t>warsztatów</w:t>
      </w:r>
      <w:r w:rsidR="00FE34D5" w:rsidRPr="00C62327">
        <w:t>)</w:t>
      </w:r>
      <w:r w:rsidRPr="00C62327">
        <w:t xml:space="preserve">, w odniesieniu, do których Wykonawca przedstawi pełen komplet dokumentów wskazanych w OPZ. </w:t>
      </w:r>
    </w:p>
    <w:p w14:paraId="0FEB7847" w14:textId="7F13064E" w:rsidR="00EB742A" w:rsidRPr="00C62327" w:rsidRDefault="00477C25" w:rsidP="00C62327">
      <w:pPr>
        <w:numPr>
          <w:ilvl w:val="0"/>
          <w:numId w:val="10"/>
        </w:numPr>
        <w:tabs>
          <w:tab w:val="num" w:pos="720"/>
        </w:tabs>
        <w:spacing w:after="120" w:line="360" w:lineRule="auto"/>
        <w:ind w:hanging="426"/>
        <w:contextualSpacing/>
        <w:jc w:val="both"/>
      </w:pPr>
      <w:r w:rsidRPr="00C62327">
        <w:t xml:space="preserve">Wynagrodzenie określone w ust. 1  obejmuje wszelkie koszty Wykonawcy związane z realizacją Przedmiotu Umowy, w szczególności koszty usług w tym </w:t>
      </w:r>
      <w:r w:rsidR="00375AE0" w:rsidRPr="00C62327">
        <w:t xml:space="preserve"> przeniesienia  na Zamawiającego </w:t>
      </w:r>
      <w:r w:rsidRPr="00C62327">
        <w:t xml:space="preserve">autorskich praw majątkowych </w:t>
      </w:r>
      <w:r w:rsidR="00375AE0" w:rsidRPr="00C62327">
        <w:t xml:space="preserve"> do utworów wytworzonych w ramach Przedmiotu Umowy</w:t>
      </w:r>
      <w:r w:rsidRPr="00C62327">
        <w:t xml:space="preserve"> jak również</w:t>
      </w:r>
      <w:r w:rsidR="00375AE0" w:rsidRPr="00C62327">
        <w:t xml:space="preserve"> podatki i inne </w:t>
      </w:r>
      <w:r w:rsidRPr="00C62327">
        <w:t xml:space="preserve"> opłat publicznoprawn</w:t>
      </w:r>
      <w:r w:rsidR="00375AE0" w:rsidRPr="00C62327">
        <w:t>e</w:t>
      </w:r>
      <w:r w:rsidRPr="00C62327">
        <w:t xml:space="preserve">. </w:t>
      </w:r>
    </w:p>
    <w:p w14:paraId="7A55B75D" w14:textId="26A0EF36" w:rsidR="00EB742A" w:rsidRPr="00C62327" w:rsidRDefault="00477C25" w:rsidP="00C62327">
      <w:pPr>
        <w:numPr>
          <w:ilvl w:val="0"/>
          <w:numId w:val="10"/>
        </w:numPr>
        <w:tabs>
          <w:tab w:val="num" w:pos="720"/>
        </w:tabs>
        <w:spacing w:after="120" w:line="360" w:lineRule="auto"/>
        <w:ind w:hanging="426"/>
        <w:contextualSpacing/>
        <w:jc w:val="both"/>
      </w:pPr>
      <w:r w:rsidRPr="00C62327">
        <w:lastRenderedPageBreak/>
        <w:t xml:space="preserve">Zapłata wynagrodzenia zostanie dokonana w terminie do 30 dni od daty otrzymania przez Zamawiającego prawidłowo wystawionych faktur VAT, przelewem na rachunek Wykonawcy wskazany na fakturze. Faktury będą wystawiane na zasadach określonych w Załączniku nr 2 do Umowy. </w:t>
      </w:r>
    </w:p>
    <w:p w14:paraId="51FA1D01" w14:textId="77777777" w:rsidR="00EB742A" w:rsidRPr="00C62327" w:rsidRDefault="00477C25" w:rsidP="00C62327">
      <w:pPr>
        <w:numPr>
          <w:ilvl w:val="0"/>
          <w:numId w:val="10"/>
        </w:numPr>
        <w:tabs>
          <w:tab w:val="num" w:pos="720"/>
        </w:tabs>
        <w:spacing w:after="120" w:line="360" w:lineRule="auto"/>
        <w:ind w:hanging="426"/>
        <w:contextualSpacing/>
        <w:jc w:val="both"/>
      </w:pPr>
      <w:r w:rsidRPr="00C62327">
        <w:t xml:space="preserve">Za dzień zapłaty wynagrodzenia uważa się dzień obciążenia rachunku bankowego Zamawiającego. </w:t>
      </w:r>
    </w:p>
    <w:p w14:paraId="04C40A21" w14:textId="4EDC1B22" w:rsidR="003C156C" w:rsidRPr="00C62327" w:rsidRDefault="00477C25" w:rsidP="00C62327">
      <w:pPr>
        <w:numPr>
          <w:ilvl w:val="0"/>
          <w:numId w:val="10"/>
        </w:numPr>
        <w:tabs>
          <w:tab w:val="num" w:pos="720"/>
        </w:tabs>
        <w:spacing w:after="120" w:line="360" w:lineRule="auto"/>
        <w:ind w:hanging="426"/>
        <w:contextualSpacing/>
        <w:jc w:val="both"/>
      </w:pPr>
      <w:r w:rsidRPr="00C62327">
        <w:t xml:space="preserve">W przypadku konieczności podjęcia przez Wykonawcę dodatkowych działań, nie objętych Przedmiotem Umowy, niezbędnych dla prawidłowej realizacji Przedmiotu Umowy, Wykonawcy nie będzie z tego tytułu  przysługiwało prawo żądania dodatkowego wynagrodzenia. </w:t>
      </w:r>
    </w:p>
    <w:p w14:paraId="341EAD00" w14:textId="7597A33F" w:rsidR="003C156C" w:rsidRPr="00C62327" w:rsidRDefault="00477C25" w:rsidP="00C62327">
      <w:pPr>
        <w:numPr>
          <w:ilvl w:val="0"/>
          <w:numId w:val="10"/>
        </w:numPr>
        <w:tabs>
          <w:tab w:val="num" w:pos="720"/>
        </w:tabs>
        <w:spacing w:after="120" w:line="360" w:lineRule="auto"/>
        <w:ind w:hanging="426"/>
        <w:contextualSpacing/>
        <w:jc w:val="both"/>
      </w:pPr>
      <w:r w:rsidRPr="00C62327">
        <w:t>Zamawiający nie zapłaci za uczestników</w:t>
      </w:r>
      <w:r w:rsidR="000017CC" w:rsidRPr="00C62327">
        <w:t>/czki</w:t>
      </w:r>
      <w:r w:rsidRPr="00C62327">
        <w:t xml:space="preserve"> projektu, którzy nie spełniają zasad kwalifikowalności określonych w </w:t>
      </w:r>
      <w:r w:rsidR="003C156C" w:rsidRPr="00C62327">
        <w:t xml:space="preserve">Rozdziale I, </w:t>
      </w:r>
      <w:r w:rsidRPr="00C62327">
        <w:t xml:space="preserve">pkt. 1.4 lit. </w:t>
      </w:r>
      <w:r w:rsidR="003C156C" w:rsidRPr="00C62327">
        <w:t>P</w:t>
      </w:r>
      <w:r w:rsidRPr="00C62327">
        <w:t xml:space="preserve"> OPZ. W przypadku stwierdzenia przez Instytucję Pośredniczącą lub inne instytucje kontrolne niekwalifikowalności uczestnika</w:t>
      </w:r>
      <w:r w:rsidR="000017CC" w:rsidRPr="00C62327">
        <w:t>/czki</w:t>
      </w:r>
      <w:r w:rsidRPr="00C62327">
        <w:t xml:space="preserve"> </w:t>
      </w:r>
      <w:r w:rsidR="00375AE0" w:rsidRPr="00C62327">
        <w:t>P</w:t>
      </w:r>
      <w:r w:rsidRPr="00C62327">
        <w:t>rojektu, Zamawiający ma prawo do potrącenia kosztów udziału tego uczestnika</w:t>
      </w:r>
      <w:r w:rsidR="000017CC" w:rsidRPr="00C62327">
        <w:t>/czki</w:t>
      </w:r>
      <w:r w:rsidRPr="00C62327">
        <w:t xml:space="preserve"> z kwoty wynagrodzenia należnego Wykonawcy lub z kwoty zabezpieczenia należytego wykonania umowy, na podstawie stosownej noty wystawionej przez Zamawiającego, na co Wykonawca wyraża bezwarunkową zgodę. </w:t>
      </w:r>
    </w:p>
    <w:p w14:paraId="5CB6A99F" w14:textId="5E9C480C" w:rsidR="007E4D72" w:rsidRPr="00C62327" w:rsidRDefault="00477C25" w:rsidP="00C62327">
      <w:pPr>
        <w:numPr>
          <w:ilvl w:val="0"/>
          <w:numId w:val="10"/>
        </w:numPr>
        <w:tabs>
          <w:tab w:val="num" w:pos="720"/>
        </w:tabs>
        <w:spacing w:after="120" w:line="360" w:lineRule="auto"/>
        <w:ind w:hanging="426"/>
        <w:contextualSpacing/>
        <w:jc w:val="both"/>
      </w:pPr>
      <w:r w:rsidRPr="00C62327">
        <w:t xml:space="preserve">Zamawiający oświadcza, że wynagrodzenie, o którym mowa w ust. 1 będzie współfinansowane ze środków Europejskiego Funduszu Społecznego w ramach Programu Operacyjnego Wiedza Edukacja Rozwój w wysokości 84,28% oraz środków krajowych w wysokości 15,72%. </w:t>
      </w:r>
    </w:p>
    <w:p w14:paraId="2C84E7C0" w14:textId="77777777" w:rsidR="007E4D72" w:rsidRPr="00C62327" w:rsidRDefault="007E4D72" w:rsidP="00C62327">
      <w:pPr>
        <w:spacing w:after="120" w:line="360" w:lineRule="auto"/>
        <w:contextualSpacing/>
        <w:jc w:val="both"/>
      </w:pPr>
    </w:p>
    <w:p w14:paraId="62509C63" w14:textId="247D0241" w:rsidR="007E4D72" w:rsidRPr="00C62327" w:rsidRDefault="007E4D72" w:rsidP="00C62327">
      <w:pPr>
        <w:spacing w:after="120" w:line="360" w:lineRule="auto"/>
        <w:ind w:left="68"/>
        <w:contextualSpacing/>
        <w:jc w:val="both"/>
        <w:rPr>
          <w:b/>
          <w:bCs/>
        </w:rPr>
      </w:pPr>
      <w:r w:rsidRPr="00C62327">
        <w:rPr>
          <w:b/>
          <w:bCs/>
        </w:rPr>
        <w:t>§ 9. PRAWA I OBOWIĄZKI STRON</w:t>
      </w:r>
    </w:p>
    <w:p w14:paraId="606D4C75" w14:textId="4FD38DBE" w:rsidR="007B6CB1" w:rsidRPr="00C62327" w:rsidRDefault="007E4D72" w:rsidP="00C62327">
      <w:pPr>
        <w:pStyle w:val="Akapitzlist"/>
        <w:numPr>
          <w:ilvl w:val="0"/>
          <w:numId w:val="11"/>
        </w:numPr>
        <w:spacing w:after="120" w:line="360" w:lineRule="auto"/>
        <w:jc w:val="both"/>
      </w:pPr>
      <w:r w:rsidRPr="00C62327">
        <w:t>Zamawiający ma prawo zażądać wszelkich informacji odnośnie realizacji Przedmiotu Umowy, a Wykonawca w każdym momencie realizacji Przedmiotu Umowy jest zobowiązany niezwłocznie udostępnić Zamawiającemu posiadaną dokumentację oraz wszystkie materiały i informacje związane z realizacją Umowy.</w:t>
      </w:r>
    </w:p>
    <w:p w14:paraId="323F531F" w14:textId="05ECE157" w:rsidR="007B6CB1" w:rsidRPr="00C62327" w:rsidRDefault="00201463" w:rsidP="00C62327">
      <w:pPr>
        <w:pStyle w:val="Akapitzlist"/>
        <w:numPr>
          <w:ilvl w:val="0"/>
          <w:numId w:val="11"/>
        </w:numPr>
        <w:spacing w:after="120" w:line="360" w:lineRule="auto"/>
        <w:jc w:val="both"/>
      </w:pPr>
      <w:r w:rsidRPr="00C62327">
        <w:t xml:space="preserve">Niezależnie od uprawnienia określonego w ust. 1, Wykonawca zobowiązany jest do przedstawiania Zamawiającemu zbiorczego raportu z postępu prac zrealizowanych w danym miesiącu (sprawozdanie okresowe o którym mowa w §2 </w:t>
      </w:r>
      <w:r w:rsidR="007B6F37">
        <w:t>ust</w:t>
      </w:r>
      <w:r w:rsidRPr="00C62327">
        <w:t xml:space="preserve">. </w:t>
      </w:r>
      <w:r w:rsidR="007B6F37">
        <w:t>3</w:t>
      </w:r>
      <w:r w:rsidRPr="00C62327">
        <w:t xml:space="preserve"> </w:t>
      </w:r>
      <w:r w:rsidR="007B6F37">
        <w:t>pkt 12)</w:t>
      </w:r>
      <w:r w:rsidRPr="00C62327">
        <w:t xml:space="preserve"> Umowy) kalendarzowym w ramach każdego z zadań wskazanych w Rozdziale I OPZ. Raporty składane będą Zamawiającemu w terminie do 4 dni roboczych po upływie terminu sprawozdawczego (miesiąc kalendarzowy). </w:t>
      </w:r>
    </w:p>
    <w:p w14:paraId="1AC25112" w14:textId="42649F0F" w:rsidR="00201463" w:rsidRPr="00C62327" w:rsidRDefault="00201463" w:rsidP="00C62327">
      <w:pPr>
        <w:pStyle w:val="Akapitzlist"/>
        <w:numPr>
          <w:ilvl w:val="0"/>
          <w:numId w:val="11"/>
        </w:numPr>
        <w:spacing w:after="120" w:line="360" w:lineRule="auto"/>
        <w:jc w:val="both"/>
      </w:pPr>
      <w:r w:rsidRPr="00C62327">
        <w:lastRenderedPageBreak/>
        <w:t xml:space="preserve">Wykonawca zobowiązuje się do bieżącego monitorowania przebiegu realizacji Umowy. W przypadku stwierdzenia okoliczności mogących wpłynąć na prawidłowość lub terminowość realizacji Umowy, Wykonawca niezwłocznie poinformuje o tym Zamawiającego na piśmie, przedstawiając propozycję działań zapobiegawczych. </w:t>
      </w:r>
    </w:p>
    <w:p w14:paraId="2E537FE0" w14:textId="77777777" w:rsidR="008528A3" w:rsidRPr="00C62327" w:rsidRDefault="008528A3" w:rsidP="00C62327">
      <w:pPr>
        <w:pStyle w:val="Akapitzlist"/>
        <w:numPr>
          <w:ilvl w:val="0"/>
          <w:numId w:val="11"/>
        </w:numPr>
        <w:spacing w:after="120" w:line="360" w:lineRule="auto"/>
        <w:jc w:val="both"/>
      </w:pPr>
      <w:r w:rsidRPr="00C62327">
        <w:t xml:space="preserve">Wykonawca ma obowiązek bieżących konsultacji z Zamawiającym w zakresie ewentualnych wątpliwości, uwag i zastrzeżeń dotyczących wykonania Przedmiotu Umowy. </w:t>
      </w:r>
    </w:p>
    <w:p w14:paraId="0DD413A5" w14:textId="27D8875A" w:rsidR="008528A3" w:rsidRPr="00C62327" w:rsidRDefault="008528A3" w:rsidP="00C62327">
      <w:pPr>
        <w:pStyle w:val="Akapitzlist"/>
        <w:numPr>
          <w:ilvl w:val="0"/>
          <w:numId w:val="11"/>
        </w:numPr>
        <w:spacing w:after="120" w:line="360" w:lineRule="auto"/>
        <w:jc w:val="both"/>
      </w:pPr>
      <w:r w:rsidRPr="00C62327">
        <w:t xml:space="preserve">Wykonawca zobowiązany jest do poddania się każdorazowo kontroli, w tym niezapowiedzianej w siedzibach Wykonawcy oraz w miejscach gdzie zamówienie jest przez niego realizowane a także udostępnienia prowadzonej dokumentacji (w tym dokumentów finansowych oraz dokumentów elektronicznych) związanej bezpośrednio lub pośrednio z realizacją </w:t>
      </w:r>
      <w:r w:rsidR="00556507" w:rsidRPr="00C62327">
        <w:t>Umowy</w:t>
      </w:r>
      <w:r w:rsidRPr="00C62327">
        <w:t>, przedstawicielom Zamawiającego oraz instytucjom uprawnionym do kontroli w tym kontroli w ramach Programu Operacyjnego Wiedza Edukacja Rozwój, zarówno w trakcie realizacji Umowy jak i po jej zakończeniu.</w:t>
      </w:r>
    </w:p>
    <w:p w14:paraId="6B3487B7" w14:textId="77777777" w:rsidR="00AE6204" w:rsidRPr="00C62327" w:rsidRDefault="00AE6204" w:rsidP="00C62327">
      <w:pPr>
        <w:pStyle w:val="Akapitzlist"/>
        <w:numPr>
          <w:ilvl w:val="0"/>
          <w:numId w:val="11"/>
        </w:numPr>
        <w:spacing w:after="120" w:line="360" w:lineRule="auto"/>
        <w:jc w:val="both"/>
      </w:pPr>
      <w:r w:rsidRPr="00C62327">
        <w:t xml:space="preserve">W terminie do 10 dni kalendarzowych od podpisania Umowy, Wykonawca poinformuje Zamawiającego o miejscu przechowywania dokumentacji związanej z realizacją Przedmiotu Umowy. W przypadku zmiany miejsca przechowywania dokumentów w okresie realizacji Umowy, Wykonawca poinformuje Zamawiającego o nowym miejscu przechowywania dokumentacji w terminie do 3 dni kalendarzowych od dokonania zmiany.  </w:t>
      </w:r>
    </w:p>
    <w:p w14:paraId="10DB4736" w14:textId="594761CD" w:rsidR="00AE6204" w:rsidRPr="00C62327" w:rsidRDefault="00AE6204" w:rsidP="00C62327">
      <w:pPr>
        <w:pStyle w:val="Akapitzlist"/>
        <w:numPr>
          <w:ilvl w:val="0"/>
          <w:numId w:val="11"/>
        </w:numPr>
        <w:spacing w:after="120" w:line="360" w:lineRule="auto"/>
        <w:jc w:val="both"/>
      </w:pPr>
      <w:r w:rsidRPr="00C62327">
        <w:t xml:space="preserve">Po zakończeniu realizacji Umowy Wykonawca jest zobowiązany do archiwizacji wszelkiej dokumentacji związanej z Przedmiotem Umowy, zgodnie z dokumentami programowymi Programu Operacyjnego Wiedza, Edukacja Rozwój, w sposób zapewniający nienaruszalność i dostępność dokumentacji a także poufność i bezpieczeństwo jej przechowywania. Wykonawca poinformuje Zamawiającego o miejscu przechowywania archiwizowanej dokumentacji  w dniu podpisania Końcowego protokołu odbioru Umowy. W przypadku zmiany lokalizacji archiwizowanych dokumentów oraz w przypadku zawieszenia lub zaprzestania przez Wykonawcę działalności, Wykonawca zobowiązuje się niezwłocznie poinformować pisemnie Zamawiającego o miejscu archiwizacji dokumentów zawiązanych z realizowanym Przedmiotem Umowy. </w:t>
      </w:r>
    </w:p>
    <w:p w14:paraId="25BD5783" w14:textId="11D2CD7F" w:rsidR="00AE6204" w:rsidRPr="00C62327" w:rsidRDefault="00AE6204" w:rsidP="00C62327">
      <w:pPr>
        <w:pStyle w:val="Akapitzlist"/>
        <w:numPr>
          <w:ilvl w:val="0"/>
          <w:numId w:val="11"/>
        </w:numPr>
        <w:spacing w:after="120" w:line="360" w:lineRule="auto"/>
        <w:jc w:val="both"/>
      </w:pPr>
      <w:r w:rsidRPr="00C62327">
        <w:t xml:space="preserve">Wykonawca zobowiązuje się do przechowywania dokumentacji związanej z realizacją Przedmiotu Umowy przez okres dwóch lat od dnia 31 grudnia roku, następującego po złożeniu do Komisji Europejskiej zestawienia wydatków, w którym ujęto ostateczne wydatki dotyczące zakończonego Projektu, o którym mowa w § 1 ust. </w:t>
      </w:r>
      <w:r w:rsidR="00C35A0E" w:rsidRPr="00C62327">
        <w:t>1</w:t>
      </w:r>
      <w:r w:rsidRPr="00C62327">
        <w:t xml:space="preserve"> Umowy. </w:t>
      </w:r>
      <w:r w:rsidRPr="00C62327">
        <w:lastRenderedPageBreak/>
        <w:t>Zamawiający niezwłocznie po przekazaniu zestawienia wydatków, o których mowa w poprzednim zdaniu, poinformuje Wykonawcę o dacie rozpoczęcia ww. okresu.</w:t>
      </w:r>
    </w:p>
    <w:p w14:paraId="099444D5" w14:textId="6BD2F10A" w:rsidR="00AE6204" w:rsidRPr="00C62327" w:rsidRDefault="00AE6204" w:rsidP="00C62327">
      <w:pPr>
        <w:pStyle w:val="Akapitzlist"/>
        <w:numPr>
          <w:ilvl w:val="0"/>
          <w:numId w:val="11"/>
        </w:numPr>
        <w:spacing w:after="120" w:line="360" w:lineRule="auto"/>
        <w:jc w:val="both"/>
      </w:pPr>
      <w:r w:rsidRPr="00C62327">
        <w:t xml:space="preserve">Wykonawca zobowiązuje się do oznakowania wszelkiej dokumentacji i korespondencji logotypami graficznymi zgodnie z aktualnymi dokumentami w zakresie wizualizacji/informacji i promocji dla Programu Operacyjnego Wiedza Edukacja Rozwój. </w:t>
      </w:r>
    </w:p>
    <w:p w14:paraId="561B0C93" w14:textId="77777777" w:rsidR="00C828BA" w:rsidRPr="00C62327" w:rsidRDefault="00AE6204" w:rsidP="00C62327">
      <w:pPr>
        <w:pStyle w:val="Akapitzlist"/>
        <w:numPr>
          <w:ilvl w:val="0"/>
          <w:numId w:val="11"/>
        </w:numPr>
        <w:spacing w:after="120" w:line="360" w:lineRule="auto"/>
        <w:jc w:val="both"/>
      </w:pPr>
      <w:r w:rsidRPr="00C62327">
        <w:t xml:space="preserve">Wykonawca jest zobowiązany do poinformowania wszystkich uczestników/czek warsztatów, że zamówienie jest realizowane przy współudziale środków europejskich oraz środków krajowych. </w:t>
      </w:r>
    </w:p>
    <w:p w14:paraId="0AFE831C" w14:textId="77777777" w:rsidR="00C828BA" w:rsidRPr="00C62327" w:rsidRDefault="00AE6204" w:rsidP="00C62327">
      <w:pPr>
        <w:pStyle w:val="Akapitzlist"/>
        <w:numPr>
          <w:ilvl w:val="0"/>
          <w:numId w:val="11"/>
        </w:numPr>
        <w:spacing w:after="120" w:line="360" w:lineRule="auto"/>
        <w:jc w:val="both"/>
      </w:pPr>
      <w:r w:rsidRPr="00C62327">
        <w:t xml:space="preserve">Zamawiającemu przysługuje prawo żądania zmiany trenera/ki, jeżeli poweźmie uzasadnione przesłanki, że nie daje on gwarancji należytego wykonania Przedmiotu Umowy, w szczególności, jeżeli narusza zapisy określone w OPZ. W takiej sytuacji Zamawiający przekaże Wykonawcy pisemny wniosek o zmianę wraz z uzasadnieniem, a Wykonawca zobowiązuje się do dokonania zmiany w terminie 5 dni roboczych od doręczenia takiego żądania, przy czym nowa osoba musi posiadać kwalifikacje i doświadczenie, nie mniejsze niż wskazane dla tej osoby w ofercie Wykonawcy. </w:t>
      </w:r>
    </w:p>
    <w:p w14:paraId="3FF5FB0B" w14:textId="7F531DC5" w:rsidR="008A6DA0" w:rsidRPr="00C62327" w:rsidRDefault="00AE6204" w:rsidP="00C62327">
      <w:pPr>
        <w:pStyle w:val="Akapitzlist"/>
        <w:numPr>
          <w:ilvl w:val="0"/>
          <w:numId w:val="11"/>
        </w:numPr>
        <w:spacing w:line="360" w:lineRule="auto"/>
        <w:jc w:val="both"/>
      </w:pPr>
      <w:r w:rsidRPr="00C62327">
        <w:t xml:space="preserve">Zamawiającemu przysługuje prawo żądania zmiany obiektu, w którym odbywają się </w:t>
      </w:r>
      <w:r w:rsidR="0057089A" w:rsidRPr="00C62327">
        <w:t>szkolenia (</w:t>
      </w:r>
      <w:r w:rsidRPr="00C62327">
        <w:t>warsztaty</w:t>
      </w:r>
      <w:r w:rsidR="0057089A" w:rsidRPr="00C62327">
        <w:t>)</w:t>
      </w:r>
      <w:r w:rsidRPr="00C62327">
        <w:t>, jeżeli poweźmie uzasadnione przesłanki, że nie spełnia on warunków określonych w Umowie. W takiej sytuacji Zamawiający przekaże Wykonawcy pisemny wniosek o zmianę obiektu wraz z uzasadnieniem, a Wykonawca zobowiązuje się do dokonania zmiany w terminie 5 dni roboczych od doręczenia takiego żądania, przy czym nowy obiekt musi spełniać warunki określone w OPZ.</w:t>
      </w:r>
    </w:p>
    <w:p w14:paraId="472CFB99" w14:textId="77777777" w:rsidR="008A6DA0" w:rsidRPr="00C62327" w:rsidRDefault="008A6DA0" w:rsidP="00C62327">
      <w:pPr>
        <w:pStyle w:val="Akapitzlist"/>
        <w:spacing w:line="360" w:lineRule="auto"/>
        <w:ind w:left="428"/>
        <w:jc w:val="both"/>
      </w:pPr>
    </w:p>
    <w:p w14:paraId="5CCFA8E1" w14:textId="42889007" w:rsidR="008A6DA0" w:rsidRPr="00C62327" w:rsidRDefault="008A6DA0" w:rsidP="00C62327">
      <w:pPr>
        <w:pStyle w:val="Akapitzlist"/>
        <w:spacing w:line="360" w:lineRule="auto"/>
        <w:ind w:left="0"/>
        <w:jc w:val="both"/>
        <w:rPr>
          <w:b/>
        </w:rPr>
      </w:pPr>
      <w:bookmarkStart w:id="3" w:name="_Hlk94526104"/>
      <w:r w:rsidRPr="00C62327">
        <w:rPr>
          <w:b/>
        </w:rPr>
        <w:t>§ 10. OCHRONA DANYCH OSOBOWYCH</w:t>
      </w:r>
    </w:p>
    <w:bookmarkEnd w:id="3"/>
    <w:p w14:paraId="09982E10" w14:textId="7594B40F" w:rsidR="008A6DA0" w:rsidRPr="00C62327" w:rsidRDefault="008A6DA0" w:rsidP="00C62327">
      <w:pPr>
        <w:spacing w:line="360" w:lineRule="auto"/>
        <w:jc w:val="both"/>
      </w:pPr>
      <w:r w:rsidRPr="00C62327">
        <w:t xml:space="preserve">Zasady przetwarzania danych osobowych zostały szczegółowo uregulowane w Umowie o powierzenie przetwarzania danych osobowych, stanowiącej Załącznik nr </w:t>
      </w:r>
      <w:r w:rsidR="00AF47ED" w:rsidRPr="00C62327">
        <w:t>7</w:t>
      </w:r>
      <w:r w:rsidRPr="00C62327">
        <w:t xml:space="preserve"> do Umowy. </w:t>
      </w:r>
    </w:p>
    <w:p w14:paraId="1DB96B1F" w14:textId="5E3FA58E" w:rsidR="008A6DA0" w:rsidRPr="00C62327" w:rsidRDefault="008A6DA0" w:rsidP="00C62327">
      <w:pPr>
        <w:spacing w:line="360" w:lineRule="auto"/>
        <w:contextualSpacing/>
        <w:jc w:val="both"/>
      </w:pPr>
    </w:p>
    <w:p w14:paraId="434BF8A6" w14:textId="3F1BD791" w:rsidR="00D44AEC" w:rsidRPr="00C62327" w:rsidRDefault="002E1298" w:rsidP="00C62327">
      <w:pPr>
        <w:spacing w:line="360" w:lineRule="auto"/>
        <w:contextualSpacing/>
        <w:jc w:val="both"/>
        <w:rPr>
          <w:b/>
        </w:rPr>
      </w:pPr>
      <w:r w:rsidRPr="00C62327">
        <w:rPr>
          <w:b/>
        </w:rPr>
        <w:t>§ 1</w:t>
      </w:r>
      <w:r w:rsidR="00BC4F2D" w:rsidRPr="00C62327">
        <w:rPr>
          <w:b/>
        </w:rPr>
        <w:t xml:space="preserve">1. </w:t>
      </w:r>
      <w:r w:rsidR="002D1541" w:rsidRPr="00C62327">
        <w:rPr>
          <w:b/>
        </w:rPr>
        <w:t>PRAWA AUTORSKIE I PRAWA ZALEŻNE</w:t>
      </w:r>
    </w:p>
    <w:p w14:paraId="0EEA5227" w14:textId="1C10B84F" w:rsidR="007F21CE" w:rsidRPr="00C62327" w:rsidRDefault="00A5110A" w:rsidP="00C62327">
      <w:pPr>
        <w:pStyle w:val="Akapitzlist"/>
        <w:numPr>
          <w:ilvl w:val="0"/>
          <w:numId w:val="23"/>
        </w:numPr>
        <w:spacing w:line="360" w:lineRule="auto"/>
        <w:ind w:left="426"/>
        <w:jc w:val="both"/>
      </w:pPr>
      <w:r w:rsidRPr="00C62327">
        <w:t>Wykonawca oświadcza, że w</w:t>
      </w:r>
      <w:r w:rsidR="007F21CE" w:rsidRPr="00C62327">
        <w:t xml:space="preserve"> ramach wynagrodzenia określonego w § </w:t>
      </w:r>
      <w:r w:rsidR="00C35A0E" w:rsidRPr="00C62327">
        <w:t>8</w:t>
      </w:r>
      <w:r w:rsidR="007F21CE" w:rsidRPr="00C62327">
        <w:t xml:space="preserve"> ust. 1 Umowy, przenosi na Zamawiającego autorskie prawa majątkowe wraz z prawami zależnymi do wszelkich </w:t>
      </w:r>
      <w:r w:rsidRPr="00C62327">
        <w:t xml:space="preserve">do wszystkich materiałów wytworzonych w trakcie realizacji Przedmiotu Umowy  będących  </w:t>
      </w:r>
      <w:r w:rsidR="007F21CE" w:rsidRPr="00C62327">
        <w:t>utwor</w:t>
      </w:r>
      <w:r w:rsidRPr="00C62327">
        <w:t>ami</w:t>
      </w:r>
      <w:r w:rsidR="007F21CE" w:rsidRPr="00C62327">
        <w:t xml:space="preserve"> w rozumieniu art. 1 ust. 1  ustawy z dnia 4 lutego 1994 r. o prawie autorskim i prawach pokrewnych (Dz.U. z 2021 r. poz. 1062</w:t>
      </w:r>
      <w:r w:rsidR="0099779C" w:rsidRPr="00C62327">
        <w:t>)</w:t>
      </w:r>
      <w:r w:rsidR="007F21CE" w:rsidRPr="00C62327">
        <w:t xml:space="preserve">, w szczególności do: ankiet, formularzy, kwestionariuszy, prezentacji, skryptów, materiałów szkoleniowych </w:t>
      </w:r>
      <w:r w:rsidR="007F21CE" w:rsidRPr="00C62327">
        <w:lastRenderedPageBreak/>
        <w:t xml:space="preserve">(dydaktycznych), programów szkoleń (warsztatów), metodyki warsztatów, dokumentacji fotograficznej, raportów, produktów, opracowań (także w formie fotografii, nagrań dźwiękowych itp.), </w:t>
      </w:r>
      <w:r w:rsidR="0057089A" w:rsidRPr="00C62327">
        <w:t xml:space="preserve">kursów </w:t>
      </w:r>
      <w:r w:rsidR="007F21CE" w:rsidRPr="00C62327">
        <w:t>e-learningowych, testów kompetencyjnych, programów i materiałów szkoleniowych oraz wszystkich materiałów informacyjno-promocyjnych, z prawem do dalszego przenoszenia tych praw na inne osoby na wszystkich polach eksploatacji wymienionych w ust. 2  wraz z prawem własności nośników, na których zostaną wyrażone autorskie prawa majątkowe na polach eksploatacji wymienionych w ust. 2.</w:t>
      </w:r>
    </w:p>
    <w:p w14:paraId="57E858F2" w14:textId="11558B7D" w:rsidR="00853E9C" w:rsidRPr="00C62327" w:rsidRDefault="00853E9C" w:rsidP="00C62327">
      <w:pPr>
        <w:pStyle w:val="Akapitzlist"/>
        <w:numPr>
          <w:ilvl w:val="0"/>
          <w:numId w:val="23"/>
        </w:numPr>
        <w:spacing w:line="360" w:lineRule="auto"/>
        <w:ind w:left="426"/>
        <w:jc w:val="both"/>
      </w:pPr>
      <w:r w:rsidRPr="00C62327">
        <w:t>Wykonawca przenosi na Zmawiającego majątkowe prawa autorskie wraz z prawami zależnymi do wszystkich utworów</w:t>
      </w:r>
      <w:r w:rsidR="0057089A" w:rsidRPr="00C62327">
        <w:t>,</w:t>
      </w:r>
      <w:r w:rsidRPr="00C62327">
        <w:t xml:space="preserve"> materiałów i produktów powstałych w ramach realizacji Przedmiotu Umowy, co uprawnia Zamawiającego do korzystania z tych utworów i produktów na wszystkich polach eksploatacji znanych w dniu zawarcia </w:t>
      </w:r>
      <w:r w:rsidR="00347AB1" w:rsidRPr="00C62327">
        <w:t>U</w:t>
      </w:r>
      <w:r w:rsidRPr="00C62327">
        <w:t>mowy, w </w:t>
      </w:r>
      <w:r w:rsidR="00347AB1" w:rsidRPr="00C62327">
        <w:t xml:space="preserve">tym </w:t>
      </w:r>
      <w:r w:rsidRPr="00C62327">
        <w:t>na następujących polach eksploatacji:</w:t>
      </w:r>
    </w:p>
    <w:p w14:paraId="07A91B4D" w14:textId="77777777" w:rsidR="00853E9C" w:rsidRPr="00C62327" w:rsidRDefault="00853E9C" w:rsidP="00C62327">
      <w:pPr>
        <w:numPr>
          <w:ilvl w:val="1"/>
          <w:numId w:val="24"/>
        </w:numPr>
        <w:spacing w:after="120" w:line="360" w:lineRule="auto"/>
        <w:ind w:left="993" w:hanging="283"/>
        <w:contextualSpacing/>
        <w:jc w:val="both"/>
      </w:pPr>
      <w:r w:rsidRPr="00C62327">
        <w:t>odtwarzanie utworu,</w:t>
      </w:r>
    </w:p>
    <w:p w14:paraId="7D891536" w14:textId="77777777" w:rsidR="00853E9C" w:rsidRPr="00C62327" w:rsidRDefault="00853E9C" w:rsidP="00C62327">
      <w:pPr>
        <w:numPr>
          <w:ilvl w:val="1"/>
          <w:numId w:val="24"/>
        </w:numPr>
        <w:spacing w:after="120" w:line="360" w:lineRule="auto"/>
        <w:ind w:left="709" w:hanging="283"/>
        <w:contextualSpacing/>
        <w:jc w:val="both"/>
      </w:pPr>
      <w:r w:rsidRPr="00C62327">
        <w:t xml:space="preserve">utrwalanie i zwielokrotnianie utworu – jakąkolwiek techniką w nieograniczonej ilości egzemplarzy utworu, w tym techniką drukarską, reprograficzną, techniką cyfrową, zapisu magnetycznego, </w:t>
      </w:r>
    </w:p>
    <w:p w14:paraId="0EFFBA52" w14:textId="77777777" w:rsidR="00853E9C" w:rsidRPr="00C62327" w:rsidRDefault="00853E9C" w:rsidP="00C62327">
      <w:pPr>
        <w:numPr>
          <w:ilvl w:val="1"/>
          <w:numId w:val="24"/>
        </w:numPr>
        <w:spacing w:after="120" w:line="360" w:lineRule="auto"/>
        <w:ind w:left="709" w:hanging="283"/>
        <w:contextualSpacing/>
        <w:jc w:val="both"/>
      </w:pPr>
      <w:r w:rsidRPr="00C62327">
        <w:t>wprowadzanie zmian (w tym modyfikacja, modernizacja),</w:t>
      </w:r>
    </w:p>
    <w:p w14:paraId="039B9F74" w14:textId="77777777" w:rsidR="00853E9C" w:rsidRPr="00C62327" w:rsidRDefault="00853E9C" w:rsidP="00C62327">
      <w:pPr>
        <w:numPr>
          <w:ilvl w:val="1"/>
          <w:numId w:val="24"/>
        </w:numPr>
        <w:spacing w:after="120" w:line="360" w:lineRule="auto"/>
        <w:ind w:left="709" w:hanging="283"/>
        <w:contextualSpacing/>
        <w:jc w:val="both"/>
      </w:pPr>
      <w:r w:rsidRPr="00C62327">
        <w:t>trwałe lub czasowe zwielokrotnianie utworu w całości lub części, jakimikolwiek środkami i w jakiejkolwiek formie,</w:t>
      </w:r>
    </w:p>
    <w:p w14:paraId="0440D972" w14:textId="77777777" w:rsidR="00853E9C" w:rsidRPr="00C62327" w:rsidRDefault="00853E9C" w:rsidP="00C62327">
      <w:pPr>
        <w:numPr>
          <w:ilvl w:val="1"/>
          <w:numId w:val="24"/>
        </w:numPr>
        <w:spacing w:after="120" w:line="360" w:lineRule="auto"/>
        <w:ind w:left="709" w:hanging="283"/>
        <w:contextualSpacing/>
        <w:jc w:val="both"/>
      </w:pPr>
      <w:r w:rsidRPr="00C62327">
        <w:t>przekazywanie,</w:t>
      </w:r>
    </w:p>
    <w:p w14:paraId="46E295A6" w14:textId="77777777" w:rsidR="00853E9C" w:rsidRPr="00C62327" w:rsidRDefault="00853E9C" w:rsidP="00C62327">
      <w:pPr>
        <w:numPr>
          <w:ilvl w:val="1"/>
          <w:numId w:val="24"/>
        </w:numPr>
        <w:spacing w:after="120" w:line="360" w:lineRule="auto"/>
        <w:ind w:left="709" w:hanging="283"/>
        <w:contextualSpacing/>
        <w:jc w:val="both"/>
      </w:pPr>
      <w:r w:rsidRPr="00C62327">
        <w:t>przechowywanie,</w:t>
      </w:r>
    </w:p>
    <w:p w14:paraId="7D93D3B9" w14:textId="77777777" w:rsidR="00853E9C" w:rsidRPr="00C62327" w:rsidRDefault="00853E9C" w:rsidP="00C62327">
      <w:pPr>
        <w:numPr>
          <w:ilvl w:val="1"/>
          <w:numId w:val="24"/>
        </w:numPr>
        <w:spacing w:after="120" w:line="360" w:lineRule="auto"/>
        <w:ind w:left="709" w:hanging="283"/>
        <w:contextualSpacing/>
        <w:jc w:val="both"/>
      </w:pPr>
      <w:r w:rsidRPr="00C62327">
        <w:t>wyświetlanie,</w:t>
      </w:r>
    </w:p>
    <w:p w14:paraId="2B2E58EB" w14:textId="77777777" w:rsidR="00853E9C" w:rsidRPr="00C62327" w:rsidRDefault="00853E9C" w:rsidP="00C62327">
      <w:pPr>
        <w:numPr>
          <w:ilvl w:val="1"/>
          <w:numId w:val="24"/>
        </w:numPr>
        <w:spacing w:after="120" w:line="360" w:lineRule="auto"/>
        <w:ind w:left="709" w:hanging="283"/>
        <w:contextualSpacing/>
        <w:jc w:val="both"/>
      </w:pPr>
      <w:r w:rsidRPr="00C62327">
        <w:t>stosowanie,</w:t>
      </w:r>
    </w:p>
    <w:p w14:paraId="2C15FAD3" w14:textId="77777777" w:rsidR="00853E9C" w:rsidRPr="00C62327" w:rsidRDefault="00853E9C" w:rsidP="00C62327">
      <w:pPr>
        <w:numPr>
          <w:ilvl w:val="1"/>
          <w:numId w:val="24"/>
        </w:numPr>
        <w:spacing w:after="120" w:line="360" w:lineRule="auto"/>
        <w:ind w:left="709" w:hanging="283"/>
        <w:contextualSpacing/>
        <w:jc w:val="both"/>
      </w:pPr>
      <w:r w:rsidRPr="00C62327">
        <w:t>wprowadzanie do obrotu:</w:t>
      </w:r>
    </w:p>
    <w:p w14:paraId="6244471E" w14:textId="77777777" w:rsidR="00853E9C" w:rsidRPr="00C62327" w:rsidRDefault="00853E9C" w:rsidP="00C62327">
      <w:pPr>
        <w:numPr>
          <w:ilvl w:val="2"/>
          <w:numId w:val="25"/>
        </w:numPr>
        <w:spacing w:after="120" w:line="360" w:lineRule="auto"/>
        <w:ind w:left="1134" w:hanging="283"/>
        <w:contextualSpacing/>
        <w:jc w:val="both"/>
      </w:pPr>
      <w:r w:rsidRPr="00C62327">
        <w:t>najem,</w:t>
      </w:r>
    </w:p>
    <w:p w14:paraId="70693B43" w14:textId="77777777" w:rsidR="00853E9C" w:rsidRPr="00C62327" w:rsidRDefault="00853E9C" w:rsidP="00C62327">
      <w:pPr>
        <w:numPr>
          <w:ilvl w:val="2"/>
          <w:numId w:val="25"/>
        </w:numPr>
        <w:spacing w:after="120" w:line="360" w:lineRule="auto"/>
        <w:ind w:left="1134" w:hanging="283"/>
        <w:contextualSpacing/>
        <w:jc w:val="both"/>
      </w:pPr>
      <w:r w:rsidRPr="00C62327">
        <w:t>podnajem,</w:t>
      </w:r>
    </w:p>
    <w:p w14:paraId="101372BA" w14:textId="77777777" w:rsidR="00853E9C" w:rsidRPr="00C62327" w:rsidRDefault="00853E9C" w:rsidP="00C62327">
      <w:pPr>
        <w:numPr>
          <w:ilvl w:val="2"/>
          <w:numId w:val="25"/>
        </w:numPr>
        <w:spacing w:after="120" w:line="360" w:lineRule="auto"/>
        <w:ind w:left="1134" w:hanging="283"/>
        <w:contextualSpacing/>
        <w:jc w:val="both"/>
      </w:pPr>
      <w:r w:rsidRPr="00C62327">
        <w:t>dzierżawa,</w:t>
      </w:r>
    </w:p>
    <w:p w14:paraId="552506F0" w14:textId="77777777" w:rsidR="00853E9C" w:rsidRPr="00C62327" w:rsidRDefault="00853E9C" w:rsidP="00C62327">
      <w:pPr>
        <w:numPr>
          <w:ilvl w:val="2"/>
          <w:numId w:val="25"/>
        </w:numPr>
        <w:spacing w:after="120" w:line="360" w:lineRule="auto"/>
        <w:ind w:left="1134" w:hanging="283"/>
        <w:contextualSpacing/>
        <w:jc w:val="both"/>
      </w:pPr>
      <w:r w:rsidRPr="00C62327">
        <w:t>sprzedaż,</w:t>
      </w:r>
    </w:p>
    <w:p w14:paraId="0887F5F7" w14:textId="77777777" w:rsidR="00853E9C" w:rsidRPr="00C62327" w:rsidRDefault="00853E9C" w:rsidP="00C62327">
      <w:pPr>
        <w:numPr>
          <w:ilvl w:val="1"/>
          <w:numId w:val="24"/>
        </w:numPr>
        <w:spacing w:after="120" w:line="360" w:lineRule="auto"/>
        <w:ind w:left="709"/>
        <w:contextualSpacing/>
        <w:jc w:val="both"/>
      </w:pPr>
      <w:r w:rsidRPr="00C62327">
        <w:t>wprowadzanie utworu do pamięci komputera na nieograniczonej liczbie stanowisk oraz do systemów, którymi dysponuje Zamawiający,</w:t>
      </w:r>
    </w:p>
    <w:p w14:paraId="62F3B0DD" w14:textId="77777777" w:rsidR="00853E9C" w:rsidRPr="00C62327" w:rsidRDefault="00853E9C" w:rsidP="00C62327">
      <w:pPr>
        <w:numPr>
          <w:ilvl w:val="1"/>
          <w:numId w:val="24"/>
        </w:numPr>
        <w:spacing w:after="120" w:line="360" w:lineRule="auto"/>
        <w:ind w:left="709"/>
        <w:contextualSpacing/>
        <w:jc w:val="both"/>
      </w:pPr>
      <w:r w:rsidRPr="00C62327">
        <w:t>dokonywanie rozwoju lub tworzenia nowych funkcjonalności,</w:t>
      </w:r>
    </w:p>
    <w:p w14:paraId="39D4E79A" w14:textId="77777777" w:rsidR="00853E9C" w:rsidRPr="00C62327" w:rsidRDefault="00853E9C" w:rsidP="00C62327">
      <w:pPr>
        <w:numPr>
          <w:ilvl w:val="1"/>
          <w:numId w:val="24"/>
        </w:numPr>
        <w:spacing w:after="120" w:line="360" w:lineRule="auto"/>
        <w:ind w:left="709"/>
        <w:contextualSpacing/>
        <w:jc w:val="both"/>
      </w:pPr>
      <w:r w:rsidRPr="00C62327">
        <w:t>tłumaczenia utworu,</w:t>
      </w:r>
    </w:p>
    <w:p w14:paraId="37C5C634" w14:textId="77777777" w:rsidR="00853E9C" w:rsidRPr="00C62327" w:rsidRDefault="00853E9C" w:rsidP="00C62327">
      <w:pPr>
        <w:numPr>
          <w:ilvl w:val="1"/>
          <w:numId w:val="24"/>
        </w:numPr>
        <w:spacing w:after="120" w:line="360" w:lineRule="auto"/>
        <w:ind w:left="709"/>
        <w:contextualSpacing/>
        <w:jc w:val="both"/>
      </w:pPr>
      <w:r w:rsidRPr="00C62327">
        <w:lastRenderedPageBreak/>
        <w:t>przystosowywania  utworu,</w:t>
      </w:r>
    </w:p>
    <w:p w14:paraId="395188C4" w14:textId="77777777" w:rsidR="00853E9C" w:rsidRPr="00C62327" w:rsidRDefault="00853E9C" w:rsidP="00C62327">
      <w:pPr>
        <w:numPr>
          <w:ilvl w:val="1"/>
          <w:numId w:val="24"/>
        </w:numPr>
        <w:spacing w:after="120" w:line="360" w:lineRule="auto"/>
        <w:ind w:left="709"/>
        <w:contextualSpacing/>
        <w:jc w:val="both"/>
      </w:pPr>
      <w:r w:rsidRPr="00C62327">
        <w:t>zmiany, modyfikacje układu, treści lub jakichkolwiek przeróbek, z zachowaniem wszystkich pól eksploatacji, określonych w niniejszym paragrafie, na części zmienione/zmodyfikowane,</w:t>
      </w:r>
    </w:p>
    <w:p w14:paraId="07F892CF" w14:textId="77777777" w:rsidR="00853E9C" w:rsidRPr="00C62327" w:rsidRDefault="00853E9C" w:rsidP="00C62327">
      <w:pPr>
        <w:numPr>
          <w:ilvl w:val="1"/>
          <w:numId w:val="24"/>
        </w:numPr>
        <w:spacing w:after="120" w:line="360" w:lineRule="auto"/>
        <w:ind w:left="709"/>
        <w:contextualSpacing/>
        <w:jc w:val="both"/>
      </w:pPr>
      <w:r w:rsidRPr="00C62327">
        <w:t>udostępnianie z prawem do korzystania, przekazywania w całości lub części innym osobom fizycznym i prawnym na wszystkich, lub wybranych polach eksploatacji określonych w niniejszym paragrafie,</w:t>
      </w:r>
    </w:p>
    <w:p w14:paraId="6624CD3D" w14:textId="2444BD0F" w:rsidR="00853E9C" w:rsidRPr="00C62327" w:rsidRDefault="00853E9C" w:rsidP="00C62327">
      <w:pPr>
        <w:numPr>
          <w:ilvl w:val="1"/>
          <w:numId w:val="24"/>
        </w:numPr>
        <w:spacing w:after="120" w:line="360" w:lineRule="auto"/>
        <w:ind w:left="709"/>
        <w:contextualSpacing/>
        <w:jc w:val="both"/>
      </w:pPr>
      <w:r w:rsidRPr="00C62327">
        <w:t>pola</w:t>
      </w:r>
      <w:r w:rsidR="00347AB1" w:rsidRPr="00C62327">
        <w:t>ch</w:t>
      </w:r>
      <w:r w:rsidRPr="00C62327">
        <w:t xml:space="preserve"> eksploatacji określon</w:t>
      </w:r>
      <w:r w:rsidR="00347AB1" w:rsidRPr="00C62327">
        <w:t>ych</w:t>
      </w:r>
      <w:r w:rsidRPr="00C62327">
        <w:t xml:space="preserve"> w art. 50 </w:t>
      </w:r>
      <w:r w:rsidR="00E33DB2" w:rsidRPr="00C62327">
        <w:t>ustawy z dnia 4 lutego 1994 r. o prawie autorskim i prawach pokrewnych (Dz.U. z 2021 r. poz. 1062</w:t>
      </w:r>
      <w:r w:rsidRPr="00C62327">
        <w:t xml:space="preserve">): </w:t>
      </w:r>
    </w:p>
    <w:p w14:paraId="2CE28649" w14:textId="77777777" w:rsidR="00853E9C" w:rsidRPr="00C62327" w:rsidRDefault="00853E9C" w:rsidP="00C62327">
      <w:pPr>
        <w:numPr>
          <w:ilvl w:val="2"/>
          <w:numId w:val="26"/>
        </w:numPr>
        <w:spacing w:after="120" w:line="360" w:lineRule="auto"/>
        <w:ind w:left="1134" w:hanging="283"/>
        <w:contextualSpacing/>
        <w:jc w:val="both"/>
      </w:pPr>
      <w:r w:rsidRPr="00C62327">
        <w:t>w zakresie utrwalania i zwielokrotniania utworu – wytwarzanie określoną techniką egzemplarzy utworu, w tym techniką drukarską, reprograficzną, zapisu magnetycznego oraz techniką cyfrową,</w:t>
      </w:r>
    </w:p>
    <w:p w14:paraId="0946724B" w14:textId="77777777" w:rsidR="00853E9C" w:rsidRPr="00C62327" w:rsidRDefault="00853E9C" w:rsidP="00C62327">
      <w:pPr>
        <w:numPr>
          <w:ilvl w:val="2"/>
          <w:numId w:val="26"/>
        </w:numPr>
        <w:spacing w:after="120" w:line="360" w:lineRule="auto"/>
        <w:ind w:left="1134" w:hanging="283"/>
        <w:contextualSpacing/>
        <w:jc w:val="both"/>
      </w:pPr>
      <w:r w:rsidRPr="00C62327">
        <w:t>w zakresie obrotu oryginałem, albo egzemplarzami na których utwór utrwalono – wprowadzenie do obrotu, użyczenie lub najem oryginału albo egzemplarzy,</w:t>
      </w:r>
    </w:p>
    <w:p w14:paraId="6E9B5D91" w14:textId="77777777" w:rsidR="00853E9C" w:rsidRPr="00C62327" w:rsidRDefault="00853E9C" w:rsidP="00C62327">
      <w:pPr>
        <w:numPr>
          <w:ilvl w:val="2"/>
          <w:numId w:val="26"/>
        </w:numPr>
        <w:spacing w:after="120" w:line="360" w:lineRule="auto"/>
        <w:ind w:left="1134" w:hanging="283"/>
        <w:contextualSpacing/>
        <w:jc w:val="both"/>
      </w:pPr>
      <w:r w:rsidRPr="00C62327">
        <w:t>w zakresie rozpowszechniania utworu w sposób inny niż określony w lit. b) powyżej – publiczne wykonanie, wystawienie, wyświetlenie, odtworzenie oraz nadawanie i remitowanie, a także publiczne udostępnianie utworu w taki sposób, aby każdy mógł mieć do niego dostęp w miejscu i w czasie przez siebie wybranym.</w:t>
      </w:r>
    </w:p>
    <w:p w14:paraId="15936B40" w14:textId="25BAB003" w:rsidR="00546497" w:rsidRPr="00C62327" w:rsidRDefault="00546497" w:rsidP="00C62327">
      <w:pPr>
        <w:pStyle w:val="Akapitzlist"/>
        <w:numPr>
          <w:ilvl w:val="0"/>
          <w:numId w:val="23"/>
        </w:numPr>
        <w:spacing w:line="360" w:lineRule="auto"/>
        <w:ind w:left="426"/>
        <w:jc w:val="both"/>
      </w:pPr>
      <w:r w:rsidRPr="00C62327">
        <w:t xml:space="preserve">Przeniesienie praw, o których mowa w ust. 1, nastąpi z chwilą </w:t>
      </w:r>
      <w:r w:rsidR="00347AB1" w:rsidRPr="00C62327">
        <w:t xml:space="preserve">podpisania </w:t>
      </w:r>
      <w:r w:rsidRPr="00C62327">
        <w:t xml:space="preserve">przez Zamawiającego bez zastrzeżeń Etapowego protokołu odbioru danego produktu tj. szkoleń (warsztatów) lub </w:t>
      </w:r>
      <w:r w:rsidR="0057089A" w:rsidRPr="00C62327">
        <w:t>kursów</w:t>
      </w:r>
      <w:r w:rsidRPr="00C62327">
        <w:t xml:space="preserve"> e-learningowych.</w:t>
      </w:r>
    </w:p>
    <w:p w14:paraId="79C5D70F" w14:textId="05FF19DE" w:rsidR="006371C7" w:rsidRPr="00C62327" w:rsidRDefault="006371C7" w:rsidP="00C62327">
      <w:pPr>
        <w:pStyle w:val="Akapitzlist"/>
        <w:numPr>
          <w:ilvl w:val="0"/>
          <w:numId w:val="23"/>
        </w:numPr>
        <w:spacing w:line="360" w:lineRule="auto"/>
        <w:ind w:left="426"/>
        <w:jc w:val="both"/>
      </w:pPr>
      <w:r w:rsidRPr="00C62327">
        <w:t xml:space="preserve">W ramach wynagrodzenia wynikającego z Umowy, Wykonawca </w:t>
      </w:r>
      <w:r w:rsidR="00347AB1" w:rsidRPr="00C62327">
        <w:t xml:space="preserve">przenosi </w:t>
      </w:r>
      <w:r w:rsidRPr="00C62327">
        <w:t xml:space="preserve">również na Zamawiającego prawo do nieograniczonego terytorialnie i czasowo wykonywania zależnych praw autorskich do wszystkich utworów i produktów powstałych lub nabytych w trakcie realizacji Umowy. </w:t>
      </w:r>
    </w:p>
    <w:p w14:paraId="740F7AD8" w14:textId="090EE285" w:rsidR="006371C7" w:rsidRPr="00C62327" w:rsidRDefault="006371C7" w:rsidP="00C62327">
      <w:pPr>
        <w:pStyle w:val="Akapitzlist"/>
        <w:numPr>
          <w:ilvl w:val="0"/>
          <w:numId w:val="23"/>
        </w:numPr>
        <w:spacing w:line="360" w:lineRule="auto"/>
        <w:ind w:left="426"/>
        <w:jc w:val="both"/>
      </w:pPr>
      <w:r w:rsidRPr="00C62327">
        <w:t>Wykonawca oświadcza, że prawa autorskie, o których mowa w niniejszym paragrafie są wolne od ograniczeń lub obciążeń na rzecz osób trzecich i nie naruszają praw własności intelektualnej osób trzecich, w tym praw autorskich oraz patentów.</w:t>
      </w:r>
    </w:p>
    <w:p w14:paraId="595EC1B2" w14:textId="77777777" w:rsidR="00C319C4" w:rsidRPr="00C62327" w:rsidRDefault="00C319C4" w:rsidP="00C62327">
      <w:pPr>
        <w:pStyle w:val="Akapitzlist"/>
        <w:numPr>
          <w:ilvl w:val="0"/>
          <w:numId w:val="23"/>
        </w:numPr>
        <w:spacing w:line="360" w:lineRule="auto"/>
        <w:ind w:left="426"/>
        <w:jc w:val="both"/>
      </w:pPr>
      <w:r w:rsidRPr="00C62327">
        <w:t>Wykonawca oświadcza, że oprogramowanie, z którego skorzysta do realizacji Przedmiotu Umowy nie będzie posiadało wad fizycznych lub prawnych.</w:t>
      </w:r>
    </w:p>
    <w:p w14:paraId="747AA4DF" w14:textId="1227AF1F" w:rsidR="00C319C4" w:rsidRPr="00C62327" w:rsidRDefault="00C319C4" w:rsidP="00C62327">
      <w:pPr>
        <w:pStyle w:val="Akapitzlist"/>
        <w:numPr>
          <w:ilvl w:val="0"/>
          <w:numId w:val="23"/>
        </w:numPr>
        <w:spacing w:line="360" w:lineRule="auto"/>
        <w:ind w:left="426"/>
        <w:jc w:val="both"/>
      </w:pPr>
      <w:r w:rsidRPr="00C62327">
        <w:t xml:space="preserve">Wykonawca zobowiązuje się do podjęcia wszelkich niezbędnych działań mających na celu zażegnanie sporu związanego z roszczeniami osób trzecich związanych z naruszeniem praw własności intelektualnej w tym praw autorskich i patentów. W przypadku wytoczenia </w:t>
      </w:r>
      <w:r w:rsidRPr="00C62327">
        <w:lastRenderedPageBreak/>
        <w:t xml:space="preserve">powództwa z tytułu naruszenia praw własności intelektualnej przeciwko Zamawiającemu, jego następcy prawnemu lub licencjobiorcy, Wykonawca wstąpi do postępowania w charakterze strony pozwanej oraz pokryje wszelkie koszty i odszkodowania związane z roszczeniem osoby trzeciej, w tym koszty obsługi prawnej poniesione przez Zamawiającego, jego następców prawnych lub ich licencjobiorców. </w:t>
      </w:r>
    </w:p>
    <w:p w14:paraId="36FDACB0" w14:textId="6D09BC51" w:rsidR="00944A1A" w:rsidRPr="00C62327" w:rsidRDefault="00944A1A" w:rsidP="00C62327">
      <w:pPr>
        <w:pStyle w:val="Akapitzlist"/>
        <w:numPr>
          <w:ilvl w:val="0"/>
          <w:numId w:val="23"/>
        </w:numPr>
        <w:spacing w:line="360" w:lineRule="auto"/>
        <w:ind w:left="426"/>
        <w:jc w:val="both"/>
      </w:pPr>
      <w:r w:rsidRPr="00C62327">
        <w:t>W przypadku</w:t>
      </w:r>
      <w:r w:rsidR="00693FD7">
        <w:t>,</w:t>
      </w:r>
      <w:r w:rsidRPr="00C62327">
        <w:t xml:space="preserve"> gdyby osoba trzecia wystąpi z roszczeniami wobec Zamawiającego z tytułu naruszenia praw autorskich oraz patentów, Wykonawca w szczególności:</w:t>
      </w:r>
    </w:p>
    <w:p w14:paraId="3CD6A1BC" w14:textId="77777777" w:rsidR="00944A1A" w:rsidRPr="00C62327" w:rsidRDefault="00944A1A" w:rsidP="00C62327">
      <w:pPr>
        <w:numPr>
          <w:ilvl w:val="0"/>
          <w:numId w:val="27"/>
        </w:numPr>
        <w:spacing w:line="360" w:lineRule="auto"/>
        <w:contextualSpacing/>
        <w:jc w:val="both"/>
      </w:pPr>
      <w:r w:rsidRPr="00C62327">
        <w:t>wstąpi do postępowania sądowego wszczętego przeciwko Zamawiającemu;</w:t>
      </w:r>
    </w:p>
    <w:p w14:paraId="11077786" w14:textId="77777777" w:rsidR="00944A1A" w:rsidRPr="00C62327" w:rsidRDefault="00944A1A" w:rsidP="00C62327">
      <w:pPr>
        <w:numPr>
          <w:ilvl w:val="0"/>
          <w:numId w:val="27"/>
        </w:numPr>
        <w:spacing w:line="360" w:lineRule="auto"/>
        <w:contextualSpacing/>
        <w:jc w:val="both"/>
      </w:pPr>
      <w:r w:rsidRPr="00C62327">
        <w:t>zapewni należytą ochronę interesów Zamawiającego;</w:t>
      </w:r>
    </w:p>
    <w:p w14:paraId="66811B6E" w14:textId="77777777" w:rsidR="00944A1A" w:rsidRPr="00C62327" w:rsidRDefault="00944A1A" w:rsidP="00C62327">
      <w:pPr>
        <w:numPr>
          <w:ilvl w:val="0"/>
          <w:numId w:val="27"/>
        </w:numPr>
        <w:spacing w:line="360" w:lineRule="auto"/>
        <w:contextualSpacing/>
        <w:jc w:val="both"/>
      </w:pPr>
      <w:r w:rsidRPr="00C62327">
        <w:t>zwolni Zamawiającego z wszelkich zobowiązań z tytułu naruszenia praw osób trzecich poprzez ich wykonanie lub jeżeli Zamawiający zrealizował obowiązki nałożone przez ww. organy zwróci Zamawiającemu kwotę zapłaconych odszkodowań kar lub innych należności;</w:t>
      </w:r>
    </w:p>
    <w:p w14:paraId="02063D4E" w14:textId="77777777" w:rsidR="00944A1A" w:rsidRPr="00C62327" w:rsidRDefault="00944A1A" w:rsidP="00C62327">
      <w:pPr>
        <w:numPr>
          <w:ilvl w:val="0"/>
          <w:numId w:val="27"/>
        </w:numPr>
        <w:spacing w:line="360" w:lineRule="auto"/>
        <w:contextualSpacing/>
        <w:jc w:val="both"/>
      </w:pPr>
      <w:r w:rsidRPr="00C62327">
        <w:t>zwolni Zamawiającego od odpowiedzialności w stosunku do takich osób trzecich;</w:t>
      </w:r>
    </w:p>
    <w:p w14:paraId="0A124DA3" w14:textId="4C4571A2" w:rsidR="00944A1A" w:rsidRPr="00C62327" w:rsidRDefault="00944A1A" w:rsidP="00C62327">
      <w:pPr>
        <w:numPr>
          <w:ilvl w:val="0"/>
          <w:numId w:val="27"/>
        </w:numPr>
        <w:spacing w:line="360" w:lineRule="auto"/>
        <w:contextualSpacing/>
        <w:jc w:val="both"/>
      </w:pPr>
      <w:r w:rsidRPr="00C62327">
        <w:t>zwróci Zamawiającemu wszelkie poniesione koszty związane z wystąpieniem przeciwko Zamawiającemu osób trzecich, w tym z tytułu naruszenia ich praw.</w:t>
      </w:r>
    </w:p>
    <w:p w14:paraId="78069398" w14:textId="5AE71EA7" w:rsidR="00B73AB0" w:rsidRPr="00C62327" w:rsidRDefault="00B73AB0" w:rsidP="00C62327">
      <w:pPr>
        <w:pStyle w:val="Akapitzlist"/>
        <w:numPr>
          <w:ilvl w:val="0"/>
          <w:numId w:val="23"/>
        </w:numPr>
        <w:spacing w:line="360" w:lineRule="auto"/>
        <w:ind w:left="426"/>
        <w:jc w:val="both"/>
      </w:pPr>
      <w:r w:rsidRPr="00C62327">
        <w:t>W przypadku, gdy wskutek wystąpienia przez osobę trzecią w stosunku do Zamawiającego z roszczeniami z tytułu naruszenia praw autorskich oraz patentów w związku z pracami zrealizowanymi przez Wykonawcę w ramach niniejszej Umowy Zamawiający nie będzie mógł korzystać z wytworzonych materiałów lub innych utworów oraz wytworzonych produktów, Wykonawca niezwłocznie na swój koszt i ryzyko:</w:t>
      </w:r>
    </w:p>
    <w:p w14:paraId="2F591F97" w14:textId="6420FCAD" w:rsidR="00B73AB0" w:rsidRPr="00C62327" w:rsidRDefault="00B73AB0" w:rsidP="00C62327">
      <w:pPr>
        <w:numPr>
          <w:ilvl w:val="0"/>
          <w:numId w:val="28"/>
        </w:numPr>
        <w:spacing w:line="360" w:lineRule="auto"/>
        <w:jc w:val="both"/>
      </w:pPr>
      <w:r w:rsidRPr="00C62327">
        <w:t xml:space="preserve">dostosuje </w:t>
      </w:r>
      <w:r w:rsidR="0081647F" w:rsidRPr="00C62327">
        <w:t>materiały,</w:t>
      </w:r>
      <w:r w:rsidRPr="00C62327">
        <w:t xml:space="preserve"> dokumentację i inne utwory oraz wytworzone produkty lub dostarczy nowe </w:t>
      </w:r>
      <w:r w:rsidR="0081647F" w:rsidRPr="00C62327">
        <w:t>materiały</w:t>
      </w:r>
      <w:r w:rsidRPr="00C62327">
        <w:t xml:space="preserve">, dokumentację i inne utwory oraz produkty albo zmieni je w taki sposób, by nie naruszały praw osób trzecich, </w:t>
      </w:r>
    </w:p>
    <w:p w14:paraId="5D9CCC85" w14:textId="347D1086" w:rsidR="00B73AB0" w:rsidRPr="00C62327" w:rsidRDefault="00B73AB0" w:rsidP="00C62327">
      <w:pPr>
        <w:numPr>
          <w:ilvl w:val="0"/>
          <w:numId w:val="28"/>
        </w:numPr>
        <w:spacing w:line="360" w:lineRule="auto"/>
        <w:jc w:val="both"/>
      </w:pPr>
      <w:r w:rsidRPr="00C62327">
        <w:t xml:space="preserve">zapewni Zamawiającemu prawo do dalszego korzystania z </w:t>
      </w:r>
      <w:r w:rsidR="0081647F" w:rsidRPr="00C62327">
        <w:t>materiałów</w:t>
      </w:r>
      <w:r w:rsidRPr="00C62327">
        <w:t>, dokumentacji i innych utworów oraz wytworzonych produktów.</w:t>
      </w:r>
    </w:p>
    <w:p w14:paraId="41B9A65D" w14:textId="6688B479" w:rsidR="002D55FC" w:rsidRPr="00C62327" w:rsidRDefault="002D55FC" w:rsidP="00C62327">
      <w:pPr>
        <w:pStyle w:val="Akapitzlist"/>
        <w:numPr>
          <w:ilvl w:val="0"/>
          <w:numId w:val="23"/>
        </w:numPr>
        <w:spacing w:line="360" w:lineRule="auto"/>
        <w:ind w:left="426"/>
        <w:jc w:val="both"/>
      </w:pPr>
      <w:r w:rsidRPr="00C62327">
        <w:t xml:space="preserve">Inne oświadczenia i zobowiązania Wykonawcy związane z prawami autorskimi: </w:t>
      </w:r>
    </w:p>
    <w:p w14:paraId="0A300964" w14:textId="77777777" w:rsidR="002D55FC" w:rsidRPr="00C62327" w:rsidRDefault="002D55FC" w:rsidP="00C62327">
      <w:pPr>
        <w:numPr>
          <w:ilvl w:val="0"/>
          <w:numId w:val="29"/>
        </w:numPr>
        <w:spacing w:line="360" w:lineRule="auto"/>
        <w:contextualSpacing/>
        <w:jc w:val="both"/>
      </w:pPr>
      <w:r w:rsidRPr="00C62327">
        <w:t>Wykonawca oświadcza, że jest jedynym właścicielem majątkowych praw autorskich do utworów, o których mowa w ust. 1 niniejszego paragrafu, oraz że utwory te nie są obciążone prawami osób trzecich, jak również nie zostały zgłoszone żadne roszczenia osób trzecich z tytułu naruszenia przysługujących im praw autorskich.</w:t>
      </w:r>
    </w:p>
    <w:p w14:paraId="6FE4FF5E" w14:textId="77777777" w:rsidR="002D55FC" w:rsidRPr="00C62327" w:rsidRDefault="002D55FC" w:rsidP="00C62327">
      <w:pPr>
        <w:numPr>
          <w:ilvl w:val="0"/>
          <w:numId w:val="29"/>
        </w:numPr>
        <w:spacing w:line="360" w:lineRule="auto"/>
        <w:contextualSpacing/>
        <w:jc w:val="both"/>
      </w:pPr>
      <w:r w:rsidRPr="00C62327">
        <w:lastRenderedPageBreak/>
        <w:t>W przypadku wystąpienia osoby trzeciej przeciwko Zamawiającemu z roszczeniami z tytułu naruszenia praw autorskich w związku z realizacją niniejszej Umowy, Wykonawca zobowiązuje się do zaspokojenia roszczeń osób trzecich i zwolnienia Zamawiającego z obowiązku świadczenia z tego tytułu.</w:t>
      </w:r>
    </w:p>
    <w:p w14:paraId="08768C38" w14:textId="18E210A0" w:rsidR="00D44AEC" w:rsidRPr="00C62327" w:rsidRDefault="002D55FC" w:rsidP="00C62327">
      <w:pPr>
        <w:numPr>
          <w:ilvl w:val="0"/>
          <w:numId w:val="29"/>
        </w:numPr>
        <w:spacing w:line="360" w:lineRule="auto"/>
        <w:contextualSpacing/>
        <w:jc w:val="both"/>
        <w:rPr>
          <w:b/>
        </w:rPr>
      </w:pPr>
      <w:r w:rsidRPr="00C62327">
        <w:t>W przypadku dochodzenia przez osobę trzecią roszczeń, z tytułu, o którym mowa w pkt. 2 przeciwko Zamawiającemu, Wykonawca zobowiązuje się do przystąpienia do procesu po stronie Zamawiającego i podjęcia wszelkich czynności w celu zwolnienia Zamawiającego z udziału w sprawie oraz do zaspokojenia roszczeń osób trzecich zgodnie z orzeczeniem sądu.</w:t>
      </w:r>
    </w:p>
    <w:p w14:paraId="2FA46880" w14:textId="5149BEA8" w:rsidR="00D44AEC" w:rsidRPr="00C62327" w:rsidRDefault="00D44AEC" w:rsidP="00C62327">
      <w:pPr>
        <w:spacing w:line="360" w:lineRule="auto"/>
        <w:contextualSpacing/>
        <w:jc w:val="both"/>
      </w:pPr>
    </w:p>
    <w:p w14:paraId="152409CD" w14:textId="37472DD5" w:rsidR="00D44AEC" w:rsidRPr="00C62327" w:rsidRDefault="008D7EF9" w:rsidP="00C62327">
      <w:pPr>
        <w:spacing w:line="360" w:lineRule="auto"/>
        <w:contextualSpacing/>
        <w:jc w:val="both"/>
        <w:rPr>
          <w:b/>
        </w:rPr>
      </w:pPr>
      <w:r w:rsidRPr="00C62327">
        <w:rPr>
          <w:b/>
        </w:rPr>
        <w:t>§ 12. ZABEZPIECZENIE NALEŻYTEGO WYKONANIA UMOWY</w:t>
      </w:r>
    </w:p>
    <w:p w14:paraId="0360AAD1" w14:textId="0127AF98" w:rsidR="00635C7E" w:rsidRPr="00C62327" w:rsidRDefault="00635C7E" w:rsidP="00C62327">
      <w:pPr>
        <w:numPr>
          <w:ilvl w:val="0"/>
          <w:numId w:val="22"/>
        </w:numPr>
        <w:spacing w:line="360" w:lineRule="auto"/>
        <w:contextualSpacing/>
        <w:jc w:val="both"/>
      </w:pPr>
      <w:r w:rsidRPr="00C62327">
        <w:t xml:space="preserve">Wykonawca przed zawarciem Umowy wniósł zabezpieczenie należytego wykonania Umowy w wysokości 3% wynagrodzenia łącznego brutto za Przedmiot Umowy wskazanego w § </w:t>
      </w:r>
      <w:r w:rsidR="00C35A0E" w:rsidRPr="00C62327">
        <w:t>8</w:t>
      </w:r>
      <w:r w:rsidRPr="00C62327">
        <w:t xml:space="preserve"> ust. 1, tj. ……………. zł (słownie złotych: ………………………) w formie ………………………………………………….</w:t>
      </w:r>
    </w:p>
    <w:p w14:paraId="2E85B652" w14:textId="77777777" w:rsidR="00635C7E" w:rsidRPr="00C62327" w:rsidRDefault="00635C7E" w:rsidP="00C62327">
      <w:pPr>
        <w:numPr>
          <w:ilvl w:val="0"/>
          <w:numId w:val="22"/>
        </w:numPr>
        <w:spacing w:line="360" w:lineRule="auto"/>
        <w:contextualSpacing/>
        <w:jc w:val="both"/>
      </w:pPr>
      <w:r w:rsidRPr="00C62327">
        <w:t>Kwota zabezpieczenia należytego wykonania Przedmiotu Umowy określona w ust. 1 zostanie zwrócona w terminie 30 dni kalendarzowych od dnia wykonania zamówienia i uznania go przez Zamawiającego za należycie wykonane.</w:t>
      </w:r>
    </w:p>
    <w:p w14:paraId="3ED1D75E" w14:textId="133FF4D0" w:rsidR="00D44AEC" w:rsidRPr="00C62327" w:rsidRDefault="00D44AEC" w:rsidP="00C62327">
      <w:pPr>
        <w:spacing w:line="360" w:lineRule="auto"/>
        <w:contextualSpacing/>
        <w:jc w:val="both"/>
      </w:pPr>
    </w:p>
    <w:p w14:paraId="23FD7BB7" w14:textId="397CE06C" w:rsidR="002808C3" w:rsidRPr="00C62327" w:rsidRDefault="002808C3" w:rsidP="00C62327">
      <w:pPr>
        <w:spacing w:line="360" w:lineRule="auto"/>
        <w:contextualSpacing/>
        <w:jc w:val="both"/>
        <w:rPr>
          <w:b/>
        </w:rPr>
      </w:pPr>
      <w:r w:rsidRPr="00C62327">
        <w:rPr>
          <w:b/>
        </w:rPr>
        <w:t xml:space="preserve">§ 13. </w:t>
      </w:r>
      <w:r w:rsidR="00566F91" w:rsidRPr="00C62327">
        <w:rPr>
          <w:b/>
        </w:rPr>
        <w:t xml:space="preserve">ODPOWIEDZIALNOŚĆ KONTRAKTOWA, </w:t>
      </w:r>
      <w:r w:rsidRPr="00C62327">
        <w:rPr>
          <w:b/>
        </w:rPr>
        <w:t>KARY UMOWNE</w:t>
      </w:r>
      <w:r w:rsidR="00566F91" w:rsidRPr="00C62327">
        <w:rPr>
          <w:b/>
        </w:rPr>
        <w:t xml:space="preserve"> I ODSTĄPIENIE OD UMOWY</w:t>
      </w:r>
    </w:p>
    <w:p w14:paraId="06BA72D1" w14:textId="77777777" w:rsidR="003770F7" w:rsidRPr="00C62327" w:rsidRDefault="003770F7" w:rsidP="00C62327">
      <w:pPr>
        <w:spacing w:line="360" w:lineRule="auto"/>
        <w:contextualSpacing/>
        <w:jc w:val="both"/>
        <w:rPr>
          <w:bCs/>
        </w:rPr>
      </w:pPr>
    </w:p>
    <w:p w14:paraId="20D615ED" w14:textId="29C56013" w:rsidR="00D53F4C" w:rsidRPr="00C62327" w:rsidRDefault="002C4C91" w:rsidP="00C62327">
      <w:pPr>
        <w:numPr>
          <w:ilvl w:val="0"/>
          <w:numId w:val="30"/>
        </w:numPr>
        <w:spacing w:after="120" w:line="360" w:lineRule="auto"/>
        <w:ind w:left="426"/>
        <w:contextualSpacing/>
        <w:jc w:val="both"/>
      </w:pPr>
      <w:r w:rsidRPr="00C62327">
        <w:t xml:space="preserve">W przypadku niewykonania lub nienależytego wykonania Przedmiotu Umowy </w:t>
      </w:r>
      <w:r w:rsidR="00D53F4C" w:rsidRPr="00C62327">
        <w:t>Zamawiający ma prawo naliczania Wykonawcy kar umownych w wysokości:</w:t>
      </w:r>
    </w:p>
    <w:p w14:paraId="59B04472" w14:textId="7C5B93E3" w:rsidR="002C0293" w:rsidRPr="00C62327" w:rsidRDefault="002F7EFF" w:rsidP="00C62327">
      <w:pPr>
        <w:numPr>
          <w:ilvl w:val="1"/>
          <w:numId w:val="30"/>
        </w:numPr>
        <w:spacing w:after="120" w:line="360" w:lineRule="auto"/>
        <w:ind w:left="709"/>
        <w:contextualSpacing/>
        <w:jc w:val="both"/>
      </w:pPr>
      <w:r w:rsidRPr="00C62327">
        <w:t>1000 zł za każdy stwierdzony przypadek przekazania Zamawiającemu</w:t>
      </w:r>
      <w:r w:rsidR="00360DC9" w:rsidRPr="00C62327">
        <w:t>:</w:t>
      </w:r>
    </w:p>
    <w:p w14:paraId="66342274" w14:textId="79B181C1" w:rsidR="003F2012" w:rsidRPr="00C62327" w:rsidRDefault="003F2012" w:rsidP="00C62327">
      <w:pPr>
        <w:numPr>
          <w:ilvl w:val="2"/>
          <w:numId w:val="30"/>
        </w:numPr>
        <w:spacing w:after="120" w:line="360" w:lineRule="auto"/>
        <w:ind w:left="1134" w:hanging="321"/>
        <w:contextualSpacing/>
        <w:jc w:val="both"/>
      </w:pPr>
      <w:r w:rsidRPr="00C62327">
        <w:t xml:space="preserve">materiałów </w:t>
      </w:r>
      <w:r w:rsidR="00083B27">
        <w:t>szkoleniowych (</w:t>
      </w:r>
      <w:r w:rsidRPr="00C62327">
        <w:t>dydaktycznych</w:t>
      </w:r>
      <w:r w:rsidR="00083B27">
        <w:t>)</w:t>
      </w:r>
      <w:r w:rsidRPr="00C62327">
        <w:t xml:space="preserve"> wskazanych w § </w:t>
      </w:r>
      <w:r w:rsidR="00E7324A" w:rsidRPr="00C62327">
        <w:t>3</w:t>
      </w:r>
      <w:r w:rsidRPr="00C62327">
        <w:t xml:space="preserve"> ust. </w:t>
      </w:r>
      <w:r w:rsidR="002867B0">
        <w:t>15</w:t>
      </w:r>
      <w:r w:rsidRPr="00C62327">
        <w:t xml:space="preserve"> Umowy, niespełniających wymagań merytorycznych określonych w OPZ lub nieuwzględniających uwag zgłoszonych przez Zamawiającego</w:t>
      </w:r>
      <w:r w:rsidR="00E7324A" w:rsidRPr="00C62327">
        <w:t>,</w:t>
      </w:r>
    </w:p>
    <w:p w14:paraId="42E90D0B" w14:textId="3BCD0D3C" w:rsidR="001B0AB8" w:rsidRPr="00C62327" w:rsidRDefault="001B0AB8" w:rsidP="00C62327">
      <w:pPr>
        <w:numPr>
          <w:ilvl w:val="2"/>
          <w:numId w:val="30"/>
        </w:numPr>
        <w:spacing w:after="120" w:line="360" w:lineRule="auto"/>
        <w:ind w:left="1134" w:hanging="321"/>
        <w:contextualSpacing/>
        <w:jc w:val="both"/>
      </w:pPr>
      <w:r w:rsidRPr="00C62327">
        <w:t xml:space="preserve">projektu materiałów szkoleniowych </w:t>
      </w:r>
      <w:r w:rsidR="003770F7" w:rsidRPr="00C62327">
        <w:t>kursów</w:t>
      </w:r>
      <w:r w:rsidRPr="00C62327">
        <w:t xml:space="preserve"> e-learningow</w:t>
      </w:r>
      <w:r w:rsidR="00592361" w:rsidRPr="00C62327">
        <w:t>ych</w:t>
      </w:r>
      <w:r w:rsidRPr="00C62327">
        <w:t xml:space="preserve"> wskazanego w § 3 ust. 1</w:t>
      </w:r>
      <w:r w:rsidR="00B311CF">
        <w:t>8</w:t>
      </w:r>
      <w:r w:rsidRPr="00C62327">
        <w:t xml:space="preserve"> Umowy, niespełniającego wymagań merytorycznych określonych w OPZ lub nieuwzględniającego uwag zgłoszonych przez Zamawiającego,</w:t>
      </w:r>
    </w:p>
    <w:p w14:paraId="5EB36085" w14:textId="0F4B48E3" w:rsidR="00F41FC3" w:rsidRPr="00C62327" w:rsidRDefault="00F41FC3" w:rsidP="00C62327">
      <w:pPr>
        <w:numPr>
          <w:ilvl w:val="2"/>
          <w:numId w:val="30"/>
        </w:numPr>
        <w:spacing w:after="120" w:line="360" w:lineRule="auto"/>
        <w:ind w:left="1134" w:hanging="321"/>
        <w:contextualSpacing/>
        <w:jc w:val="both"/>
      </w:pPr>
      <w:r w:rsidRPr="00C62327">
        <w:t xml:space="preserve">raportów ewaluacyjnych o których mowa w </w:t>
      </w:r>
      <w:r w:rsidR="00A42EBF" w:rsidRPr="00C62327">
        <w:t xml:space="preserve">Rozdziale I </w:t>
      </w:r>
      <w:r w:rsidRPr="00C62327">
        <w:t xml:space="preserve">pkt. 1.5 lit. </w:t>
      </w:r>
      <w:r w:rsidR="00A42EBF" w:rsidRPr="00C62327">
        <w:t>V</w:t>
      </w:r>
      <w:r w:rsidRPr="00C62327">
        <w:t xml:space="preserve"> OPZ, nieuwzględniających uwag zgłoszonych przez Zamawiającego,</w:t>
      </w:r>
    </w:p>
    <w:p w14:paraId="1A6A9691" w14:textId="08840B1B" w:rsidR="009B2BE4" w:rsidRPr="00C62327" w:rsidRDefault="009B2BE4" w:rsidP="00C62327">
      <w:pPr>
        <w:pStyle w:val="Akapitzlist"/>
        <w:numPr>
          <w:ilvl w:val="1"/>
          <w:numId w:val="30"/>
        </w:numPr>
        <w:spacing w:after="120" w:line="360" w:lineRule="auto"/>
        <w:ind w:left="709"/>
        <w:jc w:val="both"/>
      </w:pPr>
      <w:r w:rsidRPr="00C62327">
        <w:lastRenderedPageBreak/>
        <w:t>1000 zł za</w:t>
      </w:r>
      <w:r w:rsidR="009D6EFE" w:rsidRPr="00C62327">
        <w:t xml:space="preserve">  każdy rozpoczęty dzień zwłoki </w:t>
      </w:r>
      <w:r w:rsidRPr="00C62327">
        <w:t xml:space="preserve"> </w:t>
      </w:r>
      <w:r w:rsidR="009D6EFE" w:rsidRPr="00C62327">
        <w:t xml:space="preserve">w przekazaniu Zamawiającemu  </w:t>
      </w:r>
      <w:r w:rsidRPr="00C62327">
        <w:t xml:space="preserve">: </w:t>
      </w:r>
    </w:p>
    <w:p w14:paraId="5FF082DD" w14:textId="3A3F4AE4" w:rsidR="00592361" w:rsidRPr="00C62327" w:rsidRDefault="009B2BE4" w:rsidP="00C62327">
      <w:pPr>
        <w:pStyle w:val="Akapitzlist"/>
        <w:numPr>
          <w:ilvl w:val="2"/>
          <w:numId w:val="30"/>
        </w:numPr>
        <w:spacing w:after="120" w:line="360" w:lineRule="auto"/>
        <w:ind w:left="1134" w:hanging="321"/>
        <w:jc w:val="both"/>
      </w:pPr>
      <w:r w:rsidRPr="00C62327">
        <w:t xml:space="preserve">materiałów </w:t>
      </w:r>
      <w:r w:rsidR="002B62F2">
        <w:t>szkoleniowych (</w:t>
      </w:r>
      <w:r w:rsidRPr="00C62327">
        <w:t>dydaktycznych</w:t>
      </w:r>
      <w:r w:rsidR="002B62F2">
        <w:t>)</w:t>
      </w:r>
      <w:r w:rsidR="00A70B46" w:rsidRPr="00C62327">
        <w:t>, metodyki danego warsztatów</w:t>
      </w:r>
      <w:r w:rsidRPr="00C62327">
        <w:t xml:space="preserve"> oraz scenariusza i programu </w:t>
      </w:r>
      <w:r w:rsidR="009C3E52" w:rsidRPr="00C62327">
        <w:t>danego szkolenia (</w:t>
      </w:r>
      <w:r w:rsidRPr="00C62327">
        <w:t>warsztatu</w:t>
      </w:r>
      <w:r w:rsidR="009C3E52" w:rsidRPr="00C62327">
        <w:t>)</w:t>
      </w:r>
      <w:r w:rsidRPr="00C62327">
        <w:t xml:space="preserve">, zgodnie z </w:t>
      </w:r>
      <w:r w:rsidR="00A437E2" w:rsidRPr="00C62327">
        <w:t xml:space="preserve">§ 3 ust. </w:t>
      </w:r>
      <w:r w:rsidR="00B311CF">
        <w:t>15</w:t>
      </w:r>
      <w:r w:rsidR="00A437E2" w:rsidRPr="00C62327">
        <w:t xml:space="preserve"> Umowy</w:t>
      </w:r>
      <w:r w:rsidRPr="00C62327">
        <w:t>,</w:t>
      </w:r>
    </w:p>
    <w:p w14:paraId="6FDFB197" w14:textId="2DCD513C" w:rsidR="009B2BE4" w:rsidRPr="00C62327" w:rsidRDefault="009B2BE4" w:rsidP="00C62327">
      <w:pPr>
        <w:pStyle w:val="Akapitzlist"/>
        <w:numPr>
          <w:ilvl w:val="2"/>
          <w:numId w:val="30"/>
        </w:numPr>
        <w:spacing w:after="120" w:line="360" w:lineRule="auto"/>
        <w:ind w:left="1134" w:hanging="321"/>
        <w:jc w:val="both"/>
      </w:pPr>
      <w:r w:rsidRPr="00C62327">
        <w:t xml:space="preserve">projektu materiałów szkoleniowych </w:t>
      </w:r>
      <w:r w:rsidR="003770F7" w:rsidRPr="00C62327">
        <w:t>kursów</w:t>
      </w:r>
      <w:r w:rsidRPr="00C62327">
        <w:t xml:space="preserve"> e-learningow</w:t>
      </w:r>
      <w:r w:rsidR="00592361" w:rsidRPr="00C62327">
        <w:t>ych</w:t>
      </w:r>
      <w:r w:rsidRPr="00C62327">
        <w:t xml:space="preserve">, zgodnie z § </w:t>
      </w:r>
      <w:r w:rsidR="00592361" w:rsidRPr="00C62327">
        <w:t>3</w:t>
      </w:r>
      <w:r w:rsidRPr="00C62327">
        <w:t xml:space="preserve"> ust. 1</w:t>
      </w:r>
      <w:r w:rsidR="00B311CF">
        <w:t>8</w:t>
      </w:r>
      <w:r w:rsidRPr="00C62327">
        <w:t xml:space="preserve"> Umowy,</w:t>
      </w:r>
    </w:p>
    <w:p w14:paraId="1F4C1323" w14:textId="1B9C2EFB" w:rsidR="002C430F" w:rsidRPr="00C62327" w:rsidRDefault="002C430F" w:rsidP="00C62327">
      <w:pPr>
        <w:pStyle w:val="Akapitzlist"/>
        <w:numPr>
          <w:ilvl w:val="1"/>
          <w:numId w:val="30"/>
        </w:numPr>
        <w:spacing w:after="120" w:line="360" w:lineRule="auto"/>
        <w:ind w:left="709"/>
        <w:jc w:val="both"/>
      </w:pPr>
      <w:r w:rsidRPr="00C62327">
        <w:t xml:space="preserve">1000 zł za każdą osobę nieprzeszkoloną w ramach </w:t>
      </w:r>
      <w:r w:rsidR="009C3E52" w:rsidRPr="00C62327">
        <w:t>szkoleń (</w:t>
      </w:r>
      <w:r w:rsidRPr="00C62327">
        <w:t>warsztatów</w:t>
      </w:r>
      <w:r w:rsidR="009C3E52" w:rsidRPr="00C62327">
        <w:t>) wskazanych w Rozdziale 1.1 OPZ</w:t>
      </w:r>
      <w:r w:rsidRPr="00C62327">
        <w:t>:</w:t>
      </w:r>
    </w:p>
    <w:p w14:paraId="14BF8197" w14:textId="3442C3C6" w:rsidR="00C45D27" w:rsidRPr="00C62327" w:rsidRDefault="002C430F" w:rsidP="00C62327">
      <w:pPr>
        <w:pStyle w:val="Akapitzlist"/>
        <w:numPr>
          <w:ilvl w:val="2"/>
          <w:numId w:val="30"/>
        </w:numPr>
        <w:spacing w:after="120" w:line="360" w:lineRule="auto"/>
        <w:ind w:left="1134" w:hanging="321"/>
        <w:jc w:val="both"/>
      </w:pPr>
      <w:r w:rsidRPr="00C62327">
        <w:t xml:space="preserve">określonych w </w:t>
      </w:r>
      <w:r w:rsidR="00C45D27" w:rsidRPr="00C62327">
        <w:t xml:space="preserve">Rozdziale I </w:t>
      </w:r>
      <w:r w:rsidRPr="00C62327">
        <w:t>pkt 1.1</w:t>
      </w:r>
      <w:r w:rsidR="005244DD" w:rsidRPr="00C62327">
        <w:t>.1</w:t>
      </w:r>
      <w:r w:rsidRPr="00C62327">
        <w:t>, OPZ tj. każdą osobę poniżej poziomu</w:t>
      </w:r>
      <w:r w:rsidR="005244DD" w:rsidRPr="00C62327">
        <w:t xml:space="preserve"> </w:t>
      </w:r>
      <w:r w:rsidR="00C45D27" w:rsidRPr="00C62327">
        <w:t>300</w:t>
      </w:r>
      <w:r w:rsidRPr="00C62327">
        <w:t xml:space="preserve"> osó</w:t>
      </w:r>
      <w:r w:rsidR="00C45D27" w:rsidRPr="00C62327">
        <w:t>b</w:t>
      </w:r>
      <w:r w:rsidRPr="00C62327">
        <w:t>,</w:t>
      </w:r>
    </w:p>
    <w:p w14:paraId="115E4C95" w14:textId="77777777" w:rsidR="00C45D27" w:rsidRPr="00C62327" w:rsidRDefault="002C430F" w:rsidP="00C62327">
      <w:pPr>
        <w:pStyle w:val="Akapitzlist"/>
        <w:numPr>
          <w:ilvl w:val="2"/>
          <w:numId w:val="30"/>
        </w:numPr>
        <w:spacing w:after="120" w:line="360" w:lineRule="auto"/>
        <w:ind w:left="1134" w:hanging="321"/>
        <w:jc w:val="both"/>
      </w:pPr>
      <w:r w:rsidRPr="00C62327">
        <w:t xml:space="preserve">określonych </w:t>
      </w:r>
      <w:r w:rsidR="00C45D27" w:rsidRPr="00C62327">
        <w:t xml:space="preserve">Rozdziale I </w:t>
      </w:r>
      <w:r w:rsidRPr="00C62327">
        <w:t>w pkt 1.</w:t>
      </w:r>
      <w:r w:rsidR="005244DD" w:rsidRPr="00C62327">
        <w:t>1.</w:t>
      </w:r>
      <w:r w:rsidRPr="00C62327">
        <w:t xml:space="preserve">2, OPZ tj. każdą osobę poniżej poziomu </w:t>
      </w:r>
      <w:r w:rsidR="00C45D27" w:rsidRPr="00C62327">
        <w:t>1500</w:t>
      </w:r>
      <w:r w:rsidRPr="00C62327">
        <w:t xml:space="preserve"> osób,</w:t>
      </w:r>
    </w:p>
    <w:p w14:paraId="7BD7ECE4" w14:textId="3A978ECB" w:rsidR="00C45D27" w:rsidRPr="00C62327" w:rsidRDefault="002C430F" w:rsidP="00C62327">
      <w:pPr>
        <w:pStyle w:val="Akapitzlist"/>
        <w:numPr>
          <w:ilvl w:val="2"/>
          <w:numId w:val="30"/>
        </w:numPr>
        <w:spacing w:after="120" w:line="360" w:lineRule="auto"/>
        <w:ind w:left="1134" w:hanging="321"/>
        <w:jc w:val="both"/>
      </w:pPr>
      <w:r w:rsidRPr="00C62327">
        <w:t xml:space="preserve">określonych </w:t>
      </w:r>
      <w:r w:rsidR="00C45D27" w:rsidRPr="00C62327">
        <w:t xml:space="preserve">Rozdziale I </w:t>
      </w:r>
      <w:r w:rsidRPr="00C62327">
        <w:t>w pkt 1.</w:t>
      </w:r>
      <w:r w:rsidR="005244DD" w:rsidRPr="00C62327">
        <w:t>1.</w:t>
      </w:r>
      <w:r w:rsidRPr="00C62327">
        <w:t>3, OPZ tj. każdą osobę poniżej poziomu</w:t>
      </w:r>
      <w:r w:rsidR="005244DD" w:rsidRPr="00C62327">
        <w:t xml:space="preserve"> </w:t>
      </w:r>
      <w:r w:rsidR="00C45D27" w:rsidRPr="00C62327">
        <w:t>300</w:t>
      </w:r>
      <w:r w:rsidRPr="00C62327">
        <w:t xml:space="preserve"> osób</w:t>
      </w:r>
      <w:r w:rsidR="00C45D27" w:rsidRPr="00C62327">
        <w:t>,</w:t>
      </w:r>
    </w:p>
    <w:p w14:paraId="6EF136E5" w14:textId="10315258" w:rsidR="00C45D27" w:rsidRPr="00C62327" w:rsidRDefault="005244DD" w:rsidP="00C62327">
      <w:pPr>
        <w:pStyle w:val="Akapitzlist"/>
        <w:numPr>
          <w:ilvl w:val="2"/>
          <w:numId w:val="30"/>
        </w:numPr>
        <w:spacing w:after="120" w:line="360" w:lineRule="auto"/>
        <w:ind w:left="1134" w:hanging="321"/>
        <w:jc w:val="both"/>
      </w:pPr>
      <w:r w:rsidRPr="00C62327">
        <w:t xml:space="preserve">określonych </w:t>
      </w:r>
      <w:r w:rsidR="00C45D27" w:rsidRPr="00C62327">
        <w:t xml:space="preserve">Rozdziale I </w:t>
      </w:r>
      <w:r w:rsidRPr="00C62327">
        <w:t xml:space="preserve">w pkt 1.1.4, OPZ tj. każdą osobę poniżej poziomu </w:t>
      </w:r>
      <w:r w:rsidR="00C45D27" w:rsidRPr="00C62327">
        <w:t>1000</w:t>
      </w:r>
      <w:r w:rsidRPr="00C62327">
        <w:t xml:space="preserve"> osób</w:t>
      </w:r>
      <w:r w:rsidR="00C45D27" w:rsidRPr="00C62327">
        <w:t>,</w:t>
      </w:r>
    </w:p>
    <w:p w14:paraId="503AE787" w14:textId="6FAEB7FD" w:rsidR="00C45D27" w:rsidRPr="00C62327" w:rsidRDefault="005244DD" w:rsidP="00C62327">
      <w:pPr>
        <w:pStyle w:val="Akapitzlist"/>
        <w:numPr>
          <w:ilvl w:val="2"/>
          <w:numId w:val="30"/>
        </w:numPr>
        <w:spacing w:after="120" w:line="360" w:lineRule="auto"/>
        <w:ind w:left="1134" w:hanging="321"/>
        <w:jc w:val="both"/>
      </w:pPr>
      <w:r w:rsidRPr="00C62327">
        <w:t xml:space="preserve">określonych </w:t>
      </w:r>
      <w:r w:rsidR="00C45D27" w:rsidRPr="00C62327">
        <w:t xml:space="preserve">Rozdziale I </w:t>
      </w:r>
      <w:r w:rsidRPr="00C62327">
        <w:t xml:space="preserve">w pkt 1.1.5, OPZ tj. każdą osobę poniżej poziomu </w:t>
      </w:r>
      <w:r w:rsidR="00C45D27" w:rsidRPr="00C62327">
        <w:t>300</w:t>
      </w:r>
      <w:r w:rsidRPr="00C62327">
        <w:t xml:space="preserve"> osób</w:t>
      </w:r>
      <w:r w:rsidR="00C45D27" w:rsidRPr="00C62327">
        <w:t>,</w:t>
      </w:r>
    </w:p>
    <w:p w14:paraId="419BD3E0" w14:textId="77777777" w:rsidR="00AF5F3A" w:rsidRPr="00C62327" w:rsidRDefault="005244DD" w:rsidP="00C62327">
      <w:pPr>
        <w:pStyle w:val="Akapitzlist"/>
        <w:numPr>
          <w:ilvl w:val="2"/>
          <w:numId w:val="30"/>
        </w:numPr>
        <w:spacing w:after="120" w:line="360" w:lineRule="auto"/>
        <w:ind w:left="1134" w:hanging="321"/>
        <w:jc w:val="both"/>
      </w:pPr>
      <w:r w:rsidRPr="00C62327">
        <w:t xml:space="preserve">określonych </w:t>
      </w:r>
      <w:r w:rsidR="00C45D27" w:rsidRPr="00C62327">
        <w:t xml:space="preserve">Rozdziale I </w:t>
      </w:r>
      <w:r w:rsidRPr="00C62327">
        <w:t xml:space="preserve">w pkt 1.1.6, OPZ tj. każdą osobę poniżej poziomu </w:t>
      </w:r>
      <w:r w:rsidR="00C45D27" w:rsidRPr="00C62327">
        <w:t>100</w:t>
      </w:r>
      <w:r w:rsidRPr="00C62327">
        <w:t xml:space="preserve"> osób</w:t>
      </w:r>
      <w:r w:rsidR="00AF5F3A" w:rsidRPr="00C62327">
        <w:t>,</w:t>
      </w:r>
    </w:p>
    <w:p w14:paraId="1F341809" w14:textId="192D0A9C" w:rsidR="00D915E2" w:rsidRPr="00C62327" w:rsidRDefault="00AF5F3A" w:rsidP="00C62327">
      <w:pPr>
        <w:spacing w:after="120" w:line="360" w:lineRule="auto"/>
        <w:ind w:left="813"/>
        <w:jc w:val="both"/>
      </w:pPr>
      <w:r w:rsidRPr="00C62327">
        <w:t>chyba że Wykonawca nie ponosi winy za zaistniałą sytuację i zachował procedurę określoną w OPZ Rozdział I pkt 1.4.S</w:t>
      </w:r>
      <w:r w:rsidR="00ED7170" w:rsidRPr="00C62327">
        <w:t>.</w:t>
      </w:r>
    </w:p>
    <w:p w14:paraId="33F5F0CA" w14:textId="667C09A9" w:rsidR="00923B4E" w:rsidRPr="00C62327" w:rsidRDefault="00923B4E" w:rsidP="00C62327">
      <w:pPr>
        <w:pStyle w:val="Akapitzlist"/>
        <w:numPr>
          <w:ilvl w:val="1"/>
          <w:numId w:val="30"/>
        </w:numPr>
        <w:spacing w:after="120" w:line="360" w:lineRule="auto"/>
        <w:ind w:left="709"/>
        <w:jc w:val="both"/>
      </w:pPr>
      <w:r w:rsidRPr="00C62327">
        <w:t>500 zł za każdy stwierdzony przypadek:</w:t>
      </w:r>
    </w:p>
    <w:p w14:paraId="11CEB531" w14:textId="4DC00347" w:rsidR="00987FEF" w:rsidRPr="00C62327" w:rsidRDefault="009D6EFE" w:rsidP="00C62327">
      <w:pPr>
        <w:pStyle w:val="Akapitzlist"/>
        <w:numPr>
          <w:ilvl w:val="2"/>
          <w:numId w:val="30"/>
        </w:numPr>
        <w:spacing w:after="120" w:line="360" w:lineRule="auto"/>
        <w:ind w:left="1134" w:hanging="321"/>
        <w:jc w:val="both"/>
      </w:pPr>
      <w:r w:rsidRPr="00C62327">
        <w:t xml:space="preserve"> zwłoki w </w:t>
      </w:r>
      <w:r w:rsidR="00923B4E" w:rsidRPr="00C62327">
        <w:t>przekazani</w:t>
      </w:r>
      <w:r w:rsidRPr="00C62327">
        <w:t>u</w:t>
      </w:r>
      <w:r w:rsidR="00923B4E" w:rsidRPr="00C62327">
        <w:t xml:space="preserve"> </w:t>
      </w:r>
      <w:r w:rsidR="00D55D29" w:rsidRPr="00C62327">
        <w:t xml:space="preserve">Zamawiającemu </w:t>
      </w:r>
      <w:r w:rsidR="00923B4E" w:rsidRPr="00C62327">
        <w:t xml:space="preserve">w terminie Etapowego protokołu odbioru </w:t>
      </w:r>
      <w:r w:rsidR="00087574" w:rsidRPr="00C62327">
        <w:t>szkoleń (</w:t>
      </w:r>
      <w:r w:rsidR="00923B4E" w:rsidRPr="00C62327">
        <w:t>warsztatów</w:t>
      </w:r>
      <w:r w:rsidR="00087574" w:rsidRPr="00C62327">
        <w:t>)</w:t>
      </w:r>
      <w:r w:rsidR="00923B4E" w:rsidRPr="00C62327">
        <w:t xml:space="preserve"> wraz z załącznikami, o których mowa w </w:t>
      </w:r>
      <w:r w:rsidR="00717A01" w:rsidRPr="00C62327">
        <w:t xml:space="preserve">Rozdziale I </w:t>
      </w:r>
      <w:r w:rsidR="00923B4E" w:rsidRPr="00C62327">
        <w:t>pkt. 1.17  ppkt. 1 i 2 OPZ,</w:t>
      </w:r>
    </w:p>
    <w:p w14:paraId="7EE0F7B0" w14:textId="5D3F8D52" w:rsidR="00923B4E" w:rsidRPr="00C62327" w:rsidRDefault="00923B4E" w:rsidP="00C62327">
      <w:pPr>
        <w:pStyle w:val="Akapitzlist"/>
        <w:numPr>
          <w:ilvl w:val="2"/>
          <w:numId w:val="30"/>
        </w:numPr>
        <w:spacing w:after="120" w:line="360" w:lineRule="auto"/>
        <w:ind w:left="1134" w:hanging="321"/>
        <w:jc w:val="both"/>
      </w:pPr>
      <w:r w:rsidRPr="00C62327">
        <w:t>zebrani</w:t>
      </w:r>
      <w:r w:rsidR="00D55D29" w:rsidRPr="00C62327">
        <w:t>u</w:t>
      </w:r>
      <w:r w:rsidRPr="00C62327">
        <w:t xml:space="preserve"> niekompletnej dokumentacji rekrutacyjnej/rejestracyjnej</w:t>
      </w:r>
      <w:r w:rsidR="00987FEF" w:rsidRPr="00C62327">
        <w:t xml:space="preserve"> </w:t>
      </w:r>
      <w:r w:rsidRPr="00C62327">
        <w:t xml:space="preserve">uczestników/czek wskazanej w </w:t>
      </w:r>
      <w:r w:rsidR="00987FEF" w:rsidRPr="00C62327">
        <w:t xml:space="preserve">Rozdziale I </w:t>
      </w:r>
      <w:r w:rsidRPr="00C62327">
        <w:t>pkt. 1.4 OPZ,</w:t>
      </w:r>
      <w:r w:rsidR="002C4C91" w:rsidRPr="00C62327">
        <w:t xml:space="preserve"> </w:t>
      </w:r>
      <w:r w:rsidRPr="00C62327">
        <w:t xml:space="preserve">stwierdzonego podczas kontroli przeprowadzonej przez Zamawiającego naruszenia formy prowadzenia zajęć opisanej w </w:t>
      </w:r>
      <w:r w:rsidR="005340A2" w:rsidRPr="00C62327">
        <w:t xml:space="preserve">Rozdziale I </w:t>
      </w:r>
      <w:r w:rsidRPr="00C62327">
        <w:t xml:space="preserve">pkt. 1.5 lit. </w:t>
      </w:r>
      <w:r w:rsidR="005340A2" w:rsidRPr="00C62327">
        <w:t>D</w:t>
      </w:r>
      <w:r w:rsidRPr="00C62327">
        <w:t xml:space="preserve"> OPZ lub naruszenia obowiązków wskazanych w </w:t>
      </w:r>
      <w:r w:rsidR="001B0DD1" w:rsidRPr="00C62327">
        <w:t xml:space="preserve">Rozdziale I </w:t>
      </w:r>
      <w:r w:rsidRPr="00C62327">
        <w:t>pkt. 1.7-1.13 OPZ</w:t>
      </w:r>
      <w:r w:rsidR="00823A2A" w:rsidRPr="00C62327">
        <w:t>.</w:t>
      </w:r>
    </w:p>
    <w:p w14:paraId="0D2CAD03" w14:textId="5A4A9109" w:rsidR="00823A2A" w:rsidRPr="00C62327" w:rsidRDefault="00B710A8" w:rsidP="00C62327">
      <w:pPr>
        <w:pStyle w:val="Akapitzlist"/>
        <w:numPr>
          <w:ilvl w:val="1"/>
          <w:numId w:val="30"/>
        </w:numPr>
        <w:spacing w:after="120" w:line="360" w:lineRule="auto"/>
        <w:ind w:left="709"/>
        <w:jc w:val="both"/>
      </w:pPr>
      <w:r w:rsidRPr="00C62327">
        <w:t xml:space="preserve">500 zł za każdy rozpoczęty dzień </w:t>
      </w:r>
      <w:r w:rsidR="00D55D29" w:rsidRPr="00C62327">
        <w:t xml:space="preserve">zwłoki </w:t>
      </w:r>
      <w:r w:rsidRPr="00C62327">
        <w:t xml:space="preserve">w przekazaniu Zamawiającemu bazy uczestników/czek wraz z oryginałami dokumentów rekrutacyjnych/rejestracyjnych oraz kopiami list obecności z warsztatów, zgodnie z Rozdziałem I pkt. 1.4 lit. W OPZ. </w:t>
      </w:r>
    </w:p>
    <w:p w14:paraId="575E24F0" w14:textId="644AC8D3" w:rsidR="0016703B" w:rsidRPr="00C62327" w:rsidRDefault="0016703B" w:rsidP="00C62327">
      <w:pPr>
        <w:pStyle w:val="Akapitzlist"/>
        <w:numPr>
          <w:ilvl w:val="1"/>
          <w:numId w:val="30"/>
        </w:numPr>
        <w:spacing w:after="120" w:line="360" w:lineRule="auto"/>
        <w:ind w:left="709"/>
        <w:jc w:val="both"/>
      </w:pPr>
      <w:r w:rsidRPr="00C62327">
        <w:lastRenderedPageBreak/>
        <w:t>100 zł za każdy stwierdzony przypadek:</w:t>
      </w:r>
    </w:p>
    <w:p w14:paraId="51BBF9B5" w14:textId="0E0BF328" w:rsidR="0016703B" w:rsidRPr="00C62327" w:rsidRDefault="0016703B" w:rsidP="00C62327">
      <w:pPr>
        <w:pStyle w:val="Akapitzlist"/>
        <w:numPr>
          <w:ilvl w:val="2"/>
          <w:numId w:val="30"/>
        </w:numPr>
        <w:spacing w:after="120" w:line="360" w:lineRule="auto"/>
        <w:ind w:left="1134" w:hanging="321"/>
        <w:jc w:val="both"/>
      </w:pPr>
      <w:r w:rsidRPr="00C62327">
        <w:t xml:space="preserve">naruszenia obowiązku polegającego na nieoznakowaniu dokumentacji i korespondencji logotypami graficznymi, zgodnie z § </w:t>
      </w:r>
      <w:r w:rsidR="0019792C" w:rsidRPr="00C62327">
        <w:t>9</w:t>
      </w:r>
      <w:r w:rsidRPr="00C62327">
        <w:t xml:space="preserve"> ust. 9 Umowy,</w:t>
      </w:r>
    </w:p>
    <w:p w14:paraId="33676B86" w14:textId="629F62F4" w:rsidR="0016703B" w:rsidRPr="00C62327" w:rsidRDefault="0016703B" w:rsidP="00C62327">
      <w:pPr>
        <w:pStyle w:val="Akapitzlist"/>
        <w:numPr>
          <w:ilvl w:val="2"/>
          <w:numId w:val="30"/>
        </w:numPr>
        <w:spacing w:after="120" w:line="360" w:lineRule="auto"/>
        <w:ind w:left="1134" w:hanging="321"/>
        <w:jc w:val="both"/>
      </w:pPr>
      <w:r w:rsidRPr="00C62327">
        <w:t xml:space="preserve">niewykonania dokumentacji fotograficznej opisanej w </w:t>
      </w:r>
      <w:r w:rsidR="00B06E63" w:rsidRPr="00C62327">
        <w:t xml:space="preserve">Rozdziale I </w:t>
      </w:r>
      <w:r w:rsidRPr="00C62327">
        <w:t>pkt. 1.6 OPZ z danego tematu</w:t>
      </w:r>
      <w:r w:rsidR="00B06E63" w:rsidRPr="00C62327">
        <w:t>/rodzaju</w:t>
      </w:r>
      <w:r w:rsidRPr="00C62327">
        <w:t xml:space="preserve"> </w:t>
      </w:r>
      <w:r w:rsidR="00B06E63" w:rsidRPr="00C62327">
        <w:t>szkolenia (</w:t>
      </w:r>
      <w:r w:rsidRPr="00C62327">
        <w:t>warsztatu</w:t>
      </w:r>
      <w:r w:rsidR="00B06E63" w:rsidRPr="00C62327">
        <w:t>)</w:t>
      </w:r>
      <w:r w:rsidRPr="00C62327">
        <w:t>,</w:t>
      </w:r>
    </w:p>
    <w:p w14:paraId="6A77B177" w14:textId="284C5E05" w:rsidR="000C5D62" w:rsidRPr="00C62327" w:rsidRDefault="0016703B" w:rsidP="00C62327">
      <w:pPr>
        <w:pStyle w:val="Akapitzlist"/>
        <w:numPr>
          <w:ilvl w:val="2"/>
          <w:numId w:val="30"/>
        </w:numPr>
        <w:spacing w:after="120" w:line="360" w:lineRule="auto"/>
        <w:ind w:left="1134" w:hanging="321"/>
        <w:jc w:val="both"/>
      </w:pPr>
      <w:r w:rsidRPr="00C62327">
        <w:t xml:space="preserve">naruszenia obowiązku polegającego na niewypełnieniu przez trenera </w:t>
      </w:r>
      <w:r w:rsidRPr="00C62327">
        <w:rPr>
          <w:i/>
        </w:rPr>
        <w:t xml:space="preserve">Sprawozdania trenera z realizacji </w:t>
      </w:r>
      <w:r w:rsidR="003770F7" w:rsidRPr="00C62327">
        <w:rPr>
          <w:i/>
        </w:rPr>
        <w:t>szkolenia (</w:t>
      </w:r>
      <w:r w:rsidRPr="00C62327">
        <w:rPr>
          <w:i/>
        </w:rPr>
        <w:t>warsztatu</w:t>
      </w:r>
      <w:r w:rsidR="003770F7" w:rsidRPr="00C62327">
        <w:rPr>
          <w:i/>
        </w:rPr>
        <w:t>)</w:t>
      </w:r>
      <w:r w:rsidRPr="00C62327">
        <w:t xml:space="preserve"> lub niewypełnieniu przez obsługę recepcyjną </w:t>
      </w:r>
      <w:r w:rsidRPr="00C62327">
        <w:rPr>
          <w:i/>
        </w:rPr>
        <w:t xml:space="preserve">Karty </w:t>
      </w:r>
      <w:r w:rsidR="003770F7" w:rsidRPr="00C62327">
        <w:rPr>
          <w:i/>
        </w:rPr>
        <w:t>szkolenia (</w:t>
      </w:r>
      <w:r w:rsidRPr="00C62327">
        <w:rPr>
          <w:i/>
        </w:rPr>
        <w:t>warsztatu</w:t>
      </w:r>
      <w:r w:rsidR="003770F7" w:rsidRPr="00C62327">
        <w:rPr>
          <w:i/>
        </w:rPr>
        <w:t>)</w:t>
      </w:r>
      <w:r w:rsidRPr="00C62327">
        <w:t xml:space="preserve"> zgodnie z § </w:t>
      </w:r>
      <w:r w:rsidR="000C5D62" w:rsidRPr="00C62327">
        <w:t>3</w:t>
      </w:r>
      <w:r w:rsidRPr="00C62327">
        <w:t xml:space="preserve"> ust. </w:t>
      </w:r>
      <w:r w:rsidR="00B311CF">
        <w:t>16</w:t>
      </w:r>
      <w:r w:rsidRPr="00C62327">
        <w:t xml:space="preserve"> Umowy</w:t>
      </w:r>
      <w:r w:rsidR="000C5D62" w:rsidRPr="00C62327">
        <w:t>.</w:t>
      </w:r>
    </w:p>
    <w:p w14:paraId="53E6CC97" w14:textId="79AAE2BA" w:rsidR="00FD2BE2" w:rsidRPr="00C62327" w:rsidRDefault="00FD2BE2" w:rsidP="00C62327">
      <w:pPr>
        <w:pStyle w:val="Akapitzlist"/>
        <w:numPr>
          <w:ilvl w:val="1"/>
          <w:numId w:val="30"/>
        </w:numPr>
        <w:spacing w:after="120" w:line="360" w:lineRule="auto"/>
        <w:ind w:left="709"/>
        <w:jc w:val="both"/>
      </w:pPr>
      <w:r w:rsidRPr="00C62327">
        <w:t xml:space="preserve">100 zł za każdy rozpoczęty dzień </w:t>
      </w:r>
      <w:r w:rsidR="00D55D29" w:rsidRPr="00C62327">
        <w:t>zwłoki</w:t>
      </w:r>
      <w:r w:rsidRPr="00C62327">
        <w:t>:</w:t>
      </w:r>
    </w:p>
    <w:p w14:paraId="5843AC46" w14:textId="481C34CB" w:rsidR="00FD2BE2" w:rsidRPr="00C62327" w:rsidRDefault="00FD2BE2" w:rsidP="00C62327">
      <w:pPr>
        <w:pStyle w:val="Akapitzlist"/>
        <w:numPr>
          <w:ilvl w:val="2"/>
          <w:numId w:val="30"/>
        </w:numPr>
        <w:spacing w:after="120" w:line="360" w:lineRule="auto"/>
        <w:ind w:left="1134" w:hanging="321"/>
        <w:jc w:val="both"/>
      </w:pPr>
      <w:r w:rsidRPr="00C62327">
        <w:t>w przekazaniu Zamawiającemu do akceptacji harmonogramu realizacji Umowy, zgodnie z § </w:t>
      </w:r>
      <w:r w:rsidR="00DF0819" w:rsidRPr="00C62327">
        <w:t>3</w:t>
      </w:r>
      <w:r w:rsidRPr="00C62327">
        <w:t xml:space="preserve"> ust. </w:t>
      </w:r>
      <w:r w:rsidR="00B51189">
        <w:t>13</w:t>
      </w:r>
      <w:r w:rsidRPr="00C62327">
        <w:t xml:space="preserve"> lit. a) Umowy,</w:t>
      </w:r>
    </w:p>
    <w:p w14:paraId="3734D717" w14:textId="54FE87D5" w:rsidR="00FD2BE2" w:rsidRPr="00C62327" w:rsidRDefault="00FD2BE2" w:rsidP="00C62327">
      <w:pPr>
        <w:pStyle w:val="Akapitzlist"/>
        <w:numPr>
          <w:ilvl w:val="2"/>
          <w:numId w:val="30"/>
        </w:numPr>
        <w:spacing w:after="120" w:line="360" w:lineRule="auto"/>
        <w:ind w:left="1134" w:hanging="321"/>
        <w:jc w:val="both"/>
      </w:pPr>
      <w:r w:rsidRPr="00C62327">
        <w:t xml:space="preserve">w przekazaniu Zamawiającemu do akceptacji dokumentów określonych w § </w:t>
      </w:r>
      <w:r w:rsidR="002C4E7D" w:rsidRPr="00C62327">
        <w:t>3</w:t>
      </w:r>
      <w:r w:rsidRPr="00C62327">
        <w:t xml:space="preserve"> ust. </w:t>
      </w:r>
      <w:r w:rsidR="00B51189">
        <w:t>13</w:t>
      </w:r>
      <w:r w:rsidRPr="00C62327">
        <w:t xml:space="preserve"> lit. b) Umowy,</w:t>
      </w:r>
    </w:p>
    <w:p w14:paraId="5CA56003" w14:textId="6160AA2B" w:rsidR="000C5D62" w:rsidRPr="00C62327" w:rsidRDefault="00FD2BE2" w:rsidP="00C62327">
      <w:pPr>
        <w:pStyle w:val="Akapitzlist"/>
        <w:numPr>
          <w:ilvl w:val="2"/>
          <w:numId w:val="30"/>
        </w:numPr>
        <w:spacing w:after="120" w:line="360" w:lineRule="auto"/>
        <w:ind w:left="1134" w:hanging="321"/>
        <w:jc w:val="both"/>
      </w:pPr>
      <w:r w:rsidRPr="00C62327">
        <w:t xml:space="preserve">w przekazaniu Zamawiającemu zbiorczego raportu z postępu prac zrealizowanych w danym miesiącu kalendarzowym, zgodnie z § </w:t>
      </w:r>
      <w:r w:rsidR="00B14509" w:rsidRPr="00C62327">
        <w:t>3</w:t>
      </w:r>
      <w:r w:rsidRPr="00C62327">
        <w:t xml:space="preserve"> ust. </w:t>
      </w:r>
      <w:r w:rsidR="00B51189">
        <w:t>13</w:t>
      </w:r>
      <w:r w:rsidRPr="00C62327">
        <w:t xml:space="preserve"> lit. </w:t>
      </w:r>
      <w:r w:rsidR="00510096" w:rsidRPr="00C62327">
        <w:t>c</w:t>
      </w:r>
      <w:r w:rsidRPr="00C62327">
        <w:t>) Umowy,</w:t>
      </w:r>
    </w:p>
    <w:p w14:paraId="3CA95161" w14:textId="10E44BF3" w:rsidR="00611A52" w:rsidRPr="00C62327" w:rsidRDefault="007377F2" w:rsidP="00C62327">
      <w:pPr>
        <w:pStyle w:val="Akapitzlist"/>
        <w:numPr>
          <w:ilvl w:val="1"/>
          <w:numId w:val="30"/>
        </w:numPr>
        <w:spacing w:after="120" w:line="360" w:lineRule="auto"/>
        <w:ind w:left="709"/>
        <w:jc w:val="both"/>
      </w:pPr>
      <w:r w:rsidRPr="00C62327">
        <w:t xml:space="preserve">20% wynagrodzenia łącznego, o którym mowa § </w:t>
      </w:r>
      <w:r w:rsidR="008C632C" w:rsidRPr="00C62327">
        <w:t>8</w:t>
      </w:r>
      <w:r w:rsidRPr="00C62327">
        <w:t xml:space="preserve"> ust. 1 Umowy, za odstąpienie przez Wykonawcę od Umowy, nie przystąpienie do jej wykonania lub zaprzestanie jej wykonywania, z </w:t>
      </w:r>
      <w:r w:rsidR="009D6EFE" w:rsidRPr="00C62327">
        <w:t>przyczyn leżących po stronie Wykonawcy</w:t>
      </w:r>
      <w:r w:rsidRPr="00C62327">
        <w:t xml:space="preserve">, za które </w:t>
      </w:r>
      <w:r w:rsidR="009D6EFE" w:rsidRPr="00C62327">
        <w:t xml:space="preserve">Wykonawca </w:t>
      </w:r>
      <w:r w:rsidRPr="00C62327">
        <w:t>ponosi odpowiedzialności.</w:t>
      </w:r>
    </w:p>
    <w:p w14:paraId="2DEEC8D1" w14:textId="027A36B6" w:rsidR="007377F2" w:rsidRPr="00C62327" w:rsidRDefault="007377F2" w:rsidP="00C62327">
      <w:pPr>
        <w:pStyle w:val="Akapitzlist"/>
        <w:numPr>
          <w:ilvl w:val="1"/>
          <w:numId w:val="30"/>
        </w:numPr>
        <w:spacing w:after="120" w:line="360" w:lineRule="auto"/>
        <w:ind w:left="709"/>
        <w:jc w:val="both"/>
      </w:pPr>
      <w:r w:rsidRPr="00C62327">
        <w:t xml:space="preserve">20 % wynagrodzenia łącznego, o którym mowa § </w:t>
      </w:r>
      <w:r w:rsidR="008C632C" w:rsidRPr="00C62327">
        <w:t>8</w:t>
      </w:r>
      <w:r w:rsidRPr="00C62327">
        <w:t xml:space="preserve"> ust. 1 Umowy, w przypadku odstąpienia od Umowy przez Zamawiającego z przyczyn leżących po stronie Wykonawcy.</w:t>
      </w:r>
    </w:p>
    <w:p w14:paraId="3C9AC754" w14:textId="214256FC" w:rsidR="007377F2" w:rsidRPr="00C62327" w:rsidRDefault="00D55D29" w:rsidP="00C62327">
      <w:pPr>
        <w:pStyle w:val="Akapitzlist"/>
        <w:numPr>
          <w:ilvl w:val="1"/>
          <w:numId w:val="30"/>
        </w:numPr>
        <w:spacing w:after="120" w:line="360" w:lineRule="auto"/>
        <w:ind w:left="709"/>
        <w:jc w:val="both"/>
      </w:pPr>
      <w:r w:rsidRPr="00C62327">
        <w:t xml:space="preserve">kary umownej </w:t>
      </w:r>
      <w:r w:rsidR="007377F2" w:rsidRPr="00C62327">
        <w:t xml:space="preserve">określonej w Załączniku nr </w:t>
      </w:r>
      <w:r w:rsidRPr="00C62327">
        <w:t>7</w:t>
      </w:r>
      <w:r w:rsidR="007377F2" w:rsidRPr="00C62327">
        <w:t xml:space="preserve"> Umowa o powierzeniu przetwarzania danych osobowych, w przypadku wystąpienia nieprawidłowości opisanych w § 6 tej umowy. </w:t>
      </w:r>
    </w:p>
    <w:p w14:paraId="7B8C155B" w14:textId="7BAC62D1" w:rsidR="00A37ED2" w:rsidRPr="00C62327" w:rsidRDefault="00A37ED2" w:rsidP="00C62327">
      <w:pPr>
        <w:numPr>
          <w:ilvl w:val="0"/>
          <w:numId w:val="30"/>
        </w:numPr>
        <w:spacing w:after="120" w:line="360" w:lineRule="auto"/>
        <w:ind w:left="426"/>
        <w:contextualSpacing/>
        <w:jc w:val="both"/>
      </w:pPr>
      <w:r w:rsidRPr="00C62327">
        <w:t xml:space="preserve">Zamawiający </w:t>
      </w:r>
      <w:r w:rsidRPr="00C62327">
        <w:rPr>
          <w:bCs/>
        </w:rPr>
        <w:t xml:space="preserve">może odstąpić od Umowy </w:t>
      </w:r>
      <w:r w:rsidRPr="00C62327">
        <w:t>ze skutkiem natychmiastowym, bez wyznaczania dodatkowego terminu na wykonanie usługi,</w:t>
      </w:r>
      <w:r w:rsidRPr="00C62327">
        <w:rPr>
          <w:bCs/>
        </w:rPr>
        <w:t xml:space="preserve"> w szczególności w następujących przypadkach:</w:t>
      </w:r>
    </w:p>
    <w:p w14:paraId="35B59702" w14:textId="77777777" w:rsidR="00A37ED2" w:rsidRPr="00C62327" w:rsidRDefault="00A37ED2" w:rsidP="00C62327">
      <w:pPr>
        <w:numPr>
          <w:ilvl w:val="0"/>
          <w:numId w:val="31"/>
        </w:numPr>
        <w:tabs>
          <w:tab w:val="clear" w:pos="1428"/>
          <w:tab w:val="num" w:pos="851"/>
        </w:tabs>
        <w:spacing w:after="120" w:line="360" w:lineRule="auto"/>
        <w:ind w:left="709"/>
        <w:contextualSpacing/>
        <w:jc w:val="both"/>
        <w:rPr>
          <w:bCs/>
        </w:rPr>
      </w:pPr>
      <w:r w:rsidRPr="00C62327">
        <w:t>nieprzystąpienia przez Wykonawcę</w:t>
      </w:r>
      <w:r w:rsidRPr="00C62327" w:rsidDel="008678E6">
        <w:t xml:space="preserve"> </w:t>
      </w:r>
      <w:r w:rsidRPr="00C62327">
        <w:t>do wykonania Przedmiotu Umowy w terminie 14 dni od upływu uzgodnionego przez Strony terminu rozpoczęcia realizacji Umowy</w:t>
      </w:r>
      <w:r w:rsidRPr="00C62327">
        <w:rPr>
          <w:bCs/>
        </w:rPr>
        <w:t>,</w:t>
      </w:r>
    </w:p>
    <w:p w14:paraId="7D0C6BC2" w14:textId="742B0D3F" w:rsidR="00A37ED2" w:rsidRPr="00C62327" w:rsidRDefault="00A37ED2" w:rsidP="00C62327">
      <w:pPr>
        <w:numPr>
          <w:ilvl w:val="0"/>
          <w:numId w:val="31"/>
        </w:numPr>
        <w:tabs>
          <w:tab w:val="clear" w:pos="1428"/>
          <w:tab w:val="num" w:pos="851"/>
        </w:tabs>
        <w:spacing w:after="120" w:line="360" w:lineRule="auto"/>
        <w:ind w:left="709"/>
        <w:contextualSpacing/>
        <w:jc w:val="both"/>
        <w:rPr>
          <w:bCs/>
        </w:rPr>
      </w:pPr>
      <w:r w:rsidRPr="00C62327">
        <w:rPr>
          <w:bCs/>
        </w:rPr>
        <w:t xml:space="preserve">w razie zaistnienia istotnej zmiany okoliczności powodującej, że wykonanie umowy nie leży </w:t>
      </w:r>
      <w:r w:rsidR="0042003E" w:rsidRPr="00C62327">
        <w:rPr>
          <w:bCs/>
        </w:rPr>
        <w:br/>
      </w:r>
      <w:r w:rsidRPr="00C62327">
        <w:rPr>
          <w:bCs/>
        </w:rPr>
        <w:t>w interesie publicznym, czego nie można było przewidzieć w chwili zawarcia Umowy.</w:t>
      </w:r>
    </w:p>
    <w:p w14:paraId="7A66F9D9" w14:textId="5D0DAC31" w:rsidR="00C825D2" w:rsidRPr="00C62327" w:rsidRDefault="00C825D2" w:rsidP="00C62327">
      <w:pPr>
        <w:numPr>
          <w:ilvl w:val="0"/>
          <w:numId w:val="30"/>
        </w:numPr>
        <w:spacing w:after="120" w:line="360" w:lineRule="auto"/>
        <w:ind w:left="426"/>
        <w:contextualSpacing/>
        <w:jc w:val="both"/>
      </w:pPr>
      <w:r w:rsidRPr="00C62327">
        <w:lastRenderedPageBreak/>
        <w:t xml:space="preserve">Odstąpienie od Umowy przez Zamawiającego może nastąpić </w:t>
      </w:r>
      <w:r w:rsidRPr="00C62327">
        <w:rPr>
          <w:bCs/>
        </w:rPr>
        <w:t>w terminie do 30 dni od chwili powzięcia przez Zamawiającego wiadomości o okolicznościach</w:t>
      </w:r>
      <w:r w:rsidRPr="00C62327">
        <w:t xml:space="preserve"> stanowiących podstawę do odstąpienia, w formie pisemnej pod rygorem nieważności ze wskazaniem okoliczności uzasadniających odstąpienie.</w:t>
      </w:r>
    </w:p>
    <w:p w14:paraId="7093B50E" w14:textId="7F3A0C08" w:rsidR="003A6ADD" w:rsidRPr="00C62327" w:rsidRDefault="003A6ADD" w:rsidP="00C62327">
      <w:pPr>
        <w:numPr>
          <w:ilvl w:val="0"/>
          <w:numId w:val="30"/>
        </w:numPr>
        <w:spacing w:after="120" w:line="360" w:lineRule="auto"/>
        <w:ind w:left="426"/>
        <w:contextualSpacing/>
        <w:jc w:val="both"/>
      </w:pPr>
      <w:r w:rsidRPr="00C62327">
        <w:t>W przypadku odstąpienia przez Zamawiającego od umowy</w:t>
      </w:r>
      <w:r w:rsidR="00751FE8" w:rsidRPr="00C62327">
        <w:t xml:space="preserve"> z przyczyn określonych w </w:t>
      </w:r>
      <w:r w:rsidR="003770F7" w:rsidRPr="00C62327">
        <w:t>ust.2</w:t>
      </w:r>
      <w:r w:rsidRPr="00C62327">
        <w:t>, Wykonawca nie może żądać zwrotu kosztów, jakie poniósł w związku z jej wykonywaniem.</w:t>
      </w:r>
    </w:p>
    <w:p w14:paraId="729333F6" w14:textId="5B8BEBCC" w:rsidR="00C825D2" w:rsidRPr="00C62327" w:rsidRDefault="00C825D2" w:rsidP="00C62327">
      <w:pPr>
        <w:numPr>
          <w:ilvl w:val="0"/>
          <w:numId w:val="30"/>
        </w:numPr>
        <w:spacing w:after="120" w:line="360" w:lineRule="auto"/>
        <w:ind w:left="426"/>
        <w:contextualSpacing/>
        <w:jc w:val="both"/>
      </w:pPr>
      <w:r w:rsidRPr="00C62327">
        <w:t xml:space="preserve">W razie odstąpienia od Umowy Wykonawca, w ciągu 10 dni od dnia odstąpienia od Umowy przez którąkolwiek ze Stron, sporządzi sprawozdanie dokumentujące stan wykonania Przedmiotu Umowy. </w:t>
      </w:r>
    </w:p>
    <w:p w14:paraId="054FC892" w14:textId="76EF366F" w:rsidR="00524C4F" w:rsidRPr="00C62327" w:rsidRDefault="002320DF" w:rsidP="00C62327">
      <w:pPr>
        <w:numPr>
          <w:ilvl w:val="0"/>
          <w:numId w:val="30"/>
        </w:numPr>
        <w:spacing w:after="120" w:line="360" w:lineRule="auto"/>
        <w:ind w:left="426"/>
        <w:contextualSpacing/>
        <w:jc w:val="both"/>
      </w:pPr>
      <w:r w:rsidRPr="00C62327">
        <w:t xml:space="preserve">Zapłata kary, o której mowa w ust. </w:t>
      </w:r>
      <w:r w:rsidR="00B51189">
        <w:t>1</w:t>
      </w:r>
      <w:r w:rsidRPr="00C62327">
        <w:t xml:space="preserve"> pkt. 1-7 nie zwalnia Wykonawcy z obowiązku wykonania Przedmiotu Umowy. </w:t>
      </w:r>
    </w:p>
    <w:p w14:paraId="1C9B3054" w14:textId="21868925" w:rsidR="002320DF" w:rsidRPr="00C62327" w:rsidRDefault="002320DF" w:rsidP="00C62327">
      <w:pPr>
        <w:numPr>
          <w:ilvl w:val="0"/>
          <w:numId w:val="30"/>
        </w:numPr>
        <w:spacing w:after="120" w:line="360" w:lineRule="auto"/>
        <w:ind w:left="426"/>
        <w:contextualSpacing/>
        <w:jc w:val="both"/>
      </w:pPr>
      <w:r w:rsidRPr="00C62327">
        <w:t xml:space="preserve">W przypadku naliczenia przez Zamawiającego kar umownych Zamawiający zastrzega sobie prawo do potrącenia kwoty naliczonych kar umownych bezpośrednio z kwoty wynagrodzenia należnego Wykonawcy z tytułu wykonania Przedmiotu Umowy lub z kwoty zabezpieczenia należytego wykonania umowy, na podstawie stosownej noty wystawionej przez Zamawiającego, na co Wykonawca wyraża bezwarunkową zgodę. </w:t>
      </w:r>
    </w:p>
    <w:p w14:paraId="7023AB93" w14:textId="77777777" w:rsidR="004F6A9A" w:rsidRPr="00C62327" w:rsidRDefault="002353E5" w:rsidP="00C62327">
      <w:pPr>
        <w:numPr>
          <w:ilvl w:val="0"/>
          <w:numId w:val="30"/>
        </w:numPr>
        <w:spacing w:after="120" w:line="360" w:lineRule="auto"/>
        <w:ind w:left="426"/>
        <w:contextualSpacing/>
        <w:jc w:val="both"/>
      </w:pPr>
      <w:r w:rsidRPr="00C62327">
        <w:t xml:space="preserve">Niezależnie od naliczenia kar umownych, o których mowa w niniejszym paragrafie, Zamawiającemu przysługuje prawo dochodzenia na zasadach ogólnych odszkodowania przewyższającego wysokość kar umownych do wartości poniesionej przez Zamawiającego szkody. </w:t>
      </w:r>
    </w:p>
    <w:p w14:paraId="40A23C6D" w14:textId="77777777" w:rsidR="004F6A9A" w:rsidRPr="00C62327" w:rsidRDefault="002353E5" w:rsidP="00C62327">
      <w:pPr>
        <w:numPr>
          <w:ilvl w:val="0"/>
          <w:numId w:val="30"/>
        </w:numPr>
        <w:spacing w:after="120" w:line="360" w:lineRule="auto"/>
        <w:ind w:left="426"/>
        <w:contextualSpacing/>
        <w:jc w:val="both"/>
      </w:pPr>
      <w:r w:rsidRPr="00C62327">
        <w:t>Wykonawca jest odpowiedzialny względem Zamawiającego za wszelkie wady prawne Przedmiotu Umowy lub jakiejkolwiek jego części, a w szczególności za ewentualne roszczenia osób trzecich wynikające z naruszenia praw własności intelektualnej, w tym w szczególności za nieprzestrzeganie przepisów ustawy o prawie autorskim i prawach pokrewnych, w związku z realizacją Przedmiotu Umowy.</w:t>
      </w:r>
    </w:p>
    <w:p w14:paraId="6F2CF3BD" w14:textId="77777777" w:rsidR="004F6A9A" w:rsidRPr="00C62327" w:rsidRDefault="002353E5" w:rsidP="00C62327">
      <w:pPr>
        <w:numPr>
          <w:ilvl w:val="0"/>
          <w:numId w:val="30"/>
        </w:numPr>
        <w:spacing w:after="120" w:line="360" w:lineRule="auto"/>
        <w:ind w:left="426"/>
        <w:contextualSpacing/>
        <w:jc w:val="both"/>
      </w:pPr>
      <w:r w:rsidRPr="00C62327">
        <w:t>Kary umowne są niezależne od siebie i należą się Zamawiającemu w pełnej wysokości nawet w przypadku, gdy z powodu jednego zdarzenia naliczona jest więcej niż jedna kara. Kary mogą być naliczane za każdy przypadek naruszenia Umowy odrębnie.</w:t>
      </w:r>
    </w:p>
    <w:p w14:paraId="24C2C2D7" w14:textId="3B9D3521" w:rsidR="002353E5" w:rsidRPr="00C62327" w:rsidRDefault="002353E5" w:rsidP="00C62327">
      <w:pPr>
        <w:numPr>
          <w:ilvl w:val="0"/>
          <w:numId w:val="30"/>
        </w:numPr>
        <w:spacing w:after="120" w:line="360" w:lineRule="auto"/>
        <w:ind w:left="426"/>
        <w:contextualSpacing/>
        <w:jc w:val="both"/>
      </w:pPr>
      <w:r w:rsidRPr="00C62327">
        <w:t>Zamawiający po odstąpieniu od Umowy jest uprawniony do dochodzenia kar umownych naliczonych Wykonawcy prze</w:t>
      </w:r>
      <w:r w:rsidR="003770F7" w:rsidRPr="00C62327">
        <w:t>d</w:t>
      </w:r>
      <w:r w:rsidRPr="00C62327">
        <w:t xml:space="preserve"> odstąpieniem od Umowy.  </w:t>
      </w:r>
    </w:p>
    <w:p w14:paraId="149C6D31" w14:textId="45D47493" w:rsidR="009D0761" w:rsidRPr="00C62327" w:rsidRDefault="009D0761" w:rsidP="00C62327">
      <w:pPr>
        <w:numPr>
          <w:ilvl w:val="0"/>
          <w:numId w:val="30"/>
        </w:numPr>
        <w:spacing w:after="120" w:line="360" w:lineRule="auto"/>
        <w:ind w:left="426"/>
        <w:contextualSpacing/>
        <w:jc w:val="both"/>
      </w:pPr>
      <w:r w:rsidRPr="00C62327">
        <w:t xml:space="preserve">Maksymalna wysokość kar umownych nie może przekroczyć </w:t>
      </w:r>
      <w:r w:rsidR="00481438" w:rsidRPr="00C62327">
        <w:t xml:space="preserve">50 </w:t>
      </w:r>
      <w:r w:rsidRPr="00C62327">
        <w:t xml:space="preserve">% wynagrodzenia należnego Wykonawcy zgodnie z § </w:t>
      </w:r>
      <w:r w:rsidR="00C34D56" w:rsidRPr="00C62327">
        <w:t>8 ust. 1.</w:t>
      </w:r>
    </w:p>
    <w:p w14:paraId="3F26C7C8" w14:textId="4DCB0824" w:rsidR="00D44AEC" w:rsidRPr="00C62327" w:rsidRDefault="00D44AEC" w:rsidP="00C62327">
      <w:pPr>
        <w:spacing w:line="360" w:lineRule="auto"/>
        <w:contextualSpacing/>
        <w:jc w:val="both"/>
      </w:pPr>
    </w:p>
    <w:p w14:paraId="29CB21AD" w14:textId="4F098A1D" w:rsidR="00D44AEC" w:rsidRPr="00C62327" w:rsidRDefault="00D44AEC" w:rsidP="00C62327">
      <w:pPr>
        <w:spacing w:line="360" w:lineRule="auto"/>
        <w:contextualSpacing/>
        <w:jc w:val="both"/>
        <w:rPr>
          <w:b/>
        </w:rPr>
      </w:pPr>
      <w:r w:rsidRPr="00C62327">
        <w:rPr>
          <w:b/>
        </w:rPr>
        <w:t>§ 14. DORĘCZENIA, DANE KONTAKTOWE</w:t>
      </w:r>
    </w:p>
    <w:p w14:paraId="70D7A749" w14:textId="77777777" w:rsidR="00D44AEC" w:rsidRPr="00C62327" w:rsidRDefault="00D44AEC" w:rsidP="00C62327">
      <w:pPr>
        <w:numPr>
          <w:ilvl w:val="0"/>
          <w:numId w:val="13"/>
        </w:numPr>
        <w:spacing w:line="360" w:lineRule="auto"/>
        <w:contextualSpacing/>
        <w:jc w:val="both"/>
      </w:pPr>
      <w:r w:rsidRPr="00C62327">
        <w:t xml:space="preserve">Ogólny nadzór nad realizacją zobowiązań wynikających z niniejszej Umowy  będzie sprawował: </w:t>
      </w:r>
    </w:p>
    <w:p w14:paraId="4A50C207" w14:textId="77777777" w:rsidR="008A6A26" w:rsidRDefault="00D44AEC" w:rsidP="00C62327">
      <w:pPr>
        <w:spacing w:line="360" w:lineRule="auto"/>
        <w:ind w:left="989"/>
        <w:contextualSpacing/>
        <w:jc w:val="both"/>
      </w:pPr>
      <w:r w:rsidRPr="00C62327">
        <w:t xml:space="preserve">po stronie Zamawiającego: </w:t>
      </w:r>
      <w:r w:rsidRPr="00C62327">
        <w:tab/>
      </w:r>
    </w:p>
    <w:p w14:paraId="1C3999A0" w14:textId="32ADA2F1" w:rsidR="00D44AEC" w:rsidRPr="00C62327" w:rsidRDefault="00D44AEC" w:rsidP="00C62327">
      <w:pPr>
        <w:spacing w:line="360" w:lineRule="auto"/>
        <w:ind w:left="989"/>
        <w:contextualSpacing/>
        <w:jc w:val="both"/>
        <w:rPr>
          <w:color w:val="000000" w:themeColor="text1"/>
        </w:rPr>
      </w:pPr>
      <w:r w:rsidRPr="00C62327">
        <w:t>……………………..….., tel. ………………., e-</w:t>
      </w:r>
      <w:r w:rsidRPr="00C62327">
        <w:rPr>
          <w:color w:val="000000" w:themeColor="text1"/>
        </w:rPr>
        <w:t xml:space="preserve">mail: </w:t>
      </w:r>
      <w:hyperlink r:id="rId8" w:history="1">
        <w:r w:rsidRPr="00C62327">
          <w:rPr>
            <w:rStyle w:val="Hipercze"/>
            <w:color w:val="000000" w:themeColor="text1"/>
          </w:rPr>
          <w:t>………………………</w:t>
        </w:r>
      </w:hyperlink>
      <w:r w:rsidRPr="00C62327">
        <w:rPr>
          <w:color w:val="000000" w:themeColor="text1"/>
        </w:rPr>
        <w:t xml:space="preserve"> </w:t>
      </w:r>
    </w:p>
    <w:p w14:paraId="3918FCCE" w14:textId="77777777" w:rsidR="008A6A26" w:rsidRDefault="00D44AEC" w:rsidP="00C62327">
      <w:pPr>
        <w:spacing w:line="360" w:lineRule="auto"/>
        <w:ind w:left="989"/>
        <w:contextualSpacing/>
        <w:jc w:val="both"/>
        <w:rPr>
          <w:color w:val="000000" w:themeColor="text1"/>
        </w:rPr>
      </w:pPr>
      <w:r w:rsidRPr="00C62327">
        <w:rPr>
          <w:color w:val="000000" w:themeColor="text1"/>
        </w:rPr>
        <w:t xml:space="preserve">po stronie Wykonawcy:  </w:t>
      </w:r>
      <w:r w:rsidRPr="00C62327">
        <w:rPr>
          <w:color w:val="000000" w:themeColor="text1"/>
        </w:rPr>
        <w:tab/>
      </w:r>
    </w:p>
    <w:p w14:paraId="68C75D93" w14:textId="17307584" w:rsidR="00D44AEC" w:rsidRPr="00C62327" w:rsidRDefault="00D44AEC" w:rsidP="00C62327">
      <w:pPr>
        <w:spacing w:line="360" w:lineRule="auto"/>
        <w:ind w:left="989"/>
        <w:contextualSpacing/>
        <w:jc w:val="both"/>
        <w:rPr>
          <w:color w:val="000000" w:themeColor="text1"/>
        </w:rPr>
      </w:pPr>
      <w:r w:rsidRPr="00C62327">
        <w:rPr>
          <w:color w:val="000000" w:themeColor="text1"/>
        </w:rPr>
        <w:t xml:space="preserve">……………………..….., tel. ………………., e-mail: </w:t>
      </w:r>
      <w:hyperlink r:id="rId9" w:history="1">
        <w:r w:rsidRPr="00C62327">
          <w:rPr>
            <w:rStyle w:val="Hipercze"/>
            <w:color w:val="000000" w:themeColor="text1"/>
          </w:rPr>
          <w:t>………………………</w:t>
        </w:r>
      </w:hyperlink>
      <w:r w:rsidRPr="00C62327">
        <w:rPr>
          <w:color w:val="000000" w:themeColor="text1"/>
        </w:rPr>
        <w:t xml:space="preserve"> </w:t>
      </w:r>
    </w:p>
    <w:p w14:paraId="435DB10F" w14:textId="77777777" w:rsidR="00D44AEC" w:rsidRPr="00C62327" w:rsidRDefault="00D44AEC" w:rsidP="00C62327">
      <w:pPr>
        <w:numPr>
          <w:ilvl w:val="0"/>
          <w:numId w:val="13"/>
        </w:numPr>
        <w:spacing w:line="360" w:lineRule="auto"/>
        <w:contextualSpacing/>
        <w:jc w:val="both"/>
        <w:rPr>
          <w:color w:val="000000" w:themeColor="text1"/>
        </w:rPr>
      </w:pPr>
      <w:r w:rsidRPr="00C62327">
        <w:rPr>
          <w:color w:val="000000" w:themeColor="text1"/>
        </w:rPr>
        <w:t>Do bieżącej współpracy w sprawach związanych z wykonywaniem zadań wynikających z Umowy, upoważnieni są:</w:t>
      </w:r>
    </w:p>
    <w:p w14:paraId="404206B2" w14:textId="77777777" w:rsidR="008A6A26" w:rsidRDefault="00D44AEC" w:rsidP="00C62327">
      <w:pPr>
        <w:spacing w:line="360" w:lineRule="auto"/>
        <w:ind w:left="281" w:firstLine="708"/>
        <w:contextualSpacing/>
        <w:jc w:val="both"/>
        <w:rPr>
          <w:color w:val="000000" w:themeColor="text1"/>
        </w:rPr>
      </w:pPr>
      <w:r w:rsidRPr="00C62327">
        <w:rPr>
          <w:color w:val="000000" w:themeColor="text1"/>
        </w:rPr>
        <w:t xml:space="preserve">po stronie Zamawiającego: </w:t>
      </w:r>
      <w:r w:rsidRPr="00C62327">
        <w:rPr>
          <w:color w:val="000000" w:themeColor="text1"/>
        </w:rPr>
        <w:tab/>
      </w:r>
    </w:p>
    <w:p w14:paraId="7C5E726C" w14:textId="0EA738FD" w:rsidR="00D44AEC" w:rsidRPr="00C62327" w:rsidRDefault="00D44AEC" w:rsidP="00C62327">
      <w:pPr>
        <w:spacing w:line="360" w:lineRule="auto"/>
        <w:ind w:left="281" w:firstLine="708"/>
        <w:contextualSpacing/>
        <w:jc w:val="both"/>
        <w:rPr>
          <w:color w:val="000000" w:themeColor="text1"/>
        </w:rPr>
      </w:pPr>
      <w:r w:rsidRPr="00C62327">
        <w:rPr>
          <w:color w:val="000000" w:themeColor="text1"/>
        </w:rPr>
        <w:t xml:space="preserve">……………………..….., tel. ………………., e-mail: </w:t>
      </w:r>
      <w:hyperlink r:id="rId10" w:history="1">
        <w:r w:rsidRPr="00C62327">
          <w:rPr>
            <w:rStyle w:val="Hipercze"/>
            <w:color w:val="000000" w:themeColor="text1"/>
          </w:rPr>
          <w:t>………………………</w:t>
        </w:r>
      </w:hyperlink>
      <w:r w:rsidRPr="00C62327">
        <w:rPr>
          <w:color w:val="000000" w:themeColor="text1"/>
        </w:rPr>
        <w:t xml:space="preserve"> </w:t>
      </w:r>
    </w:p>
    <w:p w14:paraId="4E58A19A" w14:textId="064ED5E8" w:rsidR="00D44AEC" w:rsidRPr="00C62327" w:rsidRDefault="008A6A26" w:rsidP="008A6A26">
      <w:pPr>
        <w:spacing w:line="360" w:lineRule="auto"/>
        <w:contextualSpacing/>
        <w:jc w:val="both"/>
        <w:rPr>
          <w:color w:val="000000" w:themeColor="text1"/>
        </w:rPr>
      </w:pPr>
      <w:r>
        <w:rPr>
          <w:color w:val="000000" w:themeColor="text1"/>
        </w:rPr>
        <w:t xml:space="preserve">                 </w:t>
      </w:r>
      <w:r w:rsidR="00D44AEC" w:rsidRPr="00C62327">
        <w:rPr>
          <w:color w:val="000000" w:themeColor="text1"/>
        </w:rPr>
        <w:t xml:space="preserve">……………………..….., tel. ………………., e-mail: </w:t>
      </w:r>
      <w:hyperlink r:id="rId11" w:history="1">
        <w:r w:rsidR="00D44AEC" w:rsidRPr="00C62327">
          <w:rPr>
            <w:rStyle w:val="Hipercze"/>
            <w:color w:val="000000" w:themeColor="text1"/>
          </w:rPr>
          <w:t>………………………</w:t>
        </w:r>
      </w:hyperlink>
      <w:r w:rsidR="00D44AEC" w:rsidRPr="00C62327">
        <w:rPr>
          <w:color w:val="000000" w:themeColor="text1"/>
        </w:rPr>
        <w:t xml:space="preserve"> </w:t>
      </w:r>
    </w:p>
    <w:p w14:paraId="1ADEF4A3" w14:textId="77777777" w:rsidR="008A6A26" w:rsidRDefault="00D44AEC" w:rsidP="00C62327">
      <w:pPr>
        <w:spacing w:line="360" w:lineRule="auto"/>
        <w:ind w:left="284" w:firstLine="708"/>
        <w:contextualSpacing/>
        <w:jc w:val="both"/>
        <w:rPr>
          <w:color w:val="000000" w:themeColor="text1"/>
        </w:rPr>
      </w:pPr>
      <w:r w:rsidRPr="00C62327">
        <w:rPr>
          <w:color w:val="000000" w:themeColor="text1"/>
        </w:rPr>
        <w:t xml:space="preserve">po stronie Wykonawcy: </w:t>
      </w:r>
      <w:r w:rsidRPr="00C62327">
        <w:rPr>
          <w:color w:val="000000" w:themeColor="text1"/>
        </w:rPr>
        <w:tab/>
      </w:r>
    </w:p>
    <w:p w14:paraId="0D78D04C" w14:textId="77777777" w:rsidR="008A6A26" w:rsidRDefault="00D44AEC" w:rsidP="008A6A26">
      <w:pPr>
        <w:spacing w:line="360" w:lineRule="auto"/>
        <w:ind w:left="284" w:firstLine="708"/>
        <w:contextualSpacing/>
        <w:jc w:val="both"/>
        <w:rPr>
          <w:rStyle w:val="Hipercze"/>
          <w:color w:val="000000" w:themeColor="text1"/>
        </w:rPr>
      </w:pPr>
      <w:r w:rsidRPr="00C62327">
        <w:rPr>
          <w:color w:val="000000" w:themeColor="text1"/>
        </w:rPr>
        <w:t xml:space="preserve">……………………..….., tel. ………………., e-mail: </w:t>
      </w:r>
      <w:hyperlink r:id="rId12" w:history="1">
        <w:r w:rsidRPr="00C62327">
          <w:rPr>
            <w:rStyle w:val="Hipercze"/>
            <w:color w:val="000000" w:themeColor="text1"/>
          </w:rPr>
          <w:t>………………………</w:t>
        </w:r>
      </w:hyperlink>
    </w:p>
    <w:p w14:paraId="6137CBE4" w14:textId="43AFD354" w:rsidR="00D44AEC" w:rsidRPr="008A6A26" w:rsidRDefault="00D44AEC" w:rsidP="008A6A26">
      <w:pPr>
        <w:spacing w:line="360" w:lineRule="auto"/>
        <w:ind w:left="284" w:firstLine="708"/>
        <w:contextualSpacing/>
        <w:jc w:val="both"/>
        <w:rPr>
          <w:color w:val="000000" w:themeColor="text1"/>
        </w:rPr>
      </w:pPr>
      <w:r w:rsidRPr="00C62327">
        <w:rPr>
          <w:color w:val="000000" w:themeColor="text1"/>
          <w:lang w:val="en-US"/>
        </w:rPr>
        <w:t xml:space="preserve">……………………..….., tel. ………………., e-mail: </w:t>
      </w:r>
      <w:hyperlink r:id="rId13" w:history="1">
        <w:r w:rsidRPr="00C62327">
          <w:rPr>
            <w:rStyle w:val="Hipercze"/>
            <w:color w:val="000000" w:themeColor="text1"/>
            <w:lang w:val="en-US"/>
          </w:rPr>
          <w:t>………………………</w:t>
        </w:r>
      </w:hyperlink>
      <w:r w:rsidRPr="00C62327">
        <w:rPr>
          <w:color w:val="000000" w:themeColor="text1"/>
          <w:lang w:val="en-US"/>
        </w:rPr>
        <w:t xml:space="preserve"> </w:t>
      </w:r>
    </w:p>
    <w:p w14:paraId="3495E0E4" w14:textId="77777777" w:rsidR="00D44AEC" w:rsidRPr="00C62327" w:rsidRDefault="00D44AEC" w:rsidP="00C62327">
      <w:pPr>
        <w:numPr>
          <w:ilvl w:val="0"/>
          <w:numId w:val="13"/>
        </w:numPr>
        <w:spacing w:line="360" w:lineRule="auto"/>
        <w:contextualSpacing/>
        <w:jc w:val="both"/>
      </w:pPr>
      <w:r w:rsidRPr="00C62327">
        <w:t>Zmiana osób, o których mowa w ust. 1 i 2, następuje poprzez pisemne powiadomienie drugiej Strony i nie stanowi zmiany Umowy.</w:t>
      </w:r>
    </w:p>
    <w:p w14:paraId="74E1565A" w14:textId="77777777" w:rsidR="00D44AEC" w:rsidRPr="00C62327" w:rsidRDefault="00D44AEC" w:rsidP="00C62327">
      <w:pPr>
        <w:numPr>
          <w:ilvl w:val="0"/>
          <w:numId w:val="13"/>
        </w:numPr>
        <w:spacing w:line="360" w:lineRule="auto"/>
        <w:contextualSpacing/>
        <w:jc w:val="both"/>
      </w:pPr>
      <w:r w:rsidRPr="00C62327">
        <w:t>Doręczenia związane z realizacją Umowy będą następować na adres:</w:t>
      </w:r>
    </w:p>
    <w:p w14:paraId="03BABE80" w14:textId="77777777" w:rsidR="00D44AEC" w:rsidRPr="00C62327" w:rsidRDefault="00D44AEC" w:rsidP="00C62327">
      <w:pPr>
        <w:numPr>
          <w:ilvl w:val="0"/>
          <w:numId w:val="14"/>
        </w:numPr>
        <w:spacing w:line="360" w:lineRule="auto"/>
        <w:contextualSpacing/>
        <w:jc w:val="both"/>
      </w:pPr>
      <w:r w:rsidRPr="00C62327">
        <w:t>dla Zamawiającego: Al. Ujazdowskie 11, 00-567 Warszawa,</w:t>
      </w:r>
    </w:p>
    <w:p w14:paraId="2E2AD518" w14:textId="77777777" w:rsidR="00D44AEC" w:rsidRPr="00C62327" w:rsidRDefault="00D44AEC" w:rsidP="00C62327">
      <w:pPr>
        <w:numPr>
          <w:ilvl w:val="0"/>
          <w:numId w:val="14"/>
        </w:numPr>
        <w:spacing w:line="360" w:lineRule="auto"/>
        <w:contextualSpacing/>
        <w:jc w:val="both"/>
      </w:pPr>
      <w:r w:rsidRPr="00C62327">
        <w:t>dla Wykonawcy: ……………………….</w:t>
      </w:r>
    </w:p>
    <w:p w14:paraId="3C3DD415" w14:textId="77777777" w:rsidR="00D44AEC" w:rsidRPr="00C62327" w:rsidRDefault="00D44AEC" w:rsidP="00C62327">
      <w:pPr>
        <w:numPr>
          <w:ilvl w:val="0"/>
          <w:numId w:val="17"/>
        </w:numPr>
        <w:spacing w:line="360" w:lineRule="auto"/>
        <w:contextualSpacing/>
        <w:jc w:val="both"/>
      </w:pPr>
      <w:r w:rsidRPr="00C62327">
        <w:t xml:space="preserve">W przypadku zmiany danych adresowych określonych w ust. 4, Strony są zobowiązane </w:t>
      </w:r>
      <w:r w:rsidRPr="00C62327">
        <w:br/>
        <w:t xml:space="preserve">do niezwłocznego pisemnego poinformowania drugiej Strony o zmianie, w przeciwnym razie doręczenia wysłane na poprzedni adres będą uznane za skuteczne. </w:t>
      </w:r>
    </w:p>
    <w:p w14:paraId="2AFE05B8" w14:textId="374EAB49" w:rsidR="00D44AEC" w:rsidRPr="00C62327" w:rsidRDefault="00D44AEC" w:rsidP="00C62327">
      <w:pPr>
        <w:numPr>
          <w:ilvl w:val="0"/>
          <w:numId w:val="17"/>
        </w:numPr>
        <w:spacing w:line="360" w:lineRule="auto"/>
        <w:contextualSpacing/>
        <w:jc w:val="both"/>
        <w:rPr>
          <w:b/>
        </w:rPr>
      </w:pPr>
      <w:r w:rsidRPr="00C62327">
        <w:t>Zawiadomienia związane z realizacją Umowy, określone w niniejszym paragrafie, mogą być przekazywane pomiędzy Stronami e-mailem.</w:t>
      </w:r>
    </w:p>
    <w:p w14:paraId="3B95A006" w14:textId="77777777" w:rsidR="00E3563C" w:rsidRPr="00C62327" w:rsidRDefault="00E3563C" w:rsidP="00C62327">
      <w:pPr>
        <w:spacing w:line="360" w:lineRule="auto"/>
        <w:contextualSpacing/>
        <w:jc w:val="both"/>
      </w:pPr>
    </w:p>
    <w:p w14:paraId="5CC46309" w14:textId="1BD79D2A" w:rsidR="00E3563C" w:rsidRPr="00C62327" w:rsidRDefault="00D44AEC" w:rsidP="00C62327">
      <w:pPr>
        <w:spacing w:line="360" w:lineRule="auto"/>
        <w:contextualSpacing/>
        <w:jc w:val="both"/>
        <w:rPr>
          <w:b/>
        </w:rPr>
      </w:pPr>
      <w:r w:rsidRPr="00C62327">
        <w:rPr>
          <w:b/>
        </w:rPr>
        <w:t>§ 1</w:t>
      </w:r>
      <w:r w:rsidR="00D21108" w:rsidRPr="00C62327">
        <w:rPr>
          <w:b/>
        </w:rPr>
        <w:t>5</w:t>
      </w:r>
      <w:r w:rsidR="00E3563C" w:rsidRPr="00C62327">
        <w:rPr>
          <w:b/>
        </w:rPr>
        <w:t xml:space="preserve">. </w:t>
      </w:r>
      <w:r w:rsidRPr="00C62327">
        <w:rPr>
          <w:b/>
        </w:rPr>
        <w:t>ZMIANA UMOWY</w:t>
      </w:r>
    </w:p>
    <w:p w14:paraId="1337B8EE" w14:textId="0376CCC8" w:rsidR="00751FE8" w:rsidRPr="00C62327" w:rsidRDefault="00D44AEC" w:rsidP="00C62327">
      <w:pPr>
        <w:numPr>
          <w:ilvl w:val="0"/>
          <w:numId w:val="16"/>
        </w:numPr>
        <w:spacing w:line="360" w:lineRule="auto"/>
        <w:contextualSpacing/>
        <w:jc w:val="both"/>
      </w:pPr>
      <w:r w:rsidRPr="00C62327">
        <w:t xml:space="preserve">Strony są uprawnione do wprowadzenia do Umowy zmian nieistotnych, to jest innych, niż zmiany zdefiniowane w art. </w:t>
      </w:r>
      <w:r w:rsidR="000B7BFA" w:rsidRPr="00C62327">
        <w:t>45</w:t>
      </w:r>
      <w:r w:rsidR="00D21108" w:rsidRPr="00C62327">
        <w:t xml:space="preserve">4 in fine </w:t>
      </w:r>
      <w:r w:rsidRPr="00C62327">
        <w:t xml:space="preserve">ustawy </w:t>
      </w:r>
      <w:r w:rsidR="00751FE8" w:rsidRPr="00C62327">
        <w:t>Prawo zamówień Publicznych (PZP).</w:t>
      </w:r>
    </w:p>
    <w:p w14:paraId="5EB227E1" w14:textId="77777777" w:rsidR="00751FE8" w:rsidRPr="00C62327" w:rsidRDefault="00751FE8" w:rsidP="00C62327">
      <w:pPr>
        <w:numPr>
          <w:ilvl w:val="0"/>
          <w:numId w:val="16"/>
        </w:numPr>
        <w:spacing w:line="360" w:lineRule="auto"/>
        <w:contextualSpacing/>
        <w:jc w:val="both"/>
      </w:pPr>
      <w:r w:rsidRPr="00C62327">
        <w:t xml:space="preserve"> </w:t>
      </w:r>
      <w:r w:rsidR="00D44AEC" w:rsidRPr="00C62327">
        <w:t>Zmiany Umowy wymagają formy pisemnej pod rygorem nieważności.</w:t>
      </w:r>
    </w:p>
    <w:p w14:paraId="7EB27319" w14:textId="090FD3BF" w:rsidR="00D44AEC" w:rsidRPr="00C62327" w:rsidRDefault="00D44AEC" w:rsidP="00C62327">
      <w:pPr>
        <w:numPr>
          <w:ilvl w:val="0"/>
          <w:numId w:val="16"/>
        </w:numPr>
        <w:spacing w:line="360" w:lineRule="auto"/>
        <w:contextualSpacing/>
        <w:jc w:val="both"/>
      </w:pPr>
      <w:r w:rsidRPr="00C62327">
        <w:lastRenderedPageBreak/>
        <w:t xml:space="preserve"> Nie stanowi zmiany Umowy zmiana składu osobowego zespołu wskazanego w Załączniku nr </w:t>
      </w:r>
      <w:r w:rsidR="00D21108" w:rsidRPr="00C62327">
        <w:t>3</w:t>
      </w:r>
      <w:r w:rsidRPr="00C62327">
        <w:t xml:space="preserve"> do Umowy, zmiana danych rejestrowych lub adresowych, zmiana osób wskazanych w § 1</w:t>
      </w:r>
      <w:r w:rsidR="00D21108" w:rsidRPr="00C62327">
        <w:t>4</w:t>
      </w:r>
      <w:r w:rsidRPr="00C62327">
        <w:t xml:space="preserve"> Umowy oraz ich danych kontaktowych.</w:t>
      </w:r>
    </w:p>
    <w:p w14:paraId="1EF688AF" w14:textId="7F9AC44F" w:rsidR="00D44AEC" w:rsidRPr="00C62327" w:rsidRDefault="00D44AEC" w:rsidP="00C62327">
      <w:pPr>
        <w:numPr>
          <w:ilvl w:val="0"/>
          <w:numId w:val="16"/>
        </w:numPr>
        <w:spacing w:line="360" w:lineRule="auto"/>
        <w:contextualSpacing/>
        <w:jc w:val="both"/>
      </w:pPr>
      <w:r w:rsidRPr="00C62327">
        <w:t xml:space="preserve">Zamawiający, zgodnie z art. </w:t>
      </w:r>
      <w:r w:rsidR="00D21108" w:rsidRPr="00C62327">
        <w:t>45</w:t>
      </w:r>
      <w:r w:rsidR="009D7D46" w:rsidRPr="00C62327">
        <w:t>5</w:t>
      </w:r>
      <w:r w:rsidRPr="00C62327">
        <w:t xml:space="preserve"> ust.1 pkt 1 </w:t>
      </w:r>
      <w:r w:rsidR="00751FE8" w:rsidRPr="00C62327">
        <w:t>PZP</w:t>
      </w:r>
      <w:r w:rsidRPr="00C62327">
        <w:t>, przewiduje możliwość zmiany istotnych postanowień Umowy w sytuacjach, gdy wystąpi, co najmniej jedna z okoliczności:</w:t>
      </w:r>
    </w:p>
    <w:p w14:paraId="72E66C20" w14:textId="77777777" w:rsidR="00D44AEC" w:rsidRPr="00C62327" w:rsidRDefault="00D44AEC" w:rsidP="00C62327">
      <w:pPr>
        <w:numPr>
          <w:ilvl w:val="0"/>
          <w:numId w:val="15"/>
        </w:numPr>
        <w:spacing w:line="360" w:lineRule="auto"/>
        <w:contextualSpacing/>
        <w:jc w:val="both"/>
      </w:pPr>
      <w:r w:rsidRPr="00C62327">
        <w:t>zmiana postanowień Umowy będących następstwem zmian powszechnie obowiązujących przepisów prawa, których uchwalenie lub zmiana nastąpiły po wszczęciu postępowania o udzielenie zamówienia publicznego, a które mają wpływ na realizację Umowy i z których treści wynika konieczność lub zasadność wprowadzenia zmian postanowień Umowy,</w:t>
      </w:r>
    </w:p>
    <w:p w14:paraId="0CCEFD91" w14:textId="646EE908" w:rsidR="00D44AEC" w:rsidRPr="00C62327" w:rsidRDefault="00D44AEC" w:rsidP="00C62327">
      <w:pPr>
        <w:numPr>
          <w:ilvl w:val="0"/>
          <w:numId w:val="15"/>
        </w:numPr>
        <w:spacing w:line="360" w:lineRule="auto"/>
        <w:contextualSpacing/>
        <w:jc w:val="both"/>
      </w:pPr>
      <w:r w:rsidRPr="00C62327">
        <w:t xml:space="preserve">zmiana liczby osób objętych </w:t>
      </w:r>
      <w:r w:rsidR="00481438" w:rsidRPr="00C62327">
        <w:t>szkoleniami (</w:t>
      </w:r>
      <w:r w:rsidRPr="00C62327">
        <w:t>warsztatami</w:t>
      </w:r>
      <w:r w:rsidR="00481438" w:rsidRPr="00C62327">
        <w:t>)</w:t>
      </w:r>
      <w:r w:rsidRPr="00C62327">
        <w:t xml:space="preserve"> </w:t>
      </w:r>
      <w:r w:rsidR="00751FE8" w:rsidRPr="00C62327">
        <w:t xml:space="preserve">w przypadku </w:t>
      </w:r>
      <w:r w:rsidRPr="00C62327">
        <w:t>wejścia w życie przepisów prawa wprowadzających zmiany organizacyjno-prawne w strukturze organizacyjnej sądów powszechnych,</w:t>
      </w:r>
    </w:p>
    <w:p w14:paraId="7BE2538D" w14:textId="3C0B0154" w:rsidR="00D44AEC" w:rsidRPr="00C62327" w:rsidRDefault="00D44AEC" w:rsidP="00C62327">
      <w:pPr>
        <w:numPr>
          <w:ilvl w:val="0"/>
          <w:numId w:val="15"/>
        </w:numPr>
        <w:spacing w:line="360" w:lineRule="auto"/>
        <w:contextualSpacing/>
        <w:jc w:val="both"/>
      </w:pPr>
      <w:r w:rsidRPr="00C62327">
        <w:t xml:space="preserve">wydłużenie terminu realizacji Umowy w przypadku wydłużenia terminu realizacji </w:t>
      </w:r>
      <w:r w:rsidR="00D01D6E" w:rsidRPr="00C62327">
        <w:t>P</w:t>
      </w:r>
      <w:r w:rsidRPr="00C62327">
        <w:t xml:space="preserve">rojektu, </w:t>
      </w:r>
    </w:p>
    <w:p w14:paraId="34AC4B0C" w14:textId="77777777" w:rsidR="00D44AEC" w:rsidRPr="00C62327" w:rsidRDefault="00D44AEC" w:rsidP="00C62327">
      <w:pPr>
        <w:numPr>
          <w:ilvl w:val="0"/>
          <w:numId w:val="15"/>
        </w:numPr>
        <w:spacing w:line="360" w:lineRule="auto"/>
        <w:contextualSpacing/>
        <w:jc w:val="both"/>
      </w:pPr>
      <w:r w:rsidRPr="00C62327">
        <w:t>zmiana wytycznych i dokumentów programowych regulujących zasady realizacji Programu Operacyjnego Wiedza Edukacja Rozwój, które wpływają na prawa lub obowiązki Stron Umowy lub oddziałują na Przedmiot Umowy,</w:t>
      </w:r>
    </w:p>
    <w:p w14:paraId="666D4531" w14:textId="66CAAF5F" w:rsidR="001113EE" w:rsidRPr="00C62327" w:rsidRDefault="00D44AEC" w:rsidP="00C62327">
      <w:pPr>
        <w:numPr>
          <w:ilvl w:val="0"/>
          <w:numId w:val="15"/>
        </w:numPr>
        <w:spacing w:line="360" w:lineRule="auto"/>
        <w:contextualSpacing/>
        <w:jc w:val="both"/>
      </w:pPr>
      <w:r w:rsidRPr="00C62327">
        <w:t>zmiany liczebności grup szkoleniowych w sytuacji niemożności zrekrutowania przez Wykonawcę określonej liczby uczestników</w:t>
      </w:r>
      <w:r w:rsidR="00481438" w:rsidRPr="00C62327">
        <w:t>/czek</w:t>
      </w:r>
      <w:r w:rsidRPr="00C62327">
        <w:t xml:space="preserve"> </w:t>
      </w:r>
      <w:r w:rsidR="00D01D6E" w:rsidRPr="00C62327">
        <w:t xml:space="preserve"> szkolenia/</w:t>
      </w:r>
      <w:r w:rsidRPr="00C62327">
        <w:t>warsztatów z terenu danej apelacji.</w:t>
      </w:r>
    </w:p>
    <w:p w14:paraId="208B1D5F" w14:textId="3F3B03D4" w:rsidR="00D44AEC" w:rsidRPr="00C62327" w:rsidRDefault="00D44AEC" w:rsidP="00C62327">
      <w:pPr>
        <w:numPr>
          <w:ilvl w:val="0"/>
          <w:numId w:val="16"/>
        </w:numPr>
        <w:spacing w:line="360" w:lineRule="auto"/>
        <w:contextualSpacing/>
        <w:jc w:val="both"/>
      </w:pPr>
      <w:r w:rsidRPr="00C62327">
        <w:t xml:space="preserve">Strony przewidują możliwość zmiany wynagrodzenia w przypadkach, o których mowa w art. </w:t>
      </w:r>
      <w:r w:rsidR="001113EE" w:rsidRPr="00C62327">
        <w:t>436</w:t>
      </w:r>
      <w:r w:rsidRPr="00C62327">
        <w:t xml:space="preserve"> ust. </w:t>
      </w:r>
      <w:r w:rsidR="001113EE" w:rsidRPr="00C62327">
        <w:t>4 lit. b)</w:t>
      </w:r>
      <w:r w:rsidRPr="00C62327">
        <w:t xml:space="preserve"> ustawy Prawo zamówień publicznych. Wykonawca może zwrócić się do Zamawiającego z pisemnym wnioskiem o przeprowadzenie negocjacji w sprawie zmiany wynagrodzenia w terminie od dnia opublikowania przepisów, z których wynikają zmiany, o których mowa w ust. 1 do 30 dnia od daty ich wejścia w życie. Wniosek powinien zawierać:</w:t>
      </w:r>
    </w:p>
    <w:p w14:paraId="13F2989C" w14:textId="77777777" w:rsidR="00D44AEC" w:rsidRPr="00C62327" w:rsidRDefault="00D44AEC" w:rsidP="00C62327">
      <w:pPr>
        <w:numPr>
          <w:ilvl w:val="0"/>
          <w:numId w:val="18"/>
        </w:numPr>
        <w:spacing w:line="360" w:lineRule="auto"/>
        <w:contextualSpacing/>
        <w:jc w:val="both"/>
      </w:pPr>
      <w:r w:rsidRPr="00C62327">
        <w:t xml:space="preserve">propozycję zmiany wynagrodzenia; </w:t>
      </w:r>
    </w:p>
    <w:p w14:paraId="5CD55D01" w14:textId="77777777" w:rsidR="00D44AEC" w:rsidRPr="00C62327" w:rsidRDefault="00D44AEC" w:rsidP="00C62327">
      <w:pPr>
        <w:numPr>
          <w:ilvl w:val="0"/>
          <w:numId w:val="18"/>
        </w:numPr>
        <w:spacing w:line="360" w:lineRule="auto"/>
        <w:contextualSpacing/>
        <w:jc w:val="both"/>
      </w:pPr>
      <w:r w:rsidRPr="00C62327">
        <w:t xml:space="preserve">uzasadnienie zmiany w tym, w szczególności: </w:t>
      </w:r>
    </w:p>
    <w:p w14:paraId="005DE262" w14:textId="77777777" w:rsidR="00D44AEC" w:rsidRPr="00C62327" w:rsidRDefault="00D44AEC" w:rsidP="00C62327">
      <w:pPr>
        <w:numPr>
          <w:ilvl w:val="0"/>
          <w:numId w:val="19"/>
        </w:numPr>
        <w:spacing w:line="360" w:lineRule="auto"/>
        <w:contextualSpacing/>
        <w:jc w:val="both"/>
      </w:pPr>
      <w:r w:rsidRPr="00C62327">
        <w:t xml:space="preserve">zasady kalkulacji kosztów oraz założenia co do wysokości dotychczasowych i przyszłych kosztów wykonania umowy, </w:t>
      </w:r>
    </w:p>
    <w:p w14:paraId="2CC2761C" w14:textId="77777777" w:rsidR="00D44AEC" w:rsidRPr="00C62327" w:rsidRDefault="00D44AEC" w:rsidP="00C62327">
      <w:pPr>
        <w:numPr>
          <w:ilvl w:val="0"/>
          <w:numId w:val="19"/>
        </w:numPr>
        <w:spacing w:line="360" w:lineRule="auto"/>
        <w:contextualSpacing/>
        <w:jc w:val="both"/>
      </w:pPr>
      <w:r w:rsidRPr="00C62327">
        <w:lastRenderedPageBreak/>
        <w:t>wskazanie wpływu zmian przepisów, o których mowa w ust. 1 na wysokość kosztów wykonania umowy,</w:t>
      </w:r>
    </w:p>
    <w:p w14:paraId="3B39E5F8" w14:textId="77777777" w:rsidR="00D44AEC" w:rsidRPr="00C62327" w:rsidRDefault="00D44AEC" w:rsidP="00C62327">
      <w:pPr>
        <w:numPr>
          <w:ilvl w:val="0"/>
          <w:numId w:val="19"/>
        </w:numPr>
        <w:spacing w:line="360" w:lineRule="auto"/>
        <w:contextualSpacing/>
        <w:jc w:val="both"/>
      </w:pPr>
      <w:r w:rsidRPr="00C62327">
        <w:t xml:space="preserve">szczegółową kalkulację proponowanej zmiany wynagrodzenia; </w:t>
      </w:r>
    </w:p>
    <w:p w14:paraId="37381C22" w14:textId="59F4EFC9" w:rsidR="00D44AEC" w:rsidRPr="00C62327" w:rsidRDefault="00D44AEC" w:rsidP="00C62327">
      <w:pPr>
        <w:numPr>
          <w:ilvl w:val="0"/>
          <w:numId w:val="18"/>
        </w:numPr>
        <w:spacing w:line="360" w:lineRule="auto"/>
        <w:contextualSpacing/>
        <w:jc w:val="both"/>
      </w:pPr>
      <w:r w:rsidRPr="00C62327">
        <w:t>dokumenty niezbędne do oceny przez Zamawiającego, czy zmiany, o których mowa w ust. 1 mają lub będą miały wpływ na koszty wykonywania umowy oraz w jakim stopniu zmiany tych kosztów uzasadniają zmianę wysokości wynagrodzenia.</w:t>
      </w:r>
    </w:p>
    <w:p w14:paraId="7E9C114D" w14:textId="560EB3C1" w:rsidR="00D44AEC" w:rsidRPr="00C62327" w:rsidRDefault="00D44AEC" w:rsidP="00C62327">
      <w:pPr>
        <w:numPr>
          <w:ilvl w:val="0"/>
          <w:numId w:val="16"/>
        </w:numPr>
        <w:spacing w:line="360" w:lineRule="auto"/>
        <w:contextualSpacing/>
        <w:jc w:val="both"/>
      </w:pPr>
      <w:r w:rsidRPr="00C62327">
        <w:t>Zamawiający może zwrócić się do Wykonawcy o uzupełnienie wniosku, o którym mowa w ust.3</w:t>
      </w:r>
    </w:p>
    <w:p w14:paraId="4450A5B7" w14:textId="2C93EB27" w:rsidR="00D44AEC" w:rsidRPr="00C62327" w:rsidRDefault="00D44AEC" w:rsidP="00C62327">
      <w:pPr>
        <w:numPr>
          <w:ilvl w:val="0"/>
          <w:numId w:val="16"/>
        </w:numPr>
        <w:spacing w:line="360" w:lineRule="auto"/>
        <w:contextualSpacing/>
        <w:jc w:val="both"/>
        <w:rPr>
          <w:color w:val="FF0000"/>
        </w:rPr>
      </w:pPr>
      <w:r w:rsidRPr="00C62327">
        <w:t xml:space="preserve">Zmiana treści załączników nr </w:t>
      </w:r>
      <w:r w:rsidR="004E07CC" w:rsidRPr="00C62327">
        <w:t>11</w:t>
      </w:r>
      <w:r w:rsidR="008053AC" w:rsidRPr="00C62327">
        <w:t xml:space="preserve"> (zakres danych osobowych powierzonych do przetwarzania)</w:t>
      </w:r>
      <w:r w:rsidRPr="00C62327">
        <w:t xml:space="preserve">, </w:t>
      </w:r>
      <w:r w:rsidR="004E07CC" w:rsidRPr="00C62327">
        <w:t>nr 12</w:t>
      </w:r>
      <w:r w:rsidR="008053AC" w:rsidRPr="00C62327">
        <w:t xml:space="preserve"> (wzór oświadczenia uczestnika/czki projektu)</w:t>
      </w:r>
      <w:r w:rsidRPr="00C62327">
        <w:t xml:space="preserve">, </w:t>
      </w:r>
      <w:r w:rsidR="004E07CC" w:rsidRPr="00C62327">
        <w:t>nr 13</w:t>
      </w:r>
      <w:r w:rsidR="008053AC" w:rsidRPr="00C62327">
        <w:t xml:space="preserve"> (wzór upoważnienia do przetwarzania danych osobowych)</w:t>
      </w:r>
      <w:r w:rsidR="00BE34AA">
        <w:t>, nr 13a (w</w:t>
      </w:r>
      <w:r w:rsidR="00BE34AA" w:rsidRPr="00BE34AA">
        <w:t>zór oświadczenia o zachowaniu poufności informacji</w:t>
      </w:r>
      <w:r w:rsidR="00BE34AA">
        <w:t>)</w:t>
      </w:r>
      <w:r w:rsidRPr="00C62327">
        <w:t xml:space="preserve"> i </w:t>
      </w:r>
      <w:r w:rsidR="004E07CC" w:rsidRPr="00C62327">
        <w:t>14</w:t>
      </w:r>
      <w:r w:rsidR="008053AC" w:rsidRPr="00C62327">
        <w:t xml:space="preserve"> (wzór odwołania upoważnienia do przetwarzania danych osobowych)</w:t>
      </w:r>
      <w:r w:rsidRPr="00C62327">
        <w:rPr>
          <w:color w:val="FF0000"/>
        </w:rPr>
        <w:t xml:space="preserve"> </w:t>
      </w:r>
      <w:r w:rsidRPr="00C62327">
        <w:t>do Umowy nie wymaga jej aneksu, wymaga natomiast pisemnego uzasadnienia oraz zatwierdzenia przez Strony.</w:t>
      </w:r>
    </w:p>
    <w:p w14:paraId="64F2494D" w14:textId="6DC64F0E" w:rsidR="00D44AEC" w:rsidRPr="00C62327" w:rsidRDefault="001F37EB" w:rsidP="00C62327">
      <w:pPr>
        <w:numPr>
          <w:ilvl w:val="0"/>
          <w:numId w:val="16"/>
        </w:numPr>
        <w:spacing w:line="360" w:lineRule="auto"/>
        <w:contextualSpacing/>
        <w:jc w:val="both"/>
      </w:pPr>
      <w:r w:rsidRPr="00C62327">
        <w:t xml:space="preserve">Za zgodą Zamawiającego dopuszcza się </w:t>
      </w:r>
      <w:r w:rsidR="00D01D6E" w:rsidRPr="00C62327">
        <w:t xml:space="preserve">możliwość </w:t>
      </w:r>
      <w:r w:rsidR="00D44AEC" w:rsidRPr="00C62327">
        <w:t>zwiększeni</w:t>
      </w:r>
      <w:r w:rsidR="00D01D6E" w:rsidRPr="00C62327">
        <w:t>a</w:t>
      </w:r>
      <w:r w:rsidR="00D44AEC" w:rsidRPr="00C62327">
        <w:t xml:space="preserve"> liczby osób objętych </w:t>
      </w:r>
      <w:r w:rsidRPr="00C62327">
        <w:t>szkoleniami (</w:t>
      </w:r>
      <w:r w:rsidR="00D44AEC" w:rsidRPr="00C62327">
        <w:t>warsztatami</w:t>
      </w:r>
      <w:r w:rsidRPr="00C62327">
        <w:t>)</w:t>
      </w:r>
      <w:r w:rsidR="00D44AEC" w:rsidRPr="00C62327">
        <w:t xml:space="preserve"> do wysokości kwoty przewidzianej na realizację </w:t>
      </w:r>
      <w:r w:rsidR="00D01D6E" w:rsidRPr="00C62327">
        <w:t>P</w:t>
      </w:r>
      <w:r w:rsidR="00D44AEC" w:rsidRPr="00C62327">
        <w:t xml:space="preserve">rojektu we </w:t>
      </w:r>
      <w:r w:rsidRPr="00C62327">
        <w:t>W</w:t>
      </w:r>
      <w:r w:rsidR="00D44AEC" w:rsidRPr="00C62327">
        <w:t>niosku o dofinansowanie projektu</w:t>
      </w:r>
      <w:r w:rsidR="00BF122A" w:rsidRPr="00C62327">
        <w:t xml:space="preserve"> oraz w uzasadnionych przypadkach możliwość przesunięcia liczby osób</w:t>
      </w:r>
      <w:r w:rsidR="00640810" w:rsidRPr="00C62327">
        <w:t xml:space="preserve"> </w:t>
      </w:r>
      <w:r w:rsidR="00BF122A" w:rsidRPr="00C62327">
        <w:t xml:space="preserve"> między poszczególnymi grupami docelowymi</w:t>
      </w:r>
      <w:r w:rsidR="00640810" w:rsidRPr="00C62327">
        <w:t>, tj. poprzez zwiększenie i zmniejszenie liczby uczestników/czek w danej grupie docelowej</w:t>
      </w:r>
      <w:r w:rsidR="00BF122A" w:rsidRPr="00C62327">
        <w:t xml:space="preserve"> </w:t>
      </w:r>
      <w:r w:rsidR="00D44AEC" w:rsidRPr="00C62327">
        <w:t xml:space="preserve">. </w:t>
      </w:r>
    </w:p>
    <w:p w14:paraId="3DF2F76C" w14:textId="35322AEB" w:rsidR="00D44AEC" w:rsidRPr="00C62327" w:rsidRDefault="00431B48" w:rsidP="00C62327">
      <w:pPr>
        <w:numPr>
          <w:ilvl w:val="0"/>
          <w:numId w:val="16"/>
        </w:numPr>
        <w:spacing w:line="360" w:lineRule="auto"/>
        <w:contextualSpacing/>
        <w:jc w:val="both"/>
      </w:pPr>
      <w:r w:rsidRPr="00C62327">
        <w:t>Zmiany, o których mowa w ust.8 wymagają z</w:t>
      </w:r>
      <w:r w:rsidR="00D44AEC" w:rsidRPr="00C62327">
        <w:t xml:space="preserve">miany Umowy </w:t>
      </w:r>
      <w:r w:rsidRPr="00C62327">
        <w:t xml:space="preserve">i </w:t>
      </w:r>
      <w:r w:rsidR="00D44AEC" w:rsidRPr="00C62327">
        <w:t xml:space="preserve">nie </w:t>
      </w:r>
      <w:r w:rsidRPr="00C62327">
        <w:t>mogą prowadzić</w:t>
      </w:r>
      <w:r w:rsidR="00D44AEC" w:rsidRPr="00C62327">
        <w:t xml:space="preserve"> do wzrostu  wynagrodzenia, o którym mowa w § </w:t>
      </w:r>
      <w:r w:rsidR="008C632C" w:rsidRPr="00C62327">
        <w:t>8</w:t>
      </w:r>
      <w:r w:rsidR="00D44AEC" w:rsidRPr="00C62327">
        <w:t xml:space="preserve"> ust. 1 Umowy.  </w:t>
      </w:r>
    </w:p>
    <w:p w14:paraId="2D0ACC04" w14:textId="2B190F34" w:rsidR="00D44AEC" w:rsidRPr="00C62327" w:rsidRDefault="00D44AEC" w:rsidP="00C62327">
      <w:pPr>
        <w:numPr>
          <w:ilvl w:val="0"/>
          <w:numId w:val="16"/>
        </w:numPr>
        <w:spacing w:line="360" w:lineRule="auto"/>
        <w:contextualSpacing/>
        <w:jc w:val="both"/>
      </w:pPr>
      <w:r w:rsidRPr="00C62327">
        <w:t>Wszelkie zmiany Umowy mogą być dokonane tylko w formie pisemnej pod rygorem nieważności</w:t>
      </w:r>
      <w:r w:rsidR="00431B48" w:rsidRPr="00C62327">
        <w:t xml:space="preserve"> </w:t>
      </w:r>
      <w:r w:rsidR="00D01D6E" w:rsidRPr="00C62327">
        <w:t>za zgodą obydwu Stro</w:t>
      </w:r>
      <w:r w:rsidR="00431B48" w:rsidRPr="00C62327">
        <w:t>n</w:t>
      </w:r>
      <w:r w:rsidR="00D01D6E" w:rsidRPr="00C62327">
        <w:t xml:space="preserve">, Wniosek o zmianę może być złożony przez </w:t>
      </w:r>
      <w:r w:rsidRPr="00C62327">
        <w:t xml:space="preserve">Zamawiającego lub </w:t>
      </w:r>
      <w:r w:rsidR="00D01D6E" w:rsidRPr="00C62327">
        <w:t xml:space="preserve">Wykonawcę i </w:t>
      </w:r>
      <w:r w:rsidRPr="00C62327">
        <w:t>zawiera</w:t>
      </w:r>
      <w:r w:rsidR="00D01D6E" w:rsidRPr="00C62327">
        <w:t>ć</w:t>
      </w:r>
      <w:r w:rsidRPr="00C62327">
        <w:t xml:space="preserve"> propozycję zmian oraz uzasadnienie konieczności jej wprowadzenia.</w:t>
      </w:r>
    </w:p>
    <w:p w14:paraId="523C3B8B" w14:textId="77777777" w:rsidR="0095257D" w:rsidRPr="00C62327" w:rsidRDefault="0095257D" w:rsidP="00C62327">
      <w:pPr>
        <w:spacing w:line="360" w:lineRule="auto"/>
        <w:contextualSpacing/>
        <w:jc w:val="both"/>
      </w:pPr>
    </w:p>
    <w:p w14:paraId="785F5F33" w14:textId="1AF82283" w:rsidR="00D44AEC" w:rsidRPr="00C62327" w:rsidRDefault="00D44AEC" w:rsidP="00C62327">
      <w:pPr>
        <w:spacing w:line="360" w:lineRule="auto"/>
        <w:contextualSpacing/>
        <w:jc w:val="both"/>
        <w:rPr>
          <w:bCs/>
        </w:rPr>
      </w:pPr>
      <w:r w:rsidRPr="00C62327">
        <w:rPr>
          <w:b/>
        </w:rPr>
        <w:t>§ 1</w:t>
      </w:r>
      <w:r w:rsidR="0095257D" w:rsidRPr="00C62327">
        <w:rPr>
          <w:b/>
        </w:rPr>
        <w:t xml:space="preserve">6. </w:t>
      </w:r>
      <w:r w:rsidR="002E5F90" w:rsidRPr="00C62327">
        <w:rPr>
          <w:b/>
        </w:rPr>
        <w:t>POSTANOWIENIA KOŃCOWE</w:t>
      </w:r>
    </w:p>
    <w:p w14:paraId="63612B1A" w14:textId="77777777" w:rsidR="00B1547A" w:rsidRPr="00C62327" w:rsidRDefault="00B1547A" w:rsidP="00C62327">
      <w:pPr>
        <w:numPr>
          <w:ilvl w:val="0"/>
          <w:numId w:val="21"/>
        </w:numPr>
        <w:spacing w:line="360" w:lineRule="auto"/>
        <w:contextualSpacing/>
        <w:jc w:val="both"/>
        <w:rPr>
          <w:bCs/>
        </w:rPr>
      </w:pPr>
      <w:r w:rsidRPr="00C62327">
        <w:rPr>
          <w:bCs/>
        </w:rPr>
        <w:t>Bez uprzedniej, pisemnej zgody Zamawiającego, Wykonawca nie może przenieść na osobę trzecią wierzytelności wynikających z niniejszej Umowy ani regulować ich w drodze kompensaty.</w:t>
      </w:r>
    </w:p>
    <w:p w14:paraId="21BF7E6E" w14:textId="77777777" w:rsidR="00B1547A" w:rsidRPr="00C62327" w:rsidRDefault="00B1547A" w:rsidP="00C62327">
      <w:pPr>
        <w:numPr>
          <w:ilvl w:val="0"/>
          <w:numId w:val="21"/>
        </w:numPr>
        <w:spacing w:line="360" w:lineRule="auto"/>
        <w:contextualSpacing/>
        <w:jc w:val="both"/>
        <w:rPr>
          <w:bCs/>
        </w:rPr>
      </w:pPr>
      <w:r w:rsidRPr="00C62327">
        <w:rPr>
          <w:bCs/>
        </w:rPr>
        <w:t>Załącznikami do Umowy stanowiącymi jej integralną część są:</w:t>
      </w:r>
    </w:p>
    <w:p w14:paraId="4A6210B6" w14:textId="10E4DBB8" w:rsidR="00B1547A" w:rsidRPr="00C62327" w:rsidRDefault="00B1547A" w:rsidP="00C62327">
      <w:pPr>
        <w:numPr>
          <w:ilvl w:val="0"/>
          <w:numId w:val="20"/>
        </w:numPr>
        <w:spacing w:line="360" w:lineRule="auto"/>
        <w:contextualSpacing/>
        <w:jc w:val="both"/>
        <w:rPr>
          <w:bCs/>
        </w:rPr>
      </w:pPr>
      <w:r w:rsidRPr="00C62327">
        <w:rPr>
          <w:bCs/>
        </w:rPr>
        <w:t xml:space="preserve">Załącznik nr 1 </w:t>
      </w:r>
      <w:r w:rsidR="0088285D" w:rsidRPr="00C62327">
        <w:rPr>
          <w:bCs/>
        </w:rPr>
        <w:t>–</w:t>
      </w:r>
      <w:r w:rsidRPr="00C62327">
        <w:rPr>
          <w:bCs/>
        </w:rPr>
        <w:t xml:space="preserve"> </w:t>
      </w:r>
      <w:r w:rsidR="00767470" w:rsidRPr="00C62327">
        <w:rPr>
          <w:bCs/>
        </w:rPr>
        <w:t>Opis Przedmiotu Zamówienia</w:t>
      </w:r>
      <w:r w:rsidRPr="00C62327">
        <w:rPr>
          <w:bCs/>
        </w:rPr>
        <w:t>,</w:t>
      </w:r>
    </w:p>
    <w:p w14:paraId="2F27EC49" w14:textId="10020D89" w:rsidR="00B1547A" w:rsidRPr="00C62327" w:rsidRDefault="00B1547A" w:rsidP="00C62327">
      <w:pPr>
        <w:numPr>
          <w:ilvl w:val="0"/>
          <w:numId w:val="20"/>
        </w:numPr>
        <w:spacing w:line="360" w:lineRule="auto"/>
        <w:contextualSpacing/>
        <w:jc w:val="both"/>
        <w:rPr>
          <w:bCs/>
        </w:rPr>
      </w:pPr>
      <w:r w:rsidRPr="00C62327">
        <w:rPr>
          <w:bCs/>
        </w:rPr>
        <w:lastRenderedPageBreak/>
        <w:t xml:space="preserve">Załącznik nr 2 </w:t>
      </w:r>
      <w:r w:rsidR="0088285D" w:rsidRPr="00C62327">
        <w:rPr>
          <w:bCs/>
        </w:rPr>
        <w:t>–</w:t>
      </w:r>
      <w:r w:rsidR="008A1CAB" w:rsidRPr="00C62327">
        <w:rPr>
          <w:bCs/>
        </w:rPr>
        <w:t xml:space="preserve"> Oferta Wykonawcy</w:t>
      </w:r>
      <w:r w:rsidRPr="00C62327">
        <w:rPr>
          <w:bCs/>
        </w:rPr>
        <w:t>,</w:t>
      </w:r>
    </w:p>
    <w:p w14:paraId="29A08204" w14:textId="478467F0" w:rsidR="00B1547A" w:rsidRPr="00C62327" w:rsidRDefault="00B1547A" w:rsidP="00C62327">
      <w:pPr>
        <w:numPr>
          <w:ilvl w:val="0"/>
          <w:numId w:val="20"/>
        </w:numPr>
        <w:spacing w:line="360" w:lineRule="auto"/>
        <w:contextualSpacing/>
        <w:jc w:val="both"/>
        <w:rPr>
          <w:bCs/>
        </w:rPr>
      </w:pPr>
      <w:r w:rsidRPr="00C62327">
        <w:rPr>
          <w:bCs/>
        </w:rPr>
        <w:t xml:space="preserve">Załącznik nr 3 </w:t>
      </w:r>
      <w:r w:rsidR="0088285D" w:rsidRPr="00C62327">
        <w:rPr>
          <w:bCs/>
        </w:rPr>
        <w:t>– Wykaz osób, które będą uczestniczyć w wykonaniu zamówienia,</w:t>
      </w:r>
    </w:p>
    <w:p w14:paraId="0DA89099" w14:textId="52A667C2" w:rsidR="00B1547A" w:rsidRPr="00C62327" w:rsidRDefault="00B1547A" w:rsidP="00C62327">
      <w:pPr>
        <w:numPr>
          <w:ilvl w:val="0"/>
          <w:numId w:val="20"/>
        </w:numPr>
        <w:spacing w:line="360" w:lineRule="auto"/>
        <w:contextualSpacing/>
        <w:jc w:val="both"/>
        <w:rPr>
          <w:bCs/>
        </w:rPr>
      </w:pPr>
      <w:r w:rsidRPr="00C62327">
        <w:rPr>
          <w:bCs/>
        </w:rPr>
        <w:t xml:space="preserve">Załącznik nr 4 </w:t>
      </w:r>
      <w:r w:rsidR="00901916" w:rsidRPr="00C62327">
        <w:rPr>
          <w:bCs/>
        </w:rPr>
        <w:t>–</w:t>
      </w:r>
      <w:r w:rsidR="0088285D" w:rsidRPr="00C62327">
        <w:rPr>
          <w:bCs/>
        </w:rPr>
        <w:t xml:space="preserve"> </w:t>
      </w:r>
      <w:r w:rsidR="00901916" w:rsidRPr="00C62327">
        <w:rPr>
          <w:bCs/>
        </w:rPr>
        <w:t xml:space="preserve">Sprawozdanie trenera z realizacji </w:t>
      </w:r>
      <w:r w:rsidR="0046244B" w:rsidRPr="00C62327">
        <w:rPr>
          <w:bCs/>
        </w:rPr>
        <w:t>szkolenia/</w:t>
      </w:r>
      <w:r w:rsidR="00901916" w:rsidRPr="00C62327">
        <w:rPr>
          <w:bCs/>
        </w:rPr>
        <w:t>warsztatu</w:t>
      </w:r>
      <w:r w:rsidR="00BD544F" w:rsidRPr="00C62327">
        <w:rPr>
          <w:bCs/>
        </w:rPr>
        <w:t>,</w:t>
      </w:r>
    </w:p>
    <w:p w14:paraId="16BFF974" w14:textId="78E158CB" w:rsidR="00B1547A" w:rsidRPr="00C62327" w:rsidRDefault="00B1547A" w:rsidP="00C62327">
      <w:pPr>
        <w:numPr>
          <w:ilvl w:val="0"/>
          <w:numId w:val="20"/>
        </w:numPr>
        <w:spacing w:line="360" w:lineRule="auto"/>
        <w:contextualSpacing/>
        <w:jc w:val="both"/>
        <w:rPr>
          <w:bCs/>
        </w:rPr>
      </w:pPr>
      <w:r w:rsidRPr="00C62327">
        <w:rPr>
          <w:bCs/>
        </w:rPr>
        <w:t xml:space="preserve">Załącznik nr 5 </w:t>
      </w:r>
      <w:r w:rsidR="00901916" w:rsidRPr="00C62327">
        <w:rPr>
          <w:bCs/>
        </w:rPr>
        <w:t>–</w:t>
      </w:r>
      <w:r w:rsidR="00BD36D9" w:rsidRPr="00C62327">
        <w:rPr>
          <w:bCs/>
        </w:rPr>
        <w:t xml:space="preserve"> Karta</w:t>
      </w:r>
      <w:r w:rsidR="0046244B" w:rsidRPr="00C62327">
        <w:rPr>
          <w:bCs/>
        </w:rPr>
        <w:t xml:space="preserve"> Szkolenia/</w:t>
      </w:r>
      <w:r w:rsidR="00BD36D9" w:rsidRPr="00C62327">
        <w:rPr>
          <w:bCs/>
        </w:rPr>
        <w:t>Warsztatu</w:t>
      </w:r>
      <w:r w:rsidR="0046244B" w:rsidRPr="00C62327">
        <w:rPr>
          <w:bCs/>
        </w:rPr>
        <w:t xml:space="preserve"> oraz kursu e-learningowego</w:t>
      </w:r>
      <w:r w:rsidR="00BD36D9" w:rsidRPr="00C62327">
        <w:rPr>
          <w:bCs/>
        </w:rPr>
        <w:t>,</w:t>
      </w:r>
    </w:p>
    <w:p w14:paraId="5DD18FA3" w14:textId="67DDA8F4" w:rsidR="00B1547A" w:rsidRPr="00C62327" w:rsidRDefault="00B1547A" w:rsidP="00C62327">
      <w:pPr>
        <w:numPr>
          <w:ilvl w:val="0"/>
          <w:numId w:val="20"/>
        </w:numPr>
        <w:spacing w:line="360" w:lineRule="auto"/>
        <w:contextualSpacing/>
        <w:jc w:val="both"/>
        <w:rPr>
          <w:bCs/>
        </w:rPr>
      </w:pPr>
      <w:r w:rsidRPr="00C62327">
        <w:rPr>
          <w:bCs/>
        </w:rPr>
        <w:t>Załącznik nr 6 –</w:t>
      </w:r>
      <w:r w:rsidR="00996D26" w:rsidRPr="00C62327">
        <w:rPr>
          <w:bCs/>
        </w:rPr>
        <w:t xml:space="preserve"> </w:t>
      </w:r>
      <w:r w:rsidR="00BD36D9" w:rsidRPr="00C62327">
        <w:rPr>
          <w:bCs/>
        </w:rPr>
        <w:t>Formularz cenowy</w:t>
      </w:r>
      <w:r w:rsidR="00366CB7" w:rsidRPr="00C62327">
        <w:rPr>
          <w:bCs/>
        </w:rPr>
        <w:t>,</w:t>
      </w:r>
    </w:p>
    <w:p w14:paraId="4B803868" w14:textId="69D548CA" w:rsidR="00B1547A" w:rsidRPr="00C62327" w:rsidRDefault="00B1547A" w:rsidP="00C62327">
      <w:pPr>
        <w:numPr>
          <w:ilvl w:val="0"/>
          <w:numId w:val="20"/>
        </w:numPr>
        <w:spacing w:line="360" w:lineRule="auto"/>
        <w:contextualSpacing/>
        <w:jc w:val="both"/>
        <w:rPr>
          <w:bCs/>
        </w:rPr>
      </w:pPr>
      <w:r w:rsidRPr="00C62327">
        <w:rPr>
          <w:bCs/>
        </w:rPr>
        <w:t xml:space="preserve">Załącznik nr 7 </w:t>
      </w:r>
      <w:r w:rsidR="00901916" w:rsidRPr="00C62327">
        <w:rPr>
          <w:bCs/>
        </w:rPr>
        <w:t>–</w:t>
      </w:r>
      <w:r w:rsidRPr="00C62327">
        <w:rPr>
          <w:bCs/>
        </w:rPr>
        <w:t xml:space="preserve"> </w:t>
      </w:r>
      <w:r w:rsidR="00657092" w:rsidRPr="00C62327">
        <w:rPr>
          <w:bCs/>
        </w:rPr>
        <w:t xml:space="preserve">Umowa o powierzeniu przetwarzania danych osobowych, </w:t>
      </w:r>
    </w:p>
    <w:p w14:paraId="1100BF9B" w14:textId="31B1F269" w:rsidR="00B1547A" w:rsidRPr="00C62327" w:rsidRDefault="00B1547A" w:rsidP="00C62327">
      <w:pPr>
        <w:numPr>
          <w:ilvl w:val="0"/>
          <w:numId w:val="20"/>
        </w:numPr>
        <w:spacing w:line="360" w:lineRule="auto"/>
        <w:contextualSpacing/>
        <w:jc w:val="both"/>
        <w:rPr>
          <w:bCs/>
        </w:rPr>
      </w:pPr>
      <w:r w:rsidRPr="00C62327">
        <w:rPr>
          <w:bCs/>
        </w:rPr>
        <w:t xml:space="preserve">Załącznik nr 8 </w:t>
      </w:r>
      <w:r w:rsidR="00901916" w:rsidRPr="00C62327">
        <w:rPr>
          <w:bCs/>
        </w:rPr>
        <w:t>–</w:t>
      </w:r>
      <w:r w:rsidR="009A4F20" w:rsidRPr="00C62327">
        <w:rPr>
          <w:bCs/>
        </w:rPr>
        <w:t xml:space="preserve"> Wzór Etapowego protokołu odbioru </w:t>
      </w:r>
      <w:r w:rsidR="0046244B" w:rsidRPr="00C62327">
        <w:rPr>
          <w:bCs/>
        </w:rPr>
        <w:t>szkolenia/</w:t>
      </w:r>
      <w:r w:rsidR="009A4F20" w:rsidRPr="00C62327">
        <w:rPr>
          <w:bCs/>
        </w:rPr>
        <w:t>warsztatów</w:t>
      </w:r>
      <w:r w:rsidRPr="00C62327">
        <w:rPr>
          <w:bCs/>
        </w:rPr>
        <w:t>,</w:t>
      </w:r>
    </w:p>
    <w:p w14:paraId="64C35E45" w14:textId="6154A6CD" w:rsidR="00B1547A" w:rsidRPr="00C62327" w:rsidRDefault="00B1547A" w:rsidP="00C62327">
      <w:pPr>
        <w:numPr>
          <w:ilvl w:val="0"/>
          <w:numId w:val="20"/>
        </w:numPr>
        <w:spacing w:line="360" w:lineRule="auto"/>
        <w:contextualSpacing/>
        <w:jc w:val="both"/>
        <w:rPr>
          <w:bCs/>
        </w:rPr>
      </w:pPr>
      <w:r w:rsidRPr="00C62327">
        <w:rPr>
          <w:bCs/>
        </w:rPr>
        <w:t xml:space="preserve">Załącznik nr 9 </w:t>
      </w:r>
      <w:r w:rsidR="00901916" w:rsidRPr="00C62327">
        <w:rPr>
          <w:bCs/>
        </w:rPr>
        <w:t>–</w:t>
      </w:r>
      <w:r w:rsidR="00FB43F4" w:rsidRPr="00C62327">
        <w:rPr>
          <w:bCs/>
        </w:rPr>
        <w:t xml:space="preserve"> </w:t>
      </w:r>
      <w:r w:rsidR="009A4F20" w:rsidRPr="00C62327">
        <w:rPr>
          <w:bCs/>
        </w:rPr>
        <w:t xml:space="preserve">Wzór Etapowego protokołu odbioru </w:t>
      </w:r>
      <w:r w:rsidR="0046244B" w:rsidRPr="00C62327">
        <w:rPr>
          <w:bCs/>
        </w:rPr>
        <w:t>kursów</w:t>
      </w:r>
      <w:r w:rsidR="009A4F20" w:rsidRPr="00C62327">
        <w:rPr>
          <w:bCs/>
        </w:rPr>
        <w:t xml:space="preserve"> e-learningowych</w:t>
      </w:r>
    </w:p>
    <w:p w14:paraId="624CD402" w14:textId="616B7AEF" w:rsidR="00B1547A" w:rsidRPr="00C62327" w:rsidRDefault="00B1547A" w:rsidP="00C62327">
      <w:pPr>
        <w:numPr>
          <w:ilvl w:val="0"/>
          <w:numId w:val="20"/>
        </w:numPr>
        <w:spacing w:line="360" w:lineRule="auto"/>
        <w:contextualSpacing/>
        <w:jc w:val="both"/>
        <w:rPr>
          <w:bCs/>
        </w:rPr>
      </w:pPr>
      <w:r w:rsidRPr="00C62327">
        <w:rPr>
          <w:bCs/>
        </w:rPr>
        <w:t xml:space="preserve">Załącznik nr </w:t>
      </w:r>
      <w:r w:rsidR="00D92892" w:rsidRPr="00C62327">
        <w:rPr>
          <w:bCs/>
        </w:rPr>
        <w:t>10</w:t>
      </w:r>
      <w:r w:rsidRPr="00C62327">
        <w:rPr>
          <w:bCs/>
        </w:rPr>
        <w:t xml:space="preserve"> </w:t>
      </w:r>
      <w:r w:rsidR="00901916" w:rsidRPr="00C62327">
        <w:rPr>
          <w:bCs/>
        </w:rPr>
        <w:t>–</w:t>
      </w:r>
      <w:r w:rsidRPr="00C62327">
        <w:rPr>
          <w:bCs/>
        </w:rPr>
        <w:t xml:space="preserve"> Wzór Końcowego protokołu odbioru,</w:t>
      </w:r>
    </w:p>
    <w:p w14:paraId="78019036" w14:textId="147315AE" w:rsidR="00B1547A" w:rsidRPr="00C62327" w:rsidRDefault="00B1547A" w:rsidP="00C62327">
      <w:pPr>
        <w:numPr>
          <w:ilvl w:val="0"/>
          <w:numId w:val="20"/>
        </w:numPr>
        <w:spacing w:line="360" w:lineRule="auto"/>
        <w:contextualSpacing/>
        <w:jc w:val="both"/>
        <w:rPr>
          <w:bCs/>
        </w:rPr>
      </w:pPr>
      <w:r w:rsidRPr="00C62327">
        <w:rPr>
          <w:bCs/>
        </w:rPr>
        <w:t>Załącznik nr 1</w:t>
      </w:r>
      <w:r w:rsidR="00D92892" w:rsidRPr="00C62327">
        <w:rPr>
          <w:bCs/>
        </w:rPr>
        <w:t>1</w:t>
      </w:r>
      <w:r w:rsidRPr="00C62327">
        <w:rPr>
          <w:bCs/>
        </w:rPr>
        <w:t xml:space="preserve"> </w:t>
      </w:r>
      <w:r w:rsidR="00901916" w:rsidRPr="00C62327">
        <w:rPr>
          <w:bCs/>
        </w:rPr>
        <w:t>–</w:t>
      </w:r>
      <w:r w:rsidRPr="00C62327">
        <w:rPr>
          <w:bCs/>
        </w:rPr>
        <w:t xml:space="preserve"> Zakres danych osobowych powierzonych do przetwarzania</w:t>
      </w:r>
      <w:r w:rsidR="000E59C6" w:rsidRPr="00C62327">
        <w:rPr>
          <w:bCs/>
        </w:rPr>
        <w:t>,</w:t>
      </w:r>
    </w:p>
    <w:p w14:paraId="6F06663E" w14:textId="69389FB6" w:rsidR="00B1547A" w:rsidRPr="00C62327" w:rsidRDefault="00B1547A" w:rsidP="00C62327">
      <w:pPr>
        <w:numPr>
          <w:ilvl w:val="0"/>
          <w:numId w:val="20"/>
        </w:numPr>
        <w:spacing w:line="360" w:lineRule="auto"/>
        <w:contextualSpacing/>
        <w:jc w:val="both"/>
        <w:rPr>
          <w:bCs/>
        </w:rPr>
      </w:pPr>
      <w:r w:rsidRPr="00C62327">
        <w:rPr>
          <w:bCs/>
        </w:rPr>
        <w:t>Załącznik nr 1</w:t>
      </w:r>
      <w:r w:rsidR="00D92892" w:rsidRPr="00C62327">
        <w:rPr>
          <w:bCs/>
        </w:rPr>
        <w:t>2</w:t>
      </w:r>
      <w:r w:rsidRPr="00C62327">
        <w:rPr>
          <w:bCs/>
        </w:rPr>
        <w:t xml:space="preserve"> – Wzór oświadczenia uczestnika/czki projektu,</w:t>
      </w:r>
    </w:p>
    <w:p w14:paraId="638D57D3" w14:textId="2E393A28" w:rsidR="00B1547A" w:rsidRDefault="00B1547A" w:rsidP="00C62327">
      <w:pPr>
        <w:numPr>
          <w:ilvl w:val="0"/>
          <w:numId w:val="20"/>
        </w:numPr>
        <w:spacing w:line="360" w:lineRule="auto"/>
        <w:contextualSpacing/>
        <w:jc w:val="both"/>
        <w:rPr>
          <w:bCs/>
        </w:rPr>
      </w:pPr>
      <w:r w:rsidRPr="00C62327">
        <w:rPr>
          <w:bCs/>
        </w:rPr>
        <w:t>Załącznik nr 1</w:t>
      </w:r>
      <w:r w:rsidR="00D92892" w:rsidRPr="00C62327">
        <w:rPr>
          <w:bCs/>
        </w:rPr>
        <w:t>3</w:t>
      </w:r>
      <w:r w:rsidRPr="00C62327">
        <w:rPr>
          <w:bCs/>
        </w:rPr>
        <w:t xml:space="preserve"> </w:t>
      </w:r>
      <w:r w:rsidR="004E07CC" w:rsidRPr="00C62327">
        <w:rPr>
          <w:bCs/>
        </w:rPr>
        <w:t>–</w:t>
      </w:r>
      <w:r w:rsidRPr="00C62327">
        <w:rPr>
          <w:bCs/>
        </w:rPr>
        <w:t xml:space="preserve"> Wzór upoważnienia do przetwarzania danych osobowych,</w:t>
      </w:r>
    </w:p>
    <w:p w14:paraId="6478CF65" w14:textId="1D3670B8" w:rsidR="00F55116" w:rsidRPr="00C62327" w:rsidRDefault="00F55116" w:rsidP="00F55116">
      <w:pPr>
        <w:spacing w:line="360" w:lineRule="auto"/>
        <w:ind w:left="1080" w:firstLine="336"/>
        <w:contextualSpacing/>
        <w:jc w:val="both"/>
        <w:rPr>
          <w:bCs/>
        </w:rPr>
      </w:pPr>
      <w:r>
        <w:rPr>
          <w:bCs/>
        </w:rPr>
        <w:t xml:space="preserve">Załącznik nr 13a – </w:t>
      </w:r>
      <w:bookmarkStart w:id="4" w:name="_Hlk97102061"/>
      <w:r w:rsidRPr="00F55116">
        <w:rPr>
          <w:bCs/>
        </w:rPr>
        <w:t>Wzór</w:t>
      </w:r>
      <w:r>
        <w:rPr>
          <w:bCs/>
        </w:rPr>
        <w:t xml:space="preserve"> oświadczenia o </w:t>
      </w:r>
      <w:r w:rsidRPr="00F55116">
        <w:rPr>
          <w:bCs/>
        </w:rPr>
        <w:t>zachowaniu</w:t>
      </w:r>
      <w:r>
        <w:rPr>
          <w:bCs/>
        </w:rPr>
        <w:t xml:space="preserve"> poufności </w:t>
      </w:r>
      <w:r w:rsidRPr="00F55116">
        <w:rPr>
          <w:bCs/>
        </w:rPr>
        <w:t>informacji</w:t>
      </w:r>
      <w:bookmarkEnd w:id="4"/>
      <w:r w:rsidR="00F81036">
        <w:rPr>
          <w:bCs/>
        </w:rPr>
        <w:t>,</w:t>
      </w:r>
    </w:p>
    <w:p w14:paraId="406F2ADF" w14:textId="46802A21" w:rsidR="00B1547A" w:rsidRPr="00C62327" w:rsidRDefault="00B1547A" w:rsidP="00C62327">
      <w:pPr>
        <w:numPr>
          <w:ilvl w:val="0"/>
          <w:numId w:val="20"/>
        </w:numPr>
        <w:spacing w:line="360" w:lineRule="auto"/>
        <w:contextualSpacing/>
        <w:jc w:val="both"/>
        <w:rPr>
          <w:bCs/>
        </w:rPr>
      </w:pPr>
      <w:r w:rsidRPr="00C62327">
        <w:rPr>
          <w:bCs/>
        </w:rPr>
        <w:t>Załącznik nr 1</w:t>
      </w:r>
      <w:r w:rsidR="00D92892" w:rsidRPr="00C62327">
        <w:rPr>
          <w:bCs/>
        </w:rPr>
        <w:t>4</w:t>
      </w:r>
      <w:r w:rsidRPr="00C62327">
        <w:rPr>
          <w:bCs/>
        </w:rPr>
        <w:t xml:space="preserve"> – Wzór odwołania upoważnienia do przetwarzania danych osobowych</w:t>
      </w:r>
      <w:r w:rsidR="000800F6">
        <w:rPr>
          <w:bCs/>
        </w:rPr>
        <w:t>.</w:t>
      </w:r>
    </w:p>
    <w:p w14:paraId="03CC7219" w14:textId="77777777" w:rsidR="00B1547A" w:rsidRPr="00C62327" w:rsidRDefault="00B1547A" w:rsidP="00C62327">
      <w:pPr>
        <w:numPr>
          <w:ilvl w:val="0"/>
          <w:numId w:val="21"/>
        </w:numPr>
        <w:spacing w:line="360" w:lineRule="auto"/>
        <w:contextualSpacing/>
        <w:jc w:val="both"/>
        <w:rPr>
          <w:bCs/>
        </w:rPr>
      </w:pPr>
      <w:r w:rsidRPr="00C62327">
        <w:rPr>
          <w:bCs/>
        </w:rPr>
        <w:t>Spory mogące wyniknąć w związku z wykonywaniem Umowy rozstrzygane będą przez sąd powszechny właściwy dla siedziby Zamawiającego.</w:t>
      </w:r>
    </w:p>
    <w:p w14:paraId="5541EEB0" w14:textId="7585EF46" w:rsidR="00B1547A" w:rsidRPr="00C62327" w:rsidRDefault="00B1547A" w:rsidP="00C62327">
      <w:pPr>
        <w:numPr>
          <w:ilvl w:val="0"/>
          <w:numId w:val="21"/>
        </w:numPr>
        <w:spacing w:line="360" w:lineRule="auto"/>
        <w:contextualSpacing/>
        <w:jc w:val="both"/>
        <w:rPr>
          <w:bCs/>
        </w:rPr>
      </w:pPr>
      <w:r w:rsidRPr="00C62327">
        <w:rPr>
          <w:bCs/>
        </w:rPr>
        <w:t>W sprawach nieuregulowanych w Umowie mają zastosowanie</w:t>
      </w:r>
      <w:r w:rsidR="00830260" w:rsidRPr="00C62327">
        <w:rPr>
          <w:bCs/>
        </w:rPr>
        <w:t xml:space="preserve"> obowiązują</w:t>
      </w:r>
      <w:r w:rsidR="000215CF" w:rsidRPr="00C62327">
        <w:rPr>
          <w:bCs/>
        </w:rPr>
        <w:t>c</w:t>
      </w:r>
      <w:r w:rsidR="00830260" w:rsidRPr="00C62327">
        <w:rPr>
          <w:bCs/>
        </w:rPr>
        <w:t>e przepisy prawa w tym K</w:t>
      </w:r>
      <w:r w:rsidRPr="00C62327">
        <w:rPr>
          <w:bCs/>
        </w:rPr>
        <w:t>odeksu cywilnego, ustawy o prawie autorskim i prawach pokrewnych oraz ustawy prawo zamówień publicznych.</w:t>
      </w:r>
    </w:p>
    <w:p w14:paraId="5D6ECC53" w14:textId="77777777" w:rsidR="00B1547A" w:rsidRPr="00C62327" w:rsidRDefault="00B1547A" w:rsidP="00C62327">
      <w:pPr>
        <w:numPr>
          <w:ilvl w:val="0"/>
          <w:numId w:val="21"/>
        </w:numPr>
        <w:spacing w:line="360" w:lineRule="auto"/>
        <w:contextualSpacing/>
        <w:jc w:val="both"/>
        <w:rPr>
          <w:bCs/>
        </w:rPr>
      </w:pPr>
      <w:r w:rsidRPr="00C62327">
        <w:rPr>
          <w:bCs/>
        </w:rPr>
        <w:t>Umowa sporządzona została w trzech jednobrzmiących egzemplarzach, dwa dla Zamawiającego i jeden dla Wykonawcy.</w:t>
      </w:r>
    </w:p>
    <w:p w14:paraId="01BA7E5E" w14:textId="77777777" w:rsidR="009303E0" w:rsidRPr="00C62327" w:rsidRDefault="009303E0" w:rsidP="00C62327">
      <w:pPr>
        <w:spacing w:after="120" w:line="360" w:lineRule="auto"/>
        <w:jc w:val="both"/>
      </w:pPr>
    </w:p>
    <w:p w14:paraId="6B8282B4" w14:textId="27818A28" w:rsidR="009303E0" w:rsidRPr="008A6A26" w:rsidRDefault="009303E0" w:rsidP="008A6A26">
      <w:pPr>
        <w:spacing w:after="120" w:line="360" w:lineRule="auto"/>
        <w:ind w:left="425"/>
        <w:jc w:val="both"/>
        <w:rPr>
          <w:b/>
        </w:rPr>
      </w:pPr>
      <w:r w:rsidRPr="00C62327">
        <w:t xml:space="preserve">       </w:t>
      </w:r>
      <w:r w:rsidRPr="00C62327">
        <w:rPr>
          <w:b/>
        </w:rPr>
        <w:t>ZAMAWIAJĄCY</w:t>
      </w:r>
      <w:r w:rsidRPr="00C62327">
        <w:rPr>
          <w:b/>
        </w:rPr>
        <w:tab/>
      </w:r>
      <w:r w:rsidRPr="00C62327">
        <w:rPr>
          <w:b/>
        </w:rPr>
        <w:tab/>
      </w:r>
      <w:r w:rsidRPr="00C62327">
        <w:rPr>
          <w:b/>
        </w:rPr>
        <w:tab/>
      </w:r>
      <w:r w:rsidRPr="00C62327">
        <w:rPr>
          <w:b/>
        </w:rPr>
        <w:tab/>
      </w:r>
      <w:r w:rsidRPr="00C62327">
        <w:rPr>
          <w:b/>
        </w:rPr>
        <w:tab/>
      </w:r>
      <w:r w:rsidRPr="00C62327">
        <w:rPr>
          <w:b/>
        </w:rPr>
        <w:tab/>
        <w:t>WYKONAWCA</w:t>
      </w:r>
      <w:r w:rsidRPr="00C62327">
        <w:rPr>
          <w:b/>
        </w:rPr>
        <w:tab/>
      </w:r>
    </w:p>
    <w:p w14:paraId="08DD2DFA" w14:textId="5AF68737" w:rsidR="009303E0" w:rsidRPr="00C62327" w:rsidRDefault="009303E0" w:rsidP="00C62327">
      <w:pPr>
        <w:spacing w:line="360" w:lineRule="auto"/>
        <w:ind w:left="142"/>
        <w:jc w:val="both"/>
      </w:pPr>
      <w:r w:rsidRPr="00C62327">
        <w:t xml:space="preserve">     ……..……………………….……</w:t>
      </w:r>
      <w:r w:rsidR="003C00DC" w:rsidRPr="00C62327">
        <w:t>…</w:t>
      </w:r>
      <w:r w:rsidRPr="00C62327">
        <w:t>..</w:t>
      </w:r>
      <w:r w:rsidRPr="00C62327">
        <w:tab/>
      </w:r>
      <w:r w:rsidR="008A6A26">
        <w:t xml:space="preserve">                  </w:t>
      </w:r>
      <w:r w:rsidRPr="00C62327">
        <w:t>………………………………………..</w:t>
      </w:r>
    </w:p>
    <w:p w14:paraId="28398998" w14:textId="57EA8E21" w:rsidR="009303E0" w:rsidRPr="00C62327" w:rsidRDefault="009303E0" w:rsidP="00C62327">
      <w:pPr>
        <w:spacing w:line="360" w:lineRule="auto"/>
        <w:jc w:val="both"/>
      </w:pPr>
      <w:r w:rsidRPr="00C62327">
        <w:t xml:space="preserve">          data, podpis i pieczęć                                                          data, podpis i</w:t>
      </w:r>
      <w:r w:rsidR="008A6A26">
        <w:t xml:space="preserve"> </w:t>
      </w:r>
      <w:r w:rsidRPr="00C62327">
        <w:t>pieczęć</w:t>
      </w:r>
    </w:p>
    <w:p w14:paraId="42376DA3" w14:textId="77777777" w:rsidR="00D44AEC" w:rsidRPr="00C62327" w:rsidRDefault="00D44AEC" w:rsidP="00C62327">
      <w:pPr>
        <w:spacing w:line="360" w:lineRule="auto"/>
        <w:contextualSpacing/>
        <w:jc w:val="both"/>
      </w:pPr>
    </w:p>
    <w:sectPr w:rsidR="00D44AEC" w:rsidRPr="00C62327">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5644CB" w14:textId="77777777" w:rsidR="007F08A0" w:rsidRDefault="007F08A0" w:rsidP="00863BC8">
      <w:r>
        <w:separator/>
      </w:r>
    </w:p>
  </w:endnote>
  <w:endnote w:type="continuationSeparator" w:id="0">
    <w:p w14:paraId="104B09B4" w14:textId="77777777" w:rsidR="007F08A0" w:rsidRDefault="007F08A0" w:rsidP="00863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4129092"/>
      <w:docPartObj>
        <w:docPartGallery w:val="Page Numbers (Bottom of Page)"/>
        <w:docPartUnique/>
      </w:docPartObj>
    </w:sdtPr>
    <w:sdtEndPr/>
    <w:sdtContent>
      <w:p w14:paraId="03CC46BA" w14:textId="0281289D" w:rsidR="00863BC8" w:rsidRDefault="00863BC8">
        <w:pPr>
          <w:pStyle w:val="Stopka"/>
          <w:jc w:val="center"/>
        </w:pPr>
        <w:r>
          <w:fldChar w:fldCharType="begin"/>
        </w:r>
        <w:r>
          <w:instrText>PAGE   \* MERGEFORMAT</w:instrText>
        </w:r>
        <w:r>
          <w:fldChar w:fldCharType="separate"/>
        </w:r>
        <w:r>
          <w:t>2</w:t>
        </w:r>
        <w:r>
          <w:fldChar w:fldCharType="end"/>
        </w:r>
      </w:p>
    </w:sdtContent>
  </w:sdt>
  <w:p w14:paraId="5C6F3243" w14:textId="77777777" w:rsidR="00863BC8" w:rsidRDefault="00863BC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41F7F7" w14:textId="77777777" w:rsidR="007F08A0" w:rsidRDefault="007F08A0" w:rsidP="00863BC8">
      <w:r>
        <w:separator/>
      </w:r>
    </w:p>
  </w:footnote>
  <w:footnote w:type="continuationSeparator" w:id="0">
    <w:p w14:paraId="0D56C02F" w14:textId="77777777" w:rsidR="007F08A0" w:rsidRDefault="007F08A0" w:rsidP="00863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DAD92" w14:textId="119ABA39" w:rsidR="00337BB7" w:rsidRPr="00337BB7" w:rsidRDefault="00337BB7" w:rsidP="00337BB7">
    <w:pPr>
      <w:pStyle w:val="Nagwek"/>
    </w:pPr>
    <w:r w:rsidRPr="00E021A1">
      <w:rPr>
        <w:rFonts w:ascii="Calibri" w:eastAsia="Calibri" w:hAnsi="Calibri"/>
        <w:noProof/>
        <w:sz w:val="20"/>
      </w:rPr>
      <w:drawing>
        <wp:inline distT="0" distB="0" distL="0" distR="0" wp14:anchorId="77E6CCBC" wp14:editId="6C8055EE">
          <wp:extent cx="5760720" cy="562610"/>
          <wp:effectExtent l="0" t="0" r="0" b="889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626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05435"/>
    <w:multiLevelType w:val="hybridMultilevel"/>
    <w:tmpl w:val="69A67FE4"/>
    <w:lvl w:ilvl="0" w:tplc="0415000F">
      <w:start w:val="1"/>
      <w:numFmt w:val="decimal"/>
      <w:lvlText w:val="%1."/>
      <w:lvlJc w:val="left"/>
      <w:pPr>
        <w:tabs>
          <w:tab w:val="num" w:pos="720"/>
        </w:tabs>
        <w:ind w:left="720" w:hanging="360"/>
      </w:pPr>
      <w:rPr>
        <w:rFonts w:hint="default"/>
      </w:rPr>
    </w:lvl>
    <w:lvl w:ilvl="1" w:tplc="DDFE04B6">
      <w:start w:val="9"/>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6D00D1E"/>
    <w:multiLevelType w:val="hybridMultilevel"/>
    <w:tmpl w:val="A3241CB8"/>
    <w:lvl w:ilvl="0" w:tplc="0415000F">
      <w:start w:val="1"/>
      <w:numFmt w:val="decimal"/>
      <w:lvlText w:val="%1."/>
      <w:lvlJc w:val="left"/>
      <w:pPr>
        <w:ind w:left="36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3F4C66"/>
    <w:multiLevelType w:val="hybridMultilevel"/>
    <w:tmpl w:val="B6569E76"/>
    <w:lvl w:ilvl="0" w:tplc="ACEECF66">
      <w:start w:val="5"/>
      <w:numFmt w:val="decimal"/>
      <w:lvlText w:val="%1."/>
      <w:lvlJc w:val="left"/>
      <w:pPr>
        <w:ind w:left="114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ED3BAD"/>
    <w:multiLevelType w:val="hybridMultilevel"/>
    <w:tmpl w:val="DB50483A"/>
    <w:lvl w:ilvl="0" w:tplc="2E200B22">
      <w:start w:val="1"/>
      <w:numFmt w:val="decimal"/>
      <w:lvlText w:val="%1)"/>
      <w:lvlJc w:val="left"/>
      <w:pPr>
        <w:ind w:left="426" w:hanging="360"/>
      </w:pPr>
      <w:rPr>
        <w:rFonts w:asciiTheme="minorHAnsi" w:eastAsia="Times New Roman" w:hAnsiTheme="minorHAnsi" w:cstheme="minorHAnsi"/>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A5445B"/>
    <w:multiLevelType w:val="hybridMultilevel"/>
    <w:tmpl w:val="A0649AA4"/>
    <w:lvl w:ilvl="0" w:tplc="14BCB86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EC473A"/>
    <w:multiLevelType w:val="hybridMultilevel"/>
    <w:tmpl w:val="88F6B3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D97D6F"/>
    <w:multiLevelType w:val="hybridMultilevel"/>
    <w:tmpl w:val="93ACA248"/>
    <w:lvl w:ilvl="0" w:tplc="ED0A4FF4">
      <w:start w:val="1"/>
      <w:numFmt w:val="decimal"/>
      <w:lvlText w:val="%1."/>
      <w:lvlJc w:val="left"/>
      <w:pPr>
        <w:ind w:left="360" w:hanging="360"/>
      </w:pPr>
      <w:rPr>
        <w:rFonts w:cs="Arial"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44942BF"/>
    <w:multiLevelType w:val="hybridMultilevel"/>
    <w:tmpl w:val="0E902998"/>
    <w:lvl w:ilvl="0" w:tplc="F2D2FF74">
      <w:start w:val="1"/>
      <w:numFmt w:val="upperLetter"/>
      <w:lvlText w:val="%1."/>
      <w:lvlJc w:val="left"/>
      <w:pPr>
        <w:ind w:left="720" w:hanging="360"/>
      </w:pPr>
      <w:rPr>
        <w:b w:val="0"/>
        <w:i w:val="0"/>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B906B15"/>
    <w:multiLevelType w:val="hybridMultilevel"/>
    <w:tmpl w:val="9D822B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935138"/>
    <w:multiLevelType w:val="hybridMultilevel"/>
    <w:tmpl w:val="2EB2D726"/>
    <w:lvl w:ilvl="0" w:tplc="04150011">
      <w:start w:val="1"/>
      <w:numFmt w:val="decimal"/>
      <w:lvlText w:val="%1)"/>
      <w:lvlJc w:val="left"/>
      <w:pPr>
        <w:tabs>
          <w:tab w:val="num" w:pos="1428"/>
        </w:tabs>
        <w:ind w:left="1428" w:hanging="360"/>
      </w:pPr>
      <w:rPr>
        <w:rFonts w:hint="default"/>
        <w:color w:val="auto"/>
      </w:rPr>
    </w:lvl>
    <w:lvl w:ilvl="1" w:tplc="9BE8BEB0">
      <w:start w:val="2"/>
      <w:numFmt w:val="decimal"/>
      <w:lvlText w:val="%2."/>
      <w:lvlJc w:val="left"/>
      <w:pPr>
        <w:tabs>
          <w:tab w:val="num" w:pos="2145"/>
        </w:tabs>
        <w:ind w:left="2128" w:firstLine="20"/>
      </w:pPr>
      <w:rPr>
        <w:rFonts w:hint="default"/>
      </w:rPr>
    </w:lvl>
    <w:lvl w:ilvl="2" w:tplc="0415001B" w:tentative="1">
      <w:start w:val="1"/>
      <w:numFmt w:val="lowerRoman"/>
      <w:lvlText w:val="%3."/>
      <w:lvlJc w:val="right"/>
      <w:pPr>
        <w:tabs>
          <w:tab w:val="num" w:pos="3228"/>
        </w:tabs>
        <w:ind w:left="3228" w:hanging="180"/>
      </w:pPr>
    </w:lvl>
    <w:lvl w:ilvl="3" w:tplc="0415000F" w:tentative="1">
      <w:start w:val="1"/>
      <w:numFmt w:val="decimal"/>
      <w:lvlText w:val="%4."/>
      <w:lvlJc w:val="left"/>
      <w:pPr>
        <w:tabs>
          <w:tab w:val="num" w:pos="3948"/>
        </w:tabs>
        <w:ind w:left="3948" w:hanging="360"/>
      </w:pPr>
    </w:lvl>
    <w:lvl w:ilvl="4" w:tplc="04150019" w:tentative="1">
      <w:start w:val="1"/>
      <w:numFmt w:val="lowerLetter"/>
      <w:lvlText w:val="%5."/>
      <w:lvlJc w:val="left"/>
      <w:pPr>
        <w:tabs>
          <w:tab w:val="num" w:pos="4668"/>
        </w:tabs>
        <w:ind w:left="4668" w:hanging="360"/>
      </w:pPr>
    </w:lvl>
    <w:lvl w:ilvl="5" w:tplc="0415001B" w:tentative="1">
      <w:start w:val="1"/>
      <w:numFmt w:val="lowerRoman"/>
      <w:lvlText w:val="%6."/>
      <w:lvlJc w:val="right"/>
      <w:pPr>
        <w:tabs>
          <w:tab w:val="num" w:pos="5388"/>
        </w:tabs>
        <w:ind w:left="5388" w:hanging="180"/>
      </w:pPr>
    </w:lvl>
    <w:lvl w:ilvl="6" w:tplc="0415000F" w:tentative="1">
      <w:start w:val="1"/>
      <w:numFmt w:val="decimal"/>
      <w:lvlText w:val="%7."/>
      <w:lvlJc w:val="left"/>
      <w:pPr>
        <w:tabs>
          <w:tab w:val="num" w:pos="6108"/>
        </w:tabs>
        <w:ind w:left="6108" w:hanging="360"/>
      </w:pPr>
    </w:lvl>
    <w:lvl w:ilvl="7" w:tplc="04150019" w:tentative="1">
      <w:start w:val="1"/>
      <w:numFmt w:val="lowerLetter"/>
      <w:lvlText w:val="%8."/>
      <w:lvlJc w:val="left"/>
      <w:pPr>
        <w:tabs>
          <w:tab w:val="num" w:pos="6828"/>
        </w:tabs>
        <w:ind w:left="6828" w:hanging="360"/>
      </w:pPr>
    </w:lvl>
    <w:lvl w:ilvl="8" w:tplc="0415001B" w:tentative="1">
      <w:start w:val="1"/>
      <w:numFmt w:val="lowerRoman"/>
      <w:lvlText w:val="%9."/>
      <w:lvlJc w:val="right"/>
      <w:pPr>
        <w:tabs>
          <w:tab w:val="num" w:pos="7548"/>
        </w:tabs>
        <w:ind w:left="7548" w:hanging="180"/>
      </w:pPr>
    </w:lvl>
  </w:abstractNum>
  <w:abstractNum w:abstractNumId="10" w15:restartNumberingAfterBreak="0">
    <w:nsid w:val="2D746BD5"/>
    <w:multiLevelType w:val="hybridMultilevel"/>
    <w:tmpl w:val="D526B510"/>
    <w:name w:val="WWNum3523"/>
    <w:lvl w:ilvl="0" w:tplc="B2702468">
      <w:start w:val="1"/>
      <w:numFmt w:val="lowerLetter"/>
      <w:lvlText w:val="%1)"/>
      <w:lvlJc w:val="left"/>
      <w:pPr>
        <w:tabs>
          <w:tab w:val="num" w:pos="3268"/>
        </w:tabs>
        <w:ind w:left="3268" w:hanging="360"/>
      </w:pPr>
      <w:rPr>
        <w:rFonts w:cstheme="minorBidi" w:hint="default"/>
        <w:b w:val="0"/>
        <w:bCs/>
      </w:rPr>
    </w:lvl>
    <w:lvl w:ilvl="1" w:tplc="04150019" w:tentative="1">
      <w:start w:val="1"/>
      <w:numFmt w:val="lowerLetter"/>
      <w:lvlText w:val="%2."/>
      <w:lvlJc w:val="left"/>
      <w:pPr>
        <w:tabs>
          <w:tab w:val="num" w:pos="3296"/>
        </w:tabs>
        <w:ind w:left="3296" w:hanging="360"/>
      </w:pPr>
    </w:lvl>
    <w:lvl w:ilvl="2" w:tplc="0415001B" w:tentative="1">
      <w:start w:val="1"/>
      <w:numFmt w:val="lowerRoman"/>
      <w:lvlText w:val="%3."/>
      <w:lvlJc w:val="right"/>
      <w:pPr>
        <w:tabs>
          <w:tab w:val="num" w:pos="4016"/>
        </w:tabs>
        <w:ind w:left="4016" w:hanging="180"/>
      </w:pPr>
    </w:lvl>
    <w:lvl w:ilvl="3" w:tplc="0415000F" w:tentative="1">
      <w:start w:val="1"/>
      <w:numFmt w:val="decimal"/>
      <w:lvlText w:val="%4."/>
      <w:lvlJc w:val="left"/>
      <w:pPr>
        <w:tabs>
          <w:tab w:val="num" w:pos="4736"/>
        </w:tabs>
        <w:ind w:left="4736" w:hanging="360"/>
      </w:pPr>
    </w:lvl>
    <w:lvl w:ilvl="4" w:tplc="04150019" w:tentative="1">
      <w:start w:val="1"/>
      <w:numFmt w:val="lowerLetter"/>
      <w:lvlText w:val="%5."/>
      <w:lvlJc w:val="left"/>
      <w:pPr>
        <w:tabs>
          <w:tab w:val="num" w:pos="5456"/>
        </w:tabs>
        <w:ind w:left="5456" w:hanging="360"/>
      </w:pPr>
    </w:lvl>
    <w:lvl w:ilvl="5" w:tplc="0415001B" w:tentative="1">
      <w:start w:val="1"/>
      <w:numFmt w:val="lowerRoman"/>
      <w:lvlText w:val="%6."/>
      <w:lvlJc w:val="right"/>
      <w:pPr>
        <w:tabs>
          <w:tab w:val="num" w:pos="6176"/>
        </w:tabs>
        <w:ind w:left="6176" w:hanging="180"/>
      </w:pPr>
    </w:lvl>
    <w:lvl w:ilvl="6" w:tplc="0415000F" w:tentative="1">
      <w:start w:val="1"/>
      <w:numFmt w:val="decimal"/>
      <w:lvlText w:val="%7."/>
      <w:lvlJc w:val="left"/>
      <w:pPr>
        <w:tabs>
          <w:tab w:val="num" w:pos="6896"/>
        </w:tabs>
        <w:ind w:left="6896" w:hanging="360"/>
      </w:pPr>
    </w:lvl>
    <w:lvl w:ilvl="7" w:tplc="04150019" w:tentative="1">
      <w:start w:val="1"/>
      <w:numFmt w:val="lowerLetter"/>
      <w:lvlText w:val="%8."/>
      <w:lvlJc w:val="left"/>
      <w:pPr>
        <w:tabs>
          <w:tab w:val="num" w:pos="7616"/>
        </w:tabs>
        <w:ind w:left="7616" w:hanging="360"/>
      </w:pPr>
    </w:lvl>
    <w:lvl w:ilvl="8" w:tplc="0415001B" w:tentative="1">
      <w:start w:val="1"/>
      <w:numFmt w:val="lowerRoman"/>
      <w:lvlText w:val="%9."/>
      <w:lvlJc w:val="right"/>
      <w:pPr>
        <w:tabs>
          <w:tab w:val="num" w:pos="8336"/>
        </w:tabs>
        <w:ind w:left="8336" w:hanging="180"/>
      </w:pPr>
    </w:lvl>
  </w:abstractNum>
  <w:abstractNum w:abstractNumId="11" w15:restartNumberingAfterBreak="0">
    <w:nsid w:val="2DDF0DF6"/>
    <w:multiLevelType w:val="hybridMultilevel"/>
    <w:tmpl w:val="71ECCE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9B5702"/>
    <w:multiLevelType w:val="hybridMultilevel"/>
    <w:tmpl w:val="60028AFE"/>
    <w:lvl w:ilvl="0" w:tplc="0C0EF10A">
      <w:start w:val="1"/>
      <w:numFmt w:val="lowerLetter"/>
      <w:lvlText w:val="%1)"/>
      <w:lvlJc w:val="left"/>
      <w:pPr>
        <w:ind w:left="2138" w:hanging="360"/>
      </w:pPr>
      <w:rPr>
        <w:rFonts w:hint="default"/>
      </w:rPr>
    </w:lvl>
    <w:lvl w:ilvl="1" w:tplc="04150019" w:tentative="1">
      <w:start w:val="1"/>
      <w:numFmt w:val="lowerLetter"/>
      <w:lvlText w:val="%2."/>
      <w:lvlJc w:val="left"/>
      <w:pPr>
        <w:ind w:left="2858" w:hanging="360"/>
      </w:pPr>
    </w:lvl>
    <w:lvl w:ilvl="2" w:tplc="0C0EF10A">
      <w:start w:val="1"/>
      <w:numFmt w:val="lowerLetter"/>
      <w:lvlText w:val="%3)"/>
      <w:lvlJc w:val="left"/>
      <w:pPr>
        <w:ind w:left="3578" w:hanging="180"/>
      </w:pPr>
      <w:rPr>
        <w:rFonts w:hint="default"/>
      </w:r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3" w15:restartNumberingAfterBreak="0">
    <w:nsid w:val="3C012FC5"/>
    <w:multiLevelType w:val="hybridMultilevel"/>
    <w:tmpl w:val="BF2225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C430EA6"/>
    <w:multiLevelType w:val="hybridMultilevel"/>
    <w:tmpl w:val="8696C2A8"/>
    <w:lvl w:ilvl="0" w:tplc="0C0EF10A">
      <w:start w:val="1"/>
      <w:numFmt w:val="lowerLetter"/>
      <w:lvlText w:val="%1)"/>
      <w:lvlJc w:val="left"/>
      <w:pPr>
        <w:ind w:left="720" w:hanging="360"/>
      </w:pPr>
      <w:rPr>
        <w:rFonts w:hint="default"/>
      </w:rPr>
    </w:lvl>
    <w:lvl w:ilvl="1" w:tplc="270A3920">
      <w:start w:val="1"/>
      <w:numFmt w:val="decimal"/>
      <w:lvlText w:val="%2)"/>
      <w:lvlJc w:val="left"/>
      <w:pPr>
        <w:ind w:left="1440" w:hanging="360"/>
      </w:pPr>
      <w:rPr>
        <w:rFonts w:hint="default"/>
      </w:rPr>
    </w:lvl>
    <w:lvl w:ilvl="2" w:tplc="0C0EF10A">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EE6393F"/>
    <w:multiLevelType w:val="hybridMultilevel"/>
    <w:tmpl w:val="10D284C0"/>
    <w:lvl w:ilvl="0" w:tplc="CEDC88FE">
      <w:start w:val="1"/>
      <w:numFmt w:val="decimal"/>
      <w:lvlText w:val="%1."/>
      <w:lvlJc w:val="left"/>
      <w:pPr>
        <w:ind w:left="428" w:hanging="360"/>
      </w:pPr>
      <w:rPr>
        <w:rFonts w:hint="default"/>
      </w:rPr>
    </w:lvl>
    <w:lvl w:ilvl="1" w:tplc="04150019" w:tentative="1">
      <w:start w:val="1"/>
      <w:numFmt w:val="lowerLetter"/>
      <w:lvlText w:val="%2."/>
      <w:lvlJc w:val="left"/>
      <w:pPr>
        <w:ind w:left="1148" w:hanging="360"/>
      </w:pPr>
    </w:lvl>
    <w:lvl w:ilvl="2" w:tplc="0415001B" w:tentative="1">
      <w:start w:val="1"/>
      <w:numFmt w:val="lowerRoman"/>
      <w:lvlText w:val="%3."/>
      <w:lvlJc w:val="right"/>
      <w:pPr>
        <w:ind w:left="1868" w:hanging="180"/>
      </w:pPr>
    </w:lvl>
    <w:lvl w:ilvl="3" w:tplc="0415000F" w:tentative="1">
      <w:start w:val="1"/>
      <w:numFmt w:val="decimal"/>
      <w:lvlText w:val="%4."/>
      <w:lvlJc w:val="left"/>
      <w:pPr>
        <w:ind w:left="2588" w:hanging="360"/>
      </w:pPr>
    </w:lvl>
    <w:lvl w:ilvl="4" w:tplc="04150019" w:tentative="1">
      <w:start w:val="1"/>
      <w:numFmt w:val="lowerLetter"/>
      <w:lvlText w:val="%5."/>
      <w:lvlJc w:val="left"/>
      <w:pPr>
        <w:ind w:left="3308" w:hanging="360"/>
      </w:pPr>
    </w:lvl>
    <w:lvl w:ilvl="5" w:tplc="0415001B" w:tentative="1">
      <w:start w:val="1"/>
      <w:numFmt w:val="lowerRoman"/>
      <w:lvlText w:val="%6."/>
      <w:lvlJc w:val="right"/>
      <w:pPr>
        <w:ind w:left="4028" w:hanging="180"/>
      </w:pPr>
    </w:lvl>
    <w:lvl w:ilvl="6" w:tplc="0415000F" w:tentative="1">
      <w:start w:val="1"/>
      <w:numFmt w:val="decimal"/>
      <w:lvlText w:val="%7."/>
      <w:lvlJc w:val="left"/>
      <w:pPr>
        <w:ind w:left="4748" w:hanging="360"/>
      </w:pPr>
    </w:lvl>
    <w:lvl w:ilvl="7" w:tplc="04150019" w:tentative="1">
      <w:start w:val="1"/>
      <w:numFmt w:val="lowerLetter"/>
      <w:lvlText w:val="%8."/>
      <w:lvlJc w:val="left"/>
      <w:pPr>
        <w:ind w:left="5468" w:hanging="360"/>
      </w:pPr>
    </w:lvl>
    <w:lvl w:ilvl="8" w:tplc="0415001B" w:tentative="1">
      <w:start w:val="1"/>
      <w:numFmt w:val="lowerRoman"/>
      <w:lvlText w:val="%9."/>
      <w:lvlJc w:val="right"/>
      <w:pPr>
        <w:ind w:left="6188" w:hanging="180"/>
      </w:pPr>
    </w:lvl>
  </w:abstractNum>
  <w:abstractNum w:abstractNumId="16" w15:restartNumberingAfterBreak="0">
    <w:nsid w:val="43EC7FA5"/>
    <w:multiLevelType w:val="hybridMultilevel"/>
    <w:tmpl w:val="B3C05060"/>
    <w:lvl w:ilvl="0" w:tplc="0415000F">
      <w:start w:val="1"/>
      <w:numFmt w:val="decimal"/>
      <w:lvlText w:val="%1."/>
      <w:lvlJc w:val="left"/>
      <w:pPr>
        <w:ind w:left="1495"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47D45D66"/>
    <w:multiLevelType w:val="hybridMultilevel"/>
    <w:tmpl w:val="BBCE57C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4A1A7CFC"/>
    <w:multiLevelType w:val="hybridMultilevel"/>
    <w:tmpl w:val="D676F89C"/>
    <w:lvl w:ilvl="0" w:tplc="EFD8B9D6">
      <w:start w:val="1"/>
      <w:numFmt w:val="decimal"/>
      <w:lvlText w:val="%1."/>
      <w:lvlJc w:val="left"/>
      <w:pPr>
        <w:ind w:left="989"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03F4E6F"/>
    <w:multiLevelType w:val="hybridMultilevel"/>
    <w:tmpl w:val="78E4381C"/>
    <w:lvl w:ilvl="0" w:tplc="04150011">
      <w:start w:val="1"/>
      <w:numFmt w:val="decimal"/>
      <w:lvlText w:val="%1)"/>
      <w:lvlJc w:val="left"/>
      <w:pPr>
        <w:ind w:left="1134" w:hanging="360"/>
      </w:p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20" w15:restartNumberingAfterBreak="0">
    <w:nsid w:val="511D09C1"/>
    <w:multiLevelType w:val="hybridMultilevel"/>
    <w:tmpl w:val="EB3E47C0"/>
    <w:lvl w:ilvl="0" w:tplc="0415000F">
      <w:start w:val="1"/>
      <w:numFmt w:val="decimal"/>
      <w:lvlText w:val="%1."/>
      <w:lvlJc w:val="left"/>
      <w:pPr>
        <w:ind w:left="720" w:hanging="360"/>
      </w:pPr>
    </w:lvl>
    <w:lvl w:ilvl="1" w:tplc="04150011">
      <w:start w:val="1"/>
      <w:numFmt w:val="decimal"/>
      <w:lvlText w:val="%2)"/>
      <w:lvlJc w:val="left"/>
      <w:pPr>
        <w:ind w:left="1440" w:hanging="360"/>
      </w:pPr>
      <w:rPr>
        <w:rFonts w:hint="default"/>
      </w:rPr>
    </w:lvl>
    <w:lvl w:ilvl="2" w:tplc="58DA04EA">
      <w:start w:val="1"/>
      <w:numFmt w:val="lowerLetter"/>
      <w:lvlText w:val="%3)"/>
      <w:lvlJc w:val="left"/>
      <w:pPr>
        <w:ind w:left="2685" w:hanging="7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3FE7584"/>
    <w:multiLevelType w:val="hybridMultilevel"/>
    <w:tmpl w:val="180ABFDE"/>
    <w:lvl w:ilvl="0" w:tplc="0C0EF10A">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55AF7260"/>
    <w:multiLevelType w:val="hybridMultilevel"/>
    <w:tmpl w:val="8FE24C00"/>
    <w:lvl w:ilvl="0" w:tplc="5CAA4828">
      <w:start w:val="1"/>
      <w:numFmt w:val="decimal"/>
      <w:lvlText w:val="%1."/>
      <w:lvlJc w:val="left"/>
      <w:pPr>
        <w:ind w:left="720" w:hanging="360"/>
      </w:pPr>
      <w:rPr>
        <w:rFonts w:hint="default"/>
        <w:b w:val="0"/>
        <w:bCs/>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6F830E7"/>
    <w:multiLevelType w:val="hybridMultilevel"/>
    <w:tmpl w:val="D6645900"/>
    <w:lvl w:ilvl="0" w:tplc="2766C374">
      <w:start w:val="1"/>
      <w:numFmt w:val="decimal"/>
      <w:lvlText w:val="%1)"/>
      <w:lvlJc w:val="left"/>
      <w:pPr>
        <w:ind w:left="1440" w:hanging="360"/>
      </w:pPr>
      <w:rPr>
        <w:rFonts w:asciiTheme="minorHAnsi" w:eastAsia="Times New Roman" w:hAnsiTheme="minorHAnsi" w:cstheme="minorHAnsi"/>
      </w:rPr>
    </w:lvl>
    <w:lvl w:ilvl="1" w:tplc="CCD4837E">
      <w:start w:val="1"/>
      <w:numFmt w:val="lowerLetter"/>
      <w:lvlText w:val="%2)"/>
      <w:lvlJc w:val="right"/>
      <w:pPr>
        <w:ind w:left="2160" w:hanging="360"/>
      </w:pPr>
      <w:rPr>
        <w:rFonts w:asciiTheme="minorHAnsi" w:eastAsia="Times New Roman" w:hAnsiTheme="minorHAnsi" w:cstheme="minorHAnsi"/>
      </w:rPr>
    </w:lvl>
    <w:lvl w:ilvl="2" w:tplc="0415001B">
      <w:start w:val="1"/>
      <w:numFmt w:val="lowerRoman"/>
      <w:lvlText w:val="%3."/>
      <w:lvlJc w:val="right"/>
      <w:pPr>
        <w:ind w:left="2880" w:hanging="180"/>
      </w:pPr>
    </w:lvl>
    <w:lvl w:ilvl="3" w:tplc="E1D2D234">
      <w:start w:val="7"/>
      <w:numFmt w:val="decimal"/>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58C841C2"/>
    <w:multiLevelType w:val="hybridMultilevel"/>
    <w:tmpl w:val="7728D8DA"/>
    <w:lvl w:ilvl="0" w:tplc="D3D66D86">
      <w:start w:val="1"/>
      <w:numFmt w:val="decimal"/>
      <w:lvlText w:val="%1."/>
      <w:lvlJc w:val="left"/>
      <w:pPr>
        <w:ind w:left="1800" w:hanging="360"/>
      </w:pPr>
      <w:rPr>
        <w:rFonts w:asciiTheme="minorHAnsi" w:eastAsia="Times New Roman" w:hAnsiTheme="minorHAnsi" w:cstheme="minorHAnsi"/>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5" w15:restartNumberingAfterBreak="0">
    <w:nsid w:val="5D0E3078"/>
    <w:multiLevelType w:val="hybridMultilevel"/>
    <w:tmpl w:val="4AC27196"/>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5ED72268"/>
    <w:multiLevelType w:val="hybridMultilevel"/>
    <w:tmpl w:val="BBCE57C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61831C11"/>
    <w:multiLevelType w:val="hybridMultilevel"/>
    <w:tmpl w:val="2F94934E"/>
    <w:lvl w:ilvl="0" w:tplc="576AE9C8">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8" w15:restartNumberingAfterBreak="0">
    <w:nsid w:val="64654DA4"/>
    <w:multiLevelType w:val="hybridMultilevel"/>
    <w:tmpl w:val="98929FCC"/>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9" w15:restartNumberingAfterBreak="0">
    <w:nsid w:val="6A1E43C3"/>
    <w:multiLevelType w:val="hybridMultilevel"/>
    <w:tmpl w:val="1704758C"/>
    <w:lvl w:ilvl="0" w:tplc="146E181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C6779B5"/>
    <w:multiLevelType w:val="hybridMultilevel"/>
    <w:tmpl w:val="E0243F3E"/>
    <w:lvl w:ilvl="0" w:tplc="C0040A94">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31" w15:restartNumberingAfterBreak="0">
    <w:nsid w:val="6CAD0214"/>
    <w:multiLevelType w:val="multilevel"/>
    <w:tmpl w:val="8B4EA58E"/>
    <w:lvl w:ilvl="0">
      <w:start w:val="1"/>
      <w:numFmt w:val="decimal"/>
      <w:lvlText w:val="%1."/>
      <w:lvlJc w:val="left"/>
      <w:pPr>
        <w:ind w:left="403" w:hanging="360"/>
      </w:pPr>
      <w:rPr>
        <w:rFonts w:ascii="Arial" w:hAnsi="Arial" w:cs="Arial" w:hint="default"/>
        <w:color w:val="000000" w:themeColor="text1"/>
        <w:sz w:val="24"/>
        <w:szCs w:val="24"/>
      </w:rPr>
    </w:lvl>
    <w:lvl w:ilvl="1">
      <w:start w:val="1"/>
      <w:numFmt w:val="decimal"/>
      <w:lvlText w:val="%2)"/>
      <w:lvlJc w:val="left"/>
      <w:pPr>
        <w:ind w:left="1123" w:hanging="360"/>
      </w:pPr>
      <w:rPr>
        <w:b w:val="0"/>
        <w:bCs w:val="0"/>
        <w:color w:val="auto"/>
        <w:sz w:val="26"/>
        <w:szCs w:val="26"/>
      </w:rPr>
    </w:lvl>
    <w:lvl w:ilvl="2">
      <w:start w:val="1"/>
      <w:numFmt w:val="decimal"/>
      <w:lvlText w:val="%3)"/>
      <w:lvlJc w:val="left"/>
      <w:pPr>
        <w:ind w:left="2023" w:hanging="360"/>
      </w:pPr>
      <w:rPr>
        <w:rFonts w:cs="Times New Roman"/>
        <w:b w:val="0"/>
        <w:bCs w:val="0"/>
        <w:sz w:val="24"/>
      </w:rPr>
    </w:lvl>
    <w:lvl w:ilvl="3">
      <w:start w:val="1"/>
      <w:numFmt w:val="decimal"/>
      <w:lvlText w:val="%4."/>
      <w:lvlJc w:val="left"/>
      <w:pPr>
        <w:ind w:left="2563" w:hanging="360"/>
      </w:pPr>
      <w:rPr>
        <w:rFonts w:cs="Times New Roman"/>
        <w:sz w:val="26"/>
        <w:szCs w:val="26"/>
      </w:rPr>
    </w:lvl>
    <w:lvl w:ilvl="4">
      <w:start w:val="1"/>
      <w:numFmt w:val="lowerLetter"/>
      <w:lvlText w:val="%5."/>
      <w:lvlJc w:val="left"/>
      <w:pPr>
        <w:ind w:left="3283" w:hanging="360"/>
      </w:pPr>
      <w:rPr>
        <w:rFonts w:cs="Times New Roman"/>
        <w:b/>
        <w:sz w:val="24"/>
      </w:rPr>
    </w:lvl>
    <w:lvl w:ilvl="5">
      <w:start w:val="1"/>
      <w:numFmt w:val="lowerRoman"/>
      <w:lvlText w:val="%6."/>
      <w:lvlJc w:val="right"/>
      <w:pPr>
        <w:ind w:left="4003" w:hanging="180"/>
      </w:pPr>
      <w:rPr>
        <w:rFonts w:cs="Times New Roman"/>
        <w:b/>
        <w:sz w:val="24"/>
      </w:rPr>
    </w:lvl>
    <w:lvl w:ilvl="6">
      <w:start w:val="1"/>
      <w:numFmt w:val="decimal"/>
      <w:lvlText w:val="%7."/>
      <w:lvlJc w:val="left"/>
      <w:pPr>
        <w:ind w:left="4723" w:hanging="360"/>
      </w:pPr>
      <w:rPr>
        <w:rFonts w:cs="Times New Roman"/>
        <w:b/>
        <w:sz w:val="24"/>
      </w:rPr>
    </w:lvl>
    <w:lvl w:ilvl="7">
      <w:start w:val="1"/>
      <w:numFmt w:val="lowerLetter"/>
      <w:lvlText w:val="%8."/>
      <w:lvlJc w:val="left"/>
      <w:pPr>
        <w:ind w:left="5443" w:hanging="360"/>
      </w:pPr>
      <w:rPr>
        <w:rFonts w:cs="Times New Roman"/>
        <w:b/>
        <w:sz w:val="24"/>
      </w:rPr>
    </w:lvl>
    <w:lvl w:ilvl="8">
      <w:start w:val="1"/>
      <w:numFmt w:val="lowerRoman"/>
      <w:lvlText w:val="%9."/>
      <w:lvlJc w:val="right"/>
      <w:pPr>
        <w:ind w:left="6163" w:hanging="180"/>
      </w:pPr>
      <w:rPr>
        <w:rFonts w:cs="Times New Roman"/>
        <w:b/>
        <w:sz w:val="24"/>
      </w:rPr>
    </w:lvl>
  </w:abstractNum>
  <w:abstractNum w:abstractNumId="32" w15:restartNumberingAfterBreak="0">
    <w:nsid w:val="707A5755"/>
    <w:multiLevelType w:val="hybridMultilevel"/>
    <w:tmpl w:val="1D70CC72"/>
    <w:lvl w:ilvl="0" w:tplc="C0040A94">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33" w15:restartNumberingAfterBreak="0">
    <w:nsid w:val="7203200A"/>
    <w:multiLevelType w:val="hybridMultilevel"/>
    <w:tmpl w:val="CD06F150"/>
    <w:lvl w:ilvl="0" w:tplc="9C748264">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4" w15:restartNumberingAfterBreak="0">
    <w:nsid w:val="75E8131E"/>
    <w:multiLevelType w:val="hybridMultilevel"/>
    <w:tmpl w:val="89D064D4"/>
    <w:lvl w:ilvl="0" w:tplc="0415000F">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66F54D1"/>
    <w:multiLevelType w:val="hybridMultilevel"/>
    <w:tmpl w:val="512A06FE"/>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77802D1B"/>
    <w:multiLevelType w:val="multilevel"/>
    <w:tmpl w:val="E95021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bCs/>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22"/>
  </w:num>
  <w:num w:numId="3">
    <w:abstractNumId w:val="23"/>
  </w:num>
  <w:num w:numId="4">
    <w:abstractNumId w:val="16"/>
  </w:num>
  <w:num w:numId="5">
    <w:abstractNumId w:val="27"/>
  </w:num>
  <w:num w:numId="6">
    <w:abstractNumId w:val="3"/>
  </w:num>
  <w:num w:numId="7">
    <w:abstractNumId w:val="0"/>
  </w:num>
  <w:num w:numId="8">
    <w:abstractNumId w:val="34"/>
  </w:num>
  <w:num w:numId="9">
    <w:abstractNumId w:val="30"/>
  </w:num>
  <w:num w:numId="10">
    <w:abstractNumId w:val="32"/>
  </w:num>
  <w:num w:numId="11">
    <w:abstractNumId w:val="15"/>
  </w:num>
  <w:num w:numId="12">
    <w:abstractNumId w:val="28"/>
  </w:num>
  <w:num w:numId="13">
    <w:abstractNumId w:val="18"/>
  </w:num>
  <w:num w:numId="14">
    <w:abstractNumId w:val="21"/>
  </w:num>
  <w:num w:numId="15">
    <w:abstractNumId w:val="17"/>
  </w:num>
  <w:num w:numId="16">
    <w:abstractNumId w:val="29"/>
  </w:num>
  <w:num w:numId="17">
    <w:abstractNumId w:val="2"/>
  </w:num>
  <w:num w:numId="18">
    <w:abstractNumId w:val="26"/>
  </w:num>
  <w:num w:numId="19">
    <w:abstractNumId w:val="33"/>
  </w:num>
  <w:num w:numId="20">
    <w:abstractNumId w:val="35"/>
  </w:num>
  <w:num w:numId="21">
    <w:abstractNumId w:val="5"/>
  </w:num>
  <w:num w:numId="22">
    <w:abstractNumId w:val="8"/>
  </w:num>
  <w:num w:numId="23">
    <w:abstractNumId w:val="11"/>
  </w:num>
  <w:num w:numId="24">
    <w:abstractNumId w:val="20"/>
  </w:num>
  <w:num w:numId="25">
    <w:abstractNumId w:val="12"/>
  </w:num>
  <w:num w:numId="26">
    <w:abstractNumId w:val="14"/>
  </w:num>
  <w:num w:numId="27">
    <w:abstractNumId w:val="25"/>
  </w:num>
  <w:num w:numId="28">
    <w:abstractNumId w:val="19"/>
  </w:num>
  <w:num w:numId="29">
    <w:abstractNumId w:val="4"/>
  </w:num>
  <w:num w:numId="30">
    <w:abstractNumId w:val="1"/>
  </w:num>
  <w:num w:numId="31">
    <w:abstractNumId w:val="9"/>
  </w:num>
  <w:num w:numId="32">
    <w:abstractNumId w:val="24"/>
  </w:num>
  <w:num w:numId="33">
    <w:abstractNumId w:val="7"/>
  </w:num>
  <w:num w:numId="34">
    <w:abstractNumId w:val="36"/>
  </w:num>
  <w:num w:numId="35">
    <w:abstractNumId w:val="31"/>
  </w:num>
  <w:num w:numId="36">
    <w:abstractNumId w:val="10"/>
  </w:num>
  <w:num w:numId="37">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C35"/>
    <w:rsid w:val="000017CC"/>
    <w:rsid w:val="000215CF"/>
    <w:rsid w:val="0002520E"/>
    <w:rsid w:val="00032651"/>
    <w:rsid w:val="000327A9"/>
    <w:rsid w:val="00036B2F"/>
    <w:rsid w:val="00050DD9"/>
    <w:rsid w:val="0006452D"/>
    <w:rsid w:val="000800F6"/>
    <w:rsid w:val="00083B27"/>
    <w:rsid w:val="00087574"/>
    <w:rsid w:val="000B53EB"/>
    <w:rsid w:val="000B77E8"/>
    <w:rsid w:val="000B7BFA"/>
    <w:rsid w:val="000C5D62"/>
    <w:rsid w:val="000D6687"/>
    <w:rsid w:val="000E59C6"/>
    <w:rsid w:val="00100025"/>
    <w:rsid w:val="001062E8"/>
    <w:rsid w:val="001113EE"/>
    <w:rsid w:val="0011439C"/>
    <w:rsid w:val="001247AE"/>
    <w:rsid w:val="00131534"/>
    <w:rsid w:val="001349E6"/>
    <w:rsid w:val="001404FE"/>
    <w:rsid w:val="00151E97"/>
    <w:rsid w:val="00152C15"/>
    <w:rsid w:val="0015504C"/>
    <w:rsid w:val="001562D3"/>
    <w:rsid w:val="00163AD9"/>
    <w:rsid w:val="0016703B"/>
    <w:rsid w:val="00172106"/>
    <w:rsid w:val="001730E7"/>
    <w:rsid w:val="0019359D"/>
    <w:rsid w:val="0019792C"/>
    <w:rsid w:val="001A4A22"/>
    <w:rsid w:val="001B0AB8"/>
    <w:rsid w:val="001B0DD1"/>
    <w:rsid w:val="001B2A23"/>
    <w:rsid w:val="001B5BD2"/>
    <w:rsid w:val="001C3365"/>
    <w:rsid w:val="001E4059"/>
    <w:rsid w:val="001E4F7B"/>
    <w:rsid w:val="001F37EB"/>
    <w:rsid w:val="00201463"/>
    <w:rsid w:val="00213279"/>
    <w:rsid w:val="002170D0"/>
    <w:rsid w:val="00221D82"/>
    <w:rsid w:val="002320DF"/>
    <w:rsid w:val="002353E5"/>
    <w:rsid w:val="00237C54"/>
    <w:rsid w:val="00237E2F"/>
    <w:rsid w:val="002444C8"/>
    <w:rsid w:val="00273186"/>
    <w:rsid w:val="002808C3"/>
    <w:rsid w:val="002824F7"/>
    <w:rsid w:val="002867B0"/>
    <w:rsid w:val="00295C15"/>
    <w:rsid w:val="002960B1"/>
    <w:rsid w:val="00296973"/>
    <w:rsid w:val="002A2409"/>
    <w:rsid w:val="002A5F9B"/>
    <w:rsid w:val="002B0167"/>
    <w:rsid w:val="002B2C35"/>
    <w:rsid w:val="002B62F2"/>
    <w:rsid w:val="002B7745"/>
    <w:rsid w:val="002B7DBC"/>
    <w:rsid w:val="002C0293"/>
    <w:rsid w:val="002C3345"/>
    <w:rsid w:val="002C3CE1"/>
    <w:rsid w:val="002C430F"/>
    <w:rsid w:val="002C4C91"/>
    <w:rsid w:val="002C4E7D"/>
    <w:rsid w:val="002D1541"/>
    <w:rsid w:val="002D1BCE"/>
    <w:rsid w:val="002D55FC"/>
    <w:rsid w:val="002E1298"/>
    <w:rsid w:val="002E5F90"/>
    <w:rsid w:val="002F472B"/>
    <w:rsid w:val="002F4C0C"/>
    <w:rsid w:val="002F7EFF"/>
    <w:rsid w:val="00320ABF"/>
    <w:rsid w:val="00327EAB"/>
    <w:rsid w:val="00337BB7"/>
    <w:rsid w:val="00347AB1"/>
    <w:rsid w:val="003527CE"/>
    <w:rsid w:val="00360DC9"/>
    <w:rsid w:val="00361EF2"/>
    <w:rsid w:val="00366CB7"/>
    <w:rsid w:val="00375AE0"/>
    <w:rsid w:val="003770F7"/>
    <w:rsid w:val="003814DE"/>
    <w:rsid w:val="003A3704"/>
    <w:rsid w:val="003A4679"/>
    <w:rsid w:val="003A6ADD"/>
    <w:rsid w:val="003C00DC"/>
    <w:rsid w:val="003C156C"/>
    <w:rsid w:val="003C6F1F"/>
    <w:rsid w:val="003D064B"/>
    <w:rsid w:val="003E2513"/>
    <w:rsid w:val="003F2012"/>
    <w:rsid w:val="003F74BA"/>
    <w:rsid w:val="0042003E"/>
    <w:rsid w:val="00420B11"/>
    <w:rsid w:val="00431B48"/>
    <w:rsid w:val="00433285"/>
    <w:rsid w:val="00434D6D"/>
    <w:rsid w:val="00444589"/>
    <w:rsid w:val="004479E4"/>
    <w:rsid w:val="0046244B"/>
    <w:rsid w:val="00477C25"/>
    <w:rsid w:val="00481438"/>
    <w:rsid w:val="00482EB2"/>
    <w:rsid w:val="0048621B"/>
    <w:rsid w:val="00487002"/>
    <w:rsid w:val="004A2FB6"/>
    <w:rsid w:val="004A452B"/>
    <w:rsid w:val="004B1D7A"/>
    <w:rsid w:val="004C380F"/>
    <w:rsid w:val="004D1093"/>
    <w:rsid w:val="004D4101"/>
    <w:rsid w:val="004D69AB"/>
    <w:rsid w:val="004E07CC"/>
    <w:rsid w:val="004E180D"/>
    <w:rsid w:val="004F6A9A"/>
    <w:rsid w:val="005068D6"/>
    <w:rsid w:val="00510096"/>
    <w:rsid w:val="00512815"/>
    <w:rsid w:val="00512DCC"/>
    <w:rsid w:val="00520AC6"/>
    <w:rsid w:val="005244DD"/>
    <w:rsid w:val="00524C4F"/>
    <w:rsid w:val="005340A2"/>
    <w:rsid w:val="00544195"/>
    <w:rsid w:val="00544AC2"/>
    <w:rsid w:val="00545F13"/>
    <w:rsid w:val="00546497"/>
    <w:rsid w:val="00555CC1"/>
    <w:rsid w:val="00556507"/>
    <w:rsid w:val="00561CE9"/>
    <w:rsid w:val="00566F91"/>
    <w:rsid w:val="0057089A"/>
    <w:rsid w:val="00585C84"/>
    <w:rsid w:val="00592361"/>
    <w:rsid w:val="005A086C"/>
    <w:rsid w:val="005B0098"/>
    <w:rsid w:val="005B7122"/>
    <w:rsid w:val="005C0706"/>
    <w:rsid w:val="005C1DA1"/>
    <w:rsid w:val="005E71CD"/>
    <w:rsid w:val="00606CC1"/>
    <w:rsid w:val="00611A52"/>
    <w:rsid w:val="0061303A"/>
    <w:rsid w:val="00630609"/>
    <w:rsid w:val="00635C7E"/>
    <w:rsid w:val="006371C7"/>
    <w:rsid w:val="00640810"/>
    <w:rsid w:val="00657092"/>
    <w:rsid w:val="00657A1E"/>
    <w:rsid w:val="00663B46"/>
    <w:rsid w:val="00693FD7"/>
    <w:rsid w:val="00694F45"/>
    <w:rsid w:val="0069734E"/>
    <w:rsid w:val="006B3104"/>
    <w:rsid w:val="006F7EEC"/>
    <w:rsid w:val="00717A01"/>
    <w:rsid w:val="0072040C"/>
    <w:rsid w:val="00727B47"/>
    <w:rsid w:val="007377F2"/>
    <w:rsid w:val="00745B20"/>
    <w:rsid w:val="00751FE8"/>
    <w:rsid w:val="007532A8"/>
    <w:rsid w:val="00753D35"/>
    <w:rsid w:val="00767470"/>
    <w:rsid w:val="0077666B"/>
    <w:rsid w:val="00777E96"/>
    <w:rsid w:val="0078453E"/>
    <w:rsid w:val="007847A3"/>
    <w:rsid w:val="00792617"/>
    <w:rsid w:val="0079428A"/>
    <w:rsid w:val="007946A9"/>
    <w:rsid w:val="007A3C06"/>
    <w:rsid w:val="007A4F68"/>
    <w:rsid w:val="007B00C5"/>
    <w:rsid w:val="007B03A6"/>
    <w:rsid w:val="007B6CB1"/>
    <w:rsid w:val="007B6F37"/>
    <w:rsid w:val="007E247A"/>
    <w:rsid w:val="007E3AC1"/>
    <w:rsid w:val="007E4D72"/>
    <w:rsid w:val="007F08A0"/>
    <w:rsid w:val="007F21CE"/>
    <w:rsid w:val="007F32F4"/>
    <w:rsid w:val="008053AC"/>
    <w:rsid w:val="00806A46"/>
    <w:rsid w:val="0081647F"/>
    <w:rsid w:val="008224A2"/>
    <w:rsid w:val="00823A2A"/>
    <w:rsid w:val="00830260"/>
    <w:rsid w:val="00835DB2"/>
    <w:rsid w:val="0084308B"/>
    <w:rsid w:val="008503EB"/>
    <w:rsid w:val="008528A3"/>
    <w:rsid w:val="00853E9C"/>
    <w:rsid w:val="00855D12"/>
    <w:rsid w:val="00860115"/>
    <w:rsid w:val="00862C3C"/>
    <w:rsid w:val="00863BC8"/>
    <w:rsid w:val="00880FAD"/>
    <w:rsid w:val="0088285D"/>
    <w:rsid w:val="0088325C"/>
    <w:rsid w:val="00883908"/>
    <w:rsid w:val="00893BB2"/>
    <w:rsid w:val="008963AB"/>
    <w:rsid w:val="00897B8C"/>
    <w:rsid w:val="008A1CAB"/>
    <w:rsid w:val="008A3B09"/>
    <w:rsid w:val="008A6A26"/>
    <w:rsid w:val="008A6DA0"/>
    <w:rsid w:val="008B09FA"/>
    <w:rsid w:val="008B1202"/>
    <w:rsid w:val="008B305F"/>
    <w:rsid w:val="008B71D6"/>
    <w:rsid w:val="008C632C"/>
    <w:rsid w:val="008D7EF9"/>
    <w:rsid w:val="008E219A"/>
    <w:rsid w:val="008F11EA"/>
    <w:rsid w:val="008F5BB3"/>
    <w:rsid w:val="008F6DB2"/>
    <w:rsid w:val="00901916"/>
    <w:rsid w:val="0090191A"/>
    <w:rsid w:val="00903C79"/>
    <w:rsid w:val="009139DC"/>
    <w:rsid w:val="00914068"/>
    <w:rsid w:val="00915F45"/>
    <w:rsid w:val="00917A58"/>
    <w:rsid w:val="00923B4E"/>
    <w:rsid w:val="009303E0"/>
    <w:rsid w:val="00931CD7"/>
    <w:rsid w:val="00944A1A"/>
    <w:rsid w:val="00945401"/>
    <w:rsid w:val="0095257D"/>
    <w:rsid w:val="00952B7E"/>
    <w:rsid w:val="00953B19"/>
    <w:rsid w:val="00955665"/>
    <w:rsid w:val="00956F1F"/>
    <w:rsid w:val="009714EE"/>
    <w:rsid w:val="00977BB0"/>
    <w:rsid w:val="00977E47"/>
    <w:rsid w:val="00987FEF"/>
    <w:rsid w:val="00996D26"/>
    <w:rsid w:val="00996E25"/>
    <w:rsid w:val="0099779C"/>
    <w:rsid w:val="009A278C"/>
    <w:rsid w:val="009A4890"/>
    <w:rsid w:val="009A4F20"/>
    <w:rsid w:val="009B2BE4"/>
    <w:rsid w:val="009B5D0B"/>
    <w:rsid w:val="009C3E52"/>
    <w:rsid w:val="009D0761"/>
    <w:rsid w:val="009D6EFE"/>
    <w:rsid w:val="009D798E"/>
    <w:rsid w:val="009D7D46"/>
    <w:rsid w:val="009E2D51"/>
    <w:rsid w:val="009F7B5B"/>
    <w:rsid w:val="00A05654"/>
    <w:rsid w:val="00A05EDB"/>
    <w:rsid w:val="00A256FF"/>
    <w:rsid w:val="00A27059"/>
    <w:rsid w:val="00A37ED2"/>
    <w:rsid w:val="00A42EBF"/>
    <w:rsid w:val="00A437E2"/>
    <w:rsid w:val="00A5110A"/>
    <w:rsid w:val="00A51C51"/>
    <w:rsid w:val="00A56405"/>
    <w:rsid w:val="00A652DE"/>
    <w:rsid w:val="00A702AD"/>
    <w:rsid w:val="00A70B46"/>
    <w:rsid w:val="00A87E8C"/>
    <w:rsid w:val="00A941FF"/>
    <w:rsid w:val="00AA0092"/>
    <w:rsid w:val="00AA53C2"/>
    <w:rsid w:val="00AB6768"/>
    <w:rsid w:val="00AD36F3"/>
    <w:rsid w:val="00AD3E83"/>
    <w:rsid w:val="00AE6204"/>
    <w:rsid w:val="00AF184B"/>
    <w:rsid w:val="00AF47ED"/>
    <w:rsid w:val="00AF5F3A"/>
    <w:rsid w:val="00B002E6"/>
    <w:rsid w:val="00B0067C"/>
    <w:rsid w:val="00B039CD"/>
    <w:rsid w:val="00B06E63"/>
    <w:rsid w:val="00B119E3"/>
    <w:rsid w:val="00B14509"/>
    <w:rsid w:val="00B14A9D"/>
    <w:rsid w:val="00B1547A"/>
    <w:rsid w:val="00B30FD0"/>
    <w:rsid w:val="00B311CF"/>
    <w:rsid w:val="00B37CB5"/>
    <w:rsid w:val="00B51189"/>
    <w:rsid w:val="00B710A8"/>
    <w:rsid w:val="00B7170E"/>
    <w:rsid w:val="00B73AB0"/>
    <w:rsid w:val="00B75718"/>
    <w:rsid w:val="00B82B96"/>
    <w:rsid w:val="00B927C8"/>
    <w:rsid w:val="00B962B9"/>
    <w:rsid w:val="00BA1155"/>
    <w:rsid w:val="00BA12C1"/>
    <w:rsid w:val="00BA167E"/>
    <w:rsid w:val="00BA29DD"/>
    <w:rsid w:val="00BA307C"/>
    <w:rsid w:val="00BB4F69"/>
    <w:rsid w:val="00BB5051"/>
    <w:rsid w:val="00BC288A"/>
    <w:rsid w:val="00BC4F2D"/>
    <w:rsid w:val="00BC5F06"/>
    <w:rsid w:val="00BC600F"/>
    <w:rsid w:val="00BD36D9"/>
    <w:rsid w:val="00BD544F"/>
    <w:rsid w:val="00BD7B46"/>
    <w:rsid w:val="00BE34AA"/>
    <w:rsid w:val="00BE3607"/>
    <w:rsid w:val="00BE532E"/>
    <w:rsid w:val="00BE64EC"/>
    <w:rsid w:val="00BF122A"/>
    <w:rsid w:val="00C00BDC"/>
    <w:rsid w:val="00C03B80"/>
    <w:rsid w:val="00C319C4"/>
    <w:rsid w:val="00C34D56"/>
    <w:rsid w:val="00C35A0E"/>
    <w:rsid w:val="00C423F1"/>
    <w:rsid w:val="00C45D27"/>
    <w:rsid w:val="00C5008F"/>
    <w:rsid w:val="00C50AA7"/>
    <w:rsid w:val="00C5209C"/>
    <w:rsid w:val="00C54D63"/>
    <w:rsid w:val="00C54E49"/>
    <w:rsid w:val="00C62327"/>
    <w:rsid w:val="00C700A8"/>
    <w:rsid w:val="00C70AC6"/>
    <w:rsid w:val="00C80AF1"/>
    <w:rsid w:val="00C81C84"/>
    <w:rsid w:val="00C825D2"/>
    <w:rsid w:val="00C828BA"/>
    <w:rsid w:val="00C866BA"/>
    <w:rsid w:val="00C90546"/>
    <w:rsid w:val="00CB6CEE"/>
    <w:rsid w:val="00CC28BF"/>
    <w:rsid w:val="00CE3652"/>
    <w:rsid w:val="00CF1E7A"/>
    <w:rsid w:val="00D0075F"/>
    <w:rsid w:val="00D01864"/>
    <w:rsid w:val="00D01D6E"/>
    <w:rsid w:val="00D072DD"/>
    <w:rsid w:val="00D07CC7"/>
    <w:rsid w:val="00D21108"/>
    <w:rsid w:val="00D22B4B"/>
    <w:rsid w:val="00D44AEC"/>
    <w:rsid w:val="00D53F4C"/>
    <w:rsid w:val="00D55D29"/>
    <w:rsid w:val="00D7275B"/>
    <w:rsid w:val="00D750F2"/>
    <w:rsid w:val="00D7516E"/>
    <w:rsid w:val="00D8067E"/>
    <w:rsid w:val="00D9101E"/>
    <w:rsid w:val="00D915E2"/>
    <w:rsid w:val="00D92892"/>
    <w:rsid w:val="00D92ACE"/>
    <w:rsid w:val="00D96F5D"/>
    <w:rsid w:val="00DA6708"/>
    <w:rsid w:val="00DB4378"/>
    <w:rsid w:val="00DB4625"/>
    <w:rsid w:val="00DF0819"/>
    <w:rsid w:val="00E2235F"/>
    <w:rsid w:val="00E268BB"/>
    <w:rsid w:val="00E33DB2"/>
    <w:rsid w:val="00E34449"/>
    <w:rsid w:val="00E3563C"/>
    <w:rsid w:val="00E4176B"/>
    <w:rsid w:val="00E51C10"/>
    <w:rsid w:val="00E62A92"/>
    <w:rsid w:val="00E6483C"/>
    <w:rsid w:val="00E67EF3"/>
    <w:rsid w:val="00E72D3F"/>
    <w:rsid w:val="00E7324A"/>
    <w:rsid w:val="00E803EE"/>
    <w:rsid w:val="00E821EB"/>
    <w:rsid w:val="00E843F1"/>
    <w:rsid w:val="00E8787C"/>
    <w:rsid w:val="00EB446F"/>
    <w:rsid w:val="00EB742A"/>
    <w:rsid w:val="00ED60D3"/>
    <w:rsid w:val="00ED7170"/>
    <w:rsid w:val="00EE3932"/>
    <w:rsid w:val="00EE544A"/>
    <w:rsid w:val="00EF210F"/>
    <w:rsid w:val="00EF390B"/>
    <w:rsid w:val="00F0597F"/>
    <w:rsid w:val="00F41FC3"/>
    <w:rsid w:val="00F51DCE"/>
    <w:rsid w:val="00F55116"/>
    <w:rsid w:val="00F659B9"/>
    <w:rsid w:val="00F81036"/>
    <w:rsid w:val="00F83CBB"/>
    <w:rsid w:val="00F8493A"/>
    <w:rsid w:val="00F86E7B"/>
    <w:rsid w:val="00FA6E92"/>
    <w:rsid w:val="00FB43F4"/>
    <w:rsid w:val="00FB6A89"/>
    <w:rsid w:val="00FC51AD"/>
    <w:rsid w:val="00FD1494"/>
    <w:rsid w:val="00FD26D6"/>
    <w:rsid w:val="00FD2A7C"/>
    <w:rsid w:val="00FD2BE2"/>
    <w:rsid w:val="00FD3A4A"/>
    <w:rsid w:val="00FE34D5"/>
    <w:rsid w:val="00FE4D62"/>
    <w:rsid w:val="00FF005A"/>
    <w:rsid w:val="00FF40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269F9"/>
  <w15:chartTrackingRefBased/>
  <w15:docId w15:val="{F69BABA4-C22B-4610-B72A-B9581D6C1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2C3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BS,Numerowanie,L1,Akapit z listą5,T_SZ_List Paragraph,Akapit normalny,Bullet Number,List Paragraph1,lp1,List Paragraph2,ISCG Numerowanie,lp11,List Paragraph11,Bullet 1,Use Case List Paragraph,Body MS Bullet,List Paragraph"/>
    <w:basedOn w:val="Normalny"/>
    <w:link w:val="AkapitzlistZnak"/>
    <w:uiPriority w:val="34"/>
    <w:qFormat/>
    <w:rsid w:val="00585C84"/>
    <w:pPr>
      <w:ind w:left="720"/>
      <w:contextualSpacing/>
    </w:pPr>
  </w:style>
  <w:style w:type="character" w:styleId="Odwoaniedokomentarza">
    <w:name w:val="annotation reference"/>
    <w:basedOn w:val="Domylnaczcionkaakapitu"/>
    <w:uiPriority w:val="99"/>
    <w:semiHidden/>
    <w:unhideWhenUsed/>
    <w:rsid w:val="00E268BB"/>
    <w:rPr>
      <w:sz w:val="16"/>
      <w:szCs w:val="16"/>
    </w:rPr>
  </w:style>
  <w:style w:type="paragraph" w:styleId="Tekstkomentarza">
    <w:name w:val="annotation text"/>
    <w:basedOn w:val="Normalny"/>
    <w:link w:val="TekstkomentarzaZnak"/>
    <w:uiPriority w:val="99"/>
    <w:semiHidden/>
    <w:unhideWhenUsed/>
    <w:rsid w:val="00E268BB"/>
    <w:rPr>
      <w:sz w:val="20"/>
      <w:szCs w:val="20"/>
    </w:rPr>
  </w:style>
  <w:style w:type="character" w:customStyle="1" w:styleId="TekstkomentarzaZnak">
    <w:name w:val="Tekst komentarza Znak"/>
    <w:basedOn w:val="Domylnaczcionkaakapitu"/>
    <w:link w:val="Tekstkomentarza"/>
    <w:uiPriority w:val="99"/>
    <w:semiHidden/>
    <w:rsid w:val="00E268B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268BB"/>
    <w:rPr>
      <w:b/>
      <w:bCs/>
    </w:rPr>
  </w:style>
  <w:style w:type="character" w:customStyle="1" w:styleId="TematkomentarzaZnak">
    <w:name w:val="Temat komentarza Znak"/>
    <w:basedOn w:val="TekstkomentarzaZnak"/>
    <w:link w:val="Tematkomentarza"/>
    <w:uiPriority w:val="99"/>
    <w:semiHidden/>
    <w:rsid w:val="00E268BB"/>
    <w:rPr>
      <w:rFonts w:ascii="Times New Roman" w:eastAsia="Times New Roman" w:hAnsi="Times New Roman" w:cs="Times New Roman"/>
      <w:b/>
      <w:bCs/>
      <w:sz w:val="20"/>
      <w:szCs w:val="20"/>
      <w:lang w:eastAsia="pl-PL"/>
    </w:rPr>
  </w:style>
  <w:style w:type="character" w:styleId="Hipercze">
    <w:name w:val="Hyperlink"/>
    <w:basedOn w:val="Domylnaczcionkaakapitu"/>
    <w:uiPriority w:val="99"/>
    <w:unhideWhenUsed/>
    <w:rsid w:val="00D44AEC"/>
    <w:rPr>
      <w:color w:val="0563C1" w:themeColor="hyperlink"/>
      <w:u w:val="single"/>
    </w:rPr>
  </w:style>
  <w:style w:type="character" w:styleId="Nierozpoznanawzmianka">
    <w:name w:val="Unresolved Mention"/>
    <w:basedOn w:val="Domylnaczcionkaakapitu"/>
    <w:uiPriority w:val="99"/>
    <w:semiHidden/>
    <w:unhideWhenUsed/>
    <w:rsid w:val="00D44AEC"/>
    <w:rPr>
      <w:color w:val="605E5C"/>
      <w:shd w:val="clear" w:color="auto" w:fill="E1DFDD"/>
    </w:rPr>
  </w:style>
  <w:style w:type="paragraph" w:styleId="Nagwek">
    <w:name w:val="header"/>
    <w:basedOn w:val="Normalny"/>
    <w:link w:val="NagwekZnak"/>
    <w:uiPriority w:val="99"/>
    <w:unhideWhenUsed/>
    <w:rsid w:val="00863BC8"/>
    <w:pPr>
      <w:tabs>
        <w:tab w:val="center" w:pos="4536"/>
        <w:tab w:val="right" w:pos="9072"/>
      </w:tabs>
    </w:pPr>
  </w:style>
  <w:style w:type="character" w:customStyle="1" w:styleId="NagwekZnak">
    <w:name w:val="Nagłówek Znak"/>
    <w:basedOn w:val="Domylnaczcionkaakapitu"/>
    <w:link w:val="Nagwek"/>
    <w:uiPriority w:val="99"/>
    <w:rsid w:val="00863BC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63BC8"/>
    <w:pPr>
      <w:tabs>
        <w:tab w:val="center" w:pos="4536"/>
        <w:tab w:val="right" w:pos="9072"/>
      </w:tabs>
    </w:pPr>
  </w:style>
  <w:style w:type="character" w:customStyle="1" w:styleId="StopkaZnak">
    <w:name w:val="Stopka Znak"/>
    <w:basedOn w:val="Domylnaczcionkaakapitu"/>
    <w:link w:val="Stopka"/>
    <w:uiPriority w:val="99"/>
    <w:rsid w:val="00863BC8"/>
    <w:rPr>
      <w:rFonts w:ascii="Times New Roman" w:eastAsia="Times New Roman" w:hAnsi="Times New Roman" w:cs="Times New Roman"/>
      <w:sz w:val="24"/>
      <w:szCs w:val="24"/>
      <w:lang w:eastAsia="pl-PL"/>
    </w:rPr>
  </w:style>
  <w:style w:type="paragraph" w:styleId="Poprawka">
    <w:name w:val="Revision"/>
    <w:hidden/>
    <w:uiPriority w:val="99"/>
    <w:semiHidden/>
    <w:rsid w:val="00BC600F"/>
    <w:pPr>
      <w:spacing w:after="0" w:line="240" w:lineRule="auto"/>
    </w:pPr>
    <w:rPr>
      <w:rFonts w:ascii="Times New Roman" w:eastAsia="Times New Roman" w:hAnsi="Times New Roman" w:cs="Times New Roman"/>
      <w:sz w:val="24"/>
      <w:szCs w:val="24"/>
      <w:lang w:eastAsia="pl-PL"/>
    </w:rPr>
  </w:style>
  <w:style w:type="character" w:customStyle="1" w:styleId="AkapitzlistZnak">
    <w:name w:val="Akapit z listą Znak"/>
    <w:aliases w:val="Akapit z listą BS Znak,Numerowanie Znak,L1 Znak,Akapit z listą5 Znak,T_SZ_List Paragraph Znak,Akapit normalny Znak,Bullet Number Znak,List Paragraph1 Znak,lp1 Znak,List Paragraph2 Znak,ISCG Numerowanie Znak,lp11 Znak,Bullet 1 Znak"/>
    <w:link w:val="Akapitzlist"/>
    <w:uiPriority w:val="34"/>
    <w:qFormat/>
    <w:locked/>
    <w:rsid w:val="00BC288A"/>
    <w:rPr>
      <w:rFonts w:ascii="Times New Roman" w:eastAsia="Times New Roman" w:hAnsi="Times New Roman" w:cs="Times New Roman"/>
      <w:sz w:val="24"/>
      <w:szCs w:val="24"/>
      <w:lang w:eastAsia="pl-PL"/>
    </w:rPr>
  </w:style>
  <w:style w:type="paragraph" w:customStyle="1" w:styleId="Akapitzlist1">
    <w:name w:val="Akapit z listą1"/>
    <w:basedOn w:val="Normalny"/>
    <w:qFormat/>
    <w:rsid w:val="00BC288A"/>
    <w:pPr>
      <w:suppressAutoHyphens/>
      <w:spacing w:after="200" w:line="276" w:lineRule="auto"/>
      <w:ind w:left="720"/>
      <w:contextualSpacing/>
    </w:pPr>
    <w:rPr>
      <w:rFonts w:ascii="Calibri" w:eastAsia="Calibri" w:hAnsi="Calibri"/>
      <w:color w:val="00000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malinowska@szkolenia-polska.pl" TargetMode="External"/><Relationship Id="rId13" Type="http://schemas.openxmlformats.org/officeDocument/2006/relationships/hyperlink" Target="mailto:anna.malinowska@szkolenia-polsk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na.malinowska@szkolenia-polska.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na.malinowska@szkolenia-polska.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nna.malinowska@szkolenia-polska.pl" TargetMode="External"/><Relationship Id="rId4" Type="http://schemas.openxmlformats.org/officeDocument/2006/relationships/settings" Target="settings.xml"/><Relationship Id="rId9" Type="http://schemas.openxmlformats.org/officeDocument/2006/relationships/hyperlink" Target="mailto:anna.malinowska@szkolenia-polska.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0BE5A-66A4-4907-B8B1-8B32123EA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25</Pages>
  <Words>7212</Words>
  <Characters>43272</Characters>
  <Application>Microsoft Office Word</Application>
  <DocSecurity>0</DocSecurity>
  <Lines>360</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dc:creator>
  <cp:keywords/>
  <dc:description/>
  <cp:lastModifiedBy>Adrian</cp:lastModifiedBy>
  <cp:revision>29</cp:revision>
  <cp:lastPrinted>2022-02-24T14:35:00Z</cp:lastPrinted>
  <dcterms:created xsi:type="dcterms:W3CDTF">2022-02-24T09:29:00Z</dcterms:created>
  <dcterms:modified xsi:type="dcterms:W3CDTF">2022-03-02T07:29:00Z</dcterms:modified>
</cp:coreProperties>
</file>