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256DE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FB1D66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C50ED6">
        <w:rPr>
          <w:rFonts w:ascii="Arial" w:eastAsia="Times New Roman" w:hAnsi="Arial" w:cs="Arial"/>
          <w:sz w:val="21"/>
          <w:szCs w:val="21"/>
          <w:lang w:eastAsia="pl-PL"/>
        </w:rPr>
        <w:t xml:space="preserve">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maja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A421F9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256DEC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256DEC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256DE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421F9" w:rsidRPr="002B42E8" w:rsidRDefault="00DE58E8" w:rsidP="00256DEC">
      <w:pPr>
        <w:spacing w:after="0"/>
        <w:rPr>
          <w:rFonts w:ascii="Arial" w:hAnsi="Arial" w:cs="Arial"/>
          <w:sz w:val="21"/>
          <w:szCs w:val="21"/>
          <w:lang w:eastAsia="pl-PL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r w:rsidR="00C022D4" w:rsidRPr="00DD30E1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2023 r. poz. 775 z późn.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695827">
        <w:rPr>
          <w:rFonts w:ascii="Arial" w:hAnsi="Arial" w:cs="Arial"/>
          <w:sz w:val="21"/>
          <w:szCs w:val="21"/>
        </w:rPr>
        <w:t>(</w:t>
      </w:r>
      <w:r w:rsidR="00DC6864" w:rsidRPr="007842AB">
        <w:rPr>
          <w:rFonts w:ascii="Arial" w:hAnsi="Arial" w:cs="Arial"/>
          <w:i/>
          <w:sz w:val="21"/>
          <w:szCs w:val="21"/>
          <w:shd w:val="clear" w:color="auto" w:fill="FFFFFF"/>
        </w:rPr>
        <w:t>t.j. Dz. U. z 2022 r. poz. 1029 z późn.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FE2917">
        <w:rPr>
          <w:rFonts w:ascii="Arial" w:hAnsi="Arial" w:cs="Arial"/>
          <w:sz w:val="21"/>
          <w:szCs w:val="21"/>
          <w:lang w:eastAsia="pl-PL"/>
        </w:rPr>
        <w:t>ustawą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E2917">
        <w:rPr>
          <w:rFonts w:ascii="Arial" w:hAnsi="Arial" w:cs="Arial"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C022D4">
        <w:rPr>
          <w:rFonts w:ascii="Arial" w:hAnsi="Arial" w:cs="Arial"/>
          <w:sz w:val="21"/>
          <w:szCs w:val="21"/>
          <w:lang w:eastAsia="pl-PL"/>
        </w:rPr>
        <w:t>, w 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DC6864" w:rsidRPr="008A70B0">
        <w:rPr>
          <w:rFonts w:ascii="Arial" w:hAnsi="Arial" w:cs="Arial"/>
          <w:sz w:val="21"/>
          <w:szCs w:val="21"/>
        </w:rPr>
        <w:t xml:space="preserve">na </w:t>
      </w:r>
      <w:r w:rsidR="00DC6864" w:rsidRPr="00D46419">
        <w:rPr>
          <w:rFonts w:ascii="Arial" w:eastAsia="Times New Roman" w:hAnsi="Arial" w:cs="Arial"/>
          <w:sz w:val="21"/>
          <w:szCs w:val="21"/>
        </w:rPr>
        <w:t>wnios</w:t>
      </w:r>
      <w:r w:rsidR="00DC6864">
        <w:rPr>
          <w:rFonts w:ascii="Arial" w:eastAsia="Times New Roman" w:hAnsi="Arial" w:cs="Arial"/>
          <w:sz w:val="21"/>
          <w:szCs w:val="21"/>
        </w:rPr>
        <w:t>e</w:t>
      </w:r>
      <w:r w:rsidR="00DC6864" w:rsidRPr="00D46419">
        <w:rPr>
          <w:rFonts w:ascii="Arial" w:eastAsia="Times New Roman" w:hAnsi="Arial" w:cs="Arial"/>
          <w:sz w:val="21"/>
          <w:szCs w:val="21"/>
        </w:rPr>
        <w:t>k</w:t>
      </w:r>
      <w:r w:rsidR="00DC6864">
        <w:rPr>
          <w:rFonts w:ascii="Arial" w:eastAsia="Times New Roman" w:hAnsi="Arial" w:cs="Arial"/>
          <w:sz w:val="21"/>
          <w:szCs w:val="21"/>
        </w:rPr>
        <w:t xml:space="preserve"> </w:t>
      </w:r>
      <w:r w:rsidR="00FB1D66">
        <w:rPr>
          <w:rFonts w:ascii="Arial" w:hAnsi="Arial" w:cs="Arial"/>
          <w:sz w:val="21"/>
          <w:szCs w:val="21"/>
        </w:rPr>
        <w:t xml:space="preserve">na </w:t>
      </w:r>
      <w:r w:rsidR="00FB1D66" w:rsidRPr="00FF42D5">
        <w:rPr>
          <w:rFonts w:ascii="Arial" w:hAnsi="Arial" w:cs="Arial"/>
          <w:sz w:val="21"/>
          <w:szCs w:val="21"/>
        </w:rPr>
        <w:t xml:space="preserve">wniosek </w:t>
      </w:r>
      <w:r w:rsidR="00FB1D66">
        <w:rPr>
          <w:rFonts w:ascii="Arial" w:hAnsi="Arial" w:cs="Arial"/>
          <w:sz w:val="21"/>
          <w:szCs w:val="21"/>
        </w:rPr>
        <w:t xml:space="preserve">Pana Grzegorza Kuli </w:t>
      </w:r>
      <w:r w:rsidR="00FB1D66" w:rsidRPr="00FF42D5">
        <w:rPr>
          <w:rFonts w:ascii="Arial" w:hAnsi="Arial" w:cs="Arial"/>
          <w:sz w:val="21"/>
          <w:szCs w:val="21"/>
        </w:rPr>
        <w:t xml:space="preserve">z dnia </w:t>
      </w:r>
      <w:r w:rsidR="00FB1D66">
        <w:rPr>
          <w:rFonts w:ascii="Arial" w:hAnsi="Arial" w:cs="Arial"/>
          <w:sz w:val="21"/>
          <w:szCs w:val="21"/>
        </w:rPr>
        <w:t>28.04.2023</w:t>
      </w:r>
      <w:r w:rsidR="00FB1D66" w:rsidRPr="00FF42D5">
        <w:rPr>
          <w:rFonts w:ascii="Arial" w:hAnsi="Arial" w:cs="Arial"/>
          <w:sz w:val="21"/>
          <w:szCs w:val="21"/>
        </w:rPr>
        <w:t xml:space="preserve"> r.</w:t>
      </w:r>
      <w:r w:rsidR="00FB1D66">
        <w:rPr>
          <w:rFonts w:ascii="Arial" w:hAnsi="Arial" w:cs="Arial"/>
          <w:sz w:val="21"/>
          <w:szCs w:val="21"/>
        </w:rPr>
        <w:t xml:space="preserve"> (data wpływu 02.05.2023 r.),</w:t>
      </w:r>
      <w:r w:rsidR="00FB1D66" w:rsidRPr="00FF42D5">
        <w:rPr>
          <w:rFonts w:ascii="Arial" w:hAnsi="Arial" w:cs="Arial"/>
          <w:sz w:val="21"/>
          <w:szCs w:val="21"/>
        </w:rPr>
        <w:t xml:space="preserve"> w sprawie wydania decyzji o środowiskowych uwarunkowaniach dla przedsięwzięcia </w:t>
      </w:r>
      <w:r w:rsidR="00FB1D66">
        <w:rPr>
          <w:rFonts w:ascii="Arial" w:hAnsi="Arial" w:cs="Arial"/>
          <w:sz w:val="21"/>
          <w:szCs w:val="21"/>
        </w:rPr>
        <w:t>polegającego na</w:t>
      </w:r>
      <w:r w:rsidR="00FB1D66" w:rsidRPr="00FF42D5">
        <w:rPr>
          <w:rFonts w:ascii="Arial" w:hAnsi="Arial" w:cs="Arial"/>
          <w:sz w:val="21"/>
          <w:szCs w:val="21"/>
        </w:rPr>
        <w:t xml:space="preserve"> </w:t>
      </w:r>
      <w:r w:rsidR="00FB1D66" w:rsidRPr="00FE2917">
        <w:rPr>
          <w:rFonts w:ascii="Arial" w:hAnsi="Arial" w:cs="Arial"/>
          <w:b/>
          <w:i/>
          <w:sz w:val="21"/>
          <w:szCs w:val="21"/>
        </w:rPr>
        <w:t>zmianie lasu na użytek rolny na części działki 513/1 w obrębie Mirachowo w gminie Kartuzy, powiat kartuski</w:t>
      </w:r>
      <w:r w:rsidR="00FB1D66">
        <w:rPr>
          <w:rFonts w:ascii="Arial" w:hAnsi="Arial" w:cs="Arial"/>
          <w:b/>
          <w:sz w:val="21"/>
          <w:szCs w:val="21"/>
        </w:rPr>
        <w:t>.</w:t>
      </w:r>
    </w:p>
    <w:p w:rsidR="000A2A03" w:rsidRPr="008A70B0" w:rsidRDefault="000A2A03" w:rsidP="00256DEC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Default="00DE58E8" w:rsidP="00256DEC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</w:t>
      </w:r>
      <w:r w:rsidR="00A500B1">
        <w:rPr>
          <w:rFonts w:ascii="Arial" w:eastAsia="Times New Roman" w:hAnsi="Arial" w:cs="Arial"/>
          <w:sz w:val="21"/>
          <w:szCs w:val="21"/>
          <w:lang w:eastAsia="pl-PL"/>
        </w:rPr>
        <w:t>znajdujących się w zasięgu oddziaływania przedsięwzięcia</w:t>
      </w:r>
      <w:r w:rsidR="00C022D4">
        <w:rPr>
          <w:rFonts w:ascii="Arial" w:eastAsia="Times New Roman" w:hAnsi="Arial" w:cs="Arial"/>
          <w:sz w:val="21"/>
          <w:szCs w:val="21"/>
          <w:lang w:eastAsia="pl-PL"/>
        </w:rPr>
        <w:t>, o 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możliwości składania pisemnych wniosków, uwag bądź zastrzeżeń dot. ww. sprawy w Wydziale Ocen Oddziaływania na Środowisko Regional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Gdańsku, </w:t>
      </w:r>
      <w:r w:rsidR="00FB1D66">
        <w:rPr>
          <w:rFonts w:ascii="Arial" w:eastAsia="Times New Roman" w:hAnsi="Arial" w:cs="Arial"/>
          <w:sz w:val="21"/>
          <w:szCs w:val="21"/>
          <w:lang w:eastAsia="pl-PL"/>
        </w:rPr>
        <w:t>ul. 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530A1" w:rsidRPr="009530A1" w:rsidRDefault="009530A1" w:rsidP="00256DEC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Jednocześnie tutejszy</w:t>
      </w:r>
      <w:r w:rsidRPr="00FF42D5">
        <w:rPr>
          <w:rFonts w:ascii="Arial" w:hAnsi="Arial" w:cs="Arial"/>
          <w:sz w:val="21"/>
          <w:szCs w:val="21"/>
        </w:rPr>
        <w:t xml:space="preserve"> organ </w:t>
      </w:r>
      <w:r w:rsidRPr="00FF42D5">
        <w:rPr>
          <w:rFonts w:ascii="Arial" w:hAnsi="Arial" w:cs="Arial"/>
          <w:b/>
          <w:bCs/>
          <w:sz w:val="21"/>
          <w:szCs w:val="21"/>
        </w:rPr>
        <w:t>zawiadamia strony postępowania</w:t>
      </w:r>
      <w:r w:rsidRPr="00FF42D5">
        <w:rPr>
          <w:rFonts w:ascii="Arial" w:hAnsi="Arial" w:cs="Arial"/>
          <w:bCs/>
          <w:sz w:val="21"/>
          <w:szCs w:val="21"/>
        </w:rPr>
        <w:t xml:space="preserve"> </w:t>
      </w:r>
      <w:r w:rsidRPr="00FF42D5">
        <w:rPr>
          <w:rFonts w:ascii="Arial" w:hAnsi="Arial" w:cs="Arial"/>
          <w:b/>
          <w:bCs/>
          <w:sz w:val="21"/>
          <w:szCs w:val="21"/>
        </w:rPr>
        <w:t>o zakończeniu postępowania dowodowego</w:t>
      </w:r>
      <w:r w:rsidRPr="00FF42D5">
        <w:rPr>
          <w:rFonts w:ascii="Arial" w:hAnsi="Arial" w:cs="Arial"/>
          <w:bCs/>
          <w:sz w:val="21"/>
          <w:szCs w:val="21"/>
        </w:rPr>
        <w:t xml:space="preserve"> w sprawie o </w:t>
      </w:r>
      <w:r w:rsidRPr="00FF42D5">
        <w:rPr>
          <w:rFonts w:ascii="Arial" w:hAnsi="Arial" w:cs="Arial"/>
          <w:sz w:val="21"/>
          <w:szCs w:val="21"/>
        </w:rPr>
        <w:t>wydanie decyzji o środowiskowych uwarunkowaniach</w:t>
      </w:r>
      <w:r w:rsidRPr="00FF42D5">
        <w:rPr>
          <w:rFonts w:ascii="Arial" w:hAnsi="Arial" w:cs="Arial"/>
          <w:bCs/>
          <w:sz w:val="21"/>
          <w:szCs w:val="21"/>
        </w:rPr>
        <w:t xml:space="preserve"> </w:t>
      </w:r>
      <w:r w:rsidRPr="00FF42D5">
        <w:rPr>
          <w:rFonts w:ascii="Arial" w:hAnsi="Arial" w:cs="Arial"/>
          <w:sz w:val="21"/>
          <w:szCs w:val="21"/>
        </w:rPr>
        <w:t xml:space="preserve">dla ww. przedsięwzięcia. Zgodnie z art. 10 ww. ustawy </w:t>
      </w:r>
      <w:r w:rsidRPr="00FF42D5">
        <w:rPr>
          <w:rFonts w:ascii="Arial" w:hAnsi="Arial" w:cs="Arial"/>
          <w:i/>
          <w:sz w:val="21"/>
          <w:szCs w:val="21"/>
        </w:rPr>
        <w:t xml:space="preserve">Kodeks postępowania administracyjnego </w:t>
      </w:r>
      <w:r w:rsidRPr="00FF42D5">
        <w:rPr>
          <w:rFonts w:ascii="Arial" w:hAnsi="Arial" w:cs="Arial"/>
          <w:sz w:val="21"/>
          <w:szCs w:val="21"/>
        </w:rPr>
        <w:t xml:space="preserve">strony postępowania mogą zapoznać się z aktami sprawy oraz wypowiedzieć się, co do zebranych dowodów i materiałów oraz zgłoszonych żądań. Decyzja kończąca przedmiotowe postępowanie zostanie wydana nie wcześniej, niż po upływie 3 dni od dnia doręczenia niniejszego zawiadomienia. </w:t>
      </w:r>
    </w:p>
    <w:p w:rsidR="009D30E7" w:rsidRPr="00562C76" w:rsidRDefault="009D30E7" w:rsidP="00256DEC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022D4">
        <w:rPr>
          <w:rFonts w:ascii="Arial" w:hAnsi="Arial" w:cs="Arial"/>
          <w:i/>
          <w:sz w:val="21"/>
          <w:szCs w:val="21"/>
        </w:rPr>
        <w:t>strony oraz ich przedstawiciele i </w:t>
      </w:r>
      <w:r w:rsidRPr="00562C76">
        <w:rPr>
          <w:rFonts w:ascii="Arial" w:hAnsi="Arial" w:cs="Arial"/>
          <w:i/>
          <w:sz w:val="21"/>
          <w:szCs w:val="21"/>
        </w:rPr>
        <w:t>pełnomocnicy mają obowiązek zawiadomić organ administracji publicznej o każdej zmianie swojego adresu, w tym adresu elektronicznego. W razie za</w:t>
      </w:r>
      <w:r w:rsidR="00DC6864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</w:t>
      </w:r>
      <w:r w:rsidR="00FE2917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256DEC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</w:t>
      </w:r>
      <w:r w:rsidR="00FE2917">
        <w:rPr>
          <w:rFonts w:ascii="Arial" w:eastAsia="Times New Roman" w:hAnsi="Arial" w:cs="Arial"/>
          <w:sz w:val="21"/>
          <w:szCs w:val="21"/>
          <w:lang w:eastAsia="pl-PL"/>
        </w:rPr>
        <w:t>owania uważa się za dokonane po 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upływie 14 dni od dnia, w którym nastąpiło jego upublicznienie.</w:t>
      </w:r>
    </w:p>
    <w:p w:rsidR="00EA6DF8" w:rsidRPr="00562C76" w:rsidRDefault="00EA6DF8" w:rsidP="00256DEC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562C76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FB1D66" w:rsidRDefault="00FB1D66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C6864" w:rsidRDefault="00DC6864" w:rsidP="009D30E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256DE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256DE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Default="009D30E7" w:rsidP="00256DE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256DEC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256DEC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256DEC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C022D4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9530A1" w:rsidRDefault="009530A1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C022D4" w:rsidRDefault="00C022D4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BB03EF">
        <w:rPr>
          <w:rFonts w:ascii="Arial" w:eastAsia="Calibri" w:hAnsi="Arial" w:cs="Arial"/>
          <w:sz w:val="20"/>
          <w:szCs w:val="20"/>
          <w:u w:val="single"/>
          <w:lang w:eastAsia="pl-PL"/>
        </w:rPr>
        <w:t>upubliczenia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A421F9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5904AF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Gmina Kartuzy</w:t>
      </w:r>
    </w:p>
    <w:p w:rsidR="00DE58E8" w:rsidRPr="00C022D4" w:rsidRDefault="00E30259" w:rsidP="00FA2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C022D4" w:rsidSect="00F814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43" w:rsidRDefault="00607643">
      <w:pPr>
        <w:spacing w:after="0" w:line="240" w:lineRule="auto"/>
      </w:pPr>
      <w:r>
        <w:separator/>
      </w:r>
    </w:p>
  </w:endnote>
  <w:endnote w:type="continuationSeparator" w:id="0">
    <w:p w:rsidR="00607643" w:rsidRDefault="0060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3" w:rsidRPr="007C6E11" w:rsidRDefault="00607643" w:rsidP="00F814EA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32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3" w:rsidRPr="007C6E11" w:rsidRDefault="00607643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43" w:rsidRDefault="00607643">
      <w:pPr>
        <w:spacing w:after="0" w:line="240" w:lineRule="auto"/>
      </w:pPr>
      <w:r>
        <w:separator/>
      </w:r>
    </w:p>
  </w:footnote>
  <w:footnote w:type="continuationSeparator" w:id="0">
    <w:p w:rsidR="00607643" w:rsidRDefault="00607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3" w:rsidRDefault="00607643" w:rsidP="00F814EA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643" w:rsidRDefault="00607643" w:rsidP="00F814EA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85E60"/>
    <w:rsid w:val="000A2A03"/>
    <w:rsid w:val="000B2BB2"/>
    <w:rsid w:val="000B50FD"/>
    <w:rsid w:val="000C7807"/>
    <w:rsid w:val="000D1752"/>
    <w:rsid w:val="000F02C0"/>
    <w:rsid w:val="00100E55"/>
    <w:rsid w:val="00164352"/>
    <w:rsid w:val="001823E3"/>
    <w:rsid w:val="00192A27"/>
    <w:rsid w:val="001C31D2"/>
    <w:rsid w:val="001C53CE"/>
    <w:rsid w:val="001C5CF1"/>
    <w:rsid w:val="001C63CA"/>
    <w:rsid w:val="00256DEC"/>
    <w:rsid w:val="002C1687"/>
    <w:rsid w:val="002C1AFE"/>
    <w:rsid w:val="002C4BF4"/>
    <w:rsid w:val="00315D8E"/>
    <w:rsid w:val="00366E31"/>
    <w:rsid w:val="003954C3"/>
    <w:rsid w:val="003B4EE0"/>
    <w:rsid w:val="00430C84"/>
    <w:rsid w:val="0044081F"/>
    <w:rsid w:val="00442F36"/>
    <w:rsid w:val="0045008E"/>
    <w:rsid w:val="00456416"/>
    <w:rsid w:val="00484ED3"/>
    <w:rsid w:val="004A0731"/>
    <w:rsid w:val="004B4E20"/>
    <w:rsid w:val="004D2997"/>
    <w:rsid w:val="00562C76"/>
    <w:rsid w:val="00562F47"/>
    <w:rsid w:val="005904AF"/>
    <w:rsid w:val="005B1520"/>
    <w:rsid w:val="00607643"/>
    <w:rsid w:val="006365C9"/>
    <w:rsid w:val="00681E2A"/>
    <w:rsid w:val="00695827"/>
    <w:rsid w:val="006D7AFA"/>
    <w:rsid w:val="00730362"/>
    <w:rsid w:val="00757895"/>
    <w:rsid w:val="0077251E"/>
    <w:rsid w:val="007A005A"/>
    <w:rsid w:val="007B50B7"/>
    <w:rsid w:val="007D114F"/>
    <w:rsid w:val="007E4624"/>
    <w:rsid w:val="00857960"/>
    <w:rsid w:val="008A4ACD"/>
    <w:rsid w:val="008D397A"/>
    <w:rsid w:val="008D6829"/>
    <w:rsid w:val="008E3B8F"/>
    <w:rsid w:val="008F187F"/>
    <w:rsid w:val="00903891"/>
    <w:rsid w:val="00933B51"/>
    <w:rsid w:val="00947BA5"/>
    <w:rsid w:val="009530A1"/>
    <w:rsid w:val="00961129"/>
    <w:rsid w:val="00984976"/>
    <w:rsid w:val="009D30E7"/>
    <w:rsid w:val="009D4107"/>
    <w:rsid w:val="009D6924"/>
    <w:rsid w:val="00A2625E"/>
    <w:rsid w:val="00A421F9"/>
    <w:rsid w:val="00A500B1"/>
    <w:rsid w:val="00A7256F"/>
    <w:rsid w:val="00A95889"/>
    <w:rsid w:val="00AE167E"/>
    <w:rsid w:val="00B028FF"/>
    <w:rsid w:val="00B06CFE"/>
    <w:rsid w:val="00B15F09"/>
    <w:rsid w:val="00B40ED5"/>
    <w:rsid w:val="00B556A2"/>
    <w:rsid w:val="00B72C48"/>
    <w:rsid w:val="00BA2A8B"/>
    <w:rsid w:val="00BB03EF"/>
    <w:rsid w:val="00BB61EF"/>
    <w:rsid w:val="00BD20AA"/>
    <w:rsid w:val="00BD3FB7"/>
    <w:rsid w:val="00BF7D0C"/>
    <w:rsid w:val="00C022D4"/>
    <w:rsid w:val="00C111A5"/>
    <w:rsid w:val="00C41F0D"/>
    <w:rsid w:val="00C46A50"/>
    <w:rsid w:val="00C50ED6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A50"/>
    <w:rsid w:val="00D71F81"/>
    <w:rsid w:val="00D76D21"/>
    <w:rsid w:val="00DC6864"/>
    <w:rsid w:val="00DE58E8"/>
    <w:rsid w:val="00E142D3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152A"/>
    <w:rsid w:val="00F44A46"/>
    <w:rsid w:val="00F46000"/>
    <w:rsid w:val="00F814EA"/>
    <w:rsid w:val="00FA283F"/>
    <w:rsid w:val="00FB1D66"/>
    <w:rsid w:val="00FC72C4"/>
    <w:rsid w:val="00FD6869"/>
    <w:rsid w:val="00FE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3</cp:revision>
  <cp:lastPrinted>2023-05-22T12:52:00Z</cp:lastPrinted>
  <dcterms:created xsi:type="dcterms:W3CDTF">2023-05-24T05:49:00Z</dcterms:created>
  <dcterms:modified xsi:type="dcterms:W3CDTF">2023-05-24T08:38:00Z</dcterms:modified>
</cp:coreProperties>
</file>