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A23D" w14:textId="210070BD" w:rsidR="004E7659" w:rsidRPr="004E7659" w:rsidRDefault="004E7659" w:rsidP="00F5649E">
      <w:pPr>
        <w:pStyle w:val="Nagwek1"/>
        <w:spacing w:before="0" w:after="100" w:afterAutospacing="1" w:line="360" w:lineRule="auto"/>
        <w:rPr>
          <w:rFonts w:ascii="Calibri" w:eastAsia="Times New Roman" w:hAnsi="Calibri" w:cs="Calibri"/>
          <w:color w:val="auto"/>
        </w:rPr>
      </w:pPr>
      <w:bookmarkStart w:id="0" w:name="_Hlk135660636"/>
      <w:r w:rsidRPr="004E7659">
        <w:rPr>
          <w:rFonts w:ascii="Calibri" w:eastAsia="Times New Roman" w:hAnsi="Calibri" w:cs="Calibri"/>
          <w:color w:val="auto"/>
        </w:rPr>
        <w:t xml:space="preserve">Zarządzenie nr </w:t>
      </w:r>
      <w:r w:rsidR="00801226">
        <w:rPr>
          <w:rFonts w:ascii="Calibri" w:eastAsia="Times New Roman" w:hAnsi="Calibri" w:cs="Calibri"/>
          <w:color w:val="auto"/>
        </w:rPr>
        <w:t>4</w:t>
      </w:r>
      <w:r w:rsidR="002E7A19">
        <w:rPr>
          <w:rFonts w:ascii="Calibri" w:eastAsia="Times New Roman" w:hAnsi="Calibri" w:cs="Calibri"/>
          <w:color w:val="auto"/>
        </w:rPr>
        <w:t>9</w:t>
      </w:r>
      <w:r w:rsidRPr="004E7659">
        <w:rPr>
          <w:rFonts w:ascii="Calibri" w:eastAsia="Times New Roman" w:hAnsi="Calibri" w:cs="Calibri"/>
          <w:color w:val="auto"/>
        </w:rPr>
        <w:t xml:space="preserve"> Regionalnego Dyrektora Ochrony Środowiska w</w:t>
      </w:r>
      <w:r w:rsidR="007B6FAB">
        <w:rPr>
          <w:rFonts w:ascii="Calibri" w:eastAsia="Times New Roman" w:hAnsi="Calibri" w:cs="Calibri"/>
          <w:color w:val="auto"/>
        </w:rPr>
        <w:t xml:space="preserve"> </w:t>
      </w:r>
      <w:r w:rsidRPr="004E7659">
        <w:rPr>
          <w:rFonts w:ascii="Calibri" w:eastAsia="Times New Roman" w:hAnsi="Calibri" w:cs="Calibri"/>
          <w:color w:val="auto"/>
        </w:rPr>
        <w:t xml:space="preserve">Olsztynie z dnia </w:t>
      </w:r>
      <w:r w:rsidR="00801226">
        <w:rPr>
          <w:rFonts w:ascii="Calibri" w:eastAsia="Times New Roman" w:hAnsi="Calibri" w:cs="Calibri"/>
          <w:color w:val="auto"/>
        </w:rPr>
        <w:t>9 października</w:t>
      </w:r>
      <w:r w:rsidR="00DC3B73">
        <w:rPr>
          <w:rFonts w:ascii="Calibri" w:eastAsia="Times New Roman" w:hAnsi="Calibri" w:cs="Calibri"/>
          <w:color w:val="auto"/>
        </w:rPr>
        <w:t xml:space="preserve"> 2024</w:t>
      </w:r>
      <w:r w:rsidRPr="004E7659">
        <w:rPr>
          <w:rFonts w:ascii="Calibri" w:eastAsia="Times New Roman" w:hAnsi="Calibri" w:cs="Calibri"/>
          <w:color w:val="auto"/>
        </w:rPr>
        <w:t xml:space="preserve"> r. </w:t>
      </w:r>
    </w:p>
    <w:p w14:paraId="2CF3C3CE" w14:textId="63B4F4BC" w:rsidR="00DC6D2E" w:rsidRPr="004E7659" w:rsidRDefault="004E7659" w:rsidP="00F5649E">
      <w:pPr>
        <w:pStyle w:val="Nagwek2"/>
        <w:spacing w:before="0" w:after="100" w:afterAutospacing="1" w:line="360" w:lineRule="auto"/>
        <w:rPr>
          <w:rFonts w:ascii="Calibri" w:hAnsi="Calibri" w:cs="Calibri"/>
          <w:b/>
          <w:color w:val="auto"/>
          <w:sz w:val="28"/>
          <w:szCs w:val="28"/>
        </w:rPr>
      </w:pPr>
      <w:r w:rsidRPr="004E7659">
        <w:rPr>
          <w:rFonts w:ascii="Calibri" w:hAnsi="Calibri" w:cs="Calibri"/>
          <w:color w:val="auto"/>
          <w:sz w:val="28"/>
          <w:szCs w:val="28"/>
        </w:rPr>
        <w:t xml:space="preserve">w sprawie ustanowienia zadań ochronnych dla rezerwatu przyrody </w:t>
      </w:r>
      <w:r w:rsidR="00801226">
        <w:rPr>
          <w:rFonts w:ascii="Calibri" w:hAnsi="Calibri" w:cs="Calibri"/>
          <w:color w:val="auto"/>
          <w:sz w:val="28"/>
          <w:szCs w:val="28"/>
        </w:rPr>
        <w:t>„</w:t>
      </w:r>
      <w:r w:rsidR="002E7A19">
        <w:rPr>
          <w:rFonts w:ascii="Calibri" w:hAnsi="Calibri" w:cs="Calibri"/>
          <w:color w:val="auto"/>
          <w:sz w:val="28"/>
          <w:szCs w:val="28"/>
        </w:rPr>
        <w:t>Dziki Kąt</w:t>
      </w:r>
      <w:r w:rsidR="00801226">
        <w:rPr>
          <w:rFonts w:ascii="Calibri" w:hAnsi="Calibri" w:cs="Calibri"/>
          <w:color w:val="auto"/>
          <w:sz w:val="28"/>
          <w:szCs w:val="28"/>
        </w:rPr>
        <w:t>”</w:t>
      </w:r>
    </w:p>
    <w:p w14:paraId="3AABD451" w14:textId="77777777" w:rsidR="002E7A19" w:rsidRPr="002E7A19" w:rsidRDefault="008E1272" w:rsidP="00F5649E">
      <w:pPr>
        <w:spacing w:line="360" w:lineRule="auto"/>
        <w:rPr>
          <w:rFonts w:ascii="Calibri" w:hAnsi="Calibri" w:cs="Calibri"/>
        </w:rPr>
      </w:pPr>
      <w:r w:rsidRPr="004E7659">
        <w:rPr>
          <w:rFonts w:ascii="Calibri" w:hAnsi="Calibri" w:cs="Calibri"/>
        </w:rPr>
        <w:t>Na</w:t>
      </w:r>
      <w:r w:rsidR="00060DDE">
        <w:rPr>
          <w:rFonts w:ascii="Calibri" w:hAnsi="Calibri" w:cs="Calibri"/>
        </w:rPr>
        <w:t xml:space="preserve"> </w:t>
      </w:r>
      <w:r w:rsidR="00060DDE" w:rsidRPr="00060DDE">
        <w:rPr>
          <w:rFonts w:ascii="Calibri" w:hAnsi="Calibri" w:cs="Calibri"/>
        </w:rPr>
        <w:t xml:space="preserve">podstawie </w:t>
      </w:r>
      <w:r w:rsidR="002E7A19" w:rsidRPr="002E7A19">
        <w:rPr>
          <w:rFonts w:ascii="Calibri" w:hAnsi="Calibri" w:cs="Calibri"/>
        </w:rPr>
        <w:t xml:space="preserve">art. 22 ust. 2 pkt 2 i 4 ustawy z dnia 16 kwietnia 2004 r. o ochronie przyrody </w:t>
      </w:r>
    </w:p>
    <w:p w14:paraId="6970149D" w14:textId="77777777" w:rsidR="002E7A19" w:rsidRDefault="002E7A19" w:rsidP="00F5649E">
      <w:p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(Dz. U. z 2024 r. poz. 1478) zarządza się, co następuje:</w:t>
      </w:r>
    </w:p>
    <w:p w14:paraId="660F52C0" w14:textId="77777777" w:rsidR="002E7A19" w:rsidRDefault="002E7A19" w:rsidP="00F5649E">
      <w:p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§ 1. Ustanawia się na rok zadania ochronne dla rezerwatu przyrody „Dziki Kąt”, zwanego dalej „rezerwatem”.</w:t>
      </w:r>
    </w:p>
    <w:p w14:paraId="14E1ABB4" w14:textId="77777777" w:rsidR="002E7A19" w:rsidRDefault="002E7A19" w:rsidP="00F5649E">
      <w:p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§ 2. Zadania ochronne, o których mowa w § 1, obejmują:</w:t>
      </w:r>
    </w:p>
    <w:p w14:paraId="7C789607" w14:textId="77777777" w:rsidR="002E7A19" w:rsidRDefault="002E7A19" w:rsidP="00F5649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identyfikację i ocenę istniejących i potencjalnych zagrożeń wewnętrznych i zewnętrznych oraz sposoby eliminacji lub ograniczania tych zagrożeń i ich skutków, które są określone w załączniku nr 1 do zarządzenia;</w:t>
      </w:r>
    </w:p>
    <w:p w14:paraId="5C0A02CA" w14:textId="77777777" w:rsidR="002E7A19" w:rsidRDefault="002E7A19" w:rsidP="00F5649E">
      <w:pPr>
        <w:pStyle w:val="Akapitzlist"/>
        <w:numPr>
          <w:ilvl w:val="0"/>
          <w:numId w:val="27"/>
        </w:num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opis sposobów ochrony czynnej ekosystemów, z podaniem rodzaju, rozmiaru i lokalizacji poszczególnych zadań, które są określone w załączniku nr 2 do zarządzenia; </w:t>
      </w:r>
    </w:p>
    <w:p w14:paraId="08EADEEC" w14:textId="77777777" w:rsidR="002E7A19" w:rsidRDefault="002E7A19" w:rsidP="00F5649E">
      <w:p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§ 3. Obszar rezerwatu objęty jest ochroną czynną.</w:t>
      </w:r>
    </w:p>
    <w:p w14:paraId="13493656" w14:textId="77777777" w:rsidR="002E7A19" w:rsidRDefault="002E7A19" w:rsidP="00F5649E">
      <w:pPr>
        <w:spacing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§ 4. Nadzór nad wykonaniem zarządzenia sprawuje Regionalny Dyrektor Ochrony Środowiska w Olsztynie.</w:t>
      </w:r>
    </w:p>
    <w:p w14:paraId="757F1595" w14:textId="39E935D6" w:rsidR="002E7A19" w:rsidRDefault="002E7A19" w:rsidP="00F5649E">
      <w:pPr>
        <w:spacing w:after="100" w:afterAutospacing="1" w:line="360" w:lineRule="auto"/>
        <w:rPr>
          <w:rFonts w:ascii="Calibri" w:hAnsi="Calibri" w:cs="Calibri"/>
        </w:rPr>
      </w:pPr>
      <w:r w:rsidRPr="002E7A19">
        <w:rPr>
          <w:rFonts w:ascii="Calibri" w:hAnsi="Calibri" w:cs="Calibri"/>
        </w:rPr>
        <w:t>§ 5. Zarządzenie wchodzi w życie z dniem podpisania.</w:t>
      </w:r>
    </w:p>
    <w:p w14:paraId="67FCCCBD" w14:textId="77777777" w:rsidR="002B3397" w:rsidRPr="00074DE5" w:rsidRDefault="002B3397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Regionalny Dyrektor</w:t>
      </w:r>
    </w:p>
    <w:p w14:paraId="68475622" w14:textId="77777777" w:rsidR="002B3397" w:rsidRPr="00074DE5" w:rsidRDefault="002B3397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13C050A3" w14:textId="77777777" w:rsidR="002B3397" w:rsidRPr="00074DE5" w:rsidRDefault="002B3397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75CFCF2C" w14:textId="09038D83" w:rsidR="00060DDE" w:rsidRPr="00801226" w:rsidRDefault="002B3397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</w:p>
    <w:p w14:paraId="68B40F4F" w14:textId="77777777" w:rsidR="00801226" w:rsidRDefault="00801226" w:rsidP="00F5649E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502453B" w14:textId="7F591EBE" w:rsidR="00DC6D2E" w:rsidRPr="00124E1E" w:rsidRDefault="008E1272" w:rsidP="00F5649E">
      <w:pPr>
        <w:widowControl/>
        <w:suppressAutoHyphens w:val="0"/>
        <w:spacing w:after="100" w:afterAutospacing="1" w:line="360" w:lineRule="auto"/>
      </w:pPr>
      <w:r w:rsidRPr="007B6FAB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801226">
        <w:rPr>
          <w:rFonts w:ascii="Calibri" w:hAnsi="Calibri" w:cs="Calibri"/>
          <w:color w:val="000000"/>
        </w:rPr>
        <w:t>4</w:t>
      </w:r>
      <w:r w:rsidR="002E7A19">
        <w:rPr>
          <w:rFonts w:ascii="Calibri" w:hAnsi="Calibri" w:cs="Calibri"/>
          <w:color w:val="000000"/>
        </w:rPr>
        <w:t>9</w:t>
      </w:r>
      <w:r w:rsidR="00DC3B73">
        <w:rPr>
          <w:rFonts w:ascii="Calibri" w:hAnsi="Calibri" w:cs="Calibri"/>
          <w:color w:val="000000"/>
        </w:rPr>
        <w:t xml:space="preserve"> </w:t>
      </w:r>
      <w:r w:rsidRPr="007B6FAB">
        <w:rPr>
          <w:rFonts w:ascii="Calibri" w:hAnsi="Calibri" w:cs="Calibri"/>
          <w:color w:val="000000"/>
        </w:rPr>
        <w:t xml:space="preserve">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801226">
        <w:rPr>
          <w:rFonts w:ascii="Calibri" w:hAnsi="Calibri" w:cs="Calibri"/>
        </w:rPr>
        <w:t>9 października</w:t>
      </w:r>
      <w:r w:rsidR="00DC3B73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tbl>
      <w:tblPr>
        <w:tblW w:w="10491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48 Regionalnego Dyrektora Ochrony Środowiska w Olsztynie z dnia 9 października 2024 r. "/>
        <w:tblDescription w:val="Identyfikacja istniejących i potencjalnych zagrożeń wewnętrznych i zewnętrznych oraz sposoby eliminacji lub ograniczenia tych zagrożeń i ich skutków."/>
      </w:tblPr>
      <w:tblGrid>
        <w:gridCol w:w="568"/>
        <w:gridCol w:w="4678"/>
        <w:gridCol w:w="5245"/>
      </w:tblGrid>
      <w:tr w:rsidR="00DC6D2E" w:rsidRPr="007B6FAB" w14:paraId="239031FE" w14:textId="77777777" w:rsidTr="0027271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2CB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  <w:p w14:paraId="25D750FA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862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Identyfikacja istniejących 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EF8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Sposoby eliminacji lub ograniczania zagrożeń wewnętrznych i zewnętrznych i ich skutków</w:t>
            </w:r>
          </w:p>
        </w:tc>
      </w:tr>
      <w:tr w:rsidR="00801226" w:rsidRPr="007B6FAB" w14:paraId="1C244456" w14:textId="77777777" w:rsidTr="00B00316">
        <w:trPr>
          <w:trHeight w:val="20"/>
          <w:tblHeader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8CB" w14:textId="5111625D" w:rsidR="00801226" w:rsidRPr="007B6FAB" w:rsidRDefault="00801226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Zagrożenia istniejące wewnętrzne</w:t>
            </w:r>
          </w:p>
        </w:tc>
      </w:tr>
      <w:tr w:rsidR="00060DDE" w:rsidRPr="007B6FAB" w14:paraId="20FBF603" w14:textId="77777777" w:rsidTr="0027271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C04" w14:textId="16D6FC98" w:rsidR="00060DDE" w:rsidRPr="007B6FAB" w:rsidRDefault="00801226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60DDE">
              <w:rPr>
                <w:rFonts w:ascii="Calibri" w:hAnsi="Calibri" w:cs="Calibri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F99" w14:textId="65FFB6CE" w:rsidR="00060DDE" w:rsidRPr="007B6FAB" w:rsidRDefault="002E7A19" w:rsidP="00F564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 xml:space="preserve">Wydzielanie się świerków i sosen w rezerwacie spowodowane wzmożonym rozwojem </w:t>
            </w:r>
            <w:proofErr w:type="spellStart"/>
            <w:r w:rsidRPr="002E7A19">
              <w:rPr>
                <w:rFonts w:ascii="Calibri" w:hAnsi="Calibri" w:cs="Calibri"/>
              </w:rPr>
              <w:t>kambiofagów</w:t>
            </w:r>
            <w:proofErr w:type="spellEnd"/>
            <w:r w:rsidRPr="002E7A19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2E7A19">
              <w:rPr>
                <w:rFonts w:ascii="Calibri" w:hAnsi="Calibri" w:cs="Calibri"/>
              </w:rPr>
              <w:t>ostrozębnego</w:t>
            </w:r>
            <w:proofErr w:type="spellEnd"/>
            <w:r w:rsidRPr="002E7A19">
              <w:rPr>
                <w:rFonts w:ascii="Calibri" w:hAnsi="Calibri" w:cs="Calibri"/>
              </w:rPr>
              <w:t>, przypłaszczka granatka i ścigi), które w konsekwencji mogą doprowadzić do rozpadu drzewostanów z udziałem ww. gatunków drzew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8A0" w14:textId="688F33D5" w:rsidR="00060DDE" w:rsidRPr="002E7A19" w:rsidRDefault="002E7A19" w:rsidP="00F564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2E7A19">
              <w:rPr>
                <w:rFonts w:ascii="Calibri" w:hAnsi="Calibri" w:cs="Calibri"/>
              </w:rPr>
              <w:t>kambiofagów</w:t>
            </w:r>
            <w:proofErr w:type="spellEnd"/>
            <w:r w:rsidRPr="002E7A19">
              <w:rPr>
                <w:rFonts w:ascii="Calibri" w:hAnsi="Calibri" w:cs="Calibri"/>
              </w:rPr>
              <w:t xml:space="preserve"> poprzez ścięcie i usunięcie z terenu rezerwatu świerków i sosen zasiedlonych, stanowiących źródło rozprzestrzeniania się </w:t>
            </w:r>
            <w:proofErr w:type="spellStart"/>
            <w:r w:rsidRPr="002E7A19">
              <w:rPr>
                <w:rFonts w:ascii="Calibri" w:hAnsi="Calibri" w:cs="Calibri"/>
              </w:rPr>
              <w:t>kambiofagów</w:t>
            </w:r>
            <w:proofErr w:type="spellEnd"/>
            <w:r w:rsidRPr="002E7A19">
              <w:rPr>
                <w:rFonts w:ascii="Calibri" w:hAnsi="Calibri" w:cs="Calibri"/>
              </w:rPr>
              <w:t xml:space="preserve"> </w:t>
            </w:r>
            <w:r w:rsidRPr="002E7A19">
              <w:rPr>
                <w:rFonts w:ascii="Calibri" w:hAnsi="Calibri" w:cs="Calibri"/>
                <w:u w:val="single"/>
              </w:rPr>
              <w:t>po uzgodnieniu mailowym z RDOŚ w Olsztynie</w:t>
            </w:r>
            <w:r w:rsidRPr="002E7A19">
              <w:rPr>
                <w:rFonts w:ascii="Calibri" w:hAnsi="Calibri" w:cs="Calibri"/>
              </w:rPr>
              <w:t>;</w:t>
            </w:r>
          </w:p>
        </w:tc>
      </w:tr>
    </w:tbl>
    <w:p w14:paraId="3B5976CF" w14:textId="77777777" w:rsidR="00060DDE" w:rsidRDefault="00060DDE" w:rsidP="00F5649E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</w:p>
    <w:p w14:paraId="2D3A5162" w14:textId="77777777" w:rsidR="00060DDE" w:rsidRDefault="00060DDE" w:rsidP="00F5649E">
      <w:pPr>
        <w:widowControl/>
        <w:suppressAutoHyphens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09530D0A" w14:textId="4748E695" w:rsidR="00DC6D2E" w:rsidRDefault="008E1272" w:rsidP="00F5649E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 w:rsidRPr="007B6FAB">
        <w:rPr>
          <w:rFonts w:ascii="Calibri" w:hAnsi="Calibri" w:cs="Calibri"/>
          <w:color w:val="000000"/>
        </w:rPr>
        <w:lastRenderedPageBreak/>
        <w:t xml:space="preserve">Załącznik nr </w:t>
      </w:r>
      <w:r w:rsidR="008F292A" w:rsidRPr="007B6FAB">
        <w:rPr>
          <w:rFonts w:ascii="Calibri" w:hAnsi="Calibri" w:cs="Calibri"/>
          <w:color w:val="000000"/>
        </w:rPr>
        <w:t>2</w:t>
      </w:r>
      <w:r w:rsidRPr="007B6FAB">
        <w:rPr>
          <w:rFonts w:ascii="Calibri" w:hAnsi="Calibri" w:cs="Calibri"/>
          <w:color w:val="000000"/>
        </w:rPr>
        <w:t xml:space="preserve"> do zarządzenia nr</w:t>
      </w:r>
      <w:r w:rsidR="00BB33D0">
        <w:rPr>
          <w:rFonts w:ascii="Calibri" w:hAnsi="Calibri" w:cs="Calibri"/>
          <w:color w:val="000000"/>
        </w:rPr>
        <w:t xml:space="preserve"> </w:t>
      </w:r>
      <w:r w:rsidR="00801226">
        <w:rPr>
          <w:rFonts w:ascii="Calibri" w:hAnsi="Calibri" w:cs="Calibri"/>
          <w:color w:val="000000"/>
        </w:rPr>
        <w:t>4</w:t>
      </w:r>
      <w:r w:rsidR="002E7A19">
        <w:rPr>
          <w:rFonts w:ascii="Calibri" w:hAnsi="Calibri" w:cs="Calibri"/>
          <w:color w:val="000000"/>
        </w:rPr>
        <w:t>9</w:t>
      </w:r>
      <w:r w:rsidRPr="007B6FAB">
        <w:rPr>
          <w:rFonts w:ascii="Calibri" w:hAnsi="Calibri" w:cs="Calibri"/>
          <w:color w:val="000000"/>
        </w:rPr>
        <w:t xml:space="preserve"> Regionalnego Dyrektora Ochrony Środowiska w Olsztynie </w:t>
      </w:r>
      <w:r w:rsidRPr="00124E1E">
        <w:rPr>
          <w:rFonts w:ascii="Calibri" w:hAnsi="Calibri" w:cs="Calibri"/>
        </w:rPr>
        <w:t xml:space="preserve">z dnia </w:t>
      </w:r>
      <w:r w:rsidR="00801226">
        <w:rPr>
          <w:rFonts w:ascii="Calibri" w:hAnsi="Calibri" w:cs="Calibri"/>
        </w:rPr>
        <w:t>9 października</w:t>
      </w:r>
      <w:r w:rsidR="00BB33D0">
        <w:rPr>
          <w:rFonts w:ascii="Calibri" w:hAnsi="Calibri" w:cs="Calibri"/>
        </w:rPr>
        <w:t xml:space="preserve"> 2024</w:t>
      </w:r>
      <w:r w:rsidRPr="00124E1E">
        <w:rPr>
          <w:rFonts w:ascii="Calibri" w:hAnsi="Calibri" w:cs="Calibri"/>
        </w:rPr>
        <w:t xml:space="preserve"> r.</w:t>
      </w:r>
    </w:p>
    <w:p w14:paraId="7CDB0E63" w14:textId="59D5A84B" w:rsidR="00060DDE" w:rsidRPr="00124E1E" w:rsidRDefault="00060DDE" w:rsidP="00F5649E">
      <w:pPr>
        <w:widowControl/>
        <w:suppressAutoHyphens w:val="0"/>
        <w:spacing w:after="100" w:afterAutospacing="1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sposobów </w:t>
      </w:r>
      <w:r w:rsidRPr="00060DDE">
        <w:rPr>
          <w:rFonts w:ascii="Calibri" w:hAnsi="Calibri" w:cs="Calibri"/>
        </w:rPr>
        <w:t>ochrony czynnej ekosystemów, z podaniem rodzaju, rozmiaru i lokalizacji</w:t>
      </w:r>
      <w:r>
        <w:rPr>
          <w:rFonts w:ascii="Calibri" w:hAnsi="Calibri" w:cs="Calibri"/>
        </w:rPr>
        <w:t xml:space="preserve"> </w:t>
      </w:r>
      <w:r w:rsidRPr="00060DDE">
        <w:rPr>
          <w:rFonts w:ascii="Calibri" w:hAnsi="Calibri" w:cs="Calibri"/>
        </w:rPr>
        <w:t>poszczególnych zadań.</w:t>
      </w:r>
    </w:p>
    <w:tbl>
      <w:tblPr>
        <w:tblW w:w="10526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7 Regionalnego Dyrektora Ochrony Środowiska w Olsztynie z dnia 21 czerwca 2023 r. "/>
        <w:tblDescription w:val="Rodzaj, rozmiar i lokalizacja zadań ochronnych."/>
      </w:tblPr>
      <w:tblGrid>
        <w:gridCol w:w="398"/>
        <w:gridCol w:w="4734"/>
        <w:gridCol w:w="3377"/>
        <w:gridCol w:w="2017"/>
      </w:tblGrid>
      <w:tr w:rsidR="00DC6D2E" w:rsidRPr="007B6FAB" w14:paraId="44D9D5B7" w14:textId="77777777" w:rsidTr="00801226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D1F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Lp.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9B5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Rodzaj zadań ochronnych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0B9" w14:textId="77777777" w:rsidR="00DC6D2E" w:rsidRPr="007B6FAB" w:rsidRDefault="00DC6D2E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00F97" w14:textId="77777777" w:rsidR="00DC6D2E" w:rsidRPr="007B6FAB" w:rsidRDefault="00DC6D2E" w:rsidP="00F564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Lokalizacja zadań</w:t>
            </w:r>
          </w:p>
          <w:p w14:paraId="46C313C2" w14:textId="77777777" w:rsidR="00DC6D2E" w:rsidRPr="007B6FAB" w:rsidRDefault="00DC6D2E" w:rsidP="00F5649E">
            <w:pPr>
              <w:spacing w:line="360" w:lineRule="auto"/>
              <w:rPr>
                <w:rFonts w:ascii="Calibri" w:hAnsi="Calibri" w:cs="Calibri"/>
              </w:rPr>
            </w:pPr>
            <w:r w:rsidRPr="007B6FAB">
              <w:rPr>
                <w:rFonts w:ascii="Calibri" w:hAnsi="Calibri" w:cs="Calibri"/>
              </w:rPr>
              <w:t>ochronnych</w:t>
            </w:r>
          </w:p>
        </w:tc>
      </w:tr>
      <w:tr w:rsidR="00BB33D0" w:rsidRPr="007B6FAB" w14:paraId="15F9A1F6" w14:textId="77777777" w:rsidTr="00801226">
        <w:trPr>
          <w:trHeight w:val="68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327B15A" w14:textId="1EFC9178" w:rsidR="00BB33D0" w:rsidRPr="007B6FAB" w:rsidRDefault="00801226" w:rsidP="00F5649E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B33D0" w:rsidRPr="007B6FAB">
              <w:rPr>
                <w:rFonts w:ascii="Calibri" w:hAnsi="Calibri" w:cs="Calibri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9DA" w14:textId="77777777" w:rsidR="002E7A19" w:rsidRDefault="002E7A19" w:rsidP="00F5649E">
            <w:pPr>
              <w:pStyle w:val="Akapitzlist"/>
              <w:numPr>
                <w:ilvl w:val="0"/>
                <w:numId w:val="28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 xml:space="preserve">Usuwanie drzew ewidentnie zasiedlonych przez kornika drukarza, kornika </w:t>
            </w:r>
            <w:proofErr w:type="spellStart"/>
            <w:r w:rsidRPr="002E7A19">
              <w:rPr>
                <w:rFonts w:ascii="Calibri" w:hAnsi="Calibri" w:cs="Calibri"/>
              </w:rPr>
              <w:t>ostrozębnego</w:t>
            </w:r>
            <w:proofErr w:type="spellEnd"/>
            <w:r w:rsidRPr="002E7A19">
              <w:rPr>
                <w:rFonts w:ascii="Calibri" w:hAnsi="Calibri" w:cs="Calibri"/>
              </w:rPr>
              <w:t xml:space="preserve">, przypłaszczka granatka i ścigi (z możliwością zagospodarowania drewna) po uzyskaniu mailowej akceptacji Regionalnego Dyrektora Ochrony Środowiska w Olsztynie. </w:t>
            </w:r>
          </w:p>
          <w:p w14:paraId="242E6BC1" w14:textId="77777777" w:rsidR="002E7A19" w:rsidRDefault="002E7A19" w:rsidP="00F5649E">
            <w:p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>W celu uzyskania stanowiska tutejszego organu należy wysłać na adres: sekretariat.olsztyn@rdos.gov.pl wiadomość mailową, w której zawrzeć należy następujące informacje:</w:t>
            </w:r>
          </w:p>
          <w:p w14:paraId="486EFB56" w14:textId="77777777" w:rsidR="002E7A19" w:rsidRDefault="002E7A19" w:rsidP="00F5649E">
            <w:pPr>
              <w:pStyle w:val="Akapitzlist"/>
              <w:numPr>
                <w:ilvl w:val="0"/>
                <w:numId w:val="29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>czy podjęte zostały czynności prognozujące występowanie ww. gatunków owadów</w:t>
            </w:r>
            <w:r>
              <w:rPr>
                <w:rFonts w:ascii="Calibri" w:hAnsi="Calibri" w:cs="Calibri"/>
              </w:rPr>
              <w:t xml:space="preserve"> </w:t>
            </w:r>
            <w:r w:rsidRPr="002E7A19">
              <w:rPr>
                <w:rFonts w:ascii="Calibri" w:hAnsi="Calibri" w:cs="Calibri"/>
              </w:rPr>
              <w:t xml:space="preserve">w granicach rezerwatu lub w pobliżu rezerwatu, zgodnie z zasadami ochrony lasu, np. poprzez wywieszanie pułapek </w:t>
            </w:r>
            <w:proofErr w:type="spellStart"/>
            <w:r w:rsidRPr="002E7A19">
              <w:rPr>
                <w:rFonts w:ascii="Calibri" w:hAnsi="Calibri" w:cs="Calibri"/>
              </w:rPr>
              <w:t>feromonowych</w:t>
            </w:r>
            <w:proofErr w:type="spellEnd"/>
            <w:r w:rsidRPr="002E7A19">
              <w:rPr>
                <w:rFonts w:ascii="Calibri" w:hAnsi="Calibri" w:cs="Calibri"/>
              </w:rPr>
              <w:t>, które wykazały wzmożony rozwój wymienionych gatunków owadów,</w:t>
            </w:r>
          </w:p>
          <w:p w14:paraId="5EDE1528" w14:textId="77777777" w:rsidR="002E7A19" w:rsidRDefault="002E7A19" w:rsidP="00F5649E">
            <w:pPr>
              <w:pStyle w:val="Akapitzlist"/>
              <w:numPr>
                <w:ilvl w:val="0"/>
                <w:numId w:val="29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>liczby drzew przeznaczonych do usunięcia i ich szacunkowej masy,</w:t>
            </w:r>
          </w:p>
          <w:p w14:paraId="74CB730E" w14:textId="28D718C5" w:rsidR="00BB33D0" w:rsidRPr="002E7A19" w:rsidRDefault="002E7A19" w:rsidP="00F5649E">
            <w:pPr>
              <w:pStyle w:val="Akapitzlist"/>
              <w:numPr>
                <w:ilvl w:val="0"/>
                <w:numId w:val="29"/>
              </w:numPr>
              <w:snapToGrid w:val="0"/>
              <w:spacing w:line="360" w:lineRule="auto"/>
              <w:ind w:right="-57"/>
              <w:rPr>
                <w:rFonts w:ascii="Calibri" w:hAnsi="Calibri" w:cs="Calibri"/>
              </w:rPr>
            </w:pPr>
            <w:r w:rsidRPr="002E7A19">
              <w:rPr>
                <w:rFonts w:ascii="Calibri" w:hAnsi="Calibri" w:cs="Calibri"/>
              </w:rPr>
              <w:t>l</w:t>
            </w:r>
            <w:r w:rsidRPr="002E7A19">
              <w:rPr>
                <w:rFonts w:ascii="Calibri" w:hAnsi="Calibri" w:cs="Calibri"/>
              </w:rPr>
              <w:t xml:space="preserve">okalizację drzew przeznaczonych do usunięcia (oddział, pododdział, </w:t>
            </w:r>
            <w:r w:rsidRPr="002E7A19">
              <w:rPr>
                <w:rFonts w:ascii="Calibri" w:hAnsi="Calibri" w:cs="Calibri"/>
              </w:rPr>
              <w:lastRenderedPageBreak/>
              <w:t>lokalizacja GPS – w przypadku grupy drzew (więcej niż 3 szt.) jedna lokalizacja GPS ze wskazaniem liczby sztuk zasiedlonych wokół drzewa z podaną lokalizacją, a w przypadku drzew występujących pojedynczo oddzielne lokalizacja GPS dla każdego drzewa)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41E" w14:textId="52C2BA2B" w:rsidR="00BB33D0" w:rsidRPr="00060DDE" w:rsidRDefault="0073023E" w:rsidP="00F564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3023E">
              <w:rPr>
                <w:rFonts w:ascii="Calibri" w:hAnsi="Calibri" w:cs="Calibri"/>
              </w:rPr>
              <w:lastRenderedPageBreak/>
              <w:t>Wg potrzeb i prowadzonego monitoringu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7941" w14:textId="6FF93ED7" w:rsidR="00BB33D0" w:rsidRPr="007B6FAB" w:rsidRDefault="0073023E" w:rsidP="00F5649E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73023E">
              <w:rPr>
                <w:rFonts w:ascii="Calibri" w:hAnsi="Calibri" w:cs="Calibri"/>
              </w:rPr>
              <w:t>Obszar rezerwatu</w:t>
            </w:r>
          </w:p>
        </w:tc>
      </w:tr>
    </w:tbl>
    <w:p w14:paraId="5F29811B" w14:textId="77777777" w:rsidR="00FD2C31" w:rsidRDefault="00FD2C31" w:rsidP="00F5649E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</w:p>
    <w:p w14:paraId="11D73567" w14:textId="77777777" w:rsidR="00FD2C31" w:rsidRDefault="00FD2C31" w:rsidP="00F5649E">
      <w:pPr>
        <w:widowControl/>
        <w:suppressAutoHyphens w:val="0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23A4D94" w14:textId="564AE244" w:rsidR="00DC6D2E" w:rsidRPr="00074DE5" w:rsidRDefault="00DC6D2E" w:rsidP="00F5649E">
      <w:pPr>
        <w:pStyle w:val="Nagwek2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074DE5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074DE5" w:rsidRPr="00074DE5">
        <w:rPr>
          <w:rFonts w:ascii="Calibri" w:hAnsi="Calibri" w:cs="Calibri"/>
          <w:color w:val="auto"/>
          <w:sz w:val="28"/>
          <w:szCs w:val="28"/>
        </w:rPr>
        <w:t>zasadnienie</w:t>
      </w:r>
    </w:p>
    <w:p w14:paraId="2A00D80E" w14:textId="77777777" w:rsidR="00F5649E" w:rsidRDefault="00DC6D2E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Zarządzenie </w:t>
      </w:r>
      <w:r w:rsidR="002E7A19" w:rsidRPr="002E7A19">
        <w:rPr>
          <w:rFonts w:ascii="Calibri" w:hAnsi="Calibri" w:cs="Calibri"/>
        </w:rPr>
        <w:t>Regionalnego Dyrektora Ochrony Środowiska w Olsztynie w sprawie ustanowienia zadań ochronnych dla rezerwatu przyrody „Dziki Kąt” jest wykonaniem delegacji ustawowej wynikającej z art. 22 ust. 2 pkt 2 ustawy z dnia 16 kwietnia 2004 r. o ochronie przyrody (Dz. U. z 2023 r. poz. 1336, 1688 i 1890 oraz z 2024 r. poz. 1089).</w:t>
      </w:r>
    </w:p>
    <w:p w14:paraId="6D3E571A" w14:textId="77777777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036C39A6" w14:textId="77777777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Projekt zadań ochronnych dla ww. rezerwatu sporządzony został w oparciu o stwierdzone zagrożenia oraz propozycje działań ochronnych przedstawionych przez jednostkę zarządzającą tym rezerwatem, tj. Nadleśnictwo Gołdap. </w:t>
      </w:r>
    </w:p>
    <w:p w14:paraId="4C4A12DE" w14:textId="77777777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Projekt zadań ochronnych dla rezerwatu przyrody „Dziki Kąt” obejmuje wykonywanie następujących czynności polegających na usuwaniu drzew zasiedlonych przez kornika drukarza, kornika </w:t>
      </w:r>
      <w:proofErr w:type="spellStart"/>
      <w:r w:rsidRPr="002E7A19">
        <w:rPr>
          <w:rFonts w:ascii="Calibri" w:hAnsi="Calibri" w:cs="Calibri"/>
        </w:rPr>
        <w:t>ostrozębnego</w:t>
      </w:r>
      <w:proofErr w:type="spellEnd"/>
      <w:r w:rsidRPr="002E7A19">
        <w:rPr>
          <w:rFonts w:ascii="Calibri" w:hAnsi="Calibri" w:cs="Calibri"/>
        </w:rPr>
        <w:t>, przypłaszczka granatka i ścigi.</w:t>
      </w:r>
    </w:p>
    <w:p w14:paraId="48808726" w14:textId="77777777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Jak wskazało Nadleśnictwo w piśmie skierowanym do tutejszego organu w przedmiotowym rezerwacie nadleśnictwo odnotowuje się wydzielanie posuszu świerkowego i sosnowego. Brak podjęcia czynności związanych z nie usunięciem drzew zasiedlonych przez ww. gatunki owadów może przyczynić się do ich namnażania i tym samym powstawania ognisk gradacyjnych, co w konsekwencji może przyczynić się do zamierania drzewostanów z udziałem świerka i sosny. </w:t>
      </w:r>
    </w:p>
    <w:p w14:paraId="60775AFB" w14:textId="77777777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Wobec powyższego zaplanowano usuwanie zasiedlonych świerków i sosen z terenu rezerwatu, jednakże po uzgodnieniu z RDOŚ w Olsztynie. </w:t>
      </w:r>
    </w:p>
    <w:p w14:paraId="6EEF2F5B" w14:textId="68F8BB5B" w:rsidR="00F5649E" w:rsidRDefault="002E7A19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>Jednocześnie informuję, że na terenie ww. rezerwatu przyrody nie zidentyfikowano istniejących zagrożeń zewnętrznych i potencjalnych zagrożeń wewnętrznych i zewnętrznych</w:t>
      </w:r>
      <w:r w:rsidR="00F5649E">
        <w:rPr>
          <w:rFonts w:ascii="Calibri" w:hAnsi="Calibri" w:cs="Calibri"/>
        </w:rPr>
        <w:t>.</w:t>
      </w:r>
    </w:p>
    <w:p w14:paraId="5F089F2C" w14:textId="07EDB9A2" w:rsidR="002E7A19" w:rsidRDefault="002E7A19" w:rsidP="00F5649E">
      <w:pPr>
        <w:pStyle w:val="Tekstpodstawowywcity"/>
        <w:spacing w:after="100" w:afterAutospacing="1"/>
        <w:ind w:firstLine="0"/>
        <w:jc w:val="left"/>
        <w:rPr>
          <w:rFonts w:ascii="Calibri" w:hAnsi="Calibri" w:cs="Calibri"/>
        </w:rPr>
      </w:pPr>
      <w:r w:rsidRPr="002E7A19">
        <w:rPr>
          <w:rFonts w:ascii="Calibri" w:hAnsi="Calibri" w:cs="Calibri"/>
        </w:rPr>
        <w:t xml:space="preserve">Niniejszy akt prawny </w:t>
      </w:r>
      <w:r w:rsidRPr="00F5649E">
        <w:rPr>
          <w:rFonts w:ascii="Calibri" w:hAnsi="Calibri" w:cs="Calibri"/>
          <w:u w:val="single"/>
        </w:rPr>
        <w:t>obowiązywać będzie do 9 października 2025 r.</w:t>
      </w:r>
    </w:p>
    <w:p w14:paraId="33306CE2" w14:textId="5E3A8BC2" w:rsidR="00E84F10" w:rsidRPr="0087136B" w:rsidRDefault="00E84F10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87136B">
        <w:rPr>
          <w:rFonts w:ascii="Calibri" w:hAnsi="Calibri" w:cs="Calibri"/>
        </w:rPr>
        <w:t>Regionalny Dyrektor</w:t>
      </w:r>
    </w:p>
    <w:p w14:paraId="63CDDDC3" w14:textId="77777777" w:rsidR="00E84F10" w:rsidRPr="00074DE5" w:rsidRDefault="00E84F10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 xml:space="preserve">Ochrony Środowiska </w:t>
      </w:r>
    </w:p>
    <w:p w14:paraId="6BC15C80" w14:textId="77777777" w:rsidR="00E84F10" w:rsidRPr="00074DE5" w:rsidRDefault="00E84F10" w:rsidP="00F5649E">
      <w:pPr>
        <w:spacing w:line="360" w:lineRule="auto"/>
        <w:rPr>
          <w:rFonts w:ascii="Calibri" w:hAnsi="Calibri" w:cs="Calibri"/>
        </w:rPr>
      </w:pPr>
      <w:r w:rsidRPr="00074DE5">
        <w:rPr>
          <w:rFonts w:ascii="Calibri" w:hAnsi="Calibri" w:cs="Calibri"/>
        </w:rPr>
        <w:t>w Olsztynie</w:t>
      </w:r>
    </w:p>
    <w:p w14:paraId="5CD3FC06" w14:textId="100D608A" w:rsidR="00EF00DC" w:rsidRPr="00E84F10" w:rsidRDefault="00E84F10" w:rsidP="00F5649E">
      <w:pPr>
        <w:pStyle w:val="Tekstpodstawowywcity"/>
        <w:ind w:firstLine="0"/>
        <w:jc w:val="left"/>
        <w:rPr>
          <w:rFonts w:ascii="Calibri" w:hAnsi="Calibri" w:cs="Calibri"/>
        </w:rPr>
      </w:pPr>
      <w:r w:rsidRPr="00074DE5">
        <w:rPr>
          <w:rFonts w:ascii="Calibri" w:hAnsi="Calibri" w:cs="Calibri"/>
        </w:rPr>
        <w:t>Agata Moździerz</w:t>
      </w:r>
      <w:bookmarkEnd w:id="0"/>
    </w:p>
    <w:sectPr w:rsidR="00EF00DC" w:rsidRPr="00E84F10" w:rsidSect="00696EFB">
      <w:footerReference w:type="default" r:id="rId8"/>
      <w:pgSz w:w="11905" w:h="16837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12E2" w14:textId="77777777" w:rsidR="00E72018" w:rsidRDefault="00E72018">
      <w:r>
        <w:separator/>
      </w:r>
    </w:p>
  </w:endnote>
  <w:endnote w:type="continuationSeparator" w:id="0">
    <w:p w14:paraId="7B626E37" w14:textId="77777777" w:rsidR="00E72018" w:rsidRDefault="00E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066A" w14:textId="77777777" w:rsidR="002C0328" w:rsidRPr="00DC62B8" w:rsidRDefault="00000000">
    <w:pPr>
      <w:pStyle w:val="Stopka"/>
      <w:jc w:val="right"/>
      <w:rPr>
        <w:sz w:val="20"/>
      </w:rPr>
    </w:pPr>
    <w:r w:rsidRPr="00DC62B8">
      <w:rPr>
        <w:sz w:val="20"/>
      </w:rPr>
      <w:fldChar w:fldCharType="begin"/>
    </w:r>
    <w:r w:rsidRPr="00DC62B8">
      <w:rPr>
        <w:sz w:val="20"/>
      </w:rPr>
      <w:instrText>PAGE   \* MERGEFORMAT</w:instrText>
    </w:r>
    <w:r w:rsidRPr="00DC62B8">
      <w:rPr>
        <w:sz w:val="20"/>
      </w:rPr>
      <w:fldChar w:fldCharType="separate"/>
    </w:r>
    <w:r>
      <w:rPr>
        <w:noProof/>
        <w:sz w:val="20"/>
      </w:rPr>
      <w:t>8</w:t>
    </w:r>
    <w:r w:rsidRPr="00DC62B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CFAD6" w14:textId="77777777" w:rsidR="00E72018" w:rsidRDefault="00E72018">
      <w:r>
        <w:separator/>
      </w:r>
    </w:p>
  </w:footnote>
  <w:footnote w:type="continuationSeparator" w:id="0">
    <w:p w14:paraId="1B2B08B0" w14:textId="77777777" w:rsidR="00E72018" w:rsidRDefault="00E7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0487F7C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423C5A"/>
    <w:multiLevelType w:val="hybridMultilevel"/>
    <w:tmpl w:val="F5D45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0FEC"/>
    <w:multiLevelType w:val="hybridMultilevel"/>
    <w:tmpl w:val="0F9A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1CA4"/>
    <w:multiLevelType w:val="hybridMultilevel"/>
    <w:tmpl w:val="D5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0D49"/>
    <w:multiLevelType w:val="hybridMultilevel"/>
    <w:tmpl w:val="D836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6DF"/>
    <w:multiLevelType w:val="hybridMultilevel"/>
    <w:tmpl w:val="001EC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E31"/>
    <w:multiLevelType w:val="hybridMultilevel"/>
    <w:tmpl w:val="C4EAF060"/>
    <w:lvl w:ilvl="0" w:tplc="BCC8ED3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6528B7"/>
    <w:multiLevelType w:val="hybridMultilevel"/>
    <w:tmpl w:val="6F72D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C3A"/>
    <w:multiLevelType w:val="hybridMultilevel"/>
    <w:tmpl w:val="DFB8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2C6F"/>
    <w:multiLevelType w:val="hybridMultilevel"/>
    <w:tmpl w:val="B824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736"/>
    <w:multiLevelType w:val="hybridMultilevel"/>
    <w:tmpl w:val="DD6E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0E38"/>
    <w:multiLevelType w:val="hybridMultilevel"/>
    <w:tmpl w:val="3FE2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290"/>
    <w:multiLevelType w:val="hybridMultilevel"/>
    <w:tmpl w:val="81A6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C5F4D"/>
    <w:multiLevelType w:val="hybridMultilevel"/>
    <w:tmpl w:val="96FA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5C59"/>
    <w:multiLevelType w:val="hybridMultilevel"/>
    <w:tmpl w:val="129A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6C97"/>
    <w:multiLevelType w:val="hybridMultilevel"/>
    <w:tmpl w:val="66B23F42"/>
    <w:lvl w:ilvl="0" w:tplc="35E62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9D1C7C"/>
    <w:multiLevelType w:val="hybridMultilevel"/>
    <w:tmpl w:val="3530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52D73"/>
    <w:multiLevelType w:val="hybridMultilevel"/>
    <w:tmpl w:val="A1F4B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F5E14"/>
    <w:multiLevelType w:val="hybridMultilevel"/>
    <w:tmpl w:val="EB78F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238D0"/>
    <w:multiLevelType w:val="hybridMultilevel"/>
    <w:tmpl w:val="762E3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2FD0"/>
    <w:multiLevelType w:val="hybridMultilevel"/>
    <w:tmpl w:val="D20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965D3"/>
    <w:multiLevelType w:val="hybridMultilevel"/>
    <w:tmpl w:val="B0D0C272"/>
    <w:lvl w:ilvl="0" w:tplc="FFFC02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E37C7"/>
    <w:multiLevelType w:val="hybridMultilevel"/>
    <w:tmpl w:val="97F2B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1310A"/>
    <w:multiLevelType w:val="hybridMultilevel"/>
    <w:tmpl w:val="083C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293">
    <w:abstractNumId w:val="1"/>
  </w:num>
  <w:num w:numId="2" w16cid:durableId="1246577363">
    <w:abstractNumId w:val="24"/>
  </w:num>
  <w:num w:numId="3" w16cid:durableId="1339237559">
    <w:abstractNumId w:val="1"/>
    <w:lvlOverride w:ilvl="0">
      <w:startOverride w:val="3"/>
    </w:lvlOverride>
  </w:num>
  <w:num w:numId="4" w16cid:durableId="1203590051">
    <w:abstractNumId w:val="17"/>
  </w:num>
  <w:num w:numId="5" w16cid:durableId="1798376350">
    <w:abstractNumId w:val="8"/>
  </w:num>
  <w:num w:numId="6" w16cid:durableId="1533152356">
    <w:abstractNumId w:val="1"/>
    <w:lvlOverride w:ilvl="0">
      <w:startOverride w:val="5"/>
    </w:lvlOverride>
  </w:num>
  <w:num w:numId="7" w16cid:durableId="480660210">
    <w:abstractNumId w:val="0"/>
  </w:num>
  <w:num w:numId="8" w16cid:durableId="1811358852">
    <w:abstractNumId w:val="1"/>
    <w:lvlOverride w:ilvl="0">
      <w:startOverride w:val="2"/>
    </w:lvlOverride>
  </w:num>
  <w:num w:numId="9" w16cid:durableId="565796496">
    <w:abstractNumId w:val="2"/>
  </w:num>
  <w:num w:numId="10" w16cid:durableId="1378700692">
    <w:abstractNumId w:val="23"/>
  </w:num>
  <w:num w:numId="11" w16cid:durableId="1454712586">
    <w:abstractNumId w:val="18"/>
  </w:num>
  <w:num w:numId="12" w16cid:durableId="322127264">
    <w:abstractNumId w:val="11"/>
  </w:num>
  <w:num w:numId="13" w16cid:durableId="334235474">
    <w:abstractNumId w:val="22"/>
  </w:num>
  <w:num w:numId="14" w16cid:durableId="492919846">
    <w:abstractNumId w:val="21"/>
  </w:num>
  <w:num w:numId="15" w16cid:durableId="1754886642">
    <w:abstractNumId w:val="6"/>
  </w:num>
  <w:num w:numId="16" w16cid:durableId="1101680000">
    <w:abstractNumId w:val="25"/>
  </w:num>
  <w:num w:numId="17" w16cid:durableId="2141530900">
    <w:abstractNumId w:val="15"/>
  </w:num>
  <w:num w:numId="18" w16cid:durableId="2076774669">
    <w:abstractNumId w:val="13"/>
  </w:num>
  <w:num w:numId="19" w16cid:durableId="1630673311">
    <w:abstractNumId w:val="5"/>
  </w:num>
  <w:num w:numId="20" w16cid:durableId="707217277">
    <w:abstractNumId w:val="14"/>
  </w:num>
  <w:num w:numId="21" w16cid:durableId="836502145">
    <w:abstractNumId w:val="7"/>
  </w:num>
  <w:num w:numId="22" w16cid:durableId="1440027871">
    <w:abstractNumId w:val="19"/>
  </w:num>
  <w:num w:numId="23" w16cid:durableId="416632958">
    <w:abstractNumId w:val="10"/>
  </w:num>
  <w:num w:numId="24" w16cid:durableId="873621373">
    <w:abstractNumId w:val="20"/>
  </w:num>
  <w:num w:numId="25" w16cid:durableId="672149551">
    <w:abstractNumId w:val="9"/>
  </w:num>
  <w:num w:numId="26" w16cid:durableId="659843371">
    <w:abstractNumId w:val="16"/>
  </w:num>
  <w:num w:numId="27" w16cid:durableId="1094865293">
    <w:abstractNumId w:val="12"/>
  </w:num>
  <w:num w:numId="28" w16cid:durableId="2079665284">
    <w:abstractNumId w:val="4"/>
  </w:num>
  <w:num w:numId="29" w16cid:durableId="2006937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2E"/>
    <w:rsid w:val="00017D2A"/>
    <w:rsid w:val="00060DDE"/>
    <w:rsid w:val="000672FD"/>
    <w:rsid w:val="00074DE5"/>
    <w:rsid w:val="000C5EEE"/>
    <w:rsid w:val="00124E1E"/>
    <w:rsid w:val="001368F9"/>
    <w:rsid w:val="00195A9E"/>
    <w:rsid w:val="0022366F"/>
    <w:rsid w:val="00272718"/>
    <w:rsid w:val="002B3397"/>
    <w:rsid w:val="002C0328"/>
    <w:rsid w:val="002E7A19"/>
    <w:rsid w:val="003165A2"/>
    <w:rsid w:val="00331C76"/>
    <w:rsid w:val="00392D94"/>
    <w:rsid w:val="00482941"/>
    <w:rsid w:val="00482B38"/>
    <w:rsid w:val="004E7659"/>
    <w:rsid w:val="00506917"/>
    <w:rsid w:val="005379F1"/>
    <w:rsid w:val="00622CE6"/>
    <w:rsid w:val="00641241"/>
    <w:rsid w:val="00696EFB"/>
    <w:rsid w:val="006F5AAF"/>
    <w:rsid w:val="0073023E"/>
    <w:rsid w:val="007B6FAB"/>
    <w:rsid w:val="00801226"/>
    <w:rsid w:val="0087136B"/>
    <w:rsid w:val="00890759"/>
    <w:rsid w:val="008E1272"/>
    <w:rsid w:val="008F292A"/>
    <w:rsid w:val="00972708"/>
    <w:rsid w:val="009C5330"/>
    <w:rsid w:val="009C5ECD"/>
    <w:rsid w:val="00A53276"/>
    <w:rsid w:val="00A62CEB"/>
    <w:rsid w:val="00A732DB"/>
    <w:rsid w:val="00AA7EC6"/>
    <w:rsid w:val="00AC029C"/>
    <w:rsid w:val="00AD26A3"/>
    <w:rsid w:val="00B506C5"/>
    <w:rsid w:val="00B57E07"/>
    <w:rsid w:val="00B7583D"/>
    <w:rsid w:val="00BB33D0"/>
    <w:rsid w:val="00C228C3"/>
    <w:rsid w:val="00D5704F"/>
    <w:rsid w:val="00D841F4"/>
    <w:rsid w:val="00D95ABA"/>
    <w:rsid w:val="00DC3B73"/>
    <w:rsid w:val="00DC6D2E"/>
    <w:rsid w:val="00E05BE5"/>
    <w:rsid w:val="00E314A9"/>
    <w:rsid w:val="00E637EB"/>
    <w:rsid w:val="00E72018"/>
    <w:rsid w:val="00E84F10"/>
    <w:rsid w:val="00EA53F4"/>
    <w:rsid w:val="00EE22F5"/>
    <w:rsid w:val="00EF00DC"/>
    <w:rsid w:val="00F223F9"/>
    <w:rsid w:val="00F5649E"/>
    <w:rsid w:val="00F76B37"/>
    <w:rsid w:val="00FA6880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CCC"/>
  <w15:chartTrackingRefBased/>
  <w15:docId w15:val="{1E9CECBD-36D3-4445-A3A1-06187B4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2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1272"/>
    <w:pPr>
      <w:keepNext/>
      <w:widowControl/>
      <w:numPr>
        <w:ilvl w:val="2"/>
        <w:numId w:val="7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DC6D2E"/>
    <w:rPr>
      <w:rFonts w:ascii="Times New Roman" w:hAnsi="Times New Roman" w:cs="Times New Roman"/>
      <w:i/>
      <w:iCs/>
    </w:rPr>
  </w:style>
  <w:style w:type="paragraph" w:customStyle="1" w:styleId="podstawa">
    <w:name w:val="podstawa"/>
    <w:rsid w:val="00DC6D2E"/>
    <w:pPr>
      <w:numPr>
        <w:numId w:val="1"/>
      </w:numPr>
      <w:suppressAutoHyphens/>
      <w:spacing w:before="80" w:after="240"/>
      <w:jc w:val="both"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Zawartotabeli">
    <w:name w:val="Zawartość tabeli"/>
    <w:basedOn w:val="Normalny"/>
    <w:rsid w:val="00DC6D2E"/>
    <w:pPr>
      <w:suppressLineNumbers/>
    </w:pPr>
  </w:style>
  <w:style w:type="paragraph" w:styleId="Tekstpodstawowywcity">
    <w:name w:val="Body Text Indent"/>
    <w:basedOn w:val="Normalny"/>
    <w:link w:val="TekstpodstawowywcityZnak"/>
    <w:rsid w:val="00DC6D2E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link w:val="Tekstpodstawowywcity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D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D2E"/>
    <w:pPr>
      <w:ind w:left="720"/>
      <w:contextualSpacing/>
    </w:pPr>
  </w:style>
  <w:style w:type="character" w:styleId="Hipercze">
    <w:name w:val="Hyperlink"/>
    <w:uiPriority w:val="99"/>
    <w:unhideWhenUsed/>
    <w:rsid w:val="00DC6D2E"/>
    <w:rPr>
      <w:color w:val="0563C1"/>
      <w:u w:val="single"/>
    </w:rPr>
  </w:style>
  <w:style w:type="paragraph" w:styleId="Tytu">
    <w:name w:val="Title"/>
    <w:basedOn w:val="Normalny"/>
    <w:next w:val="Podtytu"/>
    <w:link w:val="TytuZnak"/>
    <w:qFormat/>
    <w:rsid w:val="00DC6D2E"/>
    <w:pPr>
      <w:jc w:val="center"/>
    </w:pPr>
    <w:rPr>
      <w:b/>
      <w:caps/>
      <w:lang w:eastAsia="ar-SA"/>
    </w:rPr>
  </w:style>
  <w:style w:type="character" w:customStyle="1" w:styleId="TytuZnak">
    <w:name w:val="Tytuł Znak"/>
    <w:link w:val="Tytu"/>
    <w:rsid w:val="00DC6D2E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DC6D2E"/>
    <w:pPr>
      <w:autoSpaceDE w:val="0"/>
      <w:jc w:val="center"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2E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DC6D2E"/>
    <w:rPr>
      <w:rFonts w:eastAsia="Times New Roman"/>
      <w:color w:val="5A5A5A"/>
      <w:spacing w:val="15"/>
      <w:kern w:val="1"/>
    </w:rPr>
  </w:style>
  <w:style w:type="character" w:customStyle="1" w:styleId="Nagwek3Znak">
    <w:name w:val="Nagłówek 3 Znak"/>
    <w:link w:val="Nagwek3"/>
    <w:rsid w:val="008E1272"/>
    <w:rPr>
      <w:rFonts w:ascii="Times New Roman" w:eastAsia="Times New Roman" w:hAnsi="Times New Roman" w:cs="Times New Roman"/>
      <w:b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8E1272"/>
    <w:pPr>
      <w:spacing w:after="120"/>
    </w:pPr>
  </w:style>
  <w:style w:type="character" w:customStyle="1" w:styleId="TekstpodstawowyZnak">
    <w:name w:val="Tekst podstawowy Znak"/>
    <w:link w:val="Tekstpodstawowy"/>
    <w:rsid w:val="008E127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765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D185-9C6A-4839-A6D9-12B3BB1E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Regionalnego Dyrektora Ochrony Środowiska w Olsztynie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Regionalnego Dyrektora Ochrony Środowiska w Olsztynie</dc:title>
  <dc:subject/>
  <dc:creator>Magdalena Horbal</dc:creator>
  <cp:keywords/>
  <dc:description/>
  <cp:lastModifiedBy>Iwona Bobek</cp:lastModifiedBy>
  <cp:revision>2</cp:revision>
  <cp:lastPrinted>2023-06-22T09:40:00Z</cp:lastPrinted>
  <dcterms:created xsi:type="dcterms:W3CDTF">2024-10-18T08:02:00Z</dcterms:created>
  <dcterms:modified xsi:type="dcterms:W3CDTF">2024-10-18T08:02:00Z</dcterms:modified>
</cp:coreProperties>
</file>