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5"/>
        <w:gridCol w:w="5248"/>
      </w:tblGrid>
      <w:tr w:rsidR="00E367E9" w:rsidTr="00DF0DCC">
        <w:trPr>
          <w:trHeight w:val="92"/>
        </w:trPr>
        <w:tc>
          <w:tcPr>
            <w:tcW w:w="9104" w:type="dxa"/>
            <w:gridSpan w:val="3"/>
          </w:tcPr>
          <w:p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E367E9" w:rsidTr="00DF0DCC">
        <w:trPr>
          <w:trHeight w:val="380"/>
        </w:trPr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7D7630" w:rsidRPr="00172EA9" w:rsidRDefault="007D7630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rPr>
          <w:trHeight w:val="357"/>
        </w:trPr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;</w:t>
            </w:r>
            <w:r w:rsidRPr="00C55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rPr>
          <w:trHeight w:val="115"/>
        </w:trPr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rPr>
          <w:trHeight w:val="92"/>
        </w:trPr>
        <w:tc>
          <w:tcPr>
            <w:tcW w:w="9104" w:type="dxa"/>
            <w:gridSpan w:val="3"/>
          </w:tcPr>
          <w:p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 xml:space="preserve">Dane przedstawiciela ustawowego </w:t>
            </w:r>
          </w:p>
        </w:tc>
      </w:tr>
      <w:tr w:rsidR="00E367E9" w:rsidTr="00DF0DCC">
        <w:trPr>
          <w:trHeight w:val="460"/>
        </w:trPr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rPr>
          <w:trHeight w:val="392"/>
        </w:trPr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</w:t>
            </w:r>
            <w:r w:rsidR="00E367E9" w:rsidRPr="00C558A3">
              <w:rPr>
                <w:rFonts w:ascii="Times New Roman" w:hAnsi="Times New Roman"/>
                <w:sz w:val="20"/>
                <w:szCs w:val="20"/>
              </w:rPr>
              <w:t>-mail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rPr>
          <w:trHeight w:val="126"/>
        </w:trPr>
        <w:tc>
          <w:tcPr>
            <w:tcW w:w="9104" w:type="dxa"/>
            <w:gridSpan w:val="3"/>
          </w:tcPr>
          <w:p w:rsidR="00E367E9" w:rsidRPr="00E367E9" w:rsidRDefault="00E367E9" w:rsidP="007E12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7E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 w:rsidR="007E12E3">
              <w:rPr>
                <w:rFonts w:ascii="Times New Roman" w:hAnsi="Times New Roman"/>
                <w:b/>
                <w:sz w:val="24"/>
                <w:szCs w:val="24"/>
              </w:rPr>
              <w:t>placówki</w:t>
            </w:r>
          </w:p>
        </w:tc>
      </w:tr>
      <w:tr w:rsidR="00E367E9" w:rsidTr="00DF0DCC">
        <w:trPr>
          <w:trHeight w:val="320"/>
        </w:trPr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2FDE" w:rsidRPr="00CF0F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Nazwa jednostki</w:t>
            </w:r>
            <w:r w:rsidR="00CF0F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7D7630" w:rsidRPr="00172EA9" w:rsidRDefault="007D7630" w:rsidP="00DF0DCC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1F4" w:rsidTr="00DF0DCC">
        <w:trPr>
          <w:trHeight w:val="150"/>
        </w:trPr>
        <w:tc>
          <w:tcPr>
            <w:tcW w:w="993" w:type="dxa"/>
          </w:tcPr>
          <w:p w:rsidR="00D611F4" w:rsidRPr="00C558A3" w:rsidRDefault="00D611F4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11F4" w:rsidRPr="00C558A3" w:rsidRDefault="00D611F4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5276" w:type="dxa"/>
          </w:tcPr>
          <w:p w:rsidR="00D611F4" w:rsidRPr="00172EA9" w:rsidRDefault="00D611F4" w:rsidP="00DF0DCC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 w:rsidR="00CC2FD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:rsidTr="00DF0DCC"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E204DF" w:rsidRDefault="00E367E9" w:rsidP="00DF0DCC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04D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367E9" w:rsidTr="00DF0DCC">
        <w:tc>
          <w:tcPr>
            <w:tcW w:w="993" w:type="dxa"/>
          </w:tcPr>
          <w:p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367E9" w:rsidRPr="00E204DF" w:rsidRDefault="00E367E9" w:rsidP="00DF0DCC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19F5" w:rsidRDefault="008119F5" w:rsidP="007E12E3">
      <w:pPr>
        <w:pStyle w:val="Teksttreci20"/>
        <w:shd w:val="clear" w:color="auto" w:fill="auto"/>
        <w:spacing w:after="0" w:line="266" w:lineRule="auto"/>
        <w:ind w:left="0"/>
        <w:jc w:val="left"/>
        <w:rPr>
          <w:b/>
          <w:i w:val="0"/>
          <w:sz w:val="28"/>
          <w:szCs w:val="28"/>
        </w:rPr>
      </w:pPr>
      <w:bookmarkStart w:id="0" w:name="bookmark19"/>
    </w:p>
    <w:p w:rsidR="007E12E3" w:rsidRPr="007E12E3" w:rsidRDefault="007F173C" w:rsidP="007E12E3">
      <w:pPr>
        <w:pStyle w:val="Teksttreci20"/>
        <w:spacing w:after="0" w:line="266" w:lineRule="auto"/>
        <w:ind w:left="0"/>
        <w:jc w:val="center"/>
        <w:rPr>
          <w:rFonts w:cstheme="minorHAnsi"/>
          <w:i w:val="0"/>
          <w:sz w:val="24"/>
          <w:szCs w:val="24"/>
        </w:rPr>
      </w:pPr>
      <w:r w:rsidRPr="00277CEC">
        <w:rPr>
          <w:b/>
          <w:i w:val="0"/>
          <w:sz w:val="28"/>
          <w:szCs w:val="28"/>
        </w:rPr>
        <w:t>FORMULARZ ZGŁOSZENIOWY</w:t>
      </w:r>
      <w:r>
        <w:t xml:space="preserve"> </w:t>
      </w:r>
      <w:bookmarkEnd w:id="0"/>
      <w:r w:rsidR="00277CEC">
        <w:br/>
      </w:r>
      <w:r w:rsidR="007E12E3">
        <w:rPr>
          <w:rFonts w:cstheme="minorHAnsi"/>
          <w:i w:val="0"/>
          <w:sz w:val="24"/>
          <w:szCs w:val="24"/>
        </w:rPr>
        <w:t>do Konkursu</w:t>
      </w:r>
      <w:r w:rsidR="007E12E3" w:rsidRPr="007E12E3">
        <w:rPr>
          <w:rFonts w:cstheme="minorHAnsi"/>
          <w:i w:val="0"/>
          <w:sz w:val="24"/>
          <w:szCs w:val="24"/>
        </w:rPr>
        <w:t xml:space="preserve"> Państwowej Inspekcji Sanitarnej</w:t>
      </w:r>
    </w:p>
    <w:p w:rsidR="00277CEC" w:rsidRPr="00FD3B21" w:rsidRDefault="00FD3B21" w:rsidP="007E12E3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Cs w:val="0"/>
        </w:rPr>
      </w:pPr>
      <w:r>
        <w:rPr>
          <w:b/>
          <w:bCs/>
          <w:color w:val="FF0000"/>
          <w:sz w:val="24"/>
          <w:highlight w:val="white"/>
        </w:rPr>
        <w:t>„</w:t>
      </w:r>
      <w:r w:rsidRPr="00FD3B21">
        <w:rPr>
          <w:b/>
          <w:bCs/>
          <w:color w:val="FF0000"/>
          <w:sz w:val="24"/>
          <w:highlight w:val="white"/>
        </w:rPr>
        <w:t>Lirycznie zaszczepieni</w:t>
      </w:r>
      <w:r>
        <w:rPr>
          <w:b/>
          <w:bCs/>
          <w:color w:val="FF0000"/>
          <w:sz w:val="24"/>
        </w:rPr>
        <w:t>”</w:t>
      </w:r>
      <w:r w:rsidR="00277CEC" w:rsidRPr="00FD3B21">
        <w:rPr>
          <w:rFonts w:cstheme="minorHAnsi"/>
          <w:sz w:val="24"/>
          <w:szCs w:val="24"/>
        </w:rPr>
        <w:br/>
      </w:r>
    </w:p>
    <w:p w:rsidR="00277CEC" w:rsidRPr="00FD3B21" w:rsidRDefault="00277CEC" w:rsidP="00277CEC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  <w:sz w:val="20"/>
        </w:rPr>
      </w:pPr>
      <w:r w:rsidRPr="00FD3B21">
        <w:rPr>
          <w:b/>
          <w:i w:val="0"/>
          <w:iCs w:val="0"/>
          <w:sz w:val="20"/>
        </w:rPr>
        <w:t xml:space="preserve">Załącznik nr 1 </w:t>
      </w:r>
    </w:p>
    <w:p w:rsidR="00277CEC" w:rsidRDefault="00277CEC" w:rsidP="00277CEC">
      <w:pPr>
        <w:pStyle w:val="Nagwek10"/>
        <w:keepNext/>
        <w:keepLines/>
        <w:shd w:val="clear" w:color="auto" w:fill="auto"/>
        <w:spacing w:after="820"/>
      </w:pPr>
      <w:r>
        <w:rPr>
          <w:rFonts w:cstheme="minorHAnsi"/>
          <w:sz w:val="24"/>
          <w:szCs w:val="24"/>
        </w:rPr>
        <w:br/>
      </w:r>
    </w:p>
    <w:p w:rsidR="007F173C" w:rsidRDefault="007F173C" w:rsidP="007F173C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  <w:sz w:val="28"/>
          <w:szCs w:val="28"/>
        </w:rPr>
      </w:pPr>
    </w:p>
    <w:p w:rsidR="00DF0DCC" w:rsidRDefault="00DF0DCC" w:rsidP="007F173C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4A27AA" w:rsidRDefault="005216C5" w:rsidP="005216C5">
      <w:pPr>
        <w:jc w:val="center"/>
      </w:pPr>
      <w:bookmarkStart w:id="1" w:name="_GoBack"/>
      <w:r>
        <w:rPr>
          <w:noProof/>
          <w:lang w:eastAsia="pl-PL"/>
        </w:rPr>
        <w:drawing>
          <wp:inline distT="0" distB="0" distL="0" distR="0" wp14:anchorId="43E5892B">
            <wp:extent cx="2057400" cy="12001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4A27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E3" w:rsidRDefault="007E12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F407DD" wp14:editId="25DE76B0">
          <wp:simplePos x="0" y="0"/>
          <wp:positionH relativeFrom="column">
            <wp:posOffset>4942865</wp:posOffset>
          </wp:positionH>
          <wp:positionV relativeFrom="paragraph">
            <wp:posOffset>-425829</wp:posOffset>
          </wp:positionV>
          <wp:extent cx="736270" cy="714449"/>
          <wp:effectExtent l="0" t="0" r="6985" b="0"/>
          <wp:wrapNone/>
          <wp:docPr id="5" name="Obraz 5" descr="Obramowanie w kolorze granatowym, na którym umieszczony jest napis Państwowa Inspekcja Sanitarna. W środku na czerwonym  tle znajduje się biały kwadrat z wizerunkiem orła." title="Logo Państwowej Inspekcji Sanitarnej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S:\_WSPOLNE\_logo_PIS\logo_Panstwowa_Inspekcja_Sanita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88" cy="72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6F"/>
    <w:rsid w:val="00195C6F"/>
    <w:rsid w:val="00201834"/>
    <w:rsid w:val="00277CEC"/>
    <w:rsid w:val="003601C9"/>
    <w:rsid w:val="004A27AA"/>
    <w:rsid w:val="004A290C"/>
    <w:rsid w:val="005216C5"/>
    <w:rsid w:val="005A25A2"/>
    <w:rsid w:val="00652B72"/>
    <w:rsid w:val="00704564"/>
    <w:rsid w:val="007D7630"/>
    <w:rsid w:val="007E12E3"/>
    <w:rsid w:val="007F173C"/>
    <w:rsid w:val="008119F5"/>
    <w:rsid w:val="0086056F"/>
    <w:rsid w:val="00892019"/>
    <w:rsid w:val="00946811"/>
    <w:rsid w:val="00AC5471"/>
    <w:rsid w:val="00C558A3"/>
    <w:rsid w:val="00CC2FDE"/>
    <w:rsid w:val="00CF0FA3"/>
    <w:rsid w:val="00D156E5"/>
    <w:rsid w:val="00D611F4"/>
    <w:rsid w:val="00DA0201"/>
    <w:rsid w:val="00DF0DCC"/>
    <w:rsid w:val="00DF3246"/>
    <w:rsid w:val="00E367E9"/>
    <w:rsid w:val="00E56764"/>
    <w:rsid w:val="00E61A6D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Monika Żyłka</cp:lastModifiedBy>
  <cp:revision>7</cp:revision>
  <cp:lastPrinted>2020-10-29T08:14:00Z</cp:lastPrinted>
  <dcterms:created xsi:type="dcterms:W3CDTF">2020-10-20T12:43:00Z</dcterms:created>
  <dcterms:modified xsi:type="dcterms:W3CDTF">2021-03-02T08:32:00Z</dcterms:modified>
</cp:coreProperties>
</file>