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1C30" w14:textId="455EEBF1" w:rsidR="001E0ED5" w:rsidRDefault="001E0ED5" w:rsidP="001E0ED5">
      <w:pPr>
        <w:widowControl w:val="0"/>
        <w:autoSpaceDE w:val="0"/>
        <w:autoSpaceDN w:val="0"/>
        <w:adjustRightInd w:val="0"/>
        <w:spacing w:before="480" w:after="24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REGIONALNA DYREKCJA OCHRONY ŚRODOWISKA W KATOWICACH</w:t>
      </w:r>
    </w:p>
    <w:p w14:paraId="52468CC1" w14:textId="77777777" w:rsidR="001E0ED5" w:rsidRPr="001E0ED5" w:rsidRDefault="001E0ED5" w:rsidP="001E0ED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E0ED5">
        <w:rPr>
          <w:rFonts w:ascii="Arial" w:hAnsi="Arial" w:cs="Arial"/>
          <w:sz w:val="22"/>
          <w:szCs w:val="22"/>
        </w:rPr>
        <w:t xml:space="preserve">Katowice, 27 listopada 2023 </w:t>
      </w:r>
    </w:p>
    <w:p w14:paraId="4E10A458" w14:textId="61B40459" w:rsidR="001E0ED5" w:rsidRPr="001E0ED5" w:rsidRDefault="001E0ED5" w:rsidP="001E0ED5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smallCaps/>
        </w:rPr>
      </w:pPr>
      <w:r w:rsidRPr="001E0ED5">
        <w:rPr>
          <w:rFonts w:ascii="Arial" w:hAnsi="Arial" w:cs="Arial"/>
          <w:smallCaps/>
        </w:rPr>
        <w:t>WOOŚ.420.29.2023.WG.10</w:t>
      </w:r>
    </w:p>
    <w:p w14:paraId="579C2A70" w14:textId="44722311" w:rsidR="00000000" w:rsidRPr="00F75C47" w:rsidRDefault="00000000" w:rsidP="001E0ED5">
      <w:pPr>
        <w:widowControl w:val="0"/>
        <w:autoSpaceDE w:val="0"/>
        <w:autoSpaceDN w:val="0"/>
        <w:adjustRightInd w:val="0"/>
        <w:spacing w:before="480" w:after="24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OBWIESZCZENIE</w:t>
      </w:r>
    </w:p>
    <w:p w14:paraId="1D14DF0F" w14:textId="5217B99A" w:rsidR="00000000" w:rsidRDefault="00000000" w:rsidP="008B2F3C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5C47">
        <w:rPr>
          <w:rFonts w:ascii="Arial" w:hAnsi="Arial" w:cs="Arial"/>
          <w:sz w:val="22"/>
          <w:szCs w:val="22"/>
        </w:rPr>
        <w:t xml:space="preserve">godnie z </w:t>
      </w:r>
      <w:r w:rsidRPr="00536531">
        <w:rPr>
          <w:rFonts w:ascii="Arial" w:hAnsi="Arial" w:cs="Arial"/>
          <w:sz w:val="22"/>
          <w:szCs w:val="22"/>
        </w:rPr>
        <w:t xml:space="preserve">art. 10 § 1 oraz art. 49 </w:t>
      </w:r>
      <w:r>
        <w:rPr>
          <w:rStyle w:val="5yl5"/>
          <w:rFonts w:ascii="Arial" w:hAnsi="Arial" w:cs="Arial"/>
          <w:sz w:val="22"/>
          <w:szCs w:val="22"/>
        </w:rPr>
        <w:t>ustawy z dnia 14 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 xml:space="preserve">Kodeks postępowania </w:t>
      </w:r>
      <w:r>
        <w:rPr>
          <w:rFonts w:ascii="Arial" w:hAnsi="Arial" w:cs="Arial"/>
          <w:sz w:val="22"/>
          <w:szCs w:val="22"/>
        </w:rPr>
        <w:t>administracyjnego (</w:t>
      </w:r>
      <w:r w:rsidRPr="00F351E6">
        <w:rPr>
          <w:rFonts w:ascii="Arial" w:hAnsi="Arial" w:cs="Arial"/>
          <w:sz w:val="22"/>
          <w:szCs w:val="22"/>
        </w:rPr>
        <w:t>t.j.</w:t>
      </w:r>
      <w:r w:rsidRPr="005A2C27">
        <w:rPr>
          <w:rFonts w:ascii="ArialMT" w:eastAsia="Calibri" w:hAnsi="ArialMT" w:cs="ArialMT"/>
          <w:sz w:val="22"/>
          <w:szCs w:val="22"/>
          <w:lang w:eastAsia="en-US"/>
        </w:rPr>
        <w:t xml:space="preserve"> Dz. U. z 2023 r. poz. 775</w:t>
      </w:r>
      <w:r>
        <w:rPr>
          <w:rFonts w:ascii="ArialMT" w:eastAsia="Calibri" w:hAnsi="ArialMT" w:cs="ArialMT"/>
          <w:sz w:val="22"/>
          <w:szCs w:val="22"/>
          <w:lang w:eastAsia="en-US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 – cyt. dalej</w:t>
      </w:r>
      <w:r>
        <w:rPr>
          <w:rFonts w:ascii="Arial" w:hAnsi="Arial" w:cs="Arial"/>
          <w:sz w:val="22"/>
          <w:szCs w:val="22"/>
        </w:rPr>
        <w:t xml:space="preserve"> jako k.p.a.), w związku z art. 74 </w:t>
      </w:r>
      <w:r>
        <w:rPr>
          <w:rFonts w:ascii="Arial" w:hAnsi="Arial" w:cs="Arial"/>
          <w:sz w:val="22"/>
          <w:szCs w:val="22"/>
        </w:rPr>
        <w:t>ust. 3 ustawy z dnia 3 października 2008 r. o udostępn</w:t>
      </w:r>
      <w:r>
        <w:rPr>
          <w:rFonts w:ascii="Arial" w:hAnsi="Arial" w:cs="Arial"/>
          <w:sz w:val="22"/>
          <w:szCs w:val="22"/>
        </w:rPr>
        <w:t xml:space="preserve">ianiu informacji o środowisku i jego ochronie, udziale społeczeństwa w ochronie środowiska oraz o ocenach oddziaływania na środowisko </w:t>
      </w:r>
      <w:r>
        <w:rPr>
          <w:rFonts w:ascii="Arial" w:hAnsi="Arial" w:cs="Arial"/>
          <w:iCs/>
          <w:sz w:val="22"/>
          <w:szCs w:val="22"/>
        </w:rPr>
        <w:t xml:space="preserve">(t.j. </w:t>
      </w:r>
      <w:r>
        <w:rPr>
          <w:rFonts w:ascii="Arial" w:hAnsi="Arial" w:cs="Arial"/>
          <w:sz w:val="22"/>
          <w:szCs w:val="22"/>
        </w:rPr>
        <w:t>Dz. U. z 2023 r., poz. 1094 ze zm.</w:t>
      </w:r>
      <w:r w:rsidRPr="00536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536531">
        <w:rPr>
          <w:rFonts w:ascii="Arial" w:hAnsi="Arial" w:cs="Arial"/>
          <w:sz w:val="22"/>
          <w:szCs w:val="22"/>
        </w:rPr>
        <w:t>cyt dalej jako „UUOŚ”),</w:t>
      </w:r>
    </w:p>
    <w:p w14:paraId="44BE0A28" w14:textId="77777777" w:rsidR="00000000" w:rsidRDefault="00000000" w:rsidP="001E0ED5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zawiadamiam strony postępowania</w:t>
      </w:r>
      <w:r>
        <w:rPr>
          <w:rFonts w:ascii="Arial" w:hAnsi="Arial" w:cs="Arial"/>
          <w:sz w:val="22"/>
          <w:szCs w:val="22"/>
        </w:rPr>
        <w:t>,</w:t>
      </w:r>
    </w:p>
    <w:p w14:paraId="499873DA" w14:textId="77777777" w:rsidR="00000000" w:rsidRDefault="00000000" w:rsidP="008B2F3C">
      <w:pPr>
        <w:spacing w:before="120" w:after="0"/>
        <w:rPr>
          <w:rFonts w:ascii="Arial" w:hAnsi="Arial" w:cs="Arial"/>
        </w:rPr>
      </w:pPr>
      <w:r w:rsidRPr="00FB7A50">
        <w:rPr>
          <w:rFonts w:ascii="Arial" w:hAnsi="Arial" w:cs="Arial"/>
        </w:rPr>
        <w:t xml:space="preserve">o zakończeniu postępowania dowodowego w </w:t>
      </w:r>
      <w:r>
        <w:rPr>
          <w:rFonts w:ascii="Arial" w:hAnsi="Arial" w:cs="Arial"/>
        </w:rPr>
        <w:t>sprawie wydania decyzji o środowiskowych uwarunkowaniach dla przedsięwzięcia pn.: „</w:t>
      </w:r>
      <w:r w:rsidRPr="00A91318">
        <w:rPr>
          <w:rFonts w:ascii="Arial" w:hAnsi="Arial" w:cs="Arial"/>
        </w:rPr>
        <w:t>Budowa parkingu postoju samochodów osobowych wraz z niezbędną infrastrukturą na terenie należącym do MPL Katowice Airport, na terenie powiatu tarnogórskiego, gmina Ożarowice, na działce o numerze ewidencyjnym 497/137, obręb</w:t>
      </w:r>
      <w:r>
        <w:rPr>
          <w:rFonts w:ascii="Arial" w:hAnsi="Arial" w:cs="Arial"/>
        </w:rPr>
        <w:t> </w:t>
      </w:r>
      <w:r w:rsidRPr="00A91318">
        <w:rPr>
          <w:rFonts w:ascii="Arial" w:hAnsi="Arial" w:cs="Arial"/>
        </w:rPr>
        <w:t>Pyrzowice</w:t>
      </w:r>
      <w:r>
        <w:rPr>
          <w:rFonts w:ascii="Arial" w:hAnsi="Arial" w:cs="Arial"/>
        </w:rPr>
        <w:t>” oraz </w:t>
      </w:r>
      <w:r w:rsidRPr="00FB7A50">
        <w:rPr>
          <w:rFonts w:ascii="Arial" w:hAnsi="Arial" w:cs="Arial"/>
        </w:rPr>
        <w:t>o możliwości zapoznania się i wypowiedzenia co do zebr</w:t>
      </w:r>
      <w:r>
        <w:rPr>
          <w:rFonts w:ascii="Arial" w:hAnsi="Arial" w:cs="Arial"/>
        </w:rPr>
        <w:t>anych dowodów i materiałów oraz </w:t>
      </w:r>
      <w:r>
        <w:rPr>
          <w:rFonts w:ascii="Arial" w:hAnsi="Arial" w:cs="Arial"/>
        </w:rPr>
        <w:t>zgłoszonych żądań.</w:t>
      </w:r>
    </w:p>
    <w:p w14:paraId="78A14B6F" w14:textId="77777777" w:rsidR="00000000" w:rsidRDefault="00000000" w:rsidP="008B2F3C">
      <w:pPr>
        <w:spacing w:before="120" w:after="120"/>
        <w:rPr>
          <w:rFonts w:ascii="Arial" w:hAnsi="Arial" w:cs="Arial"/>
        </w:rPr>
      </w:pPr>
      <w:r w:rsidRPr="00FB7A50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14:paraId="5ED7C7F9" w14:textId="77777777" w:rsidR="00000000" w:rsidRPr="00552E61" w:rsidRDefault="00000000" w:rsidP="008B2F3C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Wydziale Ocen Oddziaływania na </w:t>
      </w:r>
      <w:r w:rsidRPr="00536531">
        <w:rPr>
          <w:rFonts w:ascii="Arial" w:hAnsi="Arial" w:cs="Arial"/>
        </w:rPr>
        <w:t xml:space="preserve">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06 819 lub (032) 42 06 801</w:t>
      </w:r>
      <w:r w:rsidRPr="00536531">
        <w:rPr>
          <w:rFonts w:ascii="Arial" w:hAnsi="Arial" w:cs="Arial"/>
        </w:rPr>
        <w:t>).</w:t>
      </w:r>
    </w:p>
    <w:p w14:paraId="171F95F8" w14:textId="77777777" w:rsidR="00000000" w:rsidRPr="008C2C3E" w:rsidRDefault="00000000" w:rsidP="008B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</w:t>
      </w:r>
      <w:r w:rsidRPr="008C2C3E">
        <w:rPr>
          <w:rFonts w:ascii="Arial" w:eastAsia="Times New Roman" w:hAnsi="Arial" w:cs="Arial"/>
        </w:rPr>
        <w:t>up. Regionalnego Dyrektora Ochrony Środowiska w Katowicach</w:t>
      </w:r>
    </w:p>
    <w:p w14:paraId="31C8FDE5" w14:textId="77777777" w:rsidR="00000000" w:rsidRPr="008C2C3E" w:rsidRDefault="00000000" w:rsidP="008B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</w:rPr>
      </w:pPr>
      <w:r w:rsidRPr="008C2C3E">
        <w:rPr>
          <w:rFonts w:ascii="Arial" w:eastAsia="Times New Roman" w:hAnsi="Arial" w:cs="Arial"/>
        </w:rPr>
        <w:t>Anna Sopel</w:t>
      </w:r>
    </w:p>
    <w:p w14:paraId="06C119E1" w14:textId="77777777" w:rsidR="00000000" w:rsidRPr="008C2C3E" w:rsidRDefault="00000000" w:rsidP="008B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</w:rPr>
      </w:pPr>
      <w:r w:rsidRPr="008C2C3E">
        <w:rPr>
          <w:rFonts w:ascii="Arial" w:eastAsia="Times New Roman" w:hAnsi="Arial" w:cs="Arial"/>
        </w:rPr>
        <w:t>Naczelnik Wydziału Ocen Oddziaływania na Środowisko</w:t>
      </w:r>
    </w:p>
    <w:p w14:paraId="390A7E7E" w14:textId="77777777" w:rsidR="00000000" w:rsidRPr="008B2F3C" w:rsidRDefault="00000000" w:rsidP="008B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/</w:t>
      </w:r>
      <w:r w:rsidRPr="008C2C3E">
        <w:rPr>
          <w:rFonts w:ascii="Arial" w:eastAsia="Times New Roman" w:hAnsi="Arial" w:cs="Arial"/>
        </w:rPr>
        <w:t>podpisano elektronicznie</w:t>
      </w:r>
      <w:r>
        <w:rPr>
          <w:rFonts w:ascii="Arial" w:eastAsia="Times New Roman" w:hAnsi="Arial" w:cs="Arial"/>
        </w:rPr>
        <w:t>/</w:t>
      </w:r>
    </w:p>
    <w:p w14:paraId="62A372A0" w14:textId="77777777" w:rsidR="00000000" w:rsidRPr="00552E61" w:rsidRDefault="00000000" w:rsidP="008B2F3C">
      <w:pPr>
        <w:tabs>
          <w:tab w:val="left" w:pos="360"/>
        </w:tabs>
        <w:spacing w:before="600"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>w dniach: od …</w:t>
      </w:r>
      <w:r>
        <w:rPr>
          <w:rFonts w:ascii="Arial" w:eastAsia="Times New Roman" w:hAnsi="Arial" w:cs="Arial"/>
        </w:rPr>
        <w:t>………….</w:t>
      </w:r>
      <w:r w:rsidRPr="002959F3">
        <w:rPr>
          <w:rFonts w:ascii="Arial" w:eastAsia="Times New Roman" w:hAnsi="Arial" w:cs="Arial"/>
        </w:rPr>
        <w:t>…</w:t>
      </w:r>
      <w:r>
        <w:rPr>
          <w:rFonts w:ascii="Arial" w:eastAsia="Times New Roman" w:hAnsi="Arial" w:cs="Arial"/>
        </w:rPr>
        <w:t>.</w:t>
      </w:r>
      <w:r w:rsidRPr="002959F3">
        <w:rPr>
          <w:rFonts w:ascii="Arial" w:eastAsia="Times New Roman" w:hAnsi="Arial" w:cs="Arial"/>
        </w:rPr>
        <w:t>……….. do ……</w:t>
      </w:r>
      <w:r>
        <w:rPr>
          <w:rFonts w:ascii="Arial" w:eastAsia="Times New Roman" w:hAnsi="Arial" w:cs="Arial"/>
        </w:rPr>
        <w:t>…………………</w:t>
      </w:r>
      <w:r w:rsidRPr="002959F3">
        <w:rPr>
          <w:rFonts w:ascii="Arial" w:eastAsia="Times New Roman" w:hAnsi="Arial" w:cs="Arial"/>
        </w:rPr>
        <w:t>…</w:t>
      </w:r>
    </w:p>
    <w:p w14:paraId="28CF1B36" w14:textId="77777777" w:rsidR="001E0ED5" w:rsidRDefault="001E0ED5" w:rsidP="008B2F3C">
      <w:pPr>
        <w:spacing w:before="1920" w:after="0"/>
        <w:rPr>
          <w:rFonts w:ascii="Arial" w:hAnsi="Arial" w:cs="Arial"/>
          <w:sz w:val="20"/>
          <w:szCs w:val="20"/>
        </w:rPr>
      </w:pPr>
    </w:p>
    <w:p w14:paraId="33714F93" w14:textId="64158653" w:rsidR="00000000" w:rsidRPr="008F2D4E" w:rsidRDefault="00000000" w:rsidP="008B2F3C">
      <w:pPr>
        <w:spacing w:before="1920" w:after="0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lastRenderedPageBreak/>
        <w:t xml:space="preserve">Otrzymują: </w:t>
      </w:r>
    </w:p>
    <w:p w14:paraId="1D068003" w14:textId="77777777" w:rsidR="00000000" w:rsidRDefault="00000000" w:rsidP="008B2F3C">
      <w:pPr>
        <w:numPr>
          <w:ilvl w:val="0"/>
          <w:numId w:val="2"/>
        </w:numPr>
        <w:spacing w:after="0"/>
        <w:ind w:left="709" w:hanging="284"/>
        <w:rPr>
          <w:rFonts w:ascii="Arial" w:hAnsi="Arial" w:cs="Arial"/>
          <w:sz w:val="20"/>
          <w:szCs w:val="20"/>
        </w:rPr>
      </w:pPr>
      <w:r w:rsidRPr="001A1493">
        <w:rPr>
          <w:rFonts w:ascii="Arial" w:hAnsi="Arial" w:cs="Arial"/>
          <w:sz w:val="20"/>
          <w:szCs w:val="20"/>
        </w:rPr>
        <w:t>Górnośląskie Towarzystw</w:t>
      </w:r>
      <w:r>
        <w:rPr>
          <w:rFonts w:ascii="Arial" w:hAnsi="Arial" w:cs="Arial"/>
          <w:sz w:val="20"/>
          <w:szCs w:val="20"/>
        </w:rPr>
        <w:t>o</w:t>
      </w:r>
      <w:r w:rsidRPr="001A1493">
        <w:rPr>
          <w:rFonts w:ascii="Arial" w:hAnsi="Arial" w:cs="Arial"/>
          <w:sz w:val="20"/>
          <w:szCs w:val="20"/>
        </w:rPr>
        <w:t xml:space="preserve"> Lotnicze S.A. </w:t>
      </w:r>
      <w:r w:rsidRPr="00AC55AC">
        <w:rPr>
          <w:rFonts w:ascii="Arial" w:hAnsi="Arial" w:cs="Arial"/>
          <w:sz w:val="20"/>
          <w:szCs w:val="20"/>
        </w:rPr>
        <w:t xml:space="preserve">reprezentowana przez pełnomocnika </w:t>
      </w:r>
    </w:p>
    <w:p w14:paraId="1D69C31E" w14:textId="77777777" w:rsidR="00000000" w:rsidRDefault="00000000" w:rsidP="008B2F3C">
      <w:pPr>
        <w:spacing w:after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2F3C">
        <w:rPr>
          <w:rFonts w:ascii="Arial" w:hAnsi="Arial" w:cs="Arial"/>
          <w:sz w:val="20"/>
          <w:szCs w:val="20"/>
          <w:lang w:eastAsia="zh-CN"/>
        </w:rPr>
        <w:t>P. Grzegorz Szal, ul. Macieja Dębskiego 95B/2,30-499 Kraków</w:t>
      </w:r>
    </w:p>
    <w:p w14:paraId="7D6F0912" w14:textId="77777777" w:rsidR="00000000" w:rsidRPr="008F2D4E" w:rsidRDefault="00000000" w:rsidP="008B2F3C">
      <w:pPr>
        <w:numPr>
          <w:ilvl w:val="0"/>
          <w:numId w:val="2"/>
        </w:numPr>
        <w:spacing w:after="0"/>
        <w:ind w:left="709" w:hanging="284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14:paraId="27BBFA11" w14:textId="77777777" w:rsidR="00000000" w:rsidRPr="008F2D4E" w:rsidRDefault="00000000" w:rsidP="008B2F3C">
      <w:pPr>
        <w:numPr>
          <w:ilvl w:val="0"/>
          <w:numId w:val="2"/>
        </w:numPr>
        <w:spacing w:after="360"/>
        <w:ind w:left="709" w:hanging="284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>WOOŚ aa</w:t>
      </w:r>
    </w:p>
    <w:p w14:paraId="717521D5" w14:textId="77777777" w:rsidR="00000000" w:rsidRPr="002C3276" w:rsidRDefault="00000000" w:rsidP="00552E61">
      <w:pPr>
        <w:spacing w:before="120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49 </w:t>
      </w:r>
      <w:r w:rsidRPr="002C3276">
        <w:rPr>
          <w:rFonts w:ascii="Arial" w:hAnsi="Arial" w:cs="Arial"/>
          <w:sz w:val="20"/>
          <w:szCs w:val="20"/>
        </w:rPr>
        <w:t>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359FE968" w14:textId="77777777" w:rsidR="00000000" w:rsidRPr="002C3276" w:rsidRDefault="00000000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</w:t>
      </w:r>
      <w:r>
        <w:rPr>
          <w:rFonts w:ascii="Arial" w:hAnsi="Arial" w:cs="Arial"/>
          <w:bCs/>
          <w:sz w:val="20"/>
          <w:szCs w:val="20"/>
        </w:rPr>
        <w:t>iwić im wypowiedzenie się co do </w:t>
      </w:r>
      <w:r w:rsidRPr="002C3276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52CA0C87" w14:textId="77777777" w:rsidR="00000000" w:rsidRPr="002C3276" w:rsidRDefault="00000000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2C4F7767" w14:textId="77777777" w:rsidR="00000000" w:rsidRPr="00054C80" w:rsidRDefault="00000000" w:rsidP="00054C80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552E61" w:rsidRPr="00054C80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90DC" w14:textId="77777777" w:rsidR="002264BE" w:rsidRDefault="002264BE">
      <w:pPr>
        <w:spacing w:after="0" w:line="240" w:lineRule="auto"/>
      </w:pPr>
      <w:r>
        <w:separator/>
      </w:r>
    </w:p>
  </w:endnote>
  <w:endnote w:type="continuationSeparator" w:id="0">
    <w:p w14:paraId="2D1B2BC8" w14:textId="77777777" w:rsidR="002264BE" w:rsidRDefault="0022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8DB9" w14:textId="77777777" w:rsidR="002A3B65" w:rsidRPr="001125F4" w:rsidRDefault="002A3B65" w:rsidP="00037978">
    <w:pPr>
      <w:pStyle w:val="Stopka"/>
      <w:jc w:val="center"/>
      <w:rPr>
        <w:b/>
        <w:sz w:val="18"/>
      </w:rPr>
    </w:pPr>
  </w:p>
  <w:p w14:paraId="0BB899F2" w14:textId="77777777" w:rsidR="002A3B65" w:rsidRPr="00037978" w:rsidRDefault="002A3B65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9EF4" w14:textId="77777777" w:rsidR="002264BE" w:rsidRDefault="002264BE">
      <w:pPr>
        <w:spacing w:after="0" w:line="240" w:lineRule="auto"/>
      </w:pPr>
      <w:r>
        <w:separator/>
      </w:r>
    </w:p>
  </w:footnote>
  <w:footnote w:type="continuationSeparator" w:id="0">
    <w:p w14:paraId="27279C75" w14:textId="77777777" w:rsidR="002264BE" w:rsidRDefault="0022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6017"/>
    <w:multiLevelType w:val="hybridMultilevel"/>
    <w:tmpl w:val="5C1AE030"/>
    <w:lvl w:ilvl="0" w:tplc="145ED2E6">
      <w:start w:val="1"/>
      <w:numFmt w:val="upperRoman"/>
      <w:lvlText w:val="%1."/>
      <w:lvlJc w:val="right"/>
      <w:pPr>
        <w:ind w:left="720" w:hanging="360"/>
      </w:pPr>
    </w:lvl>
    <w:lvl w:ilvl="1" w:tplc="622A6822" w:tentative="1">
      <w:start w:val="1"/>
      <w:numFmt w:val="lowerLetter"/>
      <w:lvlText w:val="%2."/>
      <w:lvlJc w:val="left"/>
      <w:pPr>
        <w:ind w:left="1440" w:hanging="360"/>
      </w:pPr>
    </w:lvl>
    <w:lvl w:ilvl="2" w:tplc="779E70AA" w:tentative="1">
      <w:start w:val="1"/>
      <w:numFmt w:val="lowerRoman"/>
      <w:lvlText w:val="%3."/>
      <w:lvlJc w:val="right"/>
      <w:pPr>
        <w:ind w:left="2160" w:hanging="180"/>
      </w:pPr>
    </w:lvl>
    <w:lvl w:ilvl="3" w:tplc="BAD28EEE" w:tentative="1">
      <w:start w:val="1"/>
      <w:numFmt w:val="decimal"/>
      <w:lvlText w:val="%4."/>
      <w:lvlJc w:val="left"/>
      <w:pPr>
        <w:ind w:left="2880" w:hanging="360"/>
      </w:pPr>
    </w:lvl>
    <w:lvl w:ilvl="4" w:tplc="E6608078" w:tentative="1">
      <w:start w:val="1"/>
      <w:numFmt w:val="lowerLetter"/>
      <w:lvlText w:val="%5."/>
      <w:lvlJc w:val="left"/>
      <w:pPr>
        <w:ind w:left="3600" w:hanging="360"/>
      </w:pPr>
    </w:lvl>
    <w:lvl w:ilvl="5" w:tplc="13DE7EC6" w:tentative="1">
      <w:start w:val="1"/>
      <w:numFmt w:val="lowerRoman"/>
      <w:lvlText w:val="%6."/>
      <w:lvlJc w:val="right"/>
      <w:pPr>
        <w:ind w:left="4320" w:hanging="180"/>
      </w:pPr>
    </w:lvl>
    <w:lvl w:ilvl="6" w:tplc="E9725F44" w:tentative="1">
      <w:start w:val="1"/>
      <w:numFmt w:val="decimal"/>
      <w:lvlText w:val="%7."/>
      <w:lvlJc w:val="left"/>
      <w:pPr>
        <w:ind w:left="5040" w:hanging="360"/>
      </w:pPr>
    </w:lvl>
    <w:lvl w:ilvl="7" w:tplc="2BFCC214" w:tentative="1">
      <w:start w:val="1"/>
      <w:numFmt w:val="lowerLetter"/>
      <w:lvlText w:val="%8."/>
      <w:lvlJc w:val="left"/>
      <w:pPr>
        <w:ind w:left="5760" w:hanging="360"/>
      </w:pPr>
    </w:lvl>
    <w:lvl w:ilvl="8" w:tplc="EAC87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74657"/>
    <w:multiLevelType w:val="hybridMultilevel"/>
    <w:tmpl w:val="8E34C342"/>
    <w:lvl w:ilvl="0" w:tplc="21089B48">
      <w:start w:val="1"/>
      <w:numFmt w:val="decimal"/>
      <w:lvlText w:val="%1."/>
      <w:lvlJc w:val="left"/>
      <w:pPr>
        <w:ind w:left="720" w:hanging="360"/>
      </w:pPr>
    </w:lvl>
    <w:lvl w:ilvl="1" w:tplc="8A88207C" w:tentative="1">
      <w:start w:val="1"/>
      <w:numFmt w:val="lowerLetter"/>
      <w:lvlText w:val="%2."/>
      <w:lvlJc w:val="left"/>
      <w:pPr>
        <w:ind w:left="1440" w:hanging="360"/>
      </w:pPr>
    </w:lvl>
    <w:lvl w:ilvl="2" w:tplc="B1B61A3E" w:tentative="1">
      <w:start w:val="1"/>
      <w:numFmt w:val="lowerRoman"/>
      <w:lvlText w:val="%3."/>
      <w:lvlJc w:val="right"/>
      <w:pPr>
        <w:ind w:left="2160" w:hanging="180"/>
      </w:pPr>
    </w:lvl>
    <w:lvl w:ilvl="3" w:tplc="470CF6FA" w:tentative="1">
      <w:start w:val="1"/>
      <w:numFmt w:val="decimal"/>
      <w:lvlText w:val="%4."/>
      <w:lvlJc w:val="left"/>
      <w:pPr>
        <w:ind w:left="2880" w:hanging="360"/>
      </w:pPr>
    </w:lvl>
    <w:lvl w:ilvl="4" w:tplc="96CEFE7C" w:tentative="1">
      <w:start w:val="1"/>
      <w:numFmt w:val="lowerLetter"/>
      <w:lvlText w:val="%5."/>
      <w:lvlJc w:val="left"/>
      <w:pPr>
        <w:ind w:left="3600" w:hanging="360"/>
      </w:pPr>
    </w:lvl>
    <w:lvl w:ilvl="5" w:tplc="70DC23B2" w:tentative="1">
      <w:start w:val="1"/>
      <w:numFmt w:val="lowerRoman"/>
      <w:lvlText w:val="%6."/>
      <w:lvlJc w:val="right"/>
      <w:pPr>
        <w:ind w:left="4320" w:hanging="180"/>
      </w:pPr>
    </w:lvl>
    <w:lvl w:ilvl="6" w:tplc="E6AAAD9C" w:tentative="1">
      <w:start w:val="1"/>
      <w:numFmt w:val="decimal"/>
      <w:lvlText w:val="%7."/>
      <w:lvlJc w:val="left"/>
      <w:pPr>
        <w:ind w:left="5040" w:hanging="360"/>
      </w:pPr>
    </w:lvl>
    <w:lvl w:ilvl="7" w:tplc="A976B78A" w:tentative="1">
      <w:start w:val="1"/>
      <w:numFmt w:val="lowerLetter"/>
      <w:lvlText w:val="%8."/>
      <w:lvlJc w:val="left"/>
      <w:pPr>
        <w:ind w:left="5760" w:hanging="360"/>
      </w:pPr>
    </w:lvl>
    <w:lvl w:ilvl="8" w:tplc="DDB2A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04CA9"/>
    <w:multiLevelType w:val="hybridMultilevel"/>
    <w:tmpl w:val="57D60F30"/>
    <w:lvl w:ilvl="0" w:tplc="AC62B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83877BC" w:tentative="1">
      <w:start w:val="1"/>
      <w:numFmt w:val="lowerLetter"/>
      <w:lvlText w:val="%2."/>
      <w:lvlJc w:val="left"/>
      <w:pPr>
        <w:ind w:left="1440" w:hanging="360"/>
      </w:pPr>
    </w:lvl>
    <w:lvl w:ilvl="2" w:tplc="07186C6C" w:tentative="1">
      <w:start w:val="1"/>
      <w:numFmt w:val="lowerRoman"/>
      <w:lvlText w:val="%3."/>
      <w:lvlJc w:val="right"/>
      <w:pPr>
        <w:ind w:left="2160" w:hanging="180"/>
      </w:pPr>
    </w:lvl>
    <w:lvl w:ilvl="3" w:tplc="D752E21E" w:tentative="1">
      <w:start w:val="1"/>
      <w:numFmt w:val="decimal"/>
      <w:lvlText w:val="%4."/>
      <w:lvlJc w:val="left"/>
      <w:pPr>
        <w:ind w:left="2880" w:hanging="360"/>
      </w:pPr>
    </w:lvl>
    <w:lvl w:ilvl="4" w:tplc="4C443DEC" w:tentative="1">
      <w:start w:val="1"/>
      <w:numFmt w:val="lowerLetter"/>
      <w:lvlText w:val="%5."/>
      <w:lvlJc w:val="left"/>
      <w:pPr>
        <w:ind w:left="3600" w:hanging="360"/>
      </w:pPr>
    </w:lvl>
    <w:lvl w:ilvl="5" w:tplc="F090616A" w:tentative="1">
      <w:start w:val="1"/>
      <w:numFmt w:val="lowerRoman"/>
      <w:lvlText w:val="%6."/>
      <w:lvlJc w:val="right"/>
      <w:pPr>
        <w:ind w:left="4320" w:hanging="180"/>
      </w:pPr>
    </w:lvl>
    <w:lvl w:ilvl="6" w:tplc="84148CC0" w:tentative="1">
      <w:start w:val="1"/>
      <w:numFmt w:val="decimal"/>
      <w:lvlText w:val="%7."/>
      <w:lvlJc w:val="left"/>
      <w:pPr>
        <w:ind w:left="5040" w:hanging="360"/>
      </w:pPr>
    </w:lvl>
    <w:lvl w:ilvl="7" w:tplc="1D6E8A8E" w:tentative="1">
      <w:start w:val="1"/>
      <w:numFmt w:val="lowerLetter"/>
      <w:lvlText w:val="%8."/>
      <w:lvlJc w:val="left"/>
      <w:pPr>
        <w:ind w:left="5760" w:hanging="360"/>
      </w:pPr>
    </w:lvl>
    <w:lvl w:ilvl="8" w:tplc="CE80B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418335277">
    <w:abstractNumId w:val="3"/>
  </w:num>
  <w:num w:numId="2" w16cid:durableId="1871214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766978">
    <w:abstractNumId w:val="2"/>
  </w:num>
  <w:num w:numId="4" w16cid:durableId="45838334">
    <w:abstractNumId w:val="1"/>
  </w:num>
  <w:num w:numId="5" w16cid:durableId="102656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5"/>
    <w:rsid w:val="001E0ED5"/>
    <w:rsid w:val="002264BE"/>
    <w:rsid w:val="002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706BD"/>
  <w15:docId w15:val="{9D8590C0-BC36-4048-BF4C-B92214A0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rsid w:val="00FA0CE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CE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wojciech.grenda@katowice.rdos.gov.pl</cp:lastModifiedBy>
  <cp:revision>2</cp:revision>
  <dcterms:created xsi:type="dcterms:W3CDTF">2023-11-28T09:13:00Z</dcterms:created>
  <dcterms:modified xsi:type="dcterms:W3CDTF">2023-11-28T09:13:00Z</dcterms:modified>
</cp:coreProperties>
</file>