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2203024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24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24AFD73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zawarta w Warszawie, w dniu ............................ 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r. pomiędzy: </w:t>
      </w:r>
    </w:p>
    <w:p w14:paraId="4791C107" w14:textId="1B3B7D46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Postępu 3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687B1982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Panem/Panią ………………, legitymującym/legitymującą się dowodem osobistym seria i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6E933D0F" w:rsidR="00754161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29D3B794" w:rsidR="000C1052" w:rsidRPr="000C1052" w:rsidRDefault="005A5866" w:rsidP="00F01F9E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następstwie wyłonienia Wykonawcy w postępowaniu prowadzonym </w:t>
      </w:r>
      <w:r w:rsidRPr="00032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oparciu 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przepis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art. 138o ustawy z dnia 29 stycznia 2004 r. – Prawo zamówień publicznych </w:t>
      </w:r>
      <w:r w:rsidRPr="000324D0">
        <w:rPr>
          <w:rFonts w:ascii="Times New Roman" w:eastAsia="Calibri" w:hAnsi="Times New Roman" w:cs="Times New Roman"/>
          <w:sz w:val="24"/>
          <w:szCs w:val="24"/>
        </w:rPr>
        <w:t>(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dalej: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ustawą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Pzp,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zostaje zawarta umowa następującej treści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558E8783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 podstawie niniejszej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zleca a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="00643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asystentów prokuratora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500B359C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tj.</w:t>
      </w:r>
    </w:p>
    <w:p w14:paraId="0EE0CD59" w14:textId="77777777" w:rsidR="0072703A" w:rsidRPr="00534B0C" w:rsidRDefault="00E05F0B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2703A"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prokuratorów.</w:t>
      </w:r>
    </w:p>
    <w:p w14:paraId="61328BCC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A015A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4582B748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2BE1A0D" w14:textId="77777777" w:rsidR="0072703A" w:rsidRPr="000303CB" w:rsidRDefault="0072703A" w:rsidP="0072703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1FA36D9" w14:textId="77777777" w:rsidR="0072703A" w:rsidRPr="000303CB" w:rsidRDefault="0072703A" w:rsidP="0072703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4716D94E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29B6132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2DECAF87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6C16AB40" w14:textId="77777777" w:rsidR="0072703A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3CB4B4F4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7B8ED478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prezentacja </w:t>
      </w:r>
      <w:r>
        <w:rPr>
          <w:rFonts w:ascii="Times New Roman" w:hAnsi="Times New Roman" w:cs="Times New Roman"/>
          <w:sz w:val="24"/>
          <w:szCs w:val="24"/>
        </w:rPr>
        <w:t xml:space="preserve">i omówienie </w:t>
      </w:r>
      <w:r w:rsidRPr="000303CB">
        <w:rPr>
          <w:rFonts w:ascii="Times New Roman" w:hAnsi="Times New Roman" w:cs="Times New Roman"/>
          <w:sz w:val="24"/>
          <w:szCs w:val="24"/>
        </w:rPr>
        <w:t>treści zawartych w zasobie metodycznym,</w:t>
      </w:r>
    </w:p>
    <w:p w14:paraId="317A0C03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322B91DA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4C872BF7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prezentuje działanie wyszukiwarki wbudowanej w SWP umożliwiającej wyszukanie określonych zwrotów lub fraz i powiązanych z nimi dokumentów. W szczególności winien zwrócić uwagę, na zawartość </w:t>
      </w:r>
      <w:r w:rsidRPr="00E25D0A">
        <w:rPr>
          <w:rFonts w:ascii="Times New Roman" w:hAnsi="Times New Roman" w:cs="Times New Roman"/>
          <w:sz w:val="24"/>
          <w:szCs w:val="24"/>
        </w:rPr>
        <w:t>treści przedstawionych w pkt 2</w:t>
      </w:r>
      <w:r w:rsidRPr="000303CB">
        <w:rPr>
          <w:rFonts w:ascii="Times New Roman" w:hAnsi="Times New Roman" w:cs="Times New Roman"/>
          <w:sz w:val="24"/>
          <w:szCs w:val="24"/>
        </w:rPr>
        <w:t xml:space="preserve"> oraz zawartość zakładki „Pomoc”.</w:t>
      </w:r>
    </w:p>
    <w:p w14:paraId="78AE7F6A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595AF9CC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122DDD5B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491A229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6206B7EA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36CA6E9D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0F025860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68051E75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276E6890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51AE3208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22C22EF4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0E901C83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49A28736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przedstawia obsługę edytora „zlecenie analizy kryminalnej”</w:t>
      </w:r>
      <w:r>
        <w:rPr>
          <w:rFonts w:ascii="Times New Roman" w:hAnsi="Times New Roman" w:cs="Times New Roman"/>
          <w:sz w:val="24"/>
          <w:szCs w:val="24"/>
        </w:rPr>
        <w:t xml:space="preserve"> wraz z omówieniem treści poleceń zawartych w zasobie SWP w zakresie zlecenia analizy kryminalnej. </w:t>
      </w:r>
      <w:r w:rsidRPr="000303CB">
        <w:rPr>
          <w:rFonts w:ascii="Times New Roman" w:hAnsi="Times New Roman" w:cs="Times New Roman"/>
          <w:sz w:val="24"/>
          <w:szCs w:val="24"/>
        </w:rPr>
        <w:t xml:space="preserve">Uczestnicy opracowują zlecenie analizy kryminalnej, które uczestnicy szkolenia będą samodzielnie realizować 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</w:t>
      </w:r>
    </w:p>
    <w:p w14:paraId="7B29F03D" w14:textId="77777777" w:rsidR="0072703A" w:rsidRPr="00582F64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ych, </w:t>
      </w:r>
      <w:r w:rsidRPr="000303CB">
        <w:rPr>
          <w:rFonts w:ascii="Times New Roman" w:hAnsi="Times New Roman" w:cs="Times New Roman"/>
          <w:sz w:val="24"/>
          <w:szCs w:val="24"/>
        </w:rPr>
        <w:t>pkt 4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f - 3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DC4CE" w14:textId="1F9CD16C" w:rsidR="0072703A" w:rsidRPr="000F3F29" w:rsidRDefault="0072703A" w:rsidP="000F3F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F8F9B" w14:textId="37290E90" w:rsidR="001A21A2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konspekt metodyczny zawarty w ust. 2, materiały przekazane przez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Zamawiającego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własne opracowania po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akceptacji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8850B57" w14:textId="35CBDE28" w:rsidR="00235413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6916753A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obowiązków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49FDF90" w:rsidR="00C25C33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245D156" w14:textId="7E510318" w:rsidR="00E97451" w:rsidRDefault="00E97451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przypadku realizacji umowy w formie webinarium Wykonawca sprawdzi obecność uczestników na podstawie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informacji o logowaniu, zaś uczestnicy rozwiążą test 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wypełnią ankietę ew</w:t>
      </w:r>
      <w:r w:rsidR="00F01F9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luacyjną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formie elek</w:t>
      </w:r>
      <w:r w:rsidR="00F01F9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ronicznej, a</w:t>
      </w:r>
      <w:r w:rsidR="004A022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następnie prześlą w formie pliku elektronicznego do Biura Projektu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51D0698" w14:textId="1DA734A9" w:rsidR="0072703A" w:rsidRPr="00F01F9E" w:rsidRDefault="0072703A" w:rsidP="00F01F9E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 zastrzega możliwość zmiany formuły szkolenia ze szkolenia stacjonarnego na szkolenie zdalne realizowane w formie webinarium (e-szkolenie) w przypadku konieczności zastosowania obowiązujących w dniu realizacji zleconej usługi przepisów dotyczących zapobiegania, przeciwdziałania i zwalczania COVID-19</w:t>
      </w:r>
      <w:r w:rsidR="00E36AC2" w:rsidRPr="00153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E36AC2" w:rsidRPr="001530FF">
        <w:rPr>
          <w:rFonts w:ascii="Times New Roman" w:eastAsia="Calibri" w:hAnsi="Times New Roman" w:cs="Times New Roman"/>
          <w:color w:val="000000"/>
          <w:sz w:val="24"/>
          <w:szCs w:val="24"/>
        </w:rPr>
        <w:t>wytycznymi rekomendowanymi przez uprawnione organy administracji publicznej, w tym Ministerstwo Zdrowia i Główny Inspektorat Sanitarny.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14507D85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 OPZ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26E3CCC4" w:rsidR="00572A8F" w:rsidRDefault="00A207C0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572A8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zobowiązany jest do przekazania wystawionego rachunku/faktury w ciągu 5 dni od przeprowadzenia danego szkolenia.</w:t>
      </w:r>
    </w:p>
    <w:p w14:paraId="7F0293E3" w14:textId="6F026F74" w:rsidR="00754161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30 dni</w:t>
      </w:r>
      <w:r w:rsidR="00643D4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od dnia otrzymania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A207C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prawidłowo wystawionej faktury VAT/prawidłowo wystawionego rachunku na rachunek bankowy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F75B13" w14:textId="74D43CED" w:rsidR="0072703A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Wykonawcy nie ulega zmianie w przypadku wykonania przedmiotu umowy w formie webinarium.</w:t>
      </w:r>
    </w:p>
    <w:p w14:paraId="0D325972" w14:textId="4B7A9AF8" w:rsidR="0072703A" w:rsidRPr="00406336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ponosi kosztów dostępu do 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nternetu przez 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przypadku realizacji przedmiotu umowy w formie webinarium.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412DE8F0" w:rsidR="000C1052" w:rsidRPr="000C1052" w:rsidRDefault="00A207C0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pod warunkiem, że ta osoba spełnia takie wymagania, jakie musiał spełnić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ykonawca w postępowaniu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ponosi odpowiedzialność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22261E1A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czerw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ca</w:t>
      </w:r>
      <w:r w:rsidR="00864EF8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C50B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3997F03D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14E82D54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 umowę bez ważnego powodu ponosi odpowiedzialność za</w:t>
      </w:r>
      <w:r w:rsidR="00643D4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6D5E67EB" w:rsidR="00F371E2" w:rsidRPr="00F371E2" w:rsidRDefault="00A207C0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1B9CF1DC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wszelkich materiałów, dokumentów czy informacji otrzymanych lub uzyskanych od</w:t>
      </w:r>
      <w:r w:rsidR="00643D4A">
        <w:rPr>
          <w:rFonts w:ascii="Times New Roman" w:hAnsi="Times New Roman" w:cs="Times New Roman"/>
          <w:sz w:val="24"/>
          <w:szCs w:val="24"/>
        </w:rPr>
        <w:t> 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w jakikolwiek sposób lub jakąkolwiek drogą w związku z</w:t>
      </w:r>
      <w:r w:rsidR="00643D4A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 xml:space="preserve">zawarciem lub realizacją niniejszej umowy; </w:t>
      </w:r>
    </w:p>
    <w:p w14:paraId="409824FB" w14:textId="6EF74FC6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danych osobowych, do których uzyskał dostęp w związku z wykonywaniem niniejszej umowy</w:t>
      </w:r>
      <w:r w:rsidR="00643D4A">
        <w:rPr>
          <w:rFonts w:ascii="Times New Roman" w:hAnsi="Times New Roman" w:cs="Times New Roman"/>
          <w:sz w:val="24"/>
          <w:szCs w:val="24"/>
        </w:rPr>
        <w:t>;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F98F6" w14:textId="20BC4A61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</w:t>
      </w:r>
      <w:r w:rsidR="00643D4A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>uzyskanych w inny sposób niż przewidziany w pkt 1 i 2.</w:t>
      </w:r>
    </w:p>
    <w:p w14:paraId="622BDECC" w14:textId="0620F7CF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800F1A">
        <w:rPr>
          <w:rFonts w:ascii="Times New Roman" w:hAnsi="Times New Roman" w:cs="Times New Roman"/>
          <w:sz w:val="24"/>
          <w:szCs w:val="24"/>
        </w:rPr>
        <w:t>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27E30FE" w:rsidR="004542B1" w:rsidRDefault="00A207C0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Zamawiającego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kar umownych z</w:t>
      </w:r>
      <w:r w:rsidR="00643D4A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przysługującej </w:t>
      </w:r>
      <w:r w:rsidR="005F13EE">
        <w:rPr>
          <w:rFonts w:ascii="Times New Roman" w:eastAsia="Times New Roman" w:hAnsi="Times New Roman"/>
          <w:sz w:val="24"/>
          <w:szCs w:val="24"/>
        </w:rPr>
        <w:t>Wykonawcy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należności lub na zapłatę kar umownych na podstawie noty księgowej wystawionej przez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w terminie 14 dni od dnia otrzymania noty. Wybór sposobu dochodzenia kary umownej należy do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6E2A8498" w:rsidR="004542B1" w:rsidRPr="00F371E2" w:rsidRDefault="005F13EE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zastrzega możliwość dochodzenia odszkodowania uzupełniającego przenoszącego wysokość zastrzeżonych kar umownych na zasadach ogólnych do</w:t>
      </w:r>
      <w:r w:rsidR="00643D4A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16A8AC56" w:rsidR="00F371E2" w:rsidRP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510BC">
        <w:rPr>
          <w:rFonts w:ascii="Times New Roman" w:hAnsi="Times New Roman" w:cs="Times New Roman"/>
          <w:color w:val="000000"/>
          <w:sz w:val="24"/>
          <w:szCs w:val="24"/>
        </w:rPr>
        <w:t>, w tym roszczeń o wypłatę wynagrodzenia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24293A32" w:rsid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może zmienić termin edycji szkolenia na </w:t>
      </w:r>
      <w:r w:rsidR="004156C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 zaplanowanym terminem świadczenia usługi pod warunkiem uzgodnienia z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Wykonawcą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będzie to rodziło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obowiązku zapłaty dodatkowego wynagrodzenia dla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3E1890" w14:textId="5CAA67AE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5F13EE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3F9853D9" w:rsidR="000C1052" w:rsidRPr="00F01F9E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Zmiany umowy wymagają formy pisemnej pod rygorem nieważności</w:t>
      </w: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E25D0A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>Zmiana sposobu realizacji szkolenia na e-szkolenie ze względu na okoliczności siły wyższej np. epidemii Covid-19, nie wymaga zachowania formy pisemnego aneksu do umowy. W taki przypadku wystarczające będzie powiadomienie Wykonawcy przez Zamawiającego</w:t>
      </w:r>
      <w:r w:rsidR="004510BC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drogą elektroniczną</w:t>
      </w:r>
      <w:r w:rsidR="00E25D0A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decyzji przeprowadzenia szkolenia w formie zdalnej.</w:t>
      </w:r>
    </w:p>
    <w:p w14:paraId="7A755707" w14:textId="291CB20D" w:rsidR="00800F1A" w:rsidRPr="00406336" w:rsidRDefault="005F13EE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842D03">
        <w:rPr>
          <w:rFonts w:ascii="Times New Roman" w:hAnsi="Times New Roman" w:cs="Times New Roman"/>
          <w:sz w:val="24"/>
          <w:szCs w:val="24"/>
        </w:rPr>
        <w:t xml:space="preserve"> 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800F1A" w:rsidRPr="00842D03">
        <w:rPr>
          <w:rFonts w:ascii="Times New Roman" w:hAnsi="Times New Roman" w:cs="Times New Roman"/>
          <w:sz w:val="24"/>
          <w:szCs w:val="24"/>
        </w:rPr>
        <w:t>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63412C1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0545D4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  <w:r w:rsidR="00643D4A">
        <w:rPr>
          <w:rFonts w:ascii="Times New Roman" w:hAnsi="Times New Roman" w:cs="Times New Roman"/>
          <w:sz w:val="24"/>
          <w:szCs w:val="24"/>
        </w:rPr>
        <w:t>;</w:t>
      </w:r>
    </w:p>
    <w:p w14:paraId="4D0CA6F3" w14:textId="2054D2A0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  <w:r w:rsidR="00643D4A">
        <w:rPr>
          <w:rFonts w:ascii="Times New Roman" w:hAnsi="Times New Roman" w:cs="Times New Roman"/>
          <w:sz w:val="24"/>
          <w:szCs w:val="24"/>
        </w:rPr>
        <w:t>;</w:t>
      </w:r>
    </w:p>
    <w:p w14:paraId="7A018C49" w14:textId="192F1BF7" w:rsid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  <w:r w:rsidR="00643D4A">
        <w:rPr>
          <w:rFonts w:ascii="Times New Roman" w:hAnsi="Times New Roman" w:cs="Times New Roman"/>
          <w:sz w:val="24"/>
          <w:szCs w:val="24"/>
        </w:rPr>
        <w:t>;</w:t>
      </w:r>
    </w:p>
    <w:p w14:paraId="3F508B01" w14:textId="02DC8882" w:rsidR="00643D4A" w:rsidRPr="000C11C3" w:rsidRDefault="00643D4A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RODO.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15E28A9C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r w:rsidR="00F0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261F3586" w14:textId="2D946711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r w:rsidR="00F0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BFFF" w14:textId="77777777" w:rsidR="00C679EC" w:rsidRDefault="00C679EC" w:rsidP="00B67A3B">
      <w:pPr>
        <w:spacing w:after="0" w:line="240" w:lineRule="auto"/>
      </w:pPr>
      <w:r>
        <w:separator/>
      </w:r>
    </w:p>
  </w:endnote>
  <w:endnote w:type="continuationSeparator" w:id="0">
    <w:p w14:paraId="16FBBAA8" w14:textId="77777777" w:rsidR="00C679EC" w:rsidRDefault="00C679EC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11EC5" w14:textId="77777777" w:rsidR="00C679EC" w:rsidRDefault="00C679EC" w:rsidP="00B67A3B">
      <w:pPr>
        <w:spacing w:after="0" w:line="240" w:lineRule="auto"/>
      </w:pPr>
      <w:r>
        <w:separator/>
      </w:r>
    </w:p>
  </w:footnote>
  <w:footnote w:type="continuationSeparator" w:id="0">
    <w:p w14:paraId="6AFF86EF" w14:textId="77777777" w:rsidR="00C679EC" w:rsidRDefault="00C679EC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752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85A"/>
    <w:multiLevelType w:val="hybridMultilevel"/>
    <w:tmpl w:val="48788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177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20DBC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30DE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7668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5"/>
  </w:num>
  <w:num w:numId="9">
    <w:abstractNumId w:val="20"/>
  </w:num>
  <w:num w:numId="10">
    <w:abstractNumId w:val="21"/>
  </w:num>
  <w:num w:numId="11">
    <w:abstractNumId w:val="11"/>
  </w:num>
  <w:num w:numId="12">
    <w:abstractNumId w:val="14"/>
  </w:num>
  <w:num w:numId="13">
    <w:abstractNumId w:val="24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23"/>
  </w:num>
  <w:num w:numId="20">
    <w:abstractNumId w:val="1"/>
  </w:num>
  <w:num w:numId="21">
    <w:abstractNumId w:val="12"/>
  </w:num>
  <w:num w:numId="22">
    <w:abstractNumId w:val="17"/>
  </w:num>
  <w:num w:numId="23">
    <w:abstractNumId w:val="4"/>
  </w:num>
  <w:num w:numId="24">
    <w:abstractNumId w:val="0"/>
  </w:num>
  <w:num w:numId="25">
    <w:abstractNumId w:val="19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0B2"/>
    <w:rsid w:val="000A7253"/>
    <w:rsid w:val="000C1052"/>
    <w:rsid w:val="000C11C3"/>
    <w:rsid w:val="000F129E"/>
    <w:rsid w:val="000F3F29"/>
    <w:rsid w:val="00133682"/>
    <w:rsid w:val="001530FF"/>
    <w:rsid w:val="00190B40"/>
    <w:rsid w:val="0019774D"/>
    <w:rsid w:val="001A21A2"/>
    <w:rsid w:val="001C292E"/>
    <w:rsid w:val="00201E30"/>
    <w:rsid w:val="00234D50"/>
    <w:rsid w:val="00235413"/>
    <w:rsid w:val="00252202"/>
    <w:rsid w:val="00273C5B"/>
    <w:rsid w:val="002A52DA"/>
    <w:rsid w:val="002A7675"/>
    <w:rsid w:val="00371492"/>
    <w:rsid w:val="00394793"/>
    <w:rsid w:val="003A0491"/>
    <w:rsid w:val="003B2A7A"/>
    <w:rsid w:val="00400D3A"/>
    <w:rsid w:val="00406336"/>
    <w:rsid w:val="00414701"/>
    <w:rsid w:val="004156C9"/>
    <w:rsid w:val="00440425"/>
    <w:rsid w:val="004510BC"/>
    <w:rsid w:val="00451390"/>
    <w:rsid w:val="004542B1"/>
    <w:rsid w:val="00466491"/>
    <w:rsid w:val="00485305"/>
    <w:rsid w:val="00490519"/>
    <w:rsid w:val="004A0226"/>
    <w:rsid w:val="004D0321"/>
    <w:rsid w:val="00555C0D"/>
    <w:rsid w:val="00557CE2"/>
    <w:rsid w:val="00572A8F"/>
    <w:rsid w:val="00595F70"/>
    <w:rsid w:val="005A231B"/>
    <w:rsid w:val="005A5866"/>
    <w:rsid w:val="005F13EE"/>
    <w:rsid w:val="005F3CFE"/>
    <w:rsid w:val="00602B29"/>
    <w:rsid w:val="0061178E"/>
    <w:rsid w:val="006414E1"/>
    <w:rsid w:val="00643D4A"/>
    <w:rsid w:val="00654E51"/>
    <w:rsid w:val="006B0763"/>
    <w:rsid w:val="00715960"/>
    <w:rsid w:val="0072703A"/>
    <w:rsid w:val="00754161"/>
    <w:rsid w:val="0075611C"/>
    <w:rsid w:val="007613EB"/>
    <w:rsid w:val="00765CD6"/>
    <w:rsid w:val="00785317"/>
    <w:rsid w:val="0079044A"/>
    <w:rsid w:val="00800F1A"/>
    <w:rsid w:val="00864EF8"/>
    <w:rsid w:val="0088238A"/>
    <w:rsid w:val="00945E76"/>
    <w:rsid w:val="009774EE"/>
    <w:rsid w:val="009A20C6"/>
    <w:rsid w:val="009B6AFD"/>
    <w:rsid w:val="009C138C"/>
    <w:rsid w:val="009D492A"/>
    <w:rsid w:val="009E3BF1"/>
    <w:rsid w:val="00A207C0"/>
    <w:rsid w:val="00A21533"/>
    <w:rsid w:val="00A736D4"/>
    <w:rsid w:val="00AD1B93"/>
    <w:rsid w:val="00AF731B"/>
    <w:rsid w:val="00B47298"/>
    <w:rsid w:val="00B67A3B"/>
    <w:rsid w:val="00B9662F"/>
    <w:rsid w:val="00C0527E"/>
    <w:rsid w:val="00C230C0"/>
    <w:rsid w:val="00C25C33"/>
    <w:rsid w:val="00C4711B"/>
    <w:rsid w:val="00C50BD6"/>
    <w:rsid w:val="00C679EC"/>
    <w:rsid w:val="00C94FCE"/>
    <w:rsid w:val="00D61A8E"/>
    <w:rsid w:val="00D62A8B"/>
    <w:rsid w:val="00D95EB2"/>
    <w:rsid w:val="00DB2F9B"/>
    <w:rsid w:val="00DB6010"/>
    <w:rsid w:val="00DD682C"/>
    <w:rsid w:val="00DE60BE"/>
    <w:rsid w:val="00E05F0B"/>
    <w:rsid w:val="00E21720"/>
    <w:rsid w:val="00E25D0A"/>
    <w:rsid w:val="00E36651"/>
    <w:rsid w:val="00E36AC2"/>
    <w:rsid w:val="00E90298"/>
    <w:rsid w:val="00E97451"/>
    <w:rsid w:val="00EC54FB"/>
    <w:rsid w:val="00F01F9E"/>
    <w:rsid w:val="00F138FD"/>
    <w:rsid w:val="00F17873"/>
    <w:rsid w:val="00F22862"/>
    <w:rsid w:val="00F371E2"/>
    <w:rsid w:val="00F45203"/>
    <w:rsid w:val="00F55BA1"/>
    <w:rsid w:val="00F94D8E"/>
    <w:rsid w:val="00FB3C45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41EA916-853C-3E4F-87F8-48A55045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dcterms:created xsi:type="dcterms:W3CDTF">2020-09-28T09:27:00Z</dcterms:created>
  <dcterms:modified xsi:type="dcterms:W3CDTF">2020-09-28T09:29:00Z</dcterms:modified>
</cp:coreProperties>
</file>