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EA4852" w:rsidRPr="00EA4852" w:rsidTr="00E6425B">
        <w:trPr>
          <w:trHeight w:val="729"/>
        </w:trPr>
        <w:tc>
          <w:tcPr>
            <w:tcW w:w="3544" w:type="dxa"/>
            <w:tcBorders>
              <w:top w:val="single" w:sz="12" w:space="0" w:color="000000"/>
              <w:bottom w:val="single" w:sz="12" w:space="0" w:color="000000"/>
            </w:tcBorders>
          </w:tcPr>
          <w:p w:rsidR="00EA4852" w:rsidRPr="00EA4852" w:rsidRDefault="00EA4852" w:rsidP="00EA4852">
            <w:pPr>
              <w:rPr>
                <w:b/>
                <w:bCs/>
              </w:rPr>
            </w:pPr>
          </w:p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/>
                <w:bCs/>
              </w:rPr>
              <w:t>O/KI.I-2.2431.2.2023.PS</w:t>
            </w:r>
          </w:p>
        </w:tc>
      </w:tr>
    </w:tbl>
    <w:p w:rsidR="00EA4852" w:rsidRPr="00EA4852" w:rsidRDefault="00EA4852" w:rsidP="00EA4852">
      <w:pPr>
        <w:rPr>
          <w:b/>
          <w:bCs/>
          <w:iCs/>
        </w:rPr>
      </w:pPr>
    </w:p>
    <w:p w:rsidR="00EA4852" w:rsidRPr="00EA4852" w:rsidRDefault="00EA4852" w:rsidP="00EA4852">
      <w:pPr>
        <w:rPr>
          <w:b/>
          <w:bCs/>
          <w:iCs/>
        </w:rPr>
      </w:pPr>
      <w:r w:rsidRPr="00EA4852">
        <w:rPr>
          <w:b/>
        </w:rPr>
        <w:t xml:space="preserve">Ocena skuteczności środków technicznych zapewniających drożność korytarzy migracji zwierząt, zastosowanych przy odcinku drogi ekspresowej S7 granica województwa – Skarżysko – Kamienna – etap </w:t>
      </w:r>
      <w:proofErr w:type="spellStart"/>
      <w:r w:rsidRPr="00EA4852">
        <w:rPr>
          <w:b/>
        </w:rPr>
        <w:t>IIIa</w:t>
      </w:r>
      <w:proofErr w:type="spellEnd"/>
    </w:p>
    <w:p w:rsidR="00EA4852" w:rsidRPr="00EA4852" w:rsidRDefault="00EA4852" w:rsidP="00EA4852">
      <w:pPr>
        <w:rPr>
          <w:b/>
          <w:bCs/>
        </w:rPr>
      </w:pPr>
      <w:r w:rsidRPr="00EA4852">
        <w:rPr>
          <w:b/>
          <w:bCs/>
        </w:rPr>
        <w:t>Wykaz złożonych ofert</w:t>
      </w:r>
    </w:p>
    <w:p w:rsidR="00EA4852" w:rsidRPr="00EA4852" w:rsidRDefault="00EA4852" w:rsidP="00EA4852">
      <w:pPr>
        <w:rPr>
          <w:b/>
          <w:bCs/>
        </w:rPr>
      </w:pPr>
    </w:p>
    <w:tbl>
      <w:tblPr>
        <w:tblpPr w:leftFromText="141" w:rightFromText="141" w:vertAnchor="text" w:horzAnchor="margin" w:tblpY="143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95"/>
        <w:gridCol w:w="3052"/>
      </w:tblGrid>
      <w:tr w:rsidR="00EA4852" w:rsidRPr="00EA4852" w:rsidTr="005C19E7">
        <w:trPr>
          <w:trHeight w:val="846"/>
        </w:trPr>
        <w:tc>
          <w:tcPr>
            <w:tcW w:w="637" w:type="dxa"/>
          </w:tcPr>
          <w:p w:rsidR="00EA4852" w:rsidRPr="00EA4852" w:rsidRDefault="00EA4852" w:rsidP="00EA4852">
            <w:pPr>
              <w:rPr>
                <w:b/>
              </w:rPr>
            </w:pPr>
          </w:p>
          <w:p w:rsidR="00EA4852" w:rsidRPr="00EA4852" w:rsidRDefault="00EA4852" w:rsidP="00EA4852">
            <w:pPr>
              <w:rPr>
                <w:b/>
              </w:rPr>
            </w:pPr>
            <w:r w:rsidRPr="00EA4852">
              <w:rPr>
                <w:b/>
              </w:rPr>
              <w:t>Nr oferty</w:t>
            </w:r>
          </w:p>
        </w:tc>
        <w:tc>
          <w:tcPr>
            <w:tcW w:w="5595" w:type="dxa"/>
          </w:tcPr>
          <w:p w:rsidR="00EA4852" w:rsidRPr="00EA4852" w:rsidRDefault="00EA4852" w:rsidP="00EA4852">
            <w:pPr>
              <w:rPr>
                <w:b/>
              </w:rPr>
            </w:pPr>
          </w:p>
          <w:p w:rsidR="00EA4852" w:rsidRPr="00EA4852" w:rsidRDefault="00EA4852" w:rsidP="00EA4852">
            <w:pPr>
              <w:rPr>
                <w:b/>
              </w:rPr>
            </w:pPr>
            <w:r w:rsidRPr="00EA4852">
              <w:rPr>
                <w:b/>
              </w:rPr>
              <w:t>Wykonawca</w:t>
            </w:r>
            <w:r w:rsidR="005C19E7">
              <w:rPr>
                <w:b/>
              </w:rPr>
              <w:t xml:space="preserve"> </w:t>
            </w:r>
            <w:bookmarkStart w:id="0" w:name="_GoBack"/>
            <w:bookmarkEnd w:id="0"/>
            <w:r w:rsidRPr="00EA4852">
              <w:rPr>
                <w:b/>
              </w:rPr>
              <w:t>(nazwa, adres)</w:t>
            </w:r>
          </w:p>
          <w:p w:rsidR="00EA4852" w:rsidRPr="00EA4852" w:rsidRDefault="00EA4852" w:rsidP="00EA4852">
            <w:pPr>
              <w:rPr>
                <w:b/>
              </w:rPr>
            </w:pPr>
          </w:p>
        </w:tc>
        <w:tc>
          <w:tcPr>
            <w:tcW w:w="3052" w:type="dxa"/>
          </w:tcPr>
          <w:p w:rsidR="00EA4852" w:rsidRPr="00EA4852" w:rsidRDefault="00EA4852" w:rsidP="00EA4852">
            <w:pPr>
              <w:rPr>
                <w:b/>
              </w:rPr>
            </w:pPr>
          </w:p>
          <w:p w:rsidR="00EA4852" w:rsidRPr="00EA4852" w:rsidRDefault="00EA4852" w:rsidP="00EA4852">
            <w:pPr>
              <w:rPr>
                <w:b/>
              </w:rPr>
            </w:pPr>
            <w:r w:rsidRPr="00EA4852">
              <w:rPr>
                <w:b/>
              </w:rPr>
              <w:t>Cena oferty zł brutto</w:t>
            </w:r>
          </w:p>
          <w:p w:rsidR="00EA4852" w:rsidRPr="00EA4852" w:rsidRDefault="00EA4852" w:rsidP="00EA4852"/>
        </w:tc>
      </w:tr>
      <w:tr w:rsidR="00EA4852" w:rsidRPr="00EA4852" w:rsidTr="005C19E7">
        <w:trPr>
          <w:trHeight w:val="846"/>
        </w:trPr>
        <w:tc>
          <w:tcPr>
            <w:tcW w:w="637" w:type="dxa"/>
            <w:vAlign w:val="center"/>
          </w:tcPr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/>
                <w:bCs/>
              </w:rPr>
              <w:t>1</w:t>
            </w:r>
          </w:p>
        </w:tc>
        <w:tc>
          <w:tcPr>
            <w:tcW w:w="5595" w:type="dxa"/>
            <w:vAlign w:val="center"/>
          </w:tcPr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Cs/>
              </w:rPr>
              <w:t xml:space="preserve">BIO </w:t>
            </w:r>
            <w:proofErr w:type="spellStart"/>
            <w:r w:rsidRPr="00EA4852">
              <w:rPr>
                <w:bCs/>
              </w:rPr>
              <w:t>Study</w:t>
            </w:r>
            <w:proofErr w:type="spellEnd"/>
            <w:r w:rsidRPr="00EA4852">
              <w:rPr>
                <w:bCs/>
              </w:rPr>
              <w:t xml:space="preserve"> Marcin Łukaszewicz, ul. Nadrzeczna 18, 26-630 Jedlnia-Letnisko</w:t>
            </w:r>
          </w:p>
        </w:tc>
        <w:tc>
          <w:tcPr>
            <w:tcW w:w="3052" w:type="dxa"/>
            <w:vAlign w:val="center"/>
          </w:tcPr>
          <w:p w:rsidR="00EA4852" w:rsidRPr="00EA4852" w:rsidRDefault="00EA4852" w:rsidP="00EA4852">
            <w:pPr>
              <w:rPr>
                <w:bCs/>
              </w:rPr>
            </w:pPr>
            <w:r w:rsidRPr="00EA4852">
              <w:rPr>
                <w:bCs/>
              </w:rPr>
              <w:t>49 200</w:t>
            </w:r>
          </w:p>
        </w:tc>
      </w:tr>
      <w:tr w:rsidR="00EA4852" w:rsidRPr="00EA4852" w:rsidTr="005C19E7">
        <w:trPr>
          <w:trHeight w:val="846"/>
        </w:trPr>
        <w:tc>
          <w:tcPr>
            <w:tcW w:w="637" w:type="dxa"/>
            <w:vAlign w:val="center"/>
          </w:tcPr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/>
                <w:bCs/>
              </w:rPr>
              <w:t>2</w:t>
            </w:r>
          </w:p>
        </w:tc>
        <w:tc>
          <w:tcPr>
            <w:tcW w:w="5595" w:type="dxa"/>
            <w:vAlign w:val="center"/>
          </w:tcPr>
          <w:p w:rsidR="00EA4852" w:rsidRPr="00EA4852" w:rsidRDefault="00EA4852" w:rsidP="00EA4852">
            <w:r w:rsidRPr="00EA4852">
              <w:t xml:space="preserve">IPROEKO </w:t>
            </w:r>
            <w:proofErr w:type="spellStart"/>
            <w:r w:rsidRPr="00EA4852">
              <w:t>Sp.z.o.o</w:t>
            </w:r>
            <w:proofErr w:type="spellEnd"/>
            <w:r w:rsidRPr="00EA4852">
              <w:t>, ul. Wałbrzyska 11 lokal 252, 02-739 Warszawa</w:t>
            </w:r>
          </w:p>
        </w:tc>
        <w:tc>
          <w:tcPr>
            <w:tcW w:w="3052" w:type="dxa"/>
            <w:vAlign w:val="center"/>
          </w:tcPr>
          <w:p w:rsidR="00EA4852" w:rsidRPr="00EA4852" w:rsidRDefault="00EA4852" w:rsidP="00EA4852">
            <w:pPr>
              <w:rPr>
                <w:bCs/>
              </w:rPr>
            </w:pPr>
            <w:r w:rsidRPr="00EA4852">
              <w:rPr>
                <w:bCs/>
              </w:rPr>
              <w:t>143 910</w:t>
            </w:r>
          </w:p>
        </w:tc>
      </w:tr>
      <w:tr w:rsidR="00EA4852" w:rsidRPr="00EA4852" w:rsidTr="005C19E7">
        <w:trPr>
          <w:trHeight w:val="846"/>
        </w:trPr>
        <w:tc>
          <w:tcPr>
            <w:tcW w:w="637" w:type="dxa"/>
            <w:vAlign w:val="center"/>
          </w:tcPr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/>
                <w:bCs/>
              </w:rPr>
              <w:t>3</w:t>
            </w:r>
          </w:p>
        </w:tc>
        <w:tc>
          <w:tcPr>
            <w:tcW w:w="5595" w:type="dxa"/>
            <w:vAlign w:val="center"/>
          </w:tcPr>
          <w:p w:rsidR="00EA4852" w:rsidRPr="00EA4852" w:rsidRDefault="00EA4852" w:rsidP="00EA4852">
            <w:r w:rsidRPr="00EA4852">
              <w:rPr>
                <w:bCs/>
              </w:rPr>
              <w:t>Usługi Przyrodnicze Kamil Orliński, Bałków 39, 29-135 Bałków</w:t>
            </w:r>
          </w:p>
        </w:tc>
        <w:tc>
          <w:tcPr>
            <w:tcW w:w="3052" w:type="dxa"/>
            <w:vAlign w:val="center"/>
          </w:tcPr>
          <w:p w:rsidR="00EA4852" w:rsidRPr="00EA4852" w:rsidRDefault="00EA4852" w:rsidP="00EA4852">
            <w:pPr>
              <w:rPr>
                <w:bCs/>
              </w:rPr>
            </w:pPr>
            <w:r w:rsidRPr="00EA4852">
              <w:rPr>
                <w:bCs/>
              </w:rPr>
              <w:t>92 500</w:t>
            </w:r>
          </w:p>
        </w:tc>
      </w:tr>
      <w:tr w:rsidR="00EA4852" w:rsidRPr="00EA4852" w:rsidTr="005C19E7">
        <w:trPr>
          <w:trHeight w:val="846"/>
        </w:trPr>
        <w:tc>
          <w:tcPr>
            <w:tcW w:w="637" w:type="dxa"/>
            <w:vAlign w:val="center"/>
          </w:tcPr>
          <w:p w:rsidR="00EA4852" w:rsidRPr="00EA4852" w:rsidRDefault="00EA4852" w:rsidP="00EA4852">
            <w:pPr>
              <w:rPr>
                <w:b/>
                <w:bCs/>
              </w:rPr>
            </w:pPr>
            <w:r w:rsidRPr="00EA4852">
              <w:rPr>
                <w:b/>
                <w:bCs/>
              </w:rPr>
              <w:t>4</w:t>
            </w:r>
          </w:p>
        </w:tc>
        <w:tc>
          <w:tcPr>
            <w:tcW w:w="5595" w:type="dxa"/>
            <w:vAlign w:val="center"/>
          </w:tcPr>
          <w:p w:rsidR="00EA4852" w:rsidRPr="00EA4852" w:rsidRDefault="00EA4852" w:rsidP="00EA4852">
            <w:pPr>
              <w:rPr>
                <w:bCs/>
              </w:rPr>
            </w:pPr>
            <w:r w:rsidRPr="00EA4852">
              <w:rPr>
                <w:bCs/>
              </w:rPr>
              <w:t>MR Consulting sp. z o.o. Środowiskowa sp.k, ul. Szosa Chełmińska 177-181, 87-100 Toruń</w:t>
            </w:r>
          </w:p>
        </w:tc>
        <w:tc>
          <w:tcPr>
            <w:tcW w:w="3052" w:type="dxa"/>
            <w:vAlign w:val="center"/>
          </w:tcPr>
          <w:p w:rsidR="00EA4852" w:rsidRPr="00EA4852" w:rsidRDefault="00EA4852" w:rsidP="00EA4852">
            <w:pPr>
              <w:rPr>
                <w:bCs/>
              </w:rPr>
            </w:pPr>
            <w:r w:rsidRPr="00EA4852">
              <w:rPr>
                <w:bCs/>
              </w:rPr>
              <w:t>152 550,75</w:t>
            </w:r>
          </w:p>
        </w:tc>
      </w:tr>
    </w:tbl>
    <w:p w:rsidR="00EA4852" w:rsidRPr="00EA4852" w:rsidRDefault="00EA4852" w:rsidP="00EA4852"/>
    <w:p w:rsidR="00EA4852" w:rsidRPr="00EA4852" w:rsidRDefault="00EA4852" w:rsidP="00EA4852"/>
    <w:p w:rsidR="00AF0B13" w:rsidRDefault="00AF0B13"/>
    <w:sectPr w:rsidR="00AF0B13" w:rsidSect="00DC621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52"/>
    <w:rsid w:val="005C19E7"/>
    <w:rsid w:val="00AF0B13"/>
    <w:rsid w:val="00E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17C7"/>
  <w15:chartTrackingRefBased/>
  <w15:docId w15:val="{6CBE8C90-02DB-4C11-8B91-044CA0C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Stępień-Kumor Paulina</dc:creator>
  <cp:keywords/>
  <dc:description/>
  <cp:lastModifiedBy>Stępień-Kumor Paulina</cp:lastModifiedBy>
  <cp:revision>2</cp:revision>
  <dcterms:created xsi:type="dcterms:W3CDTF">2023-04-06T11:17:00Z</dcterms:created>
  <dcterms:modified xsi:type="dcterms:W3CDTF">2023-04-06T11:23:00Z</dcterms:modified>
</cp:coreProperties>
</file>