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70E" w:rsidRPr="006929DA" w:rsidRDefault="0080070E" w:rsidP="0080070E">
      <w:pPr>
        <w:shd w:val="clear" w:color="auto" w:fill="FFFFFF"/>
        <w:spacing w:beforeAutospacing="1" w:after="100" w:afterAutospacing="1" w:line="240" w:lineRule="auto"/>
        <w:jc w:val="both"/>
        <w:outlineLvl w:val="3"/>
        <w:rPr>
          <w:rFonts w:asciiTheme="minorHAnsi" w:eastAsia="Times New Roman" w:hAnsiTheme="minorHAnsi"/>
          <w:b/>
          <w:bCs/>
          <w:color w:val="006600"/>
          <w:sz w:val="24"/>
          <w:szCs w:val="24"/>
          <w:lang w:eastAsia="pl-PL"/>
        </w:rPr>
      </w:pPr>
      <w:bookmarkStart w:id="0" w:name="_GoBack"/>
      <w:bookmarkEnd w:id="0"/>
      <w:r w:rsidRPr="006929DA">
        <w:rPr>
          <w:rFonts w:asciiTheme="minorHAnsi" w:eastAsia="Times New Roman" w:hAnsiTheme="minorHAnsi"/>
          <w:b/>
          <w:bCs/>
          <w:color w:val="006600"/>
          <w:sz w:val="24"/>
          <w:szCs w:val="24"/>
          <w:lang w:eastAsia="pl-PL"/>
        </w:rPr>
        <w:t>Przejęcie płatności w przypadku śmierci rolnika lub zapisu windykacyjnego</w:t>
      </w:r>
    </w:p>
    <w:p w:rsidR="0080070E" w:rsidRPr="006929DA" w:rsidRDefault="0080070E" w:rsidP="006929DA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W przypadku, gdy </w:t>
      </w:r>
      <w:r w:rsidRPr="006929DA">
        <w:rPr>
          <w:rFonts w:asciiTheme="minorHAnsi" w:eastAsia="Times New Roman" w:hAnsiTheme="minorHAnsi"/>
          <w:b/>
          <w:sz w:val="24"/>
          <w:szCs w:val="24"/>
          <w:lang w:eastAsia="pl-PL"/>
        </w:rPr>
        <w:t>rolnik zmarł przed doręczeniem decyzji</w:t>
      </w: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 w sprawie przyznania pomocy na zalesianie, pomoc przysługuje spadkobiercy/zapisobiercy windykacyjnemu rolnika, który w wyniku dziedziczenia nabył własność/współwłasność wszystkich lub części gruntów objętych wnioskiem o pomoc lub nabył własność/współwłasność wszystkich lub części gruntów objętych wnioskiem o pomoc jako przedmiot zapisu windykacyjnego, jeżeli złożył wniosek o przyznanie pomocy na zalesianie w przypadku śmierci rolnika albo następstwa prawnego albo zapisu windykacyjnego</w:t>
      </w:r>
      <w:r w:rsidR="00554DBF"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obejmujący płatność, której dotyczył wniosek spadkodawcy, do Biura Powiatowego ARiMR, do którego został złożony wniosek o pomoc przez spadkodawcę i zobowiązał się do kontynuowania realizacji zobowiązań, podjętych przez spadkodawcę. </w:t>
      </w:r>
    </w:p>
    <w:p w:rsidR="0080070E" w:rsidRDefault="0080070E" w:rsidP="006929DA">
      <w:pPr>
        <w:shd w:val="clear" w:color="auto" w:fill="FFFFFF"/>
        <w:spacing w:before="100" w:beforeAutospacing="1" w:after="0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b/>
          <w:color w:val="C00000"/>
          <w:sz w:val="24"/>
          <w:szCs w:val="24"/>
          <w:lang w:eastAsia="pl-PL"/>
        </w:rPr>
        <w:t>Spadkobierca składa wniosek o pomoc w terminie 7 miesięcy od dnia otwarcia spadku</w:t>
      </w: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, do kierownika biura powiatowego ARiMR, do którego został złożony wniosek o pomoc spadkodawcy. Do wniosku należy dołączyć:  </w:t>
      </w:r>
    </w:p>
    <w:p w:rsidR="00CE0A3A" w:rsidRPr="00CE0A3A" w:rsidRDefault="00CE0A3A" w:rsidP="00CE0A3A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CE0A3A">
        <w:rPr>
          <w:rFonts w:asciiTheme="minorHAnsi" w:eastAsia="Times New Roman" w:hAnsiTheme="minorHAnsi"/>
          <w:sz w:val="24"/>
          <w:szCs w:val="24"/>
          <w:lang w:eastAsia="pl-PL"/>
        </w:rPr>
        <w:t>kopię wniosku o wpis do ewidencji producentów - w przypadku, gdy przejmujący nie ma nadanego numeru identyfikacyjnego;</w:t>
      </w:r>
    </w:p>
    <w:p w:rsidR="0080070E" w:rsidRPr="006929DA" w:rsidRDefault="0080070E" w:rsidP="00CE0A3A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wydane przez właściwy organ gminy zaświadczenie o:</w:t>
      </w:r>
    </w:p>
    <w:p w:rsidR="0080070E" w:rsidRPr="006929DA" w:rsidRDefault="0080070E" w:rsidP="006929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wysokości dochodu z pracy w gospodarstwie rolnym albo</w:t>
      </w:r>
    </w:p>
    <w:p w:rsidR="0080070E" w:rsidRPr="006929DA" w:rsidRDefault="0080070E" w:rsidP="006929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liczbie hektarów przeliczeniowych, stanowiącej podstawę opodatkowania podatkiem rolnym, ustalonej na podstawie przepisów ustawy z dnia 15 listopada 1984 r. o podatku rolnym</w:t>
      </w:r>
      <w:r w:rsidR="006929DA"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- jeżeli rolnik ubiega się o pomoc na zalesianie gruntów rolnych w zakresie premii zalesieniowej;</w:t>
      </w:r>
    </w:p>
    <w:p w:rsidR="0080070E" w:rsidRPr="006929DA" w:rsidRDefault="0080070E" w:rsidP="006929D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wydane przez naczelnika urzędu skarbowego zaświadczenie o dochodach z tytułu prowadzenia działów specjalnych produkcji rolnej, w przypadku gdy rolnik uzyskał takie dochody i ubiega się o pomoc na zalesianie gruntów rolnych w zakresie premii zalesieniowej;</w:t>
      </w:r>
    </w:p>
    <w:p w:rsidR="0080070E" w:rsidRPr="006929DA" w:rsidRDefault="0080070E" w:rsidP="006929DA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dokument potwierdzający wysokość dochodów innych niż z rolnictwa, uzyskanych w roku poprzedzającym rok, w którym został złożony wniosek o pomoc, albo zaświadczenie naczelnika urzędu skarbowego o braku tych dochodów - jeżeli rolnik ubiega się o pomoc na zalesianie gruntów rolnych w zakresie premii zalesieniowej;</w:t>
      </w:r>
    </w:p>
    <w:p w:rsidR="0080070E" w:rsidRPr="006929DA" w:rsidRDefault="0080070E" w:rsidP="006929DA">
      <w:pPr>
        <w:shd w:val="clear" w:color="auto" w:fill="FFFFFF"/>
        <w:spacing w:after="0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oraz:</w:t>
      </w:r>
    </w:p>
    <w:p w:rsidR="0080070E" w:rsidRPr="00CE0A3A" w:rsidRDefault="0080070E" w:rsidP="006929DA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CE0A3A">
        <w:rPr>
          <w:rFonts w:asciiTheme="minorHAnsi" w:eastAsia="Times New Roman" w:hAnsiTheme="minorHAnsi"/>
          <w:sz w:val="24"/>
          <w:szCs w:val="24"/>
          <w:lang w:eastAsia="pl-PL"/>
        </w:rPr>
        <w:t xml:space="preserve">odpis prawomocnego postanowienia sądu o stwierdzeniu nabycia spadku, albo </w:t>
      </w:r>
    </w:p>
    <w:p w:rsidR="0080070E" w:rsidRPr="006929DA" w:rsidRDefault="006929DA" w:rsidP="006929DA">
      <w:pPr>
        <w:shd w:val="clear" w:color="auto" w:fill="FFFFFF"/>
        <w:spacing w:after="0" w:line="240" w:lineRule="auto"/>
        <w:ind w:left="567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CE0A3A">
        <w:rPr>
          <w:rFonts w:asciiTheme="minorHAnsi" w:eastAsia="Times New Roman" w:hAnsiTheme="minorHAnsi"/>
          <w:sz w:val="24"/>
          <w:szCs w:val="24"/>
          <w:lang w:eastAsia="pl-PL"/>
        </w:rPr>
        <w:t>W</w:t>
      </w:r>
      <w:r w:rsidR="0080070E" w:rsidRPr="00CE0A3A">
        <w:rPr>
          <w:rFonts w:asciiTheme="minorHAnsi" w:eastAsia="Times New Roman" w:hAnsiTheme="minorHAnsi"/>
          <w:sz w:val="24"/>
          <w:szCs w:val="24"/>
          <w:lang w:eastAsia="pl-PL"/>
        </w:rPr>
        <w:t xml:space="preserve"> przypadku gdy nie zostało zakończone postępowanie sądowe o stwierdzeniu nabycia spadku:</w:t>
      </w:r>
      <w:r w:rsidR="0080070E"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</w:p>
    <w:p w:rsidR="0080070E" w:rsidRPr="006929DA" w:rsidRDefault="0080070E" w:rsidP="006929DA">
      <w:pPr>
        <w:numPr>
          <w:ilvl w:val="1"/>
          <w:numId w:val="1"/>
        </w:numPr>
        <w:shd w:val="clear" w:color="auto" w:fill="FFFFFF"/>
        <w:spacing w:after="100" w:afterAutospacing="1" w:line="240" w:lineRule="auto"/>
        <w:ind w:left="851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zaświadczenie sądu o zarejestrowaniu wniosku o stwierdzenie nabycia spadku albo</w:t>
      </w:r>
    </w:p>
    <w:p w:rsidR="0080070E" w:rsidRPr="006929DA" w:rsidRDefault="0080070E" w:rsidP="006929DA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851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kopię wniosku o stwierdzenie nabycia spadku: </w:t>
      </w:r>
    </w:p>
    <w:p w:rsidR="0080070E" w:rsidRPr="006929DA" w:rsidRDefault="0080070E" w:rsidP="006929DA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1134" w:hanging="283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potwierdzoną za zgodność z oryginałem przez sąd albo</w:t>
      </w:r>
    </w:p>
    <w:p w:rsidR="0080070E" w:rsidRPr="006929DA" w:rsidRDefault="0080070E" w:rsidP="006929DA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1134" w:hanging="283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poświadczoną za zgodność z oryginałem przez notariusza albo potwierdzoną za zgodność z oryginałem przez upoważnionego pracownika Agencji, wraz z potwierdzeniem nadania tego wniosku w polskiej placówce pocztowej operatora publicznego albo kopią tego potwierdzenia poświadczoną za zgodność z oryginałem przez notariusza albo potwierdzoną za zgodność z oryginałem przez upoważnionego pracownika Agencji, albo</w:t>
      </w:r>
    </w:p>
    <w:p w:rsidR="0080070E" w:rsidRDefault="0080070E" w:rsidP="006929DA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zarejestrowany akt poświadczenia dziedziczenia sporządzony przez notariusza</w:t>
      </w:r>
      <w:r w:rsidR="00993216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</w:p>
    <w:p w:rsidR="00993216" w:rsidRDefault="00993216" w:rsidP="00993216">
      <w:pPr>
        <w:shd w:val="clear" w:color="auto" w:fill="FFFFFF"/>
        <w:spacing w:after="0" w:line="240" w:lineRule="auto"/>
        <w:ind w:left="567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993216" w:rsidRPr="006929DA" w:rsidRDefault="00993216" w:rsidP="00993216">
      <w:pPr>
        <w:shd w:val="clear" w:color="auto" w:fill="FFFFFF"/>
        <w:spacing w:after="0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80070E" w:rsidRPr="006929DA" w:rsidRDefault="0080070E" w:rsidP="006929D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 xml:space="preserve">Odpis prawomocnego postanowienia sądu o stwierdzeniu nabycia spadku składa się w terminie 14 dni od dnia uprawomocnienia się tego postanowienia.  </w:t>
      </w:r>
    </w:p>
    <w:p w:rsidR="0080070E" w:rsidRPr="006929DA" w:rsidRDefault="0080070E" w:rsidP="006929D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Jeżeli z postanowienia sądu o stwierdzeniu nabycia spadku albo z zarejestrowanego aktu poświadczenia dziedziczenia sporządzonego przez notariusza wynika, że uprawnionych do nabycia spadku jest więcej niż jedna osoba, spadkobierca/zapisobierca windykacyjny dołącza do wniosku albo składa wraz z odpisem postanowienia sądu, oświadczenie pozostałych spadkobierców o wyrażeniu zgody na wstąpienie tego spadkobiercy/zapisobiercy windykacyjnego na miejsce spadkodawcy i przyznanie mu pomocy na zalesianie. </w:t>
      </w:r>
    </w:p>
    <w:p w:rsidR="0080070E" w:rsidRPr="006929DA" w:rsidRDefault="0080070E" w:rsidP="006929D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Decyzja w sprawie przyznania pomocy na zalesianie jest wydawana po złożeniu przez spadkobiercę/zapisobiercę windykacyjnego odpisu prawomocnego postanowienia sądu o stwierdzeniu nabycia spadku.</w:t>
      </w:r>
    </w:p>
    <w:p w:rsidR="0080070E" w:rsidRPr="006929DA" w:rsidRDefault="0080070E" w:rsidP="006929D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Płatność z tytułu premii zalesieniowej przysługuje spadkobiercy/zapisobiercy windykacyjnemu, jedynie w przypadku, gdy uzyskuje on co najmniej 25% dochodów z rolnictwa. </w:t>
      </w:r>
    </w:p>
    <w:p w:rsidR="0080070E" w:rsidRPr="006929DA" w:rsidRDefault="0080070E" w:rsidP="006929D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W przypadku śmierci rolnika, który złożył wniosek o pomoc obejmujący grunty stanowiące własność jego małżonka, pomoc przysługuje właścicielowi tych gruntów, pod warunkiem złożenia wniosku o przyznanie pomocy na zalesianie w przypadku śmierci rolnika albo następstwa prawnego albo zapisu windykacyjnego wraz ze skróconym aktem zgonu rolnika. </w:t>
      </w:r>
    </w:p>
    <w:p w:rsidR="0080070E" w:rsidRPr="006929DA" w:rsidRDefault="0080070E" w:rsidP="006929DA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W przypadku, gdy </w:t>
      </w:r>
      <w:r w:rsidRPr="00343DF6">
        <w:rPr>
          <w:rFonts w:asciiTheme="minorHAnsi" w:eastAsia="Times New Roman" w:hAnsiTheme="minorHAnsi"/>
          <w:b/>
          <w:sz w:val="24"/>
          <w:szCs w:val="24"/>
          <w:lang w:eastAsia="pl-PL"/>
        </w:rPr>
        <w:t>rolnik zmarł po doręczeniu decyzji</w:t>
      </w: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, pomoc tę przyznaje się spadkobiercy/zapisobiercy windykacyjnemu rolnika, który nabył w drodze dziedziczenia własność lub współwłasność wszystkich gruntów albo ich części objętych wnioskiem lub nabył własność/współwłasność wszystkich lub części gruntów objętych wnioskiem o pomoc jako przedmiot zapisu windykacyjnego oraz zobowiązał się kontynuowania zobowiązań podjętych przez spadkodawcę. </w:t>
      </w:r>
    </w:p>
    <w:p w:rsidR="0080070E" w:rsidRPr="006929DA" w:rsidRDefault="0080070E" w:rsidP="006929D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343DF6">
        <w:rPr>
          <w:rFonts w:asciiTheme="minorHAnsi" w:eastAsia="Times New Roman" w:hAnsiTheme="minorHAnsi"/>
          <w:b/>
          <w:color w:val="C00000"/>
          <w:sz w:val="24"/>
          <w:szCs w:val="24"/>
          <w:lang w:eastAsia="pl-PL"/>
        </w:rPr>
        <w:t>Spadkobierca składa wniosek</w:t>
      </w:r>
      <w:r w:rsidRPr="00343DF6">
        <w:rPr>
          <w:rFonts w:asciiTheme="minorHAnsi" w:eastAsia="Times New Roman" w:hAnsiTheme="minorHAnsi"/>
          <w:color w:val="C00000"/>
          <w:sz w:val="24"/>
          <w:szCs w:val="24"/>
          <w:lang w:eastAsia="pl-PL"/>
        </w:rPr>
        <w:t xml:space="preserve"> </w:t>
      </w: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o przyznanie pomocy na zalesianie w przypadku śmierci rolnika albo następstwa prawnego albo zapisu windykacyjnego </w:t>
      </w:r>
      <w:r w:rsidRPr="00343DF6">
        <w:rPr>
          <w:rFonts w:asciiTheme="minorHAnsi" w:eastAsia="Times New Roman" w:hAnsiTheme="minorHAnsi"/>
          <w:b/>
          <w:color w:val="C00000"/>
          <w:sz w:val="24"/>
          <w:szCs w:val="24"/>
          <w:lang w:eastAsia="pl-PL"/>
        </w:rPr>
        <w:t>w terminie 7 miesięcy od dnia otwarcia spadku,</w:t>
      </w: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 do kierownika biura powiatowego ARiMR właściwego ze względu na swoje miejsce zamieszkania lub siedzibę. </w:t>
      </w:r>
    </w:p>
    <w:p w:rsidR="0080070E" w:rsidRPr="006929DA" w:rsidRDefault="0080070E" w:rsidP="006929DA">
      <w:pPr>
        <w:shd w:val="clear" w:color="auto" w:fill="FFFFFF"/>
        <w:spacing w:before="100" w:beforeAutospacing="1" w:after="0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Do wniosku należy dołączyć:  </w:t>
      </w:r>
    </w:p>
    <w:p w:rsidR="0080070E" w:rsidRPr="006929DA" w:rsidRDefault="0080070E" w:rsidP="006929DA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wydane przez właściwy organ gminy zaświadczenie o: </w:t>
      </w:r>
    </w:p>
    <w:p w:rsidR="0080070E" w:rsidRPr="006929DA" w:rsidRDefault="0080070E" w:rsidP="006929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wysokości dochodu z pracy w gospodarstwie rolnym albo</w:t>
      </w:r>
    </w:p>
    <w:p w:rsidR="0080070E" w:rsidRPr="006929DA" w:rsidRDefault="0080070E" w:rsidP="006929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liczbie hektarów przeliczeniowych, stanowiącej podstawę opodatkowania podatkiem rolnym, ustalonej na podstawie przepisów ustawy z dnia 15 listopada 1984 r. o podatku rolnym</w:t>
      </w:r>
      <w:r w:rsid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- jeżeli rolnik ubiega się o pomoc na zalesianie gruntów rolnych w zakresie premii zalesieniowej;</w:t>
      </w:r>
    </w:p>
    <w:p w:rsidR="0080070E" w:rsidRPr="006929DA" w:rsidRDefault="0080070E" w:rsidP="006929DA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wydane przez naczelnika urzędu skarbowego zaświadczenie o dochodach z tytułu prowadzenia działów specjalnych produkcji rolnej, w przypadku gdy rolnik uzyskał takie dochody i ubiega się o pomoc na zalesianie gruntów rolnych w zakresie premii zalesieniowej;</w:t>
      </w:r>
    </w:p>
    <w:p w:rsidR="0080070E" w:rsidRPr="006929DA" w:rsidRDefault="0080070E" w:rsidP="006929DA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dokument potwierdzający wysokość dochodów innych niż z rolnictwa, uzyskanych w roku poprzedzającym rok, w którym został złożony wniosek o pomoc, albo zaświadczenie naczelnika urzędu skarbowego o braku tych dochodów - jeżeli rolnik ubiega się o pomoc na zalesianie gruntów rolnych w zakresie premii zalesieniowej;</w:t>
      </w:r>
    </w:p>
    <w:p w:rsidR="0080070E" w:rsidRPr="006929DA" w:rsidRDefault="0080070E" w:rsidP="006929DA">
      <w:pPr>
        <w:shd w:val="clear" w:color="auto" w:fill="FFFFFF"/>
        <w:spacing w:before="100" w:beforeAutospacing="1" w:after="0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oraz:</w:t>
      </w:r>
    </w:p>
    <w:p w:rsidR="0080070E" w:rsidRPr="006929DA" w:rsidRDefault="0080070E" w:rsidP="006929DA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odpis prawomocnego postanowienia sądu o stwierdzeniu nabycia spadku, albo </w:t>
      </w:r>
    </w:p>
    <w:p w:rsidR="0080070E" w:rsidRPr="006929DA" w:rsidRDefault="006929DA" w:rsidP="006929DA">
      <w:pPr>
        <w:shd w:val="clear" w:color="auto" w:fill="FFFFFF"/>
        <w:spacing w:after="0" w:line="240" w:lineRule="auto"/>
        <w:ind w:left="567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>W</w:t>
      </w:r>
      <w:r w:rsidR="0080070E"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 przypadku gdy nie zostało zakończone postępowanie sądowe o stwierdzeniu nabycia spadku: </w:t>
      </w:r>
    </w:p>
    <w:p w:rsidR="0080070E" w:rsidRPr="006929DA" w:rsidRDefault="0080070E" w:rsidP="006929DA">
      <w:pPr>
        <w:numPr>
          <w:ilvl w:val="1"/>
          <w:numId w:val="2"/>
        </w:numPr>
        <w:shd w:val="clear" w:color="auto" w:fill="FFFFFF"/>
        <w:spacing w:after="100" w:afterAutospacing="1" w:line="240" w:lineRule="auto"/>
        <w:ind w:left="851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zaświadczenie sądu o zarejestrowaniu wniosku o stwierdzenie nabycia spadku albo</w:t>
      </w:r>
    </w:p>
    <w:p w:rsidR="0080070E" w:rsidRPr="006929DA" w:rsidRDefault="0080070E" w:rsidP="006929DA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851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kopię wniosku o stwierdzenie nabycia spadku: </w:t>
      </w:r>
    </w:p>
    <w:p w:rsidR="0080070E" w:rsidRPr="006929DA" w:rsidRDefault="0080070E" w:rsidP="006929DA">
      <w:pPr>
        <w:pStyle w:val="Akapitzlist"/>
        <w:numPr>
          <w:ilvl w:val="0"/>
          <w:numId w:val="7"/>
        </w:numPr>
        <w:shd w:val="clear" w:color="auto" w:fill="FFFFFF"/>
        <w:spacing w:after="100" w:afterAutospacing="1" w:line="240" w:lineRule="auto"/>
        <w:ind w:left="1134" w:hanging="283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potwierdzoną za zgodność z oryginałem przez sąd albo</w:t>
      </w:r>
    </w:p>
    <w:p w:rsidR="0080070E" w:rsidRPr="006929DA" w:rsidRDefault="0080070E" w:rsidP="006929DA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1134" w:hanging="283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poświadczoną za zgodność z oryginałem przez notariusza albo potwierdzoną za zgodność z oryginałem przez upoważnionego pracownika Agencji, wraz z potwierdzeniem nadania tego wniosku w polskiej placówce pocztowej operatora publicznego albo kopią tego potwierdzenia poświadczoną za zgodność z oryginałem przez notariusza albo potwierdzoną za zgodność z oryginałem przez upoważnionego pracownika Agencji, albo</w:t>
      </w:r>
    </w:p>
    <w:p w:rsidR="0080070E" w:rsidRPr="006929DA" w:rsidRDefault="0080070E" w:rsidP="006929DA">
      <w:pPr>
        <w:numPr>
          <w:ilvl w:val="1"/>
          <w:numId w:val="2"/>
        </w:numPr>
        <w:shd w:val="clear" w:color="auto" w:fill="FFFFFF"/>
        <w:spacing w:after="100" w:afterAutospacing="1" w:line="240" w:lineRule="auto"/>
        <w:ind w:left="851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zarejestrowany akt poświadczenia dziedziczenia sporządzony przez notariusza </w:t>
      </w:r>
    </w:p>
    <w:p w:rsidR="0080070E" w:rsidRPr="006929DA" w:rsidRDefault="0080070E" w:rsidP="006929D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Odpis prawomocnego postanowienia sądu o stwierdzeniu nabycia spadku składa się w terminie 14 dni od dnia uprawomocnienia się tego postanowienia.</w:t>
      </w:r>
    </w:p>
    <w:p w:rsidR="0080070E" w:rsidRPr="006929DA" w:rsidRDefault="0080070E" w:rsidP="006929D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Jeżeli z postanowienia sądu o stwierdzeniu nabycia spadku albo z zarejestrowanego aktu poświadczenia dziedziczenia sporządzonego przez notariusza wynika, że uprawnionych do nabycia spadku jest więcej niż jedna osoba, spadkobierca/zapisobierca windykacyjny dołącza do wniosku albo składa wraz z odpisem postanowienia sądu, oświadczenie pozostałych spadkobierców o wyrażeniu zgody na wstąpienie tego spadkobiercy/ zapisobiercy windykacyjnemu na miejsce spadkodawcy i przyznanie mu pomocy na zalesianie. </w:t>
      </w:r>
    </w:p>
    <w:p w:rsidR="0080070E" w:rsidRPr="006929DA" w:rsidRDefault="0080070E" w:rsidP="006929D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Decyzja w sprawie przyznania pomocy na zalesianie jest wydawana po złożeniu przez spadkobiercę/zapisobiercy windykacyjnemu odpisu prawomocnego postanowienia sądu o stwierdzeniu nabycia spadku. </w:t>
      </w:r>
    </w:p>
    <w:p w:rsidR="0080070E" w:rsidRPr="006929DA" w:rsidRDefault="0080070E" w:rsidP="006929D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Płatność z tytułu premii zalesieniowej przysługuje spadkobiercy/zapisobiercy windykacyjnemu, jedynie w przypadku, gdy uzyskuje on co najmniej 25% dochodów z rolnictwa. </w:t>
      </w:r>
    </w:p>
    <w:p w:rsidR="0080070E" w:rsidRPr="006929DA" w:rsidRDefault="0080070E" w:rsidP="006929D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W przypadku śmierci rolnika, który złożył wniosek o pomoc obejmujący grunty stanowiące własność jego małżonka, pomoc przysługuje właścicielowi tych gruntów, pod warunkiem złożenia wniosku o przyznanie pomocy na zalesianie w przypadku śmierci rolnika albo następstwa prawnego albo zapisu windykacyjnego wraz ze skróconym aktem zgonu rolnika. </w:t>
      </w:r>
    </w:p>
    <w:p w:rsidR="00F81B10" w:rsidRPr="006929DA" w:rsidRDefault="00F81B10" w:rsidP="006929D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W przypadku, gdy pomoc na zalesianie zostanie przyznana spadkobiercy </w:t>
      </w:r>
      <w:r w:rsidR="0047346F" w:rsidRPr="006929DA">
        <w:rPr>
          <w:rFonts w:asciiTheme="minorHAnsi" w:eastAsia="Times New Roman" w:hAnsiTheme="minorHAnsi"/>
          <w:sz w:val="24"/>
          <w:szCs w:val="24"/>
          <w:lang w:eastAsia="pl-PL"/>
        </w:rPr>
        <w:t xml:space="preserve">rolnika /zapisobiercy windykacyjnemu, </w:t>
      </w: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postępowanie w sprawie wypłaty pomocy na zalesianie, wszczęte na wniosek o wypłatę złożony przez spadkodawcę, zawiesza się.</w:t>
      </w:r>
    </w:p>
    <w:p w:rsidR="00F81B10" w:rsidRPr="006929DA" w:rsidRDefault="00F81B10" w:rsidP="006929DA">
      <w:pPr>
        <w:spacing w:line="240" w:lineRule="auto"/>
        <w:ind w:left="284"/>
        <w:jc w:val="both"/>
        <w:rPr>
          <w:rFonts w:asciiTheme="minorHAnsi" w:hAnsiTheme="minorHAnsi"/>
          <w:sz w:val="24"/>
        </w:rPr>
      </w:pPr>
      <w:r w:rsidRPr="006929DA">
        <w:rPr>
          <w:rFonts w:asciiTheme="minorHAnsi" w:hAnsiTheme="minorHAnsi"/>
          <w:sz w:val="24"/>
        </w:rPr>
        <w:t xml:space="preserve">Zawieszone postępowanie w sprawie wypłaty pomocy na zalesianie, podejmowane jest </w:t>
      </w:r>
      <w:r w:rsidRPr="006929DA">
        <w:rPr>
          <w:rFonts w:asciiTheme="minorHAnsi" w:hAnsiTheme="minorHAnsi"/>
          <w:sz w:val="24"/>
        </w:rPr>
        <w:br/>
        <w:t>z urzędu w przypadku gdy:</w:t>
      </w:r>
    </w:p>
    <w:p w:rsidR="00F81B10" w:rsidRPr="006929DA" w:rsidRDefault="00F81B10" w:rsidP="006929DA">
      <w:pPr>
        <w:numPr>
          <w:ilvl w:val="1"/>
          <w:numId w:val="3"/>
        </w:numPr>
        <w:autoSpaceDE w:val="0"/>
        <w:autoSpaceDN w:val="0"/>
        <w:spacing w:after="0" w:line="240" w:lineRule="auto"/>
        <w:ind w:left="709" w:hanging="425"/>
        <w:jc w:val="both"/>
        <w:rPr>
          <w:rFonts w:asciiTheme="minorHAnsi" w:hAnsiTheme="minorHAnsi"/>
          <w:sz w:val="24"/>
        </w:rPr>
      </w:pPr>
      <w:r w:rsidRPr="006929DA">
        <w:rPr>
          <w:rFonts w:asciiTheme="minorHAnsi" w:hAnsiTheme="minorHAnsi"/>
          <w:sz w:val="24"/>
        </w:rPr>
        <w:t>decyzja w sprawie przyznania pomocy na zalesianie spadkobiercy rolnika</w:t>
      </w:r>
      <w:r w:rsidR="0047346F" w:rsidRPr="006929DA">
        <w:rPr>
          <w:rFonts w:asciiTheme="minorHAnsi" w:eastAsia="Times New Roman" w:hAnsiTheme="minorHAnsi"/>
          <w:sz w:val="24"/>
          <w:szCs w:val="24"/>
          <w:lang w:eastAsia="pl-PL"/>
        </w:rPr>
        <w:t>/zapisobiercy windykacyjnemu</w:t>
      </w:r>
      <w:r w:rsidRPr="006929DA">
        <w:rPr>
          <w:rFonts w:asciiTheme="minorHAnsi" w:hAnsiTheme="minorHAnsi"/>
          <w:sz w:val="24"/>
        </w:rPr>
        <w:t>, stała się ostateczna;</w:t>
      </w:r>
    </w:p>
    <w:p w:rsidR="00F81B10" w:rsidRPr="006929DA" w:rsidRDefault="00F81B10" w:rsidP="006929DA">
      <w:pPr>
        <w:numPr>
          <w:ilvl w:val="1"/>
          <w:numId w:val="3"/>
        </w:numPr>
        <w:autoSpaceDE w:val="0"/>
        <w:autoSpaceDN w:val="0"/>
        <w:spacing w:after="0" w:line="240" w:lineRule="auto"/>
        <w:ind w:left="709" w:hanging="425"/>
        <w:jc w:val="both"/>
        <w:rPr>
          <w:rFonts w:asciiTheme="minorHAnsi" w:hAnsiTheme="minorHAnsi"/>
          <w:sz w:val="24"/>
        </w:rPr>
      </w:pPr>
      <w:r w:rsidRPr="006929DA">
        <w:rPr>
          <w:rFonts w:asciiTheme="minorHAnsi" w:hAnsiTheme="minorHAnsi"/>
          <w:sz w:val="24"/>
        </w:rPr>
        <w:t>postępowanie w sprawie przyznania pomocy na zalesianie spadkobiercy rolnika</w:t>
      </w:r>
      <w:r w:rsidR="0047346F" w:rsidRPr="006929DA">
        <w:rPr>
          <w:rFonts w:asciiTheme="minorHAnsi" w:eastAsia="Times New Roman" w:hAnsiTheme="minorHAnsi"/>
          <w:sz w:val="24"/>
          <w:szCs w:val="24"/>
          <w:lang w:eastAsia="pl-PL"/>
        </w:rPr>
        <w:t>/zapisobiercy windykacyjnemu</w:t>
      </w:r>
      <w:r w:rsidRPr="006929DA">
        <w:rPr>
          <w:rFonts w:asciiTheme="minorHAnsi" w:hAnsiTheme="minorHAnsi"/>
          <w:sz w:val="24"/>
        </w:rPr>
        <w:t>, zostało ostatecznie umorzone;</w:t>
      </w:r>
    </w:p>
    <w:p w:rsidR="0047346F" w:rsidRPr="006929DA" w:rsidRDefault="0047346F" w:rsidP="006929DA">
      <w:pPr>
        <w:numPr>
          <w:ilvl w:val="1"/>
          <w:numId w:val="3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left="709" w:hanging="425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hAnsiTheme="minorHAnsi"/>
          <w:sz w:val="24"/>
        </w:rPr>
        <w:lastRenderedPageBreak/>
        <w:t>spadkobierca</w:t>
      </w: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/zapisobierca windykacyjny</w:t>
      </w:r>
      <w:r w:rsidR="00F81B10" w:rsidRPr="006929DA">
        <w:rPr>
          <w:rFonts w:asciiTheme="minorHAnsi" w:hAnsiTheme="minorHAnsi"/>
          <w:sz w:val="24"/>
        </w:rPr>
        <w:t xml:space="preserve">, nie złożył </w:t>
      </w:r>
      <w:r w:rsidRPr="006929DA">
        <w:rPr>
          <w:rFonts w:asciiTheme="minorHAnsi" w:hAnsiTheme="minorHAnsi"/>
          <w:sz w:val="24"/>
        </w:rPr>
        <w:t xml:space="preserve">w wymaganym terminie </w:t>
      </w:r>
      <w:r w:rsidR="00F81B10" w:rsidRPr="006929DA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t>wniosku o przyznanie pomocy na zalesianie w przypadku przeniesienia własności lub współwłasności gruntów lub ich części objętych wnioskiem o przyznanie pomocy na zalesianie</w:t>
      </w:r>
      <w:r w:rsidRPr="006929DA">
        <w:rPr>
          <w:rFonts w:asciiTheme="minorHAnsi" w:eastAsia="Times New Roman" w:hAnsiTheme="minorHAnsi"/>
          <w:iCs/>
          <w:sz w:val="24"/>
          <w:szCs w:val="24"/>
          <w:lang w:eastAsia="pl-PL"/>
        </w:rPr>
        <w:t>.</w:t>
      </w:r>
    </w:p>
    <w:p w:rsidR="00F81B10" w:rsidRPr="006929DA" w:rsidRDefault="0047346F" w:rsidP="006929D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Spadkobierca rolnika/zapisobierca windykacyjny</w:t>
      </w:r>
      <w:r w:rsidR="00F81B10" w:rsidRPr="006929DA">
        <w:rPr>
          <w:rFonts w:asciiTheme="minorHAnsi" w:eastAsia="Times New Roman" w:hAnsiTheme="minorHAnsi"/>
          <w:sz w:val="24"/>
          <w:szCs w:val="24"/>
          <w:lang w:eastAsia="pl-PL"/>
        </w:rPr>
        <w:t>, któremu przyznano pomoc na zalesianie, wstępuje na miejsce strony do podjętego postępowania w sprawie wypłaty pomocy na zalesianie</w:t>
      </w:r>
      <w:r w:rsidR="00E16A4F" w:rsidRPr="006929DA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80070E" w:rsidRPr="006929DA" w:rsidRDefault="0080070E" w:rsidP="006929D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929DA">
        <w:rPr>
          <w:rFonts w:asciiTheme="minorHAnsi" w:eastAsia="Times New Roman" w:hAnsiTheme="minorHAnsi"/>
          <w:sz w:val="24"/>
          <w:szCs w:val="24"/>
          <w:lang w:eastAsia="pl-PL"/>
        </w:rPr>
        <w:t>W przypadku, gdy płatność za dany rok, została już zrealizowana na rzecz spadkodawcy, spadkobierca/zapisobierca windykacyjny pierwszą płatność otrzyma w kolejnym roku uczestnictwa w programie zalesieniowym, po uprzednim złożeniu wniosku o wypłatę pomocy na zalesian</w:t>
      </w:r>
      <w:r w:rsidR="004A7D32" w:rsidRPr="006929DA">
        <w:rPr>
          <w:rFonts w:asciiTheme="minorHAnsi" w:eastAsia="Times New Roman" w:hAnsiTheme="minorHAnsi"/>
          <w:sz w:val="24"/>
          <w:szCs w:val="24"/>
          <w:lang w:eastAsia="pl-PL"/>
        </w:rPr>
        <w:t>ie.</w:t>
      </w:r>
    </w:p>
    <w:p w:rsidR="002B31C3" w:rsidRPr="006929DA" w:rsidRDefault="002B31C3" w:rsidP="0080070E">
      <w:pPr>
        <w:jc w:val="both"/>
        <w:rPr>
          <w:rFonts w:asciiTheme="minorHAnsi" w:hAnsiTheme="minorHAnsi"/>
          <w:sz w:val="24"/>
          <w:szCs w:val="24"/>
        </w:rPr>
      </w:pPr>
    </w:p>
    <w:sectPr w:rsidR="002B31C3" w:rsidRPr="006929DA" w:rsidSect="006929D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9E3"/>
    <w:multiLevelType w:val="hybridMultilevel"/>
    <w:tmpl w:val="2FF63C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7284A"/>
    <w:multiLevelType w:val="hybridMultilevel"/>
    <w:tmpl w:val="C2FA8E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B045F"/>
    <w:multiLevelType w:val="multilevel"/>
    <w:tmpl w:val="AB42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9554B"/>
    <w:multiLevelType w:val="hybridMultilevel"/>
    <w:tmpl w:val="2B060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83A42"/>
    <w:multiLevelType w:val="hybridMultilevel"/>
    <w:tmpl w:val="90DA7D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8438B"/>
    <w:multiLevelType w:val="hybridMultilevel"/>
    <w:tmpl w:val="FC9EF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F46D4"/>
    <w:multiLevelType w:val="multilevel"/>
    <w:tmpl w:val="0AA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0E"/>
    <w:rsid w:val="001C5181"/>
    <w:rsid w:val="001E1A2E"/>
    <w:rsid w:val="002000F2"/>
    <w:rsid w:val="002B31C3"/>
    <w:rsid w:val="00343DF6"/>
    <w:rsid w:val="003F1BCA"/>
    <w:rsid w:val="0047346F"/>
    <w:rsid w:val="004A7D32"/>
    <w:rsid w:val="00541A7B"/>
    <w:rsid w:val="00554DBF"/>
    <w:rsid w:val="006929DA"/>
    <w:rsid w:val="0073682F"/>
    <w:rsid w:val="0080070E"/>
    <w:rsid w:val="00886535"/>
    <w:rsid w:val="00993216"/>
    <w:rsid w:val="009A2B86"/>
    <w:rsid w:val="00CE0A3A"/>
    <w:rsid w:val="00CF712E"/>
    <w:rsid w:val="00E16A4F"/>
    <w:rsid w:val="00E261EF"/>
    <w:rsid w:val="00E66578"/>
    <w:rsid w:val="00F47481"/>
    <w:rsid w:val="00F60B42"/>
    <w:rsid w:val="00F81B10"/>
    <w:rsid w:val="00FC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DF7B5-DFFB-480D-BA84-6DA4D69C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31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800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7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82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0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Szynkiewicz Elwira</cp:lastModifiedBy>
  <cp:revision>2</cp:revision>
  <dcterms:created xsi:type="dcterms:W3CDTF">2021-03-24T10:43:00Z</dcterms:created>
  <dcterms:modified xsi:type="dcterms:W3CDTF">2021-03-24T10:43:00Z</dcterms:modified>
</cp:coreProperties>
</file>