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F50" w:rsidRPr="00FD022F" w:rsidRDefault="00C147DC" w:rsidP="00A65F50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Warszawa</w:t>
      </w:r>
      <w:r w:rsidRPr="00D97484">
        <w:rPr>
          <w:rFonts w:ascii="Arial" w:hAnsi="Arial" w:cs="Arial"/>
        </w:rPr>
        <w:t xml:space="preserve">, </w:t>
      </w:r>
      <w:r w:rsidRPr="00FD022F">
        <w:rPr>
          <w:rFonts w:ascii="Arial" w:hAnsi="Arial" w:cs="Arial"/>
        </w:rPr>
        <w:t xml:space="preserve">dnia </w:t>
      </w:r>
      <w:r w:rsidR="00FD022F" w:rsidRPr="00FD022F">
        <w:rPr>
          <w:rFonts w:ascii="Arial" w:hAnsi="Arial" w:cs="Arial"/>
        </w:rPr>
        <w:t>22</w:t>
      </w:r>
      <w:r w:rsidRPr="00FD022F">
        <w:rPr>
          <w:rFonts w:ascii="Arial" w:hAnsi="Arial" w:cs="Arial"/>
        </w:rPr>
        <w:t>.</w:t>
      </w:r>
      <w:r w:rsidR="00D97484" w:rsidRPr="00FD022F">
        <w:rPr>
          <w:rFonts w:ascii="Arial" w:hAnsi="Arial" w:cs="Arial"/>
        </w:rPr>
        <w:t>11</w:t>
      </w:r>
      <w:r w:rsidRPr="00FD022F">
        <w:rPr>
          <w:rFonts w:ascii="Arial" w:hAnsi="Arial" w:cs="Arial"/>
        </w:rPr>
        <w:t>.</w:t>
      </w:r>
      <w:r w:rsidR="00A65F50" w:rsidRPr="00FD022F">
        <w:rPr>
          <w:rFonts w:ascii="Arial" w:hAnsi="Arial" w:cs="Arial"/>
        </w:rPr>
        <w:t>2019 r.</w:t>
      </w:r>
    </w:p>
    <w:p w:rsidR="00A65F50" w:rsidRPr="00FD022F" w:rsidRDefault="00A65F50" w:rsidP="00A65F50">
      <w:pPr>
        <w:spacing w:before="120" w:after="240"/>
        <w:jc w:val="center"/>
        <w:rPr>
          <w:rFonts w:ascii="Arial" w:hAnsi="Arial" w:cs="Arial"/>
          <w:b/>
          <w:sz w:val="24"/>
          <w:szCs w:val="24"/>
        </w:rPr>
      </w:pPr>
      <w:r w:rsidRPr="00FD022F">
        <w:rPr>
          <w:rFonts w:ascii="Arial" w:hAnsi="Arial" w:cs="Arial"/>
          <w:b/>
          <w:sz w:val="24"/>
          <w:szCs w:val="24"/>
        </w:rPr>
        <w:t>OGŁOSZENIE</w:t>
      </w:r>
    </w:p>
    <w:p w:rsidR="00077D53" w:rsidRPr="00FD022F" w:rsidRDefault="00EC2BCF" w:rsidP="00D97484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FD022F">
        <w:rPr>
          <w:rFonts w:ascii="Arial" w:hAnsi="Arial" w:cs="Arial"/>
          <w:sz w:val="22"/>
          <w:szCs w:val="22"/>
        </w:rPr>
        <w:t>K</w:t>
      </w:r>
      <w:r w:rsidR="005067D3" w:rsidRPr="00FD022F">
        <w:rPr>
          <w:rFonts w:ascii="Arial" w:hAnsi="Arial" w:cs="Arial"/>
          <w:sz w:val="22"/>
          <w:szCs w:val="22"/>
        </w:rPr>
        <w:t xml:space="preserve">omisja Konkursowa, powołana na podstawie § 1 ust. 1 Regulaminu pracy Komisji Konkursowej stanowiącego załącznik nr 2 do </w:t>
      </w:r>
      <w:r w:rsidR="005067D3" w:rsidRPr="00FD022F">
        <w:rPr>
          <w:rFonts w:ascii="Arial" w:hAnsi="Arial" w:cs="Arial"/>
          <w:i/>
          <w:sz w:val="22"/>
          <w:szCs w:val="22"/>
        </w:rPr>
        <w:t xml:space="preserve">Zasad powierzania realizacji zadań z zakresu zdrowia publicznego z dnia 26 lipca 2019 r., </w:t>
      </w:r>
      <w:r w:rsidR="005067D3" w:rsidRPr="00FD022F">
        <w:rPr>
          <w:rFonts w:ascii="Arial" w:hAnsi="Arial" w:cs="Arial"/>
          <w:sz w:val="22"/>
          <w:szCs w:val="22"/>
        </w:rPr>
        <w:t xml:space="preserve">zwanych dalej „Zasadami” oraz w związku z § 6 </w:t>
      </w:r>
      <w:r w:rsidR="005067D3" w:rsidRPr="00FD022F">
        <w:rPr>
          <w:rFonts w:ascii="Arial" w:hAnsi="Arial" w:cs="Arial"/>
          <w:i/>
          <w:sz w:val="22"/>
          <w:szCs w:val="22"/>
        </w:rPr>
        <w:t>Zasad</w:t>
      </w:r>
      <w:r w:rsidR="002A6291" w:rsidRPr="00FD022F">
        <w:rPr>
          <w:rFonts w:ascii="Arial" w:hAnsi="Arial" w:cs="Arial"/>
          <w:sz w:val="22"/>
          <w:szCs w:val="22"/>
        </w:rPr>
        <w:t>, w celu rozpatrzenia ofert konkursowych na wybór realizator</w:t>
      </w:r>
      <w:r w:rsidR="009E6F43" w:rsidRPr="00FD022F">
        <w:rPr>
          <w:rFonts w:ascii="Arial" w:hAnsi="Arial" w:cs="Arial"/>
          <w:sz w:val="22"/>
          <w:szCs w:val="22"/>
        </w:rPr>
        <w:t>ów</w:t>
      </w:r>
      <w:r w:rsidR="002A6291" w:rsidRPr="00FD022F">
        <w:rPr>
          <w:rFonts w:ascii="Arial" w:hAnsi="Arial" w:cs="Arial"/>
          <w:sz w:val="22"/>
          <w:szCs w:val="22"/>
        </w:rPr>
        <w:t xml:space="preserve"> zadania z zakresu zdrowia publicznego </w:t>
      </w:r>
      <w:r w:rsidR="005067D3" w:rsidRPr="00FD022F">
        <w:rPr>
          <w:rFonts w:ascii="Arial" w:hAnsi="Arial" w:cs="Arial"/>
          <w:sz w:val="22"/>
          <w:szCs w:val="22"/>
        </w:rPr>
        <w:t>pn</w:t>
      </w:r>
      <w:r w:rsidR="005067D3" w:rsidRPr="00FD022F">
        <w:rPr>
          <w:rFonts w:ascii="Arial" w:hAnsi="Arial" w:cs="Arial"/>
          <w:i/>
          <w:sz w:val="22"/>
          <w:szCs w:val="22"/>
        </w:rPr>
        <w:t xml:space="preserve">.: </w:t>
      </w:r>
      <w:r w:rsidR="000546D2" w:rsidRPr="00FD022F">
        <w:rPr>
          <w:rFonts w:ascii="Arial" w:hAnsi="Arial" w:cs="Arial"/>
          <w:b/>
          <w:bCs/>
          <w:i/>
          <w:color w:val="auto"/>
          <w:sz w:val="22"/>
          <w:szCs w:val="22"/>
        </w:rPr>
        <w:t xml:space="preserve">Tworzenie grup wsparcia dla osób z otyłością </w:t>
      </w:r>
      <w:r w:rsidR="000546D2" w:rsidRPr="00FD022F">
        <w:rPr>
          <w:rFonts w:ascii="Arial" w:hAnsi="Arial" w:cs="Arial"/>
          <w:bCs/>
          <w:color w:val="auto"/>
          <w:sz w:val="22"/>
          <w:szCs w:val="22"/>
        </w:rPr>
        <w:t>w ramach Zadania 2. Prowadzenie działań na rzecz zachowania właściwej masy ciała; Celu Operacyjnego nr 1. Poprawa sposobu żywienia, stanu odżywienia oraz aktywności fizycznej społeczeństwa, Narodowego Programu Zdrowia na lata 2016-2020,</w:t>
      </w:r>
      <w:r w:rsidR="00D97484" w:rsidRPr="00FD022F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65F50" w:rsidRPr="00FD022F">
        <w:rPr>
          <w:rFonts w:ascii="Arial" w:hAnsi="Arial" w:cs="Arial"/>
          <w:sz w:val="22"/>
          <w:szCs w:val="22"/>
        </w:rPr>
        <w:t xml:space="preserve">ogłasza listę </w:t>
      </w:r>
      <w:r w:rsidR="002A1A13" w:rsidRPr="00FD022F">
        <w:rPr>
          <w:rFonts w:ascii="Arial" w:hAnsi="Arial" w:cs="Arial"/>
          <w:sz w:val="22"/>
          <w:szCs w:val="22"/>
        </w:rPr>
        <w:t>ofert</w:t>
      </w:r>
      <w:r w:rsidR="00A65F50" w:rsidRPr="00FD022F">
        <w:rPr>
          <w:rFonts w:ascii="Arial" w:hAnsi="Arial" w:cs="Arial"/>
          <w:sz w:val="22"/>
          <w:szCs w:val="22"/>
        </w:rPr>
        <w:t xml:space="preserve"> spełniających warunki formalne oraz listę </w:t>
      </w:r>
      <w:r w:rsidR="002A1A13" w:rsidRPr="00FD022F">
        <w:rPr>
          <w:rFonts w:ascii="Arial" w:hAnsi="Arial" w:cs="Arial"/>
          <w:sz w:val="22"/>
          <w:szCs w:val="22"/>
        </w:rPr>
        <w:t xml:space="preserve">ofert </w:t>
      </w:r>
      <w:r w:rsidR="00A65F50" w:rsidRPr="00FD022F">
        <w:rPr>
          <w:rFonts w:ascii="Arial" w:hAnsi="Arial" w:cs="Arial"/>
          <w:sz w:val="22"/>
          <w:szCs w:val="22"/>
        </w:rPr>
        <w:t>niespełniających warunków formalnych.</w:t>
      </w:r>
    </w:p>
    <w:p w:rsidR="00A65F50" w:rsidRPr="00FD022F" w:rsidRDefault="00C147DC" w:rsidP="00D97484">
      <w:pPr>
        <w:spacing w:before="120" w:after="120" w:line="360" w:lineRule="auto"/>
        <w:jc w:val="both"/>
        <w:rPr>
          <w:rFonts w:ascii="Arial" w:hAnsi="Arial" w:cs="Arial"/>
          <w:b/>
          <w:iCs/>
        </w:rPr>
      </w:pPr>
      <w:r w:rsidRPr="00FD022F">
        <w:rPr>
          <w:rFonts w:ascii="Arial" w:hAnsi="Arial" w:cs="Arial"/>
          <w:b/>
          <w:iCs/>
        </w:rPr>
        <w:t xml:space="preserve">Brak </w:t>
      </w:r>
      <w:r w:rsidR="002A1A13" w:rsidRPr="00FD022F">
        <w:rPr>
          <w:rFonts w:ascii="Arial" w:hAnsi="Arial" w:cs="Arial"/>
          <w:b/>
          <w:iCs/>
        </w:rPr>
        <w:t xml:space="preserve">ofert </w:t>
      </w:r>
      <w:r w:rsidRPr="00FD022F">
        <w:rPr>
          <w:rFonts w:ascii="Arial" w:hAnsi="Arial" w:cs="Arial"/>
          <w:b/>
          <w:iCs/>
        </w:rPr>
        <w:t>spełniających</w:t>
      </w:r>
      <w:r w:rsidR="00A65F50" w:rsidRPr="00FD022F">
        <w:rPr>
          <w:rFonts w:ascii="Arial" w:hAnsi="Arial" w:cs="Arial"/>
          <w:b/>
          <w:iCs/>
        </w:rPr>
        <w:t xml:space="preserve"> </w:t>
      </w:r>
      <w:r w:rsidRPr="00FD022F">
        <w:rPr>
          <w:rFonts w:ascii="Arial" w:hAnsi="Arial" w:cs="Arial"/>
          <w:b/>
          <w:iCs/>
        </w:rPr>
        <w:t>warunki formalne.</w:t>
      </w:r>
    </w:p>
    <w:p w:rsidR="00A65F50" w:rsidRPr="00FD022F" w:rsidRDefault="002A1A13" w:rsidP="00D97484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FD022F">
        <w:rPr>
          <w:rFonts w:ascii="Arial" w:hAnsi="Arial" w:cs="Arial"/>
          <w:b/>
        </w:rPr>
        <w:t>Oferty</w:t>
      </w:r>
      <w:r w:rsidR="00C147DC" w:rsidRPr="00FD022F">
        <w:rPr>
          <w:rFonts w:ascii="Arial" w:hAnsi="Arial" w:cs="Arial"/>
          <w:b/>
        </w:rPr>
        <w:t xml:space="preserve"> </w:t>
      </w:r>
      <w:r w:rsidR="00A65F50" w:rsidRPr="00FD022F">
        <w:rPr>
          <w:rFonts w:ascii="Arial" w:hAnsi="Arial" w:cs="Arial"/>
          <w:b/>
        </w:rPr>
        <w:t>niespełniające warunków formalnych</w:t>
      </w:r>
      <w:r w:rsidR="00C147DC" w:rsidRPr="00FD022F">
        <w:rPr>
          <w:rFonts w:ascii="Arial" w:hAnsi="Arial" w:cs="Arial"/>
          <w:b/>
        </w:rPr>
        <w:t xml:space="preserve"> wraz </w:t>
      </w:r>
      <w:r w:rsidR="00D97484" w:rsidRPr="00FD022F">
        <w:rPr>
          <w:rFonts w:ascii="Arial" w:hAnsi="Arial" w:cs="Arial"/>
          <w:b/>
        </w:rPr>
        <w:t>ze wskazaniem braków formalnych zawiera załącznik nr 1 do ogłoszenia.</w:t>
      </w:r>
    </w:p>
    <w:p w:rsidR="00A65F50" w:rsidRPr="00D97484" w:rsidRDefault="00A65F50" w:rsidP="00D97484">
      <w:pPr>
        <w:spacing w:before="120" w:after="120" w:line="360" w:lineRule="auto"/>
        <w:jc w:val="both"/>
        <w:rPr>
          <w:rFonts w:ascii="Arial" w:hAnsi="Arial" w:cs="Arial"/>
        </w:rPr>
      </w:pPr>
      <w:r w:rsidRPr="00FD022F">
        <w:rPr>
          <w:rFonts w:ascii="Arial" w:hAnsi="Arial" w:cs="Arial"/>
        </w:rPr>
        <w:t xml:space="preserve">Brakujące dokumenty należy składać w formie elektronicznej w </w:t>
      </w:r>
      <w:r w:rsidRPr="00FD022F">
        <w:rPr>
          <w:rFonts w:ascii="Arial" w:hAnsi="Arial" w:cs="Arial"/>
          <w:b/>
        </w:rPr>
        <w:t>terminie 5 dni roboczych,</w:t>
      </w:r>
      <w:r w:rsidRPr="00FD022F">
        <w:rPr>
          <w:rFonts w:ascii="Arial" w:hAnsi="Arial" w:cs="Arial"/>
        </w:rPr>
        <w:t xml:space="preserve"> liczonym od dnia ukazania się listy tj. </w:t>
      </w:r>
      <w:r w:rsidRPr="00FD022F">
        <w:rPr>
          <w:rFonts w:ascii="Arial" w:hAnsi="Arial" w:cs="Arial"/>
          <w:b/>
        </w:rPr>
        <w:t>w nie</w:t>
      </w:r>
      <w:r w:rsidR="005F195B" w:rsidRPr="00FD022F">
        <w:rPr>
          <w:rFonts w:ascii="Arial" w:hAnsi="Arial" w:cs="Arial"/>
          <w:b/>
        </w:rPr>
        <w:t>pr</w:t>
      </w:r>
      <w:r w:rsidR="004157A1" w:rsidRPr="00FD022F">
        <w:rPr>
          <w:rFonts w:ascii="Arial" w:hAnsi="Arial" w:cs="Arial"/>
          <w:b/>
        </w:rPr>
        <w:t xml:space="preserve">zekraczalnym terminie do dnia </w:t>
      </w:r>
      <w:r w:rsidR="00FD022F" w:rsidRPr="00FD022F">
        <w:rPr>
          <w:rFonts w:ascii="Arial" w:hAnsi="Arial" w:cs="Arial"/>
          <w:b/>
        </w:rPr>
        <w:t>29</w:t>
      </w:r>
      <w:r w:rsidR="005F195B" w:rsidRPr="00FD022F">
        <w:rPr>
          <w:rFonts w:ascii="Arial" w:hAnsi="Arial" w:cs="Arial"/>
          <w:b/>
        </w:rPr>
        <w:t xml:space="preserve"> </w:t>
      </w:r>
      <w:r w:rsidR="00D97484" w:rsidRPr="00FD022F">
        <w:rPr>
          <w:rFonts w:ascii="Arial" w:hAnsi="Arial" w:cs="Arial"/>
          <w:b/>
        </w:rPr>
        <w:t>listopada</w:t>
      </w:r>
      <w:r w:rsidRPr="00FD022F">
        <w:rPr>
          <w:rFonts w:ascii="Arial" w:hAnsi="Arial" w:cs="Arial"/>
          <w:b/>
        </w:rPr>
        <w:t xml:space="preserve"> 2019</w:t>
      </w:r>
      <w:r w:rsidR="003239FC" w:rsidRPr="00FD022F">
        <w:rPr>
          <w:rFonts w:ascii="Arial" w:hAnsi="Arial" w:cs="Arial"/>
          <w:b/>
        </w:rPr>
        <w:t xml:space="preserve"> </w:t>
      </w:r>
      <w:r w:rsidRPr="00FD022F">
        <w:rPr>
          <w:rFonts w:ascii="Arial" w:hAnsi="Arial" w:cs="Arial"/>
          <w:b/>
        </w:rPr>
        <w:t>r.</w:t>
      </w:r>
      <w:r w:rsidR="005F195B" w:rsidRPr="00FD022F">
        <w:rPr>
          <w:rFonts w:ascii="Arial" w:hAnsi="Arial" w:cs="Arial"/>
          <w:b/>
        </w:rPr>
        <w:t xml:space="preserve"> do</w:t>
      </w:r>
      <w:bookmarkStart w:id="0" w:name="_GoBack"/>
      <w:bookmarkEnd w:id="0"/>
      <w:r w:rsidR="005F195B" w:rsidRPr="00D97484">
        <w:rPr>
          <w:rFonts w:ascii="Arial" w:hAnsi="Arial" w:cs="Arial"/>
          <w:b/>
        </w:rPr>
        <w:t xml:space="preserve"> godz. 23.59</w:t>
      </w:r>
      <w:r w:rsidRPr="00D97484">
        <w:rPr>
          <w:rFonts w:ascii="Arial" w:hAnsi="Arial" w:cs="Arial"/>
          <w:b/>
        </w:rPr>
        <w:t>,</w:t>
      </w:r>
      <w:r w:rsidR="004157A1" w:rsidRPr="00D97484">
        <w:rPr>
          <w:rFonts w:ascii="Arial" w:hAnsi="Arial" w:cs="Arial"/>
        </w:rPr>
        <w:t xml:space="preserve"> </w:t>
      </w:r>
      <w:r w:rsidR="000546D2" w:rsidRPr="00D97484">
        <w:rPr>
          <w:rFonts w:ascii="Arial" w:hAnsi="Arial" w:cs="Arial"/>
        </w:rPr>
        <w:t xml:space="preserve">za pośrednictwem systemu do składania wniosków Ministerstwa Zdrowia </w:t>
      </w:r>
      <w:r w:rsidR="00077D53" w:rsidRPr="00D97484">
        <w:rPr>
          <w:rFonts w:ascii="Arial" w:hAnsi="Arial" w:cs="Arial"/>
        </w:rPr>
        <w:t>właściwe</w:t>
      </w:r>
      <w:r w:rsidR="000546D2" w:rsidRPr="00D97484">
        <w:rPr>
          <w:rFonts w:ascii="Arial" w:hAnsi="Arial" w:cs="Arial"/>
        </w:rPr>
        <w:t>go</w:t>
      </w:r>
      <w:r w:rsidR="00077D53" w:rsidRPr="00D97484">
        <w:rPr>
          <w:rFonts w:ascii="Arial" w:hAnsi="Arial" w:cs="Arial"/>
        </w:rPr>
        <w:t xml:space="preserve"> do złożenia </w:t>
      </w:r>
      <w:r w:rsidR="002A1A13" w:rsidRPr="00D97484">
        <w:rPr>
          <w:rFonts w:ascii="Arial" w:hAnsi="Arial" w:cs="Arial"/>
        </w:rPr>
        <w:t>oferty</w:t>
      </w:r>
      <w:r w:rsidRPr="00D97484">
        <w:rPr>
          <w:rFonts w:ascii="Arial" w:hAnsi="Arial" w:cs="Arial"/>
        </w:rPr>
        <w:t>:</w:t>
      </w:r>
    </w:p>
    <w:p w:rsidR="000546D2" w:rsidRPr="00D97484" w:rsidRDefault="00CA2465" w:rsidP="00A65F50">
      <w:pPr>
        <w:spacing w:after="120" w:line="360" w:lineRule="auto"/>
        <w:jc w:val="both"/>
        <w:rPr>
          <w:rFonts w:ascii="Arial" w:hAnsi="Arial" w:cs="Arial"/>
          <w:color w:val="4472C4" w:themeColor="accent5"/>
          <w:u w:val="single"/>
        </w:rPr>
      </w:pPr>
      <w:hyperlink r:id="rId8" w:history="1">
        <w:r w:rsidR="00BF751F" w:rsidRPr="002537D1">
          <w:rPr>
            <w:rStyle w:val="Hipercze"/>
            <w:rFonts w:ascii="Arial" w:hAnsi="Arial" w:cs="Arial"/>
          </w:rPr>
          <w:t>https://konkursy.mz.gov.pl/login</w:t>
        </w:r>
      </w:hyperlink>
      <w:r w:rsidR="00BF751F" w:rsidRPr="00BF751F">
        <w:rPr>
          <w:rFonts w:ascii="Arial" w:hAnsi="Arial" w:cs="Arial"/>
        </w:rPr>
        <w:t xml:space="preserve"> – zakład</w:t>
      </w:r>
      <w:r w:rsidR="00BF751F">
        <w:rPr>
          <w:rFonts w:ascii="Arial" w:hAnsi="Arial" w:cs="Arial"/>
        </w:rPr>
        <w:t>k</w:t>
      </w:r>
      <w:r w:rsidR="00BF751F" w:rsidRPr="00BF751F">
        <w:rPr>
          <w:rFonts w:ascii="Arial" w:hAnsi="Arial" w:cs="Arial"/>
        </w:rPr>
        <w:t>a UZUPEŁNIENIE (należy podać numer wniosku</w:t>
      </w:r>
      <w:r w:rsidR="00BF751F">
        <w:rPr>
          <w:rStyle w:val="Odwoanieprzypisudolnego"/>
          <w:rFonts w:ascii="Arial" w:hAnsi="Arial" w:cs="Arial"/>
        </w:rPr>
        <w:footnoteReference w:id="1"/>
      </w:r>
      <w:r w:rsidR="00BF751F" w:rsidRPr="00BF751F">
        <w:rPr>
          <w:rFonts w:ascii="Arial" w:hAnsi="Arial" w:cs="Arial"/>
        </w:rPr>
        <w:t>)</w:t>
      </w:r>
      <w:r w:rsidR="00BF751F" w:rsidRPr="00BF751F">
        <w:rPr>
          <w:rFonts w:ascii="Arial" w:hAnsi="Arial" w:cs="Arial"/>
          <w:u w:val="single"/>
        </w:rPr>
        <w:t xml:space="preserve"> </w:t>
      </w:r>
      <w:r w:rsidR="000546D2" w:rsidRPr="00BF751F">
        <w:rPr>
          <w:rFonts w:ascii="Arial" w:hAnsi="Arial" w:cs="Arial"/>
          <w:u w:val="single"/>
        </w:rPr>
        <w:t xml:space="preserve"> </w:t>
      </w:r>
    </w:p>
    <w:p w:rsidR="000546D2" w:rsidRPr="00D97484" w:rsidRDefault="000546D2" w:rsidP="00A65F50">
      <w:pPr>
        <w:spacing w:after="120" w:line="360" w:lineRule="auto"/>
        <w:jc w:val="both"/>
        <w:rPr>
          <w:rFonts w:ascii="Arial" w:hAnsi="Arial" w:cs="Arial"/>
        </w:rPr>
      </w:pPr>
      <w:r w:rsidRPr="00D97484">
        <w:rPr>
          <w:rFonts w:ascii="Arial" w:hAnsi="Arial" w:cs="Arial"/>
        </w:rPr>
        <w:t xml:space="preserve">Więcej informacji o elektronicznym składaniu uzupełnień braków poprzez system składania wniosków Ministerstwa Zdrowia znajduje się w Instrukcji użytkownika systemu składania wniosków </w:t>
      </w:r>
      <w:r w:rsidRPr="00D97484">
        <w:rPr>
          <w:rFonts w:ascii="Arial" w:hAnsi="Arial" w:cs="Arial"/>
          <w:color w:val="4472C4" w:themeColor="accent5"/>
        </w:rPr>
        <w:t>(</w:t>
      </w:r>
      <w:hyperlink r:id="rId9" w:history="1">
        <w:r w:rsidR="00267734" w:rsidRPr="002537D1">
          <w:rPr>
            <w:rStyle w:val="Hipercze"/>
            <w:rFonts w:ascii="Arial" w:hAnsi="Arial" w:cs="Arial"/>
          </w:rPr>
          <w:t>https://konkursy.mz.gov.pl/assets/files/Instrukcja_uzytkownika.pdf</w:t>
        </w:r>
      </w:hyperlink>
      <w:r w:rsidR="00267734">
        <w:rPr>
          <w:rFonts w:ascii="Arial" w:hAnsi="Arial" w:cs="Arial"/>
          <w:color w:val="4472C4" w:themeColor="accent5"/>
        </w:rPr>
        <w:t xml:space="preserve"> </w:t>
      </w:r>
      <w:r w:rsidRPr="00D97484">
        <w:rPr>
          <w:rFonts w:ascii="Arial" w:hAnsi="Arial" w:cs="Arial"/>
          <w:color w:val="4472C4" w:themeColor="accent5"/>
        </w:rPr>
        <w:t>).</w:t>
      </w:r>
    </w:p>
    <w:p w:rsidR="00A65F50" w:rsidRPr="000A0EF2" w:rsidRDefault="00A65F50" w:rsidP="00A65F50">
      <w:pPr>
        <w:spacing w:after="120" w:line="360" w:lineRule="auto"/>
        <w:jc w:val="both"/>
        <w:rPr>
          <w:rFonts w:ascii="Arial" w:hAnsi="Arial" w:cs="Arial"/>
        </w:rPr>
      </w:pPr>
      <w:r w:rsidRPr="00D97484">
        <w:rPr>
          <w:rFonts w:ascii="Arial" w:hAnsi="Arial" w:cs="Arial"/>
        </w:rPr>
        <w:t>Uzupełnienie braków formalnych należy opisać:</w:t>
      </w:r>
      <w:r w:rsidRPr="000A0EF2">
        <w:rPr>
          <w:rFonts w:ascii="Arial" w:hAnsi="Arial" w:cs="Arial"/>
        </w:rPr>
        <w:t xml:space="preserve"> </w:t>
      </w:r>
    </w:p>
    <w:p w:rsidR="00A65F50" w:rsidRPr="001E017B" w:rsidRDefault="00A65F50" w:rsidP="00A65F50">
      <w:pPr>
        <w:spacing w:after="120" w:line="360" w:lineRule="auto"/>
        <w:jc w:val="both"/>
        <w:rPr>
          <w:rFonts w:ascii="Arial" w:hAnsi="Arial" w:cs="Arial"/>
          <w:b/>
        </w:rPr>
      </w:pPr>
      <w:r w:rsidRPr="001E017B">
        <w:rPr>
          <w:rFonts w:ascii="Arial" w:hAnsi="Arial" w:cs="Arial"/>
          <w:b/>
        </w:rPr>
        <w:t xml:space="preserve">„Uzupełnienie do konkursu: </w:t>
      </w:r>
      <w:r w:rsidR="000546D2">
        <w:rPr>
          <w:rFonts w:ascii="Arial" w:hAnsi="Arial" w:cs="Arial"/>
          <w:b/>
        </w:rPr>
        <w:t>OTYŁOŚĆ</w:t>
      </w:r>
      <w:r w:rsidR="002A1A13">
        <w:rPr>
          <w:rFonts w:ascii="Arial" w:hAnsi="Arial" w:cs="Arial"/>
          <w:b/>
        </w:rPr>
        <w:t xml:space="preserve"> – </w:t>
      </w:r>
      <w:r w:rsidR="000546D2">
        <w:rPr>
          <w:rFonts w:ascii="Arial" w:hAnsi="Arial" w:cs="Arial"/>
          <w:b/>
        </w:rPr>
        <w:t>GRUPY WSPARCIA</w:t>
      </w:r>
      <w:r w:rsidRPr="001E017B">
        <w:rPr>
          <w:rFonts w:ascii="Arial" w:hAnsi="Arial" w:cs="Arial"/>
          <w:b/>
        </w:rPr>
        <w:t>”.</w:t>
      </w:r>
    </w:p>
    <w:p w:rsidR="00B956FB" w:rsidRDefault="00A65F50" w:rsidP="004157A1">
      <w:pPr>
        <w:spacing w:line="360" w:lineRule="auto"/>
        <w:jc w:val="both"/>
        <w:rPr>
          <w:rFonts w:ascii="Arial" w:hAnsi="Arial" w:cs="Arial"/>
        </w:rPr>
      </w:pPr>
      <w:r w:rsidRPr="000A0EF2">
        <w:rPr>
          <w:rFonts w:ascii="Arial" w:hAnsi="Arial" w:cs="Arial"/>
        </w:rPr>
        <w:t xml:space="preserve">O zachowaniu terminu decyduje </w:t>
      </w:r>
      <w:r w:rsidRPr="000A0EF2">
        <w:rPr>
          <w:rFonts w:ascii="Arial" w:hAnsi="Arial" w:cs="Arial"/>
          <w:b/>
        </w:rPr>
        <w:t>dzień wpływu uzupełnienia</w:t>
      </w:r>
      <w:r w:rsidRPr="000A0EF2">
        <w:rPr>
          <w:rFonts w:ascii="Arial" w:hAnsi="Arial" w:cs="Arial"/>
        </w:rPr>
        <w:t xml:space="preserve"> </w:t>
      </w:r>
      <w:r w:rsidR="000546D2">
        <w:rPr>
          <w:rFonts w:ascii="Arial" w:hAnsi="Arial" w:cs="Arial"/>
        </w:rPr>
        <w:t>(data widniejąca w polu „</w:t>
      </w:r>
      <w:r w:rsidR="000546D2" w:rsidRPr="000546D2">
        <w:rPr>
          <w:rFonts w:ascii="Arial" w:hAnsi="Arial" w:cs="Arial"/>
          <w:i/>
        </w:rPr>
        <w:t>Czas wysłania</w:t>
      </w:r>
      <w:r w:rsidR="000546D2">
        <w:rPr>
          <w:rFonts w:ascii="Arial" w:hAnsi="Arial" w:cs="Arial"/>
        </w:rPr>
        <w:t xml:space="preserve">” w systemie do składania wniosków) </w:t>
      </w:r>
      <w:r w:rsidRPr="000A0EF2">
        <w:rPr>
          <w:rFonts w:ascii="Arial" w:hAnsi="Arial" w:cs="Arial"/>
        </w:rPr>
        <w:t>do urzędu obsługującego ministra</w:t>
      </w:r>
      <w:r w:rsidR="000546D2">
        <w:rPr>
          <w:rFonts w:ascii="Arial" w:hAnsi="Arial" w:cs="Arial"/>
        </w:rPr>
        <w:t xml:space="preserve"> właściwego do spraw zdrowia. W </w:t>
      </w:r>
      <w:r w:rsidRPr="000A0EF2">
        <w:rPr>
          <w:rFonts w:ascii="Arial" w:hAnsi="Arial" w:cs="Arial"/>
        </w:rPr>
        <w:t xml:space="preserve">przypadku przekroczenia przez </w:t>
      </w:r>
      <w:r w:rsidR="00BE4FC5">
        <w:rPr>
          <w:rFonts w:ascii="Arial" w:hAnsi="Arial" w:cs="Arial"/>
        </w:rPr>
        <w:t>oferenta</w:t>
      </w:r>
      <w:r w:rsidRPr="000A0EF2">
        <w:rPr>
          <w:rFonts w:ascii="Arial" w:hAnsi="Arial" w:cs="Arial"/>
        </w:rPr>
        <w:t xml:space="preserve"> tego terminu złożona </w:t>
      </w:r>
      <w:r w:rsidR="00BE4FC5">
        <w:rPr>
          <w:rFonts w:ascii="Arial" w:hAnsi="Arial" w:cs="Arial"/>
        </w:rPr>
        <w:t>oferta</w:t>
      </w:r>
      <w:r w:rsidR="002A55F6" w:rsidRPr="000A0EF2">
        <w:rPr>
          <w:rFonts w:ascii="Arial" w:hAnsi="Arial" w:cs="Arial"/>
        </w:rPr>
        <w:t xml:space="preserve"> </w:t>
      </w:r>
      <w:r w:rsidRPr="000A0EF2">
        <w:rPr>
          <w:rFonts w:ascii="Arial" w:hAnsi="Arial" w:cs="Arial"/>
        </w:rPr>
        <w:t>podlega odrzuceniu.</w:t>
      </w:r>
      <w:r w:rsidRPr="000A0EF2">
        <w:t xml:space="preserve"> </w:t>
      </w:r>
      <w:r w:rsidRPr="000A0EF2">
        <w:rPr>
          <w:rFonts w:ascii="Arial" w:hAnsi="Arial" w:cs="Arial"/>
        </w:rPr>
        <w:t>Dodatkowe informacje</w:t>
      </w:r>
      <w:r w:rsidR="000546D2">
        <w:rPr>
          <w:rFonts w:ascii="Arial" w:hAnsi="Arial" w:cs="Arial"/>
        </w:rPr>
        <w:t xml:space="preserve"> można uzyskać pod numerem tel. </w:t>
      </w:r>
      <w:r w:rsidR="00C67FC8">
        <w:rPr>
          <w:rFonts w:ascii="Arial" w:hAnsi="Arial" w:cs="Arial"/>
          <w:b/>
        </w:rPr>
        <w:t>880</w:t>
      </w:r>
      <w:r w:rsidR="000546D2">
        <w:rPr>
          <w:rFonts w:ascii="Arial" w:hAnsi="Arial" w:cs="Arial"/>
          <w:b/>
        </w:rPr>
        <w:t> 340 013</w:t>
      </w:r>
      <w:r w:rsidR="00CD6388">
        <w:rPr>
          <w:rFonts w:ascii="Arial" w:hAnsi="Arial" w:cs="Arial"/>
        </w:rPr>
        <w:t>.</w:t>
      </w:r>
      <w:r w:rsidR="008F2AAB">
        <w:rPr>
          <w:rFonts w:ascii="Arial" w:hAnsi="Arial" w:cs="Arial"/>
        </w:rPr>
        <w:t xml:space="preserve"> </w:t>
      </w:r>
    </w:p>
    <w:p w:rsidR="00302602" w:rsidRDefault="00302602" w:rsidP="00302602">
      <w:pPr>
        <w:spacing w:line="360" w:lineRule="auto"/>
        <w:jc w:val="both"/>
      </w:pPr>
      <w:r>
        <w:rPr>
          <w:rFonts w:ascii="Arial" w:hAnsi="Arial" w:cs="Arial"/>
        </w:rPr>
        <w:t xml:space="preserve">Ponadto, Komisja Konkursowa informuje, iż zmiany w zakresie pozostałej treści wniosku tj., niepodlegającej uzupełnieniu braków formalnych nie będą brane pod uwagę – zgodnie z zapisami przedmiotowego ogłoszenia o konkursie wniosków, </w:t>
      </w:r>
      <w:r w:rsidRPr="00A24C05">
        <w:rPr>
          <w:rFonts w:ascii="Arial" w:hAnsi="Arial" w:cs="Arial"/>
        </w:rPr>
        <w:t xml:space="preserve">usunięcie </w:t>
      </w:r>
      <w:r>
        <w:rPr>
          <w:rFonts w:ascii="Arial" w:hAnsi="Arial" w:cs="Arial"/>
        </w:rPr>
        <w:t xml:space="preserve">błędów we wniosku </w:t>
      </w:r>
      <w:r w:rsidRPr="00A24C05">
        <w:rPr>
          <w:rFonts w:ascii="Arial" w:hAnsi="Arial" w:cs="Arial"/>
        </w:rPr>
        <w:t>jest możliwe wyłącznie w przypadku stwierdzenia takiej koniec</w:t>
      </w:r>
      <w:r>
        <w:rPr>
          <w:rFonts w:ascii="Arial" w:hAnsi="Arial" w:cs="Arial"/>
        </w:rPr>
        <w:t xml:space="preserve">zności przez Komisję Konkursową. </w:t>
      </w:r>
    </w:p>
    <w:p w:rsidR="00302602" w:rsidRDefault="00302602" w:rsidP="004157A1">
      <w:pPr>
        <w:spacing w:line="360" w:lineRule="auto"/>
        <w:jc w:val="both"/>
      </w:pPr>
    </w:p>
    <w:sectPr w:rsidR="00302602" w:rsidSect="00077D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465" w:rsidRDefault="00CA2465" w:rsidP="00BF751F">
      <w:pPr>
        <w:spacing w:after="0" w:line="240" w:lineRule="auto"/>
      </w:pPr>
      <w:r>
        <w:separator/>
      </w:r>
    </w:p>
  </w:endnote>
  <w:endnote w:type="continuationSeparator" w:id="0">
    <w:p w:rsidR="00CA2465" w:rsidRDefault="00CA2465" w:rsidP="00BF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465" w:rsidRDefault="00CA2465" w:rsidP="00BF751F">
      <w:pPr>
        <w:spacing w:after="0" w:line="240" w:lineRule="auto"/>
      </w:pPr>
      <w:r>
        <w:separator/>
      </w:r>
    </w:p>
  </w:footnote>
  <w:footnote w:type="continuationSeparator" w:id="0">
    <w:p w:rsidR="00CA2465" w:rsidRDefault="00CA2465" w:rsidP="00BF751F">
      <w:pPr>
        <w:spacing w:after="0" w:line="240" w:lineRule="auto"/>
      </w:pPr>
      <w:r>
        <w:continuationSeparator/>
      </w:r>
    </w:p>
  </w:footnote>
  <w:footnote w:id="1">
    <w:p w:rsidR="00BF751F" w:rsidRDefault="00BF751F">
      <w:pPr>
        <w:pStyle w:val="Tekstprzypisudolnego"/>
      </w:pPr>
      <w:r>
        <w:rPr>
          <w:rStyle w:val="Odwoanieprzypisudolnego"/>
        </w:rPr>
        <w:footnoteRef/>
      </w:r>
      <w:r>
        <w:t xml:space="preserve"> Numer wniosku podany w załączniku nr 1 do ogłoszenia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6F03"/>
    <w:multiLevelType w:val="hybridMultilevel"/>
    <w:tmpl w:val="695661E2"/>
    <w:lvl w:ilvl="0" w:tplc="8A58B9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9028F"/>
    <w:multiLevelType w:val="hybridMultilevel"/>
    <w:tmpl w:val="B72CA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B6BFC"/>
    <w:multiLevelType w:val="hybridMultilevel"/>
    <w:tmpl w:val="C1124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F28ED"/>
    <w:multiLevelType w:val="hybridMultilevel"/>
    <w:tmpl w:val="41108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A2C4A"/>
    <w:multiLevelType w:val="hybridMultilevel"/>
    <w:tmpl w:val="8B2A39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C65FA"/>
    <w:multiLevelType w:val="hybridMultilevel"/>
    <w:tmpl w:val="E0CCB6A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05C3113"/>
    <w:multiLevelType w:val="hybridMultilevel"/>
    <w:tmpl w:val="E2DCCB9E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50"/>
    <w:rsid w:val="000546D2"/>
    <w:rsid w:val="00077D53"/>
    <w:rsid w:val="001804B7"/>
    <w:rsid w:val="001B5102"/>
    <w:rsid w:val="00267734"/>
    <w:rsid w:val="002A1A13"/>
    <w:rsid w:val="002A55F6"/>
    <w:rsid w:val="002A6291"/>
    <w:rsid w:val="002E1746"/>
    <w:rsid w:val="00302602"/>
    <w:rsid w:val="003239FC"/>
    <w:rsid w:val="004157A1"/>
    <w:rsid w:val="00497CE1"/>
    <w:rsid w:val="005067D3"/>
    <w:rsid w:val="005878B9"/>
    <w:rsid w:val="005F195B"/>
    <w:rsid w:val="006C22BC"/>
    <w:rsid w:val="006C743F"/>
    <w:rsid w:val="007662C8"/>
    <w:rsid w:val="007758AE"/>
    <w:rsid w:val="00781D6D"/>
    <w:rsid w:val="00896BBE"/>
    <w:rsid w:val="008F2AAB"/>
    <w:rsid w:val="009E6F43"/>
    <w:rsid w:val="00A65F50"/>
    <w:rsid w:val="00AE32DE"/>
    <w:rsid w:val="00B60503"/>
    <w:rsid w:val="00B956FB"/>
    <w:rsid w:val="00BE4FC5"/>
    <w:rsid w:val="00BF751F"/>
    <w:rsid w:val="00C147DC"/>
    <w:rsid w:val="00C371A7"/>
    <w:rsid w:val="00C67FC8"/>
    <w:rsid w:val="00C977FF"/>
    <w:rsid w:val="00C97D0F"/>
    <w:rsid w:val="00CA2465"/>
    <w:rsid w:val="00CD6388"/>
    <w:rsid w:val="00D97484"/>
    <w:rsid w:val="00DA1B12"/>
    <w:rsid w:val="00E85941"/>
    <w:rsid w:val="00EB2927"/>
    <w:rsid w:val="00EC2BCF"/>
    <w:rsid w:val="00ED2783"/>
    <w:rsid w:val="00FD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0D9A7-DE90-4E06-9845-412F6E47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F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65F50"/>
    <w:pPr>
      <w:ind w:left="720"/>
      <w:contextualSpacing/>
    </w:pPr>
  </w:style>
  <w:style w:type="paragraph" w:customStyle="1" w:styleId="Default">
    <w:name w:val="Default"/>
    <w:rsid w:val="00A65F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A65F5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F751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5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51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51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677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y.mz.gov.pl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nkursy.mz.gov.pl/assets/files/Instrukcja_uzytkownika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352DD-EE54-4BA9-B213-D2B44484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Dominika</dc:creator>
  <cp:keywords/>
  <dc:description/>
  <cp:lastModifiedBy>Czerwonka Piotr</cp:lastModifiedBy>
  <cp:revision>9</cp:revision>
  <dcterms:created xsi:type="dcterms:W3CDTF">2019-09-13T09:12:00Z</dcterms:created>
  <dcterms:modified xsi:type="dcterms:W3CDTF">2019-11-22T10:49:00Z</dcterms:modified>
</cp:coreProperties>
</file>