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6BA1" w14:textId="212CEDFE" w:rsidR="008A66A8" w:rsidRPr="004A5264" w:rsidRDefault="008A66A8" w:rsidP="00DC7A39">
      <w:pPr>
        <w:autoSpaceDE w:val="0"/>
        <w:autoSpaceDN w:val="0"/>
        <w:adjustRightInd w:val="0"/>
        <w:spacing w:before="60" w:after="480" w:line="288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Załącznik do</w:t>
      </w:r>
      <w:r>
        <w:rPr>
          <w:rFonts w:asciiTheme="minorHAnsi" w:hAnsiTheme="minorHAnsi" w:cstheme="minorHAnsi"/>
          <w:sz w:val="22"/>
          <w:szCs w:val="22"/>
        </w:rPr>
        <w:t xml:space="preserve"> programu priorytetowego </w:t>
      </w:r>
      <w:r w:rsidRPr="004A5264">
        <w:rPr>
          <w:rFonts w:asciiTheme="minorHAnsi" w:hAnsiTheme="minorHAnsi" w:cstheme="minorHAnsi"/>
          <w:sz w:val="22"/>
          <w:szCs w:val="22"/>
        </w:rPr>
        <w:t xml:space="preserve">Zmniejszenie uciążliwości wynikających </w:t>
      </w:r>
      <w:r w:rsidR="00DC7A39">
        <w:rPr>
          <w:rFonts w:asciiTheme="minorHAnsi" w:hAnsiTheme="minorHAnsi" w:cstheme="minorHAnsi"/>
          <w:sz w:val="22"/>
          <w:szCs w:val="22"/>
        </w:rPr>
        <w:br/>
      </w:r>
      <w:r w:rsidRPr="004A5264">
        <w:rPr>
          <w:rFonts w:asciiTheme="minorHAnsi" w:hAnsiTheme="minorHAnsi" w:cstheme="minorHAnsi"/>
          <w:sz w:val="22"/>
          <w:szCs w:val="22"/>
        </w:rPr>
        <w:t>z wydobywania kopalin</w:t>
      </w:r>
    </w:p>
    <w:p w14:paraId="2F198A43" w14:textId="00CD3AFF" w:rsidR="00E265C2" w:rsidRPr="005B4FE6" w:rsidRDefault="00E265C2" w:rsidP="00DC7A39">
      <w:pPr>
        <w:pStyle w:val="Nagwek1"/>
        <w:spacing w:line="28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B4FE6">
        <w:rPr>
          <w:rFonts w:asciiTheme="minorHAnsi" w:hAnsiTheme="minorHAnsi" w:cstheme="minorHAnsi"/>
          <w:color w:val="auto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14:paraId="22EFB29C" w14:textId="77777777" w:rsidR="007A4E72" w:rsidRPr="005B4FE6" w:rsidRDefault="007A4E72" w:rsidP="00DC7A39">
      <w:pPr>
        <w:pStyle w:val="Nagwek2"/>
        <w:spacing w:before="360" w:after="360" w:line="288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>Szczegółowy katalog kosztów kwalifikowanych d</w:t>
      </w:r>
      <w:r w:rsidR="001060EA"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>la</w:t>
      </w:r>
      <w:r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45C4F"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programu priorytetowego </w:t>
      </w:r>
      <w:r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Zmniejszenie uciążliwości wynikających z </w:t>
      </w:r>
      <w:r w:rsidR="00745C4F"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wydobywania </w:t>
      </w:r>
      <w:r w:rsidRPr="005B4FE6">
        <w:rPr>
          <w:rFonts w:asciiTheme="minorHAnsi" w:hAnsiTheme="minorHAnsi" w:cstheme="minorHAnsi"/>
          <w:b/>
          <w:bCs/>
          <w:color w:val="auto"/>
          <w:sz w:val="22"/>
          <w:szCs w:val="22"/>
        </w:rPr>
        <w:t>kopalin</w:t>
      </w:r>
    </w:p>
    <w:p w14:paraId="0962EB33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nabycie wartości niematerialnych i prawnych: patentów, licencji, nieopatentowanej wiedzy technicznej, technologicznej lub z zakresu organizacji i zarządzania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14:paraId="32E5C9F6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dostawy, zakup urządzeń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sprzętu umożliwiającego zapobieganie powstawaniu poważnych awarii </w:t>
      </w:r>
      <w:r w:rsidR="00927786" w:rsidRPr="004A5264">
        <w:rPr>
          <w:rFonts w:asciiTheme="minorHAnsi" w:hAnsiTheme="minorHAnsi" w:cstheme="minorHAnsi"/>
          <w:sz w:val="22"/>
          <w:szCs w:val="22"/>
        </w:rPr>
        <w:t xml:space="preserve">lub katastrof </w:t>
      </w:r>
      <w:r w:rsidR="007E6B39" w:rsidRPr="004A5264">
        <w:rPr>
          <w:rFonts w:asciiTheme="minorHAnsi" w:hAnsiTheme="minorHAnsi" w:cstheme="minorHAnsi"/>
          <w:sz w:val="22"/>
          <w:szCs w:val="22"/>
        </w:rPr>
        <w:t xml:space="preserve">lub </w:t>
      </w:r>
      <w:r w:rsidRPr="004A5264">
        <w:rPr>
          <w:rFonts w:asciiTheme="minorHAnsi" w:hAnsiTheme="minorHAnsi" w:cstheme="minorHAnsi"/>
          <w:sz w:val="22"/>
          <w:szCs w:val="22"/>
        </w:rPr>
        <w:t>usuwanie ich skutków w celu doposażenia jednostek powołanych do prowadzenia działań ratowniczych w górnictwie</w:t>
      </w:r>
      <w:r w:rsidR="00927786" w:rsidRPr="004A5264">
        <w:rPr>
          <w:rFonts w:asciiTheme="minorHAnsi" w:hAnsiTheme="minorHAnsi" w:cstheme="minorHAnsi"/>
          <w:sz w:val="22"/>
          <w:szCs w:val="22"/>
        </w:rPr>
        <w:t xml:space="preserve"> lub kopalnianych stacji ratownictwa górniczego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14:paraId="3481B251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 xml:space="preserve">dostawy, zakup wyposażenia/usprzętowienia, służącego do monitorowania eksploatacji kopalin </w:t>
      </w:r>
      <w:r w:rsidR="00E92CD8" w:rsidRPr="004A5264">
        <w:rPr>
          <w:rFonts w:asciiTheme="minorHAnsi" w:hAnsiTheme="minorHAnsi" w:cstheme="minorHAnsi"/>
          <w:sz w:val="22"/>
          <w:szCs w:val="22"/>
        </w:rPr>
        <w:t>przez organy nadzoru górniczego,</w:t>
      </w:r>
    </w:p>
    <w:p w14:paraId="6EA29FFF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dostawy, zakup wyposażenia/usprzętowienia</w:t>
      </w:r>
      <w:r w:rsidRPr="004A526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dla Archiwum Dokumentacji Mierniczo-Geologicznej </w:t>
      </w:r>
      <w:r w:rsidRPr="004A5264">
        <w:rPr>
          <w:rFonts w:asciiTheme="minorHAnsi" w:hAnsiTheme="minorHAnsi" w:cstheme="minorHAnsi"/>
          <w:sz w:val="22"/>
          <w:szCs w:val="22"/>
        </w:rPr>
        <w:t xml:space="preserve">Wyższego Urzędu </w:t>
      </w:r>
      <w:r w:rsidRPr="00187480">
        <w:rPr>
          <w:rFonts w:asciiTheme="minorHAnsi" w:hAnsiTheme="minorHAnsi" w:cstheme="minorHAnsi"/>
          <w:sz w:val="22"/>
          <w:szCs w:val="22"/>
        </w:rPr>
        <w:t>Górniczego</w:t>
      </w:r>
      <w:r w:rsidRPr="00187480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służącego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gromadzenia</w:t>
      </w:r>
      <w:r w:rsidR="007E6B39"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archiwizacji dokumentacji mierniczo-geologicznej zlikwidowanych zakładów górniczych </w:t>
      </w:r>
      <w:r w:rsidR="007E6B39"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lub </w:t>
      </w:r>
      <w:r w:rsidRPr="004A5264">
        <w:rPr>
          <w:rStyle w:val="Pogrubienie"/>
          <w:rFonts w:asciiTheme="minorHAnsi" w:hAnsiTheme="minorHAnsi" w:cstheme="minorHAnsi"/>
          <w:b w:val="0"/>
          <w:sz w:val="22"/>
          <w:szCs w:val="22"/>
        </w:rPr>
        <w:t>jej udostępniania,</w:t>
      </w:r>
    </w:p>
    <w:p w14:paraId="6FE0D9EB" w14:textId="77777777" w:rsidR="00E361A2" w:rsidRPr="00E361A2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budowlano-montażowe (budowa, rozbudowa, modernizacja obiektów technologicznych, zespołów obiektów, budynków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sieci</w:t>
      </w:r>
      <w:r w:rsidR="002A132F">
        <w:rPr>
          <w:rFonts w:asciiTheme="minorHAnsi" w:hAnsiTheme="minorHAnsi" w:cstheme="minorHAnsi"/>
          <w:sz w:val="22"/>
          <w:szCs w:val="22"/>
        </w:rPr>
        <w:t xml:space="preserve">, </w:t>
      </w:r>
      <w:r w:rsidR="002A132F" w:rsidRPr="00E361A2">
        <w:rPr>
          <w:rFonts w:asciiTheme="minorHAnsi" w:hAnsiTheme="minorHAnsi" w:cstheme="minorHAnsi"/>
          <w:sz w:val="22"/>
          <w:szCs w:val="22"/>
        </w:rPr>
        <w:t>instalacji</w:t>
      </w:r>
      <w:r w:rsidR="00E361A2" w:rsidRPr="00E361A2">
        <w:rPr>
          <w:rFonts w:asciiTheme="minorHAnsi" w:hAnsiTheme="minorHAnsi" w:cstheme="minorHAnsi"/>
          <w:sz w:val="22"/>
          <w:szCs w:val="22"/>
        </w:rPr>
        <w:t>)</w:t>
      </w:r>
      <w:r w:rsidR="002A132F" w:rsidRPr="00E361A2">
        <w:rPr>
          <w:rFonts w:asciiTheme="minorHAnsi" w:hAnsiTheme="minorHAnsi" w:cstheme="minorHAnsi"/>
          <w:sz w:val="22"/>
          <w:szCs w:val="22"/>
        </w:rPr>
        <w:t>,</w:t>
      </w:r>
    </w:p>
    <w:p w14:paraId="2014F5F3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demontażowe</w:t>
      </w:r>
      <w:r w:rsidR="007E6B39" w:rsidRPr="004A5264">
        <w:rPr>
          <w:rFonts w:asciiTheme="minorHAnsi" w:hAnsiTheme="minorHAnsi" w:cstheme="minorHAnsi"/>
          <w:sz w:val="22"/>
          <w:szCs w:val="22"/>
        </w:rPr>
        <w:t xml:space="preserve">, </w:t>
      </w:r>
      <w:r w:rsidRPr="004A5264">
        <w:rPr>
          <w:rFonts w:asciiTheme="minorHAnsi" w:hAnsiTheme="minorHAnsi" w:cstheme="minorHAnsi"/>
          <w:sz w:val="22"/>
          <w:szCs w:val="22"/>
        </w:rPr>
        <w:t>rozbiórkowe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14:paraId="5F2C1C34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przygotowujące do rekultywacji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rekultywacyjne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14:paraId="3A42E82F" w14:textId="77777777" w:rsidR="007A4E72" w:rsidRPr="004A5264" w:rsidRDefault="008C3C7D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 xml:space="preserve">sporządzanie </w:t>
      </w:r>
      <w:r w:rsidR="00E92CD8" w:rsidRPr="004A5264">
        <w:rPr>
          <w:rFonts w:asciiTheme="minorHAnsi" w:hAnsiTheme="minorHAnsi" w:cstheme="minorHAnsi"/>
          <w:sz w:val="22"/>
          <w:szCs w:val="22"/>
        </w:rPr>
        <w:t>opracowań</w:t>
      </w:r>
      <w:r w:rsidR="0095573D" w:rsidRPr="004A5264">
        <w:rPr>
          <w:rFonts w:asciiTheme="minorHAnsi" w:hAnsiTheme="minorHAnsi" w:cstheme="minorHAnsi"/>
          <w:sz w:val="22"/>
          <w:szCs w:val="22"/>
        </w:rPr>
        <w:t>,</w:t>
      </w:r>
      <w:r w:rsidR="00AA298C">
        <w:rPr>
          <w:rFonts w:asciiTheme="minorHAnsi" w:hAnsiTheme="minorHAnsi" w:cstheme="minorHAnsi"/>
          <w:sz w:val="22"/>
          <w:szCs w:val="22"/>
        </w:rPr>
        <w:t xml:space="preserve"> </w:t>
      </w:r>
      <w:r w:rsidR="0095573D" w:rsidRPr="004A5264">
        <w:rPr>
          <w:rFonts w:asciiTheme="minorHAnsi" w:hAnsiTheme="minorHAnsi" w:cstheme="minorHAnsi"/>
          <w:sz w:val="22"/>
          <w:szCs w:val="22"/>
        </w:rPr>
        <w:t>baz danych</w:t>
      </w:r>
      <w:r w:rsidR="00E92CD8" w:rsidRPr="004A5264">
        <w:rPr>
          <w:rFonts w:asciiTheme="minorHAnsi" w:hAnsiTheme="minorHAnsi" w:cstheme="minorHAnsi"/>
          <w:sz w:val="22"/>
          <w:szCs w:val="22"/>
        </w:rPr>
        <w:t>,</w:t>
      </w:r>
    </w:p>
    <w:p w14:paraId="33D21F21" w14:textId="77777777" w:rsidR="00927786" w:rsidRPr="00545CBC" w:rsidRDefault="00927786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badania i prace wykazane w projekcie robót geologicznych,</w:t>
      </w:r>
    </w:p>
    <w:p w14:paraId="1F00F67A" w14:textId="77777777" w:rsidR="0046420D" w:rsidRPr="00545CBC" w:rsidRDefault="004A5264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wiercenia,</w:t>
      </w:r>
    </w:p>
    <w:p w14:paraId="02FC76B9" w14:textId="77777777" w:rsidR="003034D1" w:rsidRPr="00545CBC" w:rsidRDefault="003034D1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45CBC">
        <w:rPr>
          <w:rFonts w:asciiTheme="minorHAnsi" w:hAnsiTheme="minorHAnsi" w:cstheme="minorHAnsi"/>
          <w:sz w:val="22"/>
          <w:szCs w:val="22"/>
        </w:rPr>
        <w:t>nadzór i dozór geologiczny,</w:t>
      </w:r>
    </w:p>
    <w:p w14:paraId="2A6346DD" w14:textId="00502D8D" w:rsidR="003034D1" w:rsidRPr="00092481" w:rsidRDefault="00DD6A3B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92481">
        <w:rPr>
          <w:rFonts w:asciiTheme="minorHAnsi" w:hAnsiTheme="minorHAnsi" w:cstheme="minorHAnsi"/>
          <w:sz w:val="22"/>
          <w:szCs w:val="22"/>
        </w:rPr>
        <w:t>nadzór nad robotami</w:t>
      </w:r>
      <w:r w:rsidR="003034D1" w:rsidRPr="00092481">
        <w:rPr>
          <w:rFonts w:asciiTheme="minorHAnsi" w:hAnsiTheme="minorHAnsi" w:cstheme="minorHAnsi"/>
          <w:sz w:val="22"/>
          <w:szCs w:val="22"/>
        </w:rPr>
        <w:t>,</w:t>
      </w:r>
    </w:p>
    <w:p w14:paraId="3DA253D8" w14:textId="77777777" w:rsidR="007A4E72" w:rsidRPr="004A5264" w:rsidRDefault="002A132F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61A2">
        <w:rPr>
          <w:rFonts w:asciiTheme="minorHAnsi" w:hAnsiTheme="minorHAnsi" w:cstheme="minorHAnsi"/>
          <w:sz w:val="22"/>
          <w:szCs w:val="22"/>
        </w:rPr>
        <w:t>zakup 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4E72" w:rsidRPr="00545CBC">
        <w:rPr>
          <w:rFonts w:asciiTheme="minorHAnsi" w:hAnsiTheme="minorHAnsi" w:cstheme="minorHAnsi"/>
          <w:sz w:val="22"/>
          <w:szCs w:val="22"/>
        </w:rPr>
        <w:t>montaż urządzeń, w</w:t>
      </w:r>
      <w:r w:rsidR="00E92CD8" w:rsidRPr="00545CBC">
        <w:rPr>
          <w:rFonts w:asciiTheme="minorHAnsi" w:hAnsiTheme="minorHAnsi" w:cstheme="minorHAnsi"/>
          <w:sz w:val="22"/>
          <w:szCs w:val="22"/>
        </w:rPr>
        <w:t>yposażenia, sprzętu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="00E92CD8" w:rsidRPr="004A5264">
        <w:rPr>
          <w:rFonts w:asciiTheme="minorHAnsi" w:hAnsiTheme="minorHAnsi" w:cstheme="minorHAnsi"/>
          <w:sz w:val="22"/>
          <w:szCs w:val="22"/>
        </w:rPr>
        <w:t xml:space="preserve"> aparatury,</w:t>
      </w:r>
    </w:p>
    <w:p w14:paraId="177761DC" w14:textId="5BCB488E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rozruch urządzeń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Pr="004A5264">
        <w:rPr>
          <w:rFonts w:asciiTheme="minorHAnsi" w:hAnsiTheme="minorHAnsi" w:cstheme="minorHAnsi"/>
          <w:sz w:val="22"/>
          <w:szCs w:val="22"/>
        </w:rPr>
        <w:t xml:space="preserve"> instalacji wraz z materiałami eksploata</w:t>
      </w:r>
      <w:r w:rsidR="00E92CD8" w:rsidRPr="004A5264">
        <w:rPr>
          <w:rFonts w:asciiTheme="minorHAnsi" w:hAnsiTheme="minorHAnsi" w:cstheme="minorHAnsi"/>
          <w:sz w:val="22"/>
          <w:szCs w:val="22"/>
        </w:rPr>
        <w:t>cyjnymi do jego przeprowadzenia,</w:t>
      </w:r>
    </w:p>
    <w:p w14:paraId="59F1E6F9" w14:textId="226E7635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roboty podsadzkowe, zabezpieczające, stabilizacyjne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="00E92CD8" w:rsidRPr="004A5264">
        <w:rPr>
          <w:rFonts w:asciiTheme="minorHAnsi" w:hAnsiTheme="minorHAnsi" w:cstheme="minorHAnsi"/>
          <w:sz w:val="22"/>
          <w:szCs w:val="22"/>
        </w:rPr>
        <w:t xml:space="preserve"> technologiczne roboty dołowe,</w:t>
      </w:r>
    </w:p>
    <w:p w14:paraId="3036C52F" w14:textId="77777777" w:rsidR="007A4E72" w:rsidRPr="004A5264" w:rsidRDefault="007A4E72" w:rsidP="00DC7A39">
      <w:pPr>
        <w:pStyle w:val="NormalnyWeb"/>
        <w:numPr>
          <w:ilvl w:val="0"/>
          <w:numId w:val="1"/>
        </w:numPr>
        <w:spacing w:before="0" w:beforeAutospacing="0" w:after="0" w:afterAutospacing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5264">
        <w:rPr>
          <w:rFonts w:asciiTheme="minorHAnsi" w:hAnsiTheme="minorHAnsi" w:cstheme="minorHAnsi"/>
          <w:sz w:val="22"/>
          <w:szCs w:val="22"/>
        </w:rPr>
        <w:t>koszty techniczne z zakresu wspierania działalności wydawniczej Wyższego Urzędu Górniczego, tj. koszty redakcji technicznej, papieru, przygotowan</w:t>
      </w:r>
      <w:r w:rsidR="00E92CD8" w:rsidRPr="004A5264">
        <w:rPr>
          <w:rFonts w:asciiTheme="minorHAnsi" w:hAnsiTheme="minorHAnsi" w:cstheme="minorHAnsi"/>
          <w:sz w:val="22"/>
          <w:szCs w:val="22"/>
        </w:rPr>
        <w:t>ia do druku</w:t>
      </w:r>
      <w:r w:rsidR="007E6B39" w:rsidRPr="004A5264">
        <w:rPr>
          <w:rFonts w:asciiTheme="minorHAnsi" w:hAnsiTheme="minorHAnsi" w:cstheme="minorHAnsi"/>
          <w:sz w:val="22"/>
          <w:szCs w:val="22"/>
        </w:rPr>
        <w:t>,</w:t>
      </w:r>
      <w:r w:rsidR="00545CBC">
        <w:rPr>
          <w:rFonts w:asciiTheme="minorHAnsi" w:hAnsiTheme="minorHAnsi" w:cstheme="minorHAnsi"/>
          <w:sz w:val="22"/>
          <w:szCs w:val="22"/>
        </w:rPr>
        <w:t xml:space="preserve"> druku publikacji.</w:t>
      </w:r>
    </w:p>
    <w:sectPr w:rsidR="007A4E72" w:rsidRPr="004A5264" w:rsidSect="00F0315D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E5D5" w14:textId="77777777" w:rsidR="00FD6503" w:rsidRDefault="00FD6503" w:rsidP="001060EA">
      <w:r>
        <w:separator/>
      </w:r>
    </w:p>
  </w:endnote>
  <w:endnote w:type="continuationSeparator" w:id="0">
    <w:p w14:paraId="58350D3C" w14:textId="77777777" w:rsidR="00FD6503" w:rsidRDefault="00FD6503" w:rsidP="0010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656" w14:textId="77777777" w:rsidR="00FD6503" w:rsidRDefault="00FD6503" w:rsidP="001060EA">
      <w:r>
        <w:separator/>
      </w:r>
    </w:p>
  </w:footnote>
  <w:footnote w:type="continuationSeparator" w:id="0">
    <w:p w14:paraId="1D5E0F4E" w14:textId="77777777" w:rsidR="00FD6503" w:rsidRDefault="00FD6503" w:rsidP="0010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6AC8" w14:textId="77777777" w:rsidR="0003439F" w:rsidRDefault="0003439F" w:rsidP="008A6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D85"/>
    <w:multiLevelType w:val="hybridMultilevel"/>
    <w:tmpl w:val="E15ADCE6"/>
    <w:lvl w:ilvl="0" w:tplc="8230E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07828849">
    <w:abstractNumId w:val="3"/>
  </w:num>
  <w:num w:numId="2" w16cid:durableId="565844751">
    <w:abstractNumId w:val="1"/>
  </w:num>
  <w:num w:numId="3" w16cid:durableId="414012963">
    <w:abstractNumId w:val="2"/>
  </w:num>
  <w:num w:numId="4" w16cid:durableId="214238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72"/>
    <w:rsid w:val="0003439F"/>
    <w:rsid w:val="00092481"/>
    <w:rsid w:val="000A0D78"/>
    <w:rsid w:val="001060EA"/>
    <w:rsid w:val="00187480"/>
    <w:rsid w:val="00196891"/>
    <w:rsid w:val="001B3FD1"/>
    <w:rsid w:val="001D2FF1"/>
    <w:rsid w:val="002113C3"/>
    <w:rsid w:val="00236338"/>
    <w:rsid w:val="00270D56"/>
    <w:rsid w:val="002A132F"/>
    <w:rsid w:val="002D13AF"/>
    <w:rsid w:val="002E4C57"/>
    <w:rsid w:val="002F39E8"/>
    <w:rsid w:val="003034D1"/>
    <w:rsid w:val="00340782"/>
    <w:rsid w:val="0046420D"/>
    <w:rsid w:val="00464FE0"/>
    <w:rsid w:val="004A5264"/>
    <w:rsid w:val="004B6BEE"/>
    <w:rsid w:val="00510B8C"/>
    <w:rsid w:val="00545CBC"/>
    <w:rsid w:val="005B4FE6"/>
    <w:rsid w:val="005E6D5D"/>
    <w:rsid w:val="006C7573"/>
    <w:rsid w:val="00730748"/>
    <w:rsid w:val="00745C4F"/>
    <w:rsid w:val="007A4E72"/>
    <w:rsid w:val="007E6B39"/>
    <w:rsid w:val="008A66A8"/>
    <w:rsid w:val="008C3C7D"/>
    <w:rsid w:val="008F2739"/>
    <w:rsid w:val="00927786"/>
    <w:rsid w:val="0095573D"/>
    <w:rsid w:val="009B1F3E"/>
    <w:rsid w:val="00A577F5"/>
    <w:rsid w:val="00A8057B"/>
    <w:rsid w:val="00AA298C"/>
    <w:rsid w:val="00AB56DD"/>
    <w:rsid w:val="00B82197"/>
    <w:rsid w:val="00BB05E9"/>
    <w:rsid w:val="00C01433"/>
    <w:rsid w:val="00C61D04"/>
    <w:rsid w:val="00C849B9"/>
    <w:rsid w:val="00CE1906"/>
    <w:rsid w:val="00CE5482"/>
    <w:rsid w:val="00D119F0"/>
    <w:rsid w:val="00D54C31"/>
    <w:rsid w:val="00D67D54"/>
    <w:rsid w:val="00DC7A39"/>
    <w:rsid w:val="00DD6A3B"/>
    <w:rsid w:val="00E265C2"/>
    <w:rsid w:val="00E361A2"/>
    <w:rsid w:val="00E60B3A"/>
    <w:rsid w:val="00E71093"/>
    <w:rsid w:val="00E80736"/>
    <w:rsid w:val="00E92CD8"/>
    <w:rsid w:val="00F0315D"/>
    <w:rsid w:val="00F23612"/>
    <w:rsid w:val="00FD6503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196C"/>
  <w15:docId w15:val="{C709B4B7-AA6F-4672-811A-142E08F7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6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4F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06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E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F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6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66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4F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1111-9D06-4DD9-B90C-47158591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katalog kosztów kwalifikowanych załącznik do programu priorytetowego Zmniejszenie uciążliwości wynikających z wydobywania kopalin</dc:title>
  <dc:subject/>
  <dc:creator>Beata Kuś</dc:creator>
  <cp:keywords>Szczegółowy katalog kosztów kwalifikowanych załącznik do programu priorytetowego Zmniejszenie uciążliwości wynikających z wydobywania kopalin</cp:keywords>
  <dc:description/>
  <cp:lastModifiedBy>Janicka-Struska Agnieszka</cp:lastModifiedBy>
  <cp:revision>6</cp:revision>
  <dcterms:created xsi:type="dcterms:W3CDTF">2023-08-22T05:56:00Z</dcterms:created>
  <dcterms:modified xsi:type="dcterms:W3CDTF">2023-09-05T09:24:00Z</dcterms:modified>
</cp:coreProperties>
</file>