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FCC5" w14:textId="5A9C41CC" w:rsidR="007B2FF8" w:rsidRPr="00C56359" w:rsidRDefault="007B2FF8" w:rsidP="007B2FF8">
      <w:pPr>
        <w:jc w:val="right"/>
        <w:rPr>
          <w:rFonts w:ascii="Arial" w:hAnsi="Arial" w:cs="Arial"/>
        </w:rPr>
      </w:pPr>
      <w:r w:rsidRPr="00C56359">
        <w:rPr>
          <w:rFonts w:ascii="Arial" w:hAnsi="Arial" w:cs="Arial"/>
        </w:rPr>
        <w:t xml:space="preserve">Rzeszów, </w:t>
      </w:r>
      <w:r w:rsidR="00C56359" w:rsidRPr="00C56359">
        <w:rPr>
          <w:rFonts w:ascii="Arial" w:hAnsi="Arial" w:cs="Arial"/>
        </w:rPr>
        <w:t>28</w:t>
      </w:r>
      <w:r w:rsidRPr="00C56359">
        <w:rPr>
          <w:rFonts w:ascii="Arial" w:hAnsi="Arial" w:cs="Arial"/>
        </w:rPr>
        <w:t xml:space="preserve"> </w:t>
      </w:r>
      <w:r w:rsidR="00C56359" w:rsidRPr="00C56359">
        <w:rPr>
          <w:rFonts w:ascii="Arial" w:hAnsi="Arial" w:cs="Arial"/>
        </w:rPr>
        <w:t>lutego</w:t>
      </w:r>
      <w:r w:rsidRPr="00C56359">
        <w:rPr>
          <w:rFonts w:ascii="Arial" w:hAnsi="Arial" w:cs="Arial"/>
        </w:rPr>
        <w:t xml:space="preserve"> 2022</w:t>
      </w:r>
    </w:p>
    <w:p w14:paraId="54702D0A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41789663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276ED7D4" w14:textId="334CA2EE" w:rsidR="007B2FF8" w:rsidRPr="00530F63" w:rsidRDefault="007B2FF8" w:rsidP="007B2F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0F63">
        <w:rPr>
          <w:rFonts w:ascii="Arial" w:hAnsi="Arial" w:cs="Arial"/>
          <w:b/>
          <w:bCs/>
          <w:sz w:val="24"/>
          <w:szCs w:val="24"/>
        </w:rPr>
        <w:t>Ogłoszenie o wyborze najkorzystniejszej oferty</w:t>
      </w:r>
    </w:p>
    <w:p w14:paraId="687D8B0F" w14:textId="77777777" w:rsidR="007B2FF8" w:rsidRDefault="007B2FF8" w:rsidP="007B2FF8">
      <w:pPr>
        <w:jc w:val="both"/>
        <w:rPr>
          <w:rFonts w:ascii="Arial" w:hAnsi="Arial" w:cs="Arial"/>
          <w:b/>
          <w:bCs/>
        </w:rPr>
      </w:pPr>
    </w:p>
    <w:p w14:paraId="625A9D61" w14:textId="06CA4393" w:rsidR="007B2FF8" w:rsidRDefault="007B2FF8" w:rsidP="007B2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Dotyczy: postępowania prowadzonego w trybie przetargu na sprzedaż używanego samochodu </w:t>
      </w:r>
      <w:r>
        <w:rPr>
          <w:rFonts w:ascii="Arial" w:hAnsi="Arial" w:cs="Arial"/>
        </w:rPr>
        <w:tab/>
        <w:t xml:space="preserve">   służbowego marki Hyundai I20 numer rejestracyjny RZ </w:t>
      </w:r>
      <w:r w:rsidR="00530F63">
        <w:rPr>
          <w:rFonts w:ascii="Arial" w:hAnsi="Arial" w:cs="Arial"/>
        </w:rPr>
        <w:t>1510</w:t>
      </w:r>
      <w:r>
        <w:rPr>
          <w:rFonts w:ascii="Arial" w:hAnsi="Arial" w:cs="Arial"/>
        </w:rPr>
        <w:t>H.</w:t>
      </w:r>
    </w:p>
    <w:p w14:paraId="679FA890" w14:textId="77777777" w:rsidR="007B2FF8" w:rsidRDefault="007B2FF8" w:rsidP="00530F63">
      <w:pPr>
        <w:spacing w:line="360" w:lineRule="auto"/>
        <w:jc w:val="both"/>
        <w:rPr>
          <w:rFonts w:ascii="Arial" w:hAnsi="Arial" w:cs="Arial"/>
        </w:rPr>
      </w:pPr>
    </w:p>
    <w:p w14:paraId="042031FB" w14:textId="44E851A5" w:rsidR="00530F63" w:rsidRDefault="00CF79CB" w:rsidP="00530F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FF8">
        <w:rPr>
          <w:rFonts w:ascii="Arial" w:hAnsi="Arial" w:cs="Arial"/>
        </w:rPr>
        <w:t xml:space="preserve">Państwowa Inspekcja Pracy Okręgowy Inspektorat Pracy w Rzeszowie informuję, że </w:t>
      </w:r>
      <w:r w:rsidR="00530F63">
        <w:rPr>
          <w:rFonts w:ascii="Arial" w:hAnsi="Arial" w:cs="Arial"/>
        </w:rPr>
        <w:t>w przedmiotowym postepowaniu wpłynęła 1 oferta, w której oferent zaoferował kwotę 17 511,00 zł.</w:t>
      </w:r>
    </w:p>
    <w:p w14:paraId="474D7746" w14:textId="44E2FF8B" w:rsidR="007B2FF8" w:rsidRDefault="00C56359" w:rsidP="00530F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FF8">
        <w:rPr>
          <w:rFonts w:ascii="Arial" w:hAnsi="Arial" w:cs="Arial"/>
        </w:rPr>
        <w:t xml:space="preserve">Na podstawie Rozporządzenia Rady Ministrów z dnia 21 października 2019 r. w sprawie szczegółowego sposobu gospodarowania składnikami rzeczowymi majątku ruchomego Skarbu Państwa (DZ.U. z 2019 r. poz. 2004) komisja </w:t>
      </w:r>
      <w:r>
        <w:rPr>
          <w:rFonts w:ascii="Arial" w:hAnsi="Arial" w:cs="Arial"/>
        </w:rPr>
        <w:t>uznała</w:t>
      </w:r>
      <w:r w:rsidR="00530F63">
        <w:rPr>
          <w:rFonts w:ascii="Arial" w:hAnsi="Arial" w:cs="Arial"/>
        </w:rPr>
        <w:t xml:space="preserve"> tę ofertę jako najkorzystniejszą.</w:t>
      </w:r>
      <w:r w:rsidR="007B2FF8">
        <w:rPr>
          <w:rFonts w:ascii="Arial" w:hAnsi="Arial" w:cs="Arial"/>
        </w:rPr>
        <w:t xml:space="preserve"> </w:t>
      </w:r>
    </w:p>
    <w:p w14:paraId="598921C2" w14:textId="77777777" w:rsidR="00542716" w:rsidRDefault="00542716"/>
    <w:sectPr w:rsidR="0054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57"/>
    <w:rsid w:val="00530F63"/>
    <w:rsid w:val="00542716"/>
    <w:rsid w:val="007B2FF8"/>
    <w:rsid w:val="008D61E2"/>
    <w:rsid w:val="00C56359"/>
    <w:rsid w:val="00CF79CB"/>
    <w:rsid w:val="00D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E36B"/>
  <w15:chartTrackingRefBased/>
  <w15:docId w15:val="{A860224E-6B17-4ABB-B695-D068625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Bogumił Ciołko</cp:lastModifiedBy>
  <cp:revision>4</cp:revision>
  <dcterms:created xsi:type="dcterms:W3CDTF">2022-01-04T13:04:00Z</dcterms:created>
  <dcterms:modified xsi:type="dcterms:W3CDTF">2022-02-28T06:55:00Z</dcterms:modified>
</cp:coreProperties>
</file>