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AFBB7" w14:textId="55C0B95B" w:rsidR="00582FB9" w:rsidRPr="00582FB9" w:rsidRDefault="00582FB9" w:rsidP="00582FB9">
      <w:pPr>
        <w:pStyle w:val="Default"/>
        <w:jc w:val="right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sz w:val="16"/>
          <w:szCs w:val="16"/>
        </w:rPr>
        <w:t>Załącznik nr 1</w:t>
      </w:r>
      <w:r w:rsidRPr="00582FB9">
        <w:rPr>
          <w:rFonts w:asciiTheme="minorHAnsi" w:hAnsiTheme="minorHAnsi" w:cstheme="minorHAnsi"/>
          <w:bCs/>
          <w:i/>
          <w:sz w:val="16"/>
          <w:szCs w:val="16"/>
        </w:rPr>
        <w:t>a do Wniosku o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dofinansowanie</w:t>
      </w:r>
      <w:r w:rsidRPr="00582FB9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</w:p>
    <w:p w14:paraId="6E2A4FD8" w14:textId="1E3BD730" w:rsidR="003D72F4" w:rsidRDefault="003D72F4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24F9DC71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208A98B8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03672F84" w14:textId="53285FDC" w:rsidR="008C3F09" w:rsidRPr="008C3F09" w:rsidRDefault="008C3F09" w:rsidP="008C3F09">
      <w:pPr>
        <w:pStyle w:val="Default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proofErr w:type="gramStart"/>
      <w:r w:rsidRPr="008C3F0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nazwa</w:t>
      </w:r>
      <w:proofErr w:type="gramEnd"/>
      <w:r w:rsidRPr="008C3F0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i adres Jednostki </w:t>
      </w:r>
    </w:p>
    <w:p w14:paraId="0BC52877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5FD0CB4E" w14:textId="77777777" w:rsidR="003D72F4" w:rsidRDefault="003D72F4" w:rsidP="008C3F09">
      <w:pPr>
        <w:pStyle w:val="Default"/>
        <w:rPr>
          <w:rFonts w:asciiTheme="minorHAnsi" w:hAnsiTheme="minorHAnsi" w:cstheme="minorHAnsi"/>
          <w:b/>
          <w:bCs/>
          <w:sz w:val="28"/>
          <w:szCs w:val="22"/>
        </w:rPr>
      </w:pPr>
    </w:p>
    <w:p w14:paraId="712D8824" w14:textId="77777777" w:rsidR="003D72F4" w:rsidRDefault="003D72F4" w:rsidP="001323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69EF2B5" w14:textId="6814632C" w:rsidR="001323FE" w:rsidRPr="00007A31" w:rsidRDefault="00CB4AB0" w:rsidP="001323FE">
      <w:pPr>
        <w:pStyle w:val="Default"/>
        <w:jc w:val="center"/>
        <w:rPr>
          <w:rFonts w:asciiTheme="minorHAnsi" w:hAnsiTheme="minorHAnsi" w:cstheme="minorHAnsi"/>
          <w:sz w:val="28"/>
          <w:szCs w:val="22"/>
        </w:rPr>
      </w:pPr>
      <w:r w:rsidRPr="00007A31">
        <w:rPr>
          <w:rFonts w:asciiTheme="minorHAnsi" w:hAnsiTheme="minorHAnsi" w:cstheme="minorHAnsi"/>
          <w:b/>
          <w:bCs/>
          <w:sz w:val="28"/>
          <w:szCs w:val="22"/>
        </w:rPr>
        <w:t>OŚWIADCZENIE</w:t>
      </w:r>
      <w:r w:rsidR="002B4A93" w:rsidRPr="00007A31">
        <w:rPr>
          <w:rFonts w:asciiTheme="minorHAnsi" w:hAnsiTheme="minorHAnsi" w:cstheme="minorHAnsi"/>
          <w:b/>
          <w:bCs/>
          <w:sz w:val="28"/>
          <w:szCs w:val="22"/>
        </w:rPr>
        <w:t xml:space="preserve"> JEDNOSTKI</w:t>
      </w:r>
    </w:p>
    <w:p w14:paraId="1AD1CE2B" w14:textId="77777777" w:rsidR="001323FE" w:rsidRPr="00007A31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38A35" w14:textId="6FA1A056" w:rsidR="001323FE" w:rsidRPr="00007A31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9D33F" w14:textId="2E62B5B6" w:rsidR="001323FE" w:rsidRPr="00007A31" w:rsidRDefault="009C6560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Będąc upoważnioną/-</w:t>
      </w:r>
      <w:proofErr w:type="spellStart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nym</w:t>
      </w:r>
      <w:proofErr w:type="spellEnd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do złożenia niniejszego oświadczenia w imieniu ……………………… </w:t>
      </w:r>
      <w:r w:rsidRPr="00007A3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(Jednostki),</w:t>
      </w: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ubiegającego się o dofinansowanie projektu pt. „……………………………….” (</w:t>
      </w:r>
      <w:r w:rsidRPr="00007A3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tytuł projektu)</w:t>
      </w: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(akronim: ….) </w:t>
      </w:r>
      <w:proofErr w:type="gramStart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w</w:t>
      </w:r>
      <w:proofErr w:type="gramEnd"/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ramach </w:t>
      </w:r>
      <w:r w:rsidR="00B15A78">
        <w:rPr>
          <w:rFonts w:asciiTheme="minorHAnsi" w:eastAsia="Times New Roman" w:hAnsiTheme="minorHAnsi" w:cstheme="minorHAnsi"/>
          <w:sz w:val="22"/>
          <w:szCs w:val="22"/>
          <w:lang w:eastAsia="ar-SA"/>
        </w:rPr>
        <w:t>XI edycji Programu LIDER</w:t>
      </w:r>
      <w:r w:rsidRPr="00007A31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2199D003" w14:textId="77777777" w:rsidR="00C30C73" w:rsidRPr="00007A31" w:rsidRDefault="00C30C73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343E0F" w14:textId="77777777" w:rsidR="00D53FD8" w:rsidRDefault="001323FE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 </w:t>
      </w:r>
      <w:r w:rsidRPr="00007A31">
        <w:rPr>
          <w:rFonts w:eastAsia="Times New Roman" w:cstheme="minorHAnsi"/>
          <w:b/>
          <w:lang w:eastAsia="pl-PL"/>
        </w:rPr>
        <w:t>Oświadczam, że</w:t>
      </w:r>
      <w:r w:rsidR="00701111">
        <w:rPr>
          <w:rFonts w:eastAsia="Times New Roman" w:cstheme="minorHAnsi"/>
          <w:b/>
          <w:lang w:eastAsia="pl-PL"/>
        </w:rPr>
        <w:t>:</w:t>
      </w:r>
      <w:r w:rsidRPr="00007A31">
        <w:rPr>
          <w:rFonts w:eastAsia="Times New Roman" w:cstheme="minorHAnsi"/>
          <w:lang w:eastAsia="pl-PL"/>
        </w:rPr>
        <w:t xml:space="preserve"> </w:t>
      </w:r>
    </w:p>
    <w:p w14:paraId="635CAF6B" w14:textId="090FE797" w:rsidR="00701111" w:rsidRPr="0070111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proofErr w:type="gramStart"/>
      <w:r w:rsidRPr="00701111">
        <w:rPr>
          <w:rFonts w:eastAsia="Times New Roman" w:cstheme="minorHAnsi"/>
          <w:lang w:eastAsia="pl-PL"/>
        </w:rPr>
        <w:t>1)</w:t>
      </w:r>
      <w:r w:rsidRPr="00701111">
        <w:rPr>
          <w:rFonts w:eastAsia="Times New Roman" w:cstheme="minorHAnsi"/>
          <w:lang w:eastAsia="pl-PL"/>
        </w:rPr>
        <w:tab/>
        <w:t>w</w:t>
      </w:r>
      <w:proofErr w:type="gramEnd"/>
      <w:r w:rsidRPr="00701111">
        <w:rPr>
          <w:rFonts w:eastAsia="Times New Roman" w:cstheme="minorHAnsi"/>
          <w:lang w:eastAsia="pl-PL"/>
        </w:rPr>
        <w:t xml:space="preserve"> przypadku otrzymania dofinansowania na realizację projektu nie zostanie naruszona zasada zakazu podwójnego finansowania, oznaczająca niedozwolone zrefundowanie całkowite lub częściowe danego wydatku dwa razy ze środków publicznych (unijnych lub krajow</w:t>
      </w:r>
      <w:r>
        <w:rPr>
          <w:rFonts w:eastAsia="Times New Roman" w:cstheme="minorHAnsi"/>
          <w:lang w:eastAsia="pl-PL"/>
        </w:rPr>
        <w:t>ych);</w:t>
      </w:r>
    </w:p>
    <w:p w14:paraId="0329871E" w14:textId="44AF656E" w:rsidR="001323FE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proofErr w:type="gramStart"/>
      <w:r w:rsidRPr="00701111">
        <w:rPr>
          <w:rFonts w:eastAsia="Times New Roman" w:cstheme="minorHAnsi"/>
          <w:lang w:eastAsia="pl-PL"/>
        </w:rPr>
        <w:t>2)</w:t>
      </w:r>
      <w:r w:rsidRPr="00701111">
        <w:rPr>
          <w:rFonts w:eastAsia="Times New Roman" w:cstheme="minorHAnsi"/>
          <w:lang w:eastAsia="pl-PL"/>
        </w:rPr>
        <w:tab/>
        <w:t>zadania</w:t>
      </w:r>
      <w:proofErr w:type="gramEnd"/>
      <w:r w:rsidRPr="00701111">
        <w:rPr>
          <w:rFonts w:eastAsia="Times New Roman" w:cstheme="minorHAnsi"/>
          <w:lang w:eastAsia="pl-PL"/>
        </w:rPr>
        <w:t xml:space="preserve"> objęte wnioskiem nie są finansowane ze środków pochodzących z innych źródeł oraz </w:t>
      </w:r>
      <w:r>
        <w:rPr>
          <w:rFonts w:eastAsia="Times New Roman" w:cstheme="minorHAnsi"/>
          <w:lang w:eastAsia="pl-PL"/>
        </w:rPr>
        <w:t>Jednostka</w:t>
      </w:r>
      <w:r w:rsidRPr="00701111">
        <w:rPr>
          <w:rFonts w:eastAsia="Times New Roman" w:cstheme="minorHAnsi"/>
          <w:lang w:eastAsia="pl-PL"/>
        </w:rPr>
        <w:t xml:space="preserve"> nie ubiega się o ich finansowanie z innych źródeł .</w:t>
      </w:r>
    </w:p>
    <w:p w14:paraId="038C049D" w14:textId="77777777" w:rsidR="00701111" w:rsidRPr="00007A3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Calibri" w:cstheme="minorHAnsi"/>
        </w:rPr>
      </w:pPr>
    </w:p>
    <w:p w14:paraId="6B3148FC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 xml:space="preserve"> Oświadczam, że</w:t>
      </w:r>
      <w:r w:rsidRPr="00007A31">
        <w:rPr>
          <w:rFonts w:eastAsia="Calibri" w:cstheme="minorHAnsi"/>
          <w:spacing w:val="-2"/>
        </w:rPr>
        <w:t xml:space="preserve"> Jednostka zapewni</w:t>
      </w:r>
      <w:r w:rsidRPr="00007A31">
        <w:rPr>
          <w:rFonts w:eastAsia="Calibri" w:cstheme="minorHAnsi"/>
        </w:rPr>
        <w:t xml:space="preserve"> wystarczające środki </w:t>
      </w:r>
      <w:r w:rsidR="00FF355C" w:rsidRPr="00007A31">
        <w:rPr>
          <w:rFonts w:eastAsia="Calibri" w:cstheme="minorHAnsi"/>
        </w:rPr>
        <w:t>finansowe gwarantujące płynną i </w:t>
      </w:r>
      <w:r w:rsidRPr="00007A31">
        <w:rPr>
          <w:rFonts w:eastAsia="Calibri" w:cstheme="minorHAnsi"/>
        </w:rPr>
        <w:t>terminową realizację projektu przedstawionego w niniejszym wniosku.</w:t>
      </w:r>
    </w:p>
    <w:p w14:paraId="5CC9E981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490FD14E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  <w:spacing w:val="-2"/>
        </w:rPr>
        <w:t xml:space="preserve"> Jednostka</w:t>
      </w:r>
      <w:r w:rsidRPr="00007A31">
        <w:rPr>
          <w:rFonts w:eastAsia="Calibri" w:cstheme="minorHAnsi"/>
        </w:rPr>
        <w:t>:</w:t>
      </w:r>
    </w:p>
    <w:p w14:paraId="7EDD7633" w14:textId="73E605FC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proofErr w:type="gramStart"/>
      <w:r w:rsidRPr="00007A31">
        <w:rPr>
          <w:rFonts w:eastAsia="Calibri" w:cstheme="minorHAnsi"/>
          <w:spacing w:val="-2"/>
        </w:rPr>
        <w:t>n</w:t>
      </w:r>
      <w:r w:rsidRPr="00007A31">
        <w:rPr>
          <w:rFonts w:eastAsia="Calibri" w:cstheme="minorHAnsi"/>
        </w:rPr>
        <w:t>ie</w:t>
      </w:r>
      <w:proofErr w:type="gramEnd"/>
      <w:r w:rsidRPr="00007A31">
        <w:rPr>
          <w:rFonts w:eastAsia="Calibri" w:cstheme="minorHAnsi"/>
        </w:rPr>
        <w:t xml:space="preserve">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</w:r>
      <w:r w:rsidR="00CC1C2E" w:rsidRPr="00007A31">
        <w:rPr>
          <w:rStyle w:val="Odwoanieprzypisudolnego"/>
          <w:rFonts w:eastAsia="Calibri" w:cstheme="minorHAnsi"/>
        </w:rPr>
        <w:footnoteReference w:id="1"/>
      </w:r>
      <w:r w:rsidRPr="00007A31">
        <w:rPr>
          <w:rFonts w:eastAsia="Calibri" w:cstheme="minorHAnsi"/>
        </w:rPr>
        <w:t>;</w:t>
      </w:r>
    </w:p>
    <w:p w14:paraId="110C6CB4" w14:textId="6F222FE5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proofErr w:type="gramStart"/>
      <w:r w:rsidRPr="00007A31">
        <w:rPr>
          <w:rFonts w:eastAsia="Calibri" w:cstheme="minorHAnsi"/>
          <w:spacing w:val="-2"/>
        </w:rPr>
        <w:t>n</w:t>
      </w:r>
      <w:r w:rsidRPr="00007A31">
        <w:rPr>
          <w:rFonts w:eastAsia="Calibri" w:cstheme="minorHAnsi"/>
        </w:rPr>
        <w:t>ie</w:t>
      </w:r>
      <w:proofErr w:type="gramEnd"/>
      <w:r w:rsidRPr="00007A31">
        <w:rPr>
          <w:rFonts w:eastAsia="Calibri" w:cstheme="minorHAnsi"/>
        </w:rPr>
        <w:t xml:space="preserve">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VAT, jednak nie wnioskuje oraz nie będzie w przyszłości wnioskować o refundację jakiejkolwiek części poniesionego w ramach projektu podatku VAT;</w:t>
      </w:r>
    </w:p>
    <w:p w14:paraId="24B2F7B4" w14:textId="465FF7D4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proofErr w:type="gramStart"/>
      <w:r w:rsidRPr="00007A31">
        <w:rPr>
          <w:rFonts w:eastAsia="Calibri" w:cstheme="minorHAnsi"/>
          <w:spacing w:val="-2"/>
        </w:rPr>
        <w:t>będzie</w:t>
      </w:r>
      <w:proofErr w:type="gramEnd"/>
      <w:r w:rsidRPr="00007A31">
        <w:rPr>
          <w:rFonts w:eastAsia="Calibri" w:cstheme="minorHAnsi"/>
        </w:rPr>
        <w:t xml:space="preserve"> m</w:t>
      </w:r>
      <w:r w:rsidR="00B26F58" w:rsidRPr="00007A31">
        <w:rPr>
          <w:rFonts w:eastAsia="Calibri" w:cstheme="minorHAnsi"/>
        </w:rPr>
        <w:t>ogła</w:t>
      </w:r>
      <w:r w:rsidR="00FE147C">
        <w:rPr>
          <w:rFonts w:eastAsia="Calibri" w:cstheme="minorHAnsi"/>
        </w:rPr>
        <w:t xml:space="preserve"> </w:t>
      </w:r>
      <w:r w:rsidRPr="00007A31">
        <w:rPr>
          <w:rFonts w:eastAsia="Calibri" w:cstheme="minorHAnsi"/>
        </w:rPr>
        <w:t xml:space="preserve">odliczyć </w:t>
      </w:r>
      <w:r w:rsidR="00FE147C">
        <w:rPr>
          <w:rFonts w:eastAsia="Calibri" w:cstheme="minorHAnsi"/>
        </w:rPr>
        <w:t xml:space="preserve">lub ubiegać się o zwrot </w:t>
      </w:r>
      <w:r w:rsidRPr="00007A31">
        <w:rPr>
          <w:rFonts w:eastAsia="Calibri" w:cstheme="minorHAnsi"/>
        </w:rPr>
        <w:t>koszt</w:t>
      </w:r>
      <w:r w:rsidR="00FE147C">
        <w:rPr>
          <w:rFonts w:eastAsia="Calibri" w:cstheme="minorHAnsi"/>
        </w:rPr>
        <w:t>u podatku VAT poniesionego</w:t>
      </w:r>
      <w:r w:rsidRPr="00007A31">
        <w:rPr>
          <w:rFonts w:eastAsia="Calibri" w:cstheme="minorHAnsi"/>
        </w:rPr>
        <w:t xml:space="preserve"> w związku z realizacją działań objętych wnioskiem.</w:t>
      </w:r>
    </w:p>
    <w:p w14:paraId="00D584B8" w14:textId="77777777" w:rsidR="00C30C73" w:rsidRPr="00007A31" w:rsidRDefault="00C30C73" w:rsidP="00245A85">
      <w:pPr>
        <w:spacing w:before="120" w:after="0" w:line="300" w:lineRule="auto"/>
        <w:jc w:val="both"/>
        <w:rPr>
          <w:rFonts w:eastAsia="Calibri" w:cstheme="minorHAnsi"/>
        </w:rPr>
      </w:pPr>
    </w:p>
    <w:p w14:paraId="1A512F88" w14:textId="4531AC3A" w:rsidR="001323FE" w:rsidRPr="00007A31" w:rsidRDefault="001323FE" w:rsidP="001323FE">
      <w:pPr>
        <w:tabs>
          <w:tab w:val="num" w:pos="7023"/>
        </w:tabs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</w:rPr>
        <w:t xml:space="preserve"> Jednostka nie zalega z </w:t>
      </w:r>
      <w:r w:rsidR="009A0EBB">
        <w:rPr>
          <w:rFonts w:eastAsia="Calibri" w:cstheme="minorHAnsi"/>
        </w:rPr>
        <w:t>o</w:t>
      </w:r>
      <w:r w:rsidR="00493344" w:rsidRPr="00007A31">
        <w:rPr>
          <w:rFonts w:eastAsia="Calibri" w:cstheme="minorHAnsi"/>
        </w:rPr>
        <w:t xml:space="preserve">płatami </w:t>
      </w:r>
      <w:r w:rsidRPr="00007A31">
        <w:rPr>
          <w:rFonts w:eastAsia="Calibri" w:cstheme="minorHAnsi"/>
        </w:rPr>
        <w:t>z tyt</w:t>
      </w:r>
      <w:r w:rsidR="007124C0">
        <w:rPr>
          <w:rFonts w:eastAsia="Calibri" w:cstheme="minorHAnsi"/>
        </w:rPr>
        <w:t>ułu należności budżetowych oraz </w:t>
      </w:r>
      <w:r w:rsidR="00B26F58" w:rsidRPr="00007A31">
        <w:rPr>
          <w:rFonts w:eastAsia="Calibri" w:cstheme="minorHAnsi"/>
        </w:rPr>
        <w:t xml:space="preserve">z </w:t>
      </w:r>
      <w:r w:rsidR="007124C0">
        <w:rPr>
          <w:rFonts w:eastAsia="Calibri" w:cstheme="minorHAnsi"/>
        </w:rPr>
        <w:t> </w:t>
      </w:r>
      <w:r w:rsidR="00493344" w:rsidRPr="00007A31">
        <w:rPr>
          <w:rFonts w:eastAsia="Calibri" w:cstheme="minorHAnsi"/>
        </w:rPr>
        <w:t xml:space="preserve">opłacaniem </w:t>
      </w:r>
      <w:r w:rsidRPr="00007A31">
        <w:rPr>
          <w:rFonts w:eastAsia="Calibri" w:cstheme="minorHAnsi"/>
        </w:rPr>
        <w:t>składek na ubezpieczenie społeczne i zdrowotne</w:t>
      </w:r>
      <w:r w:rsidRPr="00007A31">
        <w:rPr>
          <w:rFonts w:eastAsia="Calibri" w:cstheme="minorHAnsi"/>
          <w:vertAlign w:val="superscript"/>
        </w:rPr>
        <w:footnoteReference w:id="2"/>
      </w:r>
      <w:r w:rsidRPr="00007A31">
        <w:rPr>
          <w:rFonts w:eastAsia="Calibri" w:cstheme="minorHAnsi"/>
        </w:rPr>
        <w:t xml:space="preserve">. </w:t>
      </w:r>
    </w:p>
    <w:p w14:paraId="37994016" w14:textId="77777777" w:rsidR="00B21B71" w:rsidRPr="00007A31" w:rsidRDefault="00B21B71" w:rsidP="001323FE">
      <w:pPr>
        <w:tabs>
          <w:tab w:val="num" w:pos="7023"/>
        </w:tabs>
        <w:spacing w:before="120" w:after="0" w:line="300" w:lineRule="auto"/>
        <w:jc w:val="both"/>
        <w:rPr>
          <w:rFonts w:eastAsia="Calibri" w:cstheme="minorHAnsi"/>
        </w:rPr>
      </w:pPr>
    </w:p>
    <w:p w14:paraId="0D3C5C82" w14:textId="6AB34BEA" w:rsidR="00BA6C92" w:rsidRPr="00007A31" w:rsidRDefault="001323FE" w:rsidP="00245A85">
      <w:pPr>
        <w:spacing w:before="120" w:after="0" w:line="300" w:lineRule="auto"/>
        <w:ind w:right="-74"/>
        <w:jc w:val="both"/>
        <w:rPr>
          <w:rFonts w:eastAsia="Calibri" w:cstheme="minorHAnsi"/>
        </w:rPr>
      </w:pPr>
      <w:r w:rsidRPr="00007A31">
        <w:rPr>
          <w:rFonts w:eastAsia="Times New Roman" w:cstheme="minorHAnsi"/>
          <w:spacing w:val="-2"/>
          <w:lang w:eastAsia="pl-PL"/>
        </w:rPr>
        <w:sym w:font="Wingdings" w:char="F06F"/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="00BA6C92" w:rsidRPr="00007A31">
        <w:rPr>
          <w:rFonts w:cstheme="minorHAnsi"/>
          <w:b/>
        </w:rPr>
        <w:t>Oświadczam, że Jednostka</w:t>
      </w:r>
      <w:r w:rsidR="00BA6C92" w:rsidRPr="00007A31">
        <w:rPr>
          <w:rFonts w:cstheme="minorHAnsi"/>
        </w:rPr>
        <w:t xml:space="preserve"> jest zdolna do rzetelnego wydatkowania środków publicznych, o których mowa w art. 5 ust. 1 ustawy z dnia 27 sierpnia 2009 r. o finansach pu</w:t>
      </w:r>
      <w:r w:rsidR="007124C0">
        <w:rPr>
          <w:rFonts w:cstheme="minorHAnsi"/>
        </w:rPr>
        <w:t>blicznych (</w:t>
      </w:r>
      <w:r w:rsidR="00BA6C92" w:rsidRPr="00007A31">
        <w:rPr>
          <w:rFonts w:cstheme="minorHAnsi"/>
        </w:rPr>
        <w:t>dalej „ustawa o finansach publicznych”), oraz nie zachodzi żadna z niżej wymienionych okoliczności:</w:t>
      </w:r>
    </w:p>
    <w:p w14:paraId="5FB58E30" w14:textId="0EE9829A" w:rsidR="00BA6C92" w:rsidRPr="00007A31" w:rsidRDefault="00245A85" w:rsidP="00E02933">
      <w:pPr>
        <w:pStyle w:val="Default"/>
        <w:numPr>
          <w:ilvl w:val="0"/>
          <w:numId w:val="4"/>
        </w:numPr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07A31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przypadku ciążącego na 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Jednostce obowiązku zwrotu środków przeznaczonych na realizację programów finansowanych z udziałem środków europejskich, w sytuacj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i, w której nie udzielono 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Jednostce u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lgi w spłacie należności, 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Jednostka nie dokonała zwrotu tych środków;</w:t>
      </w:r>
    </w:p>
    <w:p w14:paraId="531CB2A9" w14:textId="2F43FEBA" w:rsidR="00BA6C92" w:rsidRPr="00007A31" w:rsidRDefault="00BA6C92" w:rsidP="00E02933">
      <w:pPr>
        <w:pStyle w:val="Default"/>
        <w:numPr>
          <w:ilvl w:val="0"/>
          <w:numId w:val="4"/>
        </w:numPr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07A31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przypadku stwierdzonego przez Centrum obowiązku zwrotu środków pochodzących ze środków krajowych a przeznaczonych na realizacje projektu finansowanego przez Centrum, w sytuacj</w:t>
      </w:r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i, w której nie udzielono 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Jednostce u</w:t>
      </w:r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lgi w spłacie należności, 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Jednostka nie dokonała zwrotu tych środków;</w:t>
      </w:r>
    </w:p>
    <w:p w14:paraId="0EFED477" w14:textId="08CFE63C" w:rsidR="00BA6C92" w:rsidRPr="00007A31" w:rsidRDefault="00BA6C92" w:rsidP="00E02933">
      <w:pPr>
        <w:pStyle w:val="Default"/>
        <w:numPr>
          <w:ilvl w:val="0"/>
          <w:numId w:val="4"/>
        </w:numPr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07A31">
        <w:rPr>
          <w:rFonts w:asciiTheme="minorHAnsi" w:hAnsiTheme="minorHAnsi" w:cstheme="minorHAnsi"/>
          <w:color w:val="auto"/>
          <w:sz w:val="22"/>
          <w:szCs w:val="22"/>
        </w:rPr>
        <w:t>wobe</w:t>
      </w:r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>c</w:t>
      </w:r>
      <w:proofErr w:type="gramEnd"/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podmiotu, osób za które 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Jednostka ponosi odpowiedzialność na podstawie ustawy z dnia 28 października 2002 r. o odpowiedzialności podmiotów zbiorowych za czyny zabronione pod groźbą kary (tekst jedn. </w:t>
      </w:r>
      <w:r w:rsidR="00E02933" w:rsidRPr="00E02933">
        <w:rPr>
          <w:rFonts w:asciiTheme="minorHAnsi" w:hAnsiTheme="minorHAnsi" w:cstheme="minorHAnsi"/>
          <w:color w:val="auto"/>
          <w:sz w:val="22"/>
          <w:szCs w:val="22"/>
        </w:rPr>
        <w:t>Dz. U. z 2019 r. poz. 628</w:t>
      </w:r>
      <w:proofErr w:type="gramStart"/>
      <w:r w:rsidR="00E02933" w:rsidRPr="00E0293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E2B2B" w:rsidRPr="00007A31">
        <w:rPr>
          <w:rFonts w:asciiTheme="minorHAnsi" w:hAnsiTheme="minorHAnsi" w:cstheme="minorHAnsi"/>
          <w:color w:val="auto"/>
          <w:sz w:val="22"/>
          <w:szCs w:val="22"/>
        </w:rPr>
        <w:t>,</w:t>
      </w:r>
      <w:proofErr w:type="gramEnd"/>
      <w:r w:rsidR="00BE2B2B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ze zm.</w:t>
      </w:r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), lub podmiotów z 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Jednostką powiązanych</w:t>
      </w:r>
      <w:r w:rsidR="00EF3D42" w:rsidRPr="00007A31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3"/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, zostało wszczęte postępowanie przygotowawcze w sprawie mogącej mieć wpływ na realizację Projektu;</w:t>
      </w:r>
    </w:p>
    <w:p w14:paraId="61298F41" w14:textId="1642DC8B" w:rsidR="00BA6C92" w:rsidRPr="00007A31" w:rsidRDefault="00245A85" w:rsidP="00E02933">
      <w:pPr>
        <w:pStyle w:val="Default"/>
        <w:numPr>
          <w:ilvl w:val="0"/>
          <w:numId w:val="4"/>
        </w:numPr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zostało wszczęte wobec 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Jednostki postępowanie upadłościowe na podstawie ustawy</w:t>
      </w:r>
      <w:r w:rsidR="00EF3D42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24C0">
        <w:rPr>
          <w:rFonts w:asciiTheme="minorHAnsi" w:hAnsiTheme="minorHAnsi" w:cstheme="minorHAnsi"/>
          <w:color w:val="auto"/>
          <w:sz w:val="22"/>
          <w:szCs w:val="22"/>
        </w:rPr>
        <w:t>z dnia 28 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lutego 2003 r. Prawo upadłościowe (tekst </w:t>
      </w:r>
      <w:proofErr w:type="gramStart"/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jedn. </w:t>
      </w:r>
      <w:r w:rsidR="00E02933" w:rsidRPr="00E02933">
        <w:rPr>
          <w:rFonts w:asciiTheme="minorHAnsi" w:hAnsiTheme="minorHAnsi" w:cstheme="minorHAnsi"/>
          <w:color w:val="auto"/>
          <w:sz w:val="22"/>
          <w:szCs w:val="22"/>
        </w:rPr>
        <w:t xml:space="preserve">  Dz</w:t>
      </w:r>
      <w:proofErr w:type="gramEnd"/>
      <w:r w:rsidR="00E02933" w:rsidRPr="00E02933">
        <w:rPr>
          <w:rFonts w:asciiTheme="minorHAnsi" w:hAnsiTheme="minorHAnsi" w:cstheme="minorHAnsi"/>
          <w:color w:val="auto"/>
          <w:sz w:val="22"/>
          <w:szCs w:val="22"/>
        </w:rPr>
        <w:t xml:space="preserve">. U. </w:t>
      </w:r>
      <w:proofErr w:type="gramStart"/>
      <w:r w:rsidR="00E02933" w:rsidRPr="00E02933">
        <w:rPr>
          <w:rFonts w:asciiTheme="minorHAnsi" w:hAnsiTheme="minorHAnsi" w:cstheme="minorHAnsi"/>
          <w:color w:val="auto"/>
          <w:sz w:val="22"/>
          <w:szCs w:val="22"/>
        </w:rPr>
        <w:t>z</w:t>
      </w:r>
      <w:proofErr w:type="gramEnd"/>
      <w:r w:rsidR="00E02933" w:rsidRPr="00E02933">
        <w:rPr>
          <w:rFonts w:asciiTheme="minorHAnsi" w:hAnsiTheme="minorHAnsi" w:cstheme="minorHAnsi"/>
          <w:color w:val="auto"/>
          <w:sz w:val="22"/>
          <w:szCs w:val="22"/>
        </w:rPr>
        <w:t xml:space="preserve"> 2019 r. poz. 498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, z </w:t>
      </w:r>
      <w:proofErr w:type="spellStart"/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gramStart"/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zm</w:t>
      </w:r>
      <w:proofErr w:type="gramEnd"/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.), lub zostało wszczęte postępowanie upadłościowe, które następnie zostało umo</w:t>
      </w:r>
      <w:r w:rsidR="007124C0">
        <w:rPr>
          <w:rFonts w:asciiTheme="minorHAnsi" w:hAnsiTheme="minorHAnsi" w:cstheme="minorHAnsi"/>
          <w:color w:val="auto"/>
          <w:sz w:val="22"/>
          <w:szCs w:val="22"/>
        </w:rPr>
        <w:t>rzone z powodu braku środków na 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jego kontynuowanie lub zostało wszczęte postępowanie likwidacyjne na pods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tawie odrębnych ustaw lub </w:t>
      </w:r>
      <w:r w:rsidR="00BA6C92" w:rsidRPr="00007A31">
        <w:rPr>
          <w:rFonts w:asciiTheme="minorHAnsi" w:hAnsiTheme="minorHAnsi" w:cstheme="minorHAnsi"/>
          <w:color w:val="auto"/>
          <w:sz w:val="22"/>
          <w:szCs w:val="22"/>
        </w:rPr>
        <w:t>Jednostka pozostaje pod zarządem komisarycznym;</w:t>
      </w:r>
    </w:p>
    <w:p w14:paraId="12698908" w14:textId="1E136D61" w:rsidR="001323FE" w:rsidRPr="00007A31" w:rsidRDefault="00BA6C92" w:rsidP="00E02933">
      <w:pPr>
        <w:pStyle w:val="Default"/>
        <w:numPr>
          <w:ilvl w:val="0"/>
          <w:numId w:val="4"/>
        </w:numPr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007A31">
        <w:rPr>
          <w:rFonts w:asciiTheme="minorHAnsi" w:hAnsiTheme="minorHAnsi" w:cstheme="minorHAnsi"/>
          <w:color w:val="auto"/>
          <w:sz w:val="22"/>
          <w:szCs w:val="22"/>
        </w:rPr>
        <w:t>w</w:t>
      </w:r>
      <w:proofErr w:type="gramEnd"/>
      <w:r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okresie 3 lat poprzedzających złożenie Wniosku, Centrum rozwiązało umowę o wykonanie</w:t>
      </w:r>
      <w:r w:rsidR="00EF3D42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0A11" w:rsidRPr="00007A31">
        <w:rPr>
          <w:rFonts w:asciiTheme="minorHAnsi" w:hAnsiTheme="minorHAnsi" w:cstheme="minorHAnsi"/>
          <w:color w:val="auto"/>
          <w:sz w:val="22"/>
          <w:szCs w:val="22"/>
        </w:rPr>
        <w:t>i 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fin</w:t>
      </w:r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ansowanie projektu z winy 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Jednostki lub z prz</w:t>
      </w:r>
      <w:r w:rsidR="00245A85" w:rsidRPr="00007A31">
        <w:rPr>
          <w:rFonts w:asciiTheme="minorHAnsi" w:hAnsiTheme="minorHAnsi" w:cstheme="minorHAnsi"/>
          <w:color w:val="auto"/>
          <w:sz w:val="22"/>
          <w:szCs w:val="22"/>
        </w:rPr>
        <w:t xml:space="preserve">yczyn leżących po stronie 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Jednostki – nie dotyczy przypadków rozwiązania umowy na skutek niepowodzenia realizacji pr</w:t>
      </w:r>
      <w:r w:rsidR="007124C0">
        <w:rPr>
          <w:rFonts w:asciiTheme="minorHAnsi" w:hAnsiTheme="minorHAnsi" w:cstheme="minorHAnsi"/>
          <w:color w:val="auto"/>
          <w:sz w:val="22"/>
          <w:szCs w:val="22"/>
        </w:rPr>
        <w:t>ojektu, jeżeli niepowodzenie to </w:t>
      </w:r>
      <w:r w:rsidRPr="00007A31">
        <w:rPr>
          <w:rFonts w:asciiTheme="minorHAnsi" w:hAnsiTheme="minorHAnsi" w:cstheme="minorHAnsi"/>
          <w:color w:val="auto"/>
          <w:sz w:val="22"/>
          <w:szCs w:val="22"/>
        </w:rPr>
        <w:t>związane było z wysokim ryzykiem naukowym wynikającym z realizacji badań lub z działaniem siły wyższej.</w:t>
      </w:r>
    </w:p>
    <w:p w14:paraId="75BAB844" w14:textId="75873783" w:rsidR="00FF355C" w:rsidRPr="006A2327" w:rsidRDefault="00FF355C" w:rsidP="00FF355C">
      <w:pPr>
        <w:spacing w:before="120" w:after="0" w:line="300" w:lineRule="auto"/>
        <w:ind w:right="-74"/>
        <w:jc w:val="both"/>
        <w:rPr>
          <w:rFonts w:eastAsia="Times New Roman" w:cstheme="minorHAnsi"/>
          <w:lang w:eastAsia="pl-PL"/>
        </w:rPr>
      </w:pPr>
      <w:r w:rsidRPr="00007A31">
        <w:rPr>
          <w:rFonts w:eastAsia="Times New Roman" w:cstheme="minorHAnsi"/>
          <w:spacing w:val="-2"/>
          <w:lang w:eastAsia="pl-PL"/>
        </w:rPr>
        <w:lastRenderedPageBreak/>
        <w:sym w:font="Wingdings" w:char="F06F"/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>Na podstawie art. 105 ust. 4a i 4a</w:t>
      </w:r>
      <w:r w:rsidR="004116DB">
        <w:rPr>
          <w:rFonts w:eastAsia="Times New Roman" w:cstheme="minorHAnsi"/>
          <w:lang w:eastAsia="pl-PL"/>
        </w:rPr>
        <w:t>(1)</w:t>
      </w:r>
      <w:r w:rsidRPr="00007A31">
        <w:rPr>
          <w:rFonts w:eastAsia="Times New Roman" w:cstheme="minorHAnsi"/>
          <w:lang w:eastAsia="pl-PL"/>
        </w:rPr>
        <w:t xml:space="preserve"> ustawy z dnia 29 sierpnia 1997 roku Prawo bankowe</w:t>
      </w:r>
      <w:r w:rsidRPr="00007A31">
        <w:rPr>
          <w:rFonts w:eastAsia="Times New Roman" w:cstheme="minorHAnsi"/>
          <w:lang w:eastAsia="pl-PL"/>
        </w:rPr>
        <w:br/>
        <w:t xml:space="preserve">w związku z art. 13 ustawy z dnia 9 kwietnia 2010 r. o udostępnianiu informacji gospodarczych i wymianie danych gospodarczych, niniejszym udzielam </w:t>
      </w:r>
      <w:r w:rsidR="0004215C" w:rsidRPr="0004215C">
        <w:rPr>
          <w:rFonts w:eastAsia="Times New Roman" w:cstheme="minorHAnsi"/>
          <w:lang w:eastAsia="pl-PL"/>
        </w:rPr>
        <w:t xml:space="preserve">Narodowemu Centrum Badań i Rozwoju w </w:t>
      </w:r>
      <w:proofErr w:type="gramStart"/>
      <w:r w:rsidR="0004215C" w:rsidRPr="0004215C">
        <w:rPr>
          <w:rFonts w:eastAsia="Times New Roman" w:cstheme="minorHAnsi"/>
          <w:lang w:eastAsia="pl-PL"/>
        </w:rPr>
        <w:t xml:space="preserve">Warszawie </w:t>
      </w:r>
      <w:r w:rsidRPr="00007A31">
        <w:rPr>
          <w:rFonts w:eastAsia="Times New Roman" w:cstheme="minorHAnsi"/>
          <w:lang w:eastAsia="pl-PL"/>
        </w:rPr>
        <w:t xml:space="preserve"> </w:t>
      </w:r>
      <w:r w:rsidR="006A2327">
        <w:rPr>
          <w:rFonts w:eastAsia="Times New Roman" w:cstheme="minorHAnsi"/>
          <w:lang w:eastAsia="pl-PL"/>
        </w:rPr>
        <w:t>u</w:t>
      </w:r>
      <w:r w:rsidR="0004215C" w:rsidRPr="0004215C">
        <w:rPr>
          <w:rFonts w:eastAsia="Times New Roman" w:cstheme="minorHAnsi"/>
          <w:lang w:eastAsia="pl-PL"/>
        </w:rPr>
        <w:t>mocowania</w:t>
      </w:r>
      <w:proofErr w:type="gramEnd"/>
      <w:r w:rsidR="0004215C" w:rsidRPr="0004215C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>do składania</w:t>
      </w:r>
      <w:r w:rsidR="00245A85" w:rsidRPr="00007A31">
        <w:rPr>
          <w:rFonts w:eastAsia="Times New Roman" w:cstheme="minorHAnsi"/>
          <w:lang w:eastAsia="pl-PL"/>
        </w:rPr>
        <w:t xml:space="preserve"> w </w:t>
      </w:r>
      <w:r w:rsidRPr="00007A31">
        <w:rPr>
          <w:rFonts w:eastAsia="Times New Roman" w:cstheme="minorHAnsi"/>
          <w:lang w:eastAsia="pl-PL"/>
        </w:rPr>
        <w:t>imieniu</w:t>
      </w:r>
      <w:r w:rsidR="00245A85" w:rsidRPr="00007A31">
        <w:rPr>
          <w:rFonts w:eastAsia="Times New Roman" w:cstheme="minorHAnsi"/>
          <w:lang w:eastAsia="pl-PL"/>
        </w:rPr>
        <w:t xml:space="preserve"> Jednostki</w:t>
      </w:r>
      <w:r w:rsidRPr="00007A31">
        <w:rPr>
          <w:rFonts w:eastAsia="Times New Roman" w:cstheme="minorHAnsi"/>
          <w:lang w:eastAsia="pl-PL"/>
        </w:rPr>
        <w:t xml:space="preserve">, </w:t>
      </w:r>
      <w:r w:rsidR="0004215C">
        <w:rPr>
          <w:rFonts w:eastAsia="Times New Roman" w:cstheme="minorHAnsi"/>
          <w:lang w:eastAsia="pl-PL"/>
        </w:rPr>
        <w:t>którą</w:t>
      </w:r>
      <w:r w:rsidR="0004215C" w:rsidRPr="0004215C">
        <w:rPr>
          <w:rFonts w:eastAsia="Times New Roman" w:cstheme="minorHAnsi"/>
          <w:lang w:eastAsia="pl-PL"/>
        </w:rPr>
        <w:t xml:space="preserve"> reprezentuję</w:t>
      </w:r>
      <w:r w:rsidR="0004215C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za pośrednictwem Biura Informacji Gospodarczej </w:t>
      </w:r>
      <w:proofErr w:type="spellStart"/>
      <w:r w:rsidRPr="00007A31">
        <w:rPr>
          <w:rFonts w:eastAsia="Times New Roman" w:cstheme="minorHAnsi"/>
          <w:lang w:eastAsia="pl-PL"/>
        </w:rPr>
        <w:t>InfoMonitor</w:t>
      </w:r>
      <w:proofErr w:type="spellEnd"/>
      <w:r w:rsidRPr="00007A31">
        <w:rPr>
          <w:rFonts w:eastAsia="Times New Roman" w:cstheme="minorHAnsi"/>
          <w:lang w:eastAsia="pl-PL"/>
        </w:rPr>
        <w:t xml:space="preserve"> S.A. </w:t>
      </w:r>
      <w:proofErr w:type="gramStart"/>
      <w:r w:rsidRPr="00007A31">
        <w:rPr>
          <w:rFonts w:eastAsia="Times New Roman" w:cstheme="minorHAnsi"/>
          <w:lang w:eastAsia="pl-PL"/>
        </w:rPr>
        <w:t>z</w:t>
      </w:r>
      <w:proofErr w:type="gramEnd"/>
      <w:r w:rsidRPr="00007A31">
        <w:rPr>
          <w:rFonts w:eastAsia="Times New Roman" w:cstheme="minorHAnsi"/>
          <w:lang w:eastAsia="pl-PL"/>
        </w:rPr>
        <w:t xml:space="preserve"> siedzibą w Warszawie, </w:t>
      </w:r>
      <w:r w:rsidR="006A2327" w:rsidRPr="006A2327">
        <w:rPr>
          <w:rFonts w:eastAsia="Times New Roman" w:cstheme="minorHAnsi"/>
          <w:lang w:eastAsia="pl-PL"/>
        </w:rPr>
        <w:t xml:space="preserve">w Biurze Informacji Kredytowej S.A. </w:t>
      </w:r>
      <w:proofErr w:type="gramStart"/>
      <w:r w:rsidR="006A2327" w:rsidRPr="006A2327">
        <w:rPr>
          <w:rFonts w:eastAsia="Times New Roman" w:cstheme="minorHAnsi"/>
          <w:lang w:eastAsia="pl-PL"/>
        </w:rPr>
        <w:t>oraz</w:t>
      </w:r>
      <w:proofErr w:type="gramEnd"/>
      <w:r w:rsidR="006A2327" w:rsidRPr="006A2327">
        <w:rPr>
          <w:rFonts w:eastAsia="Times New Roman" w:cstheme="minorHAnsi"/>
          <w:lang w:eastAsia="pl-PL"/>
        </w:rPr>
        <w:t xml:space="preserve"> Związku Banków Polskich, bezterminowego upoważnienia do </w:t>
      </w:r>
      <w:r w:rsidR="006A2327" w:rsidRPr="00007A31">
        <w:rPr>
          <w:rFonts w:eastAsia="Times New Roman" w:cstheme="minorHAnsi"/>
          <w:lang w:eastAsia="pl-PL"/>
        </w:rPr>
        <w:t>udostępnieni</w:t>
      </w:r>
      <w:r w:rsidR="006A2327">
        <w:rPr>
          <w:rFonts w:eastAsia="Times New Roman" w:cstheme="minorHAnsi"/>
          <w:lang w:eastAsia="pl-PL"/>
        </w:rPr>
        <w:t>a</w:t>
      </w:r>
      <w:r w:rsidR="006A2327" w:rsidRPr="00007A31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danych gospodarczych przetwarzanych przez </w:t>
      </w:r>
      <w:r w:rsidR="006A2327" w:rsidRPr="006A2327">
        <w:rPr>
          <w:rFonts w:eastAsia="Times New Roman" w:cstheme="minorHAnsi"/>
          <w:lang w:eastAsia="pl-PL"/>
        </w:rPr>
        <w:t xml:space="preserve">te instytucje, w zakresie niezbędnym do dokonania oceny wiarygodności płatniczej i oceny ryzyka kredytowego, celem ujawnienia ich przez Biuro Informacji Gospodarczej </w:t>
      </w:r>
      <w:proofErr w:type="spellStart"/>
      <w:r w:rsidR="006A2327" w:rsidRPr="006A2327">
        <w:rPr>
          <w:rFonts w:eastAsia="Times New Roman" w:cstheme="minorHAnsi"/>
          <w:lang w:eastAsia="pl-PL"/>
        </w:rPr>
        <w:t>InfoMonitor</w:t>
      </w:r>
      <w:proofErr w:type="spellEnd"/>
      <w:r w:rsidR="006A2327" w:rsidRPr="006A2327">
        <w:rPr>
          <w:rFonts w:eastAsia="Times New Roman" w:cstheme="minorHAnsi"/>
          <w:lang w:eastAsia="pl-PL"/>
        </w:rPr>
        <w:t xml:space="preserve"> S.A. </w:t>
      </w:r>
      <w:proofErr w:type="gramStart"/>
      <w:r w:rsidR="006A2327" w:rsidRPr="006A2327">
        <w:rPr>
          <w:rFonts w:eastAsia="Times New Roman" w:cstheme="minorHAnsi"/>
          <w:lang w:eastAsia="pl-PL"/>
        </w:rPr>
        <w:t>z</w:t>
      </w:r>
      <w:proofErr w:type="gramEnd"/>
      <w:r w:rsidR="006A2327" w:rsidRPr="006A2327">
        <w:rPr>
          <w:rFonts w:eastAsia="Times New Roman" w:cstheme="minorHAnsi"/>
          <w:lang w:eastAsia="pl-PL"/>
        </w:rPr>
        <w:t xml:space="preserve"> siedzibą w Warszawie Narodowemu Centrum Badań i Rozwoju w Warszawie.</w:t>
      </w:r>
    </w:p>
    <w:p w14:paraId="173C0A08" w14:textId="77777777" w:rsidR="00FF355C" w:rsidRPr="00007A31" w:rsidRDefault="00FF355C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599C29" w14:textId="10E92353" w:rsidR="001323FE" w:rsidRPr="00A632B8" w:rsidRDefault="00245A85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7A31">
        <w:rPr>
          <w:rFonts w:asciiTheme="minorHAnsi" w:eastAsia="Calibri" w:hAnsiTheme="minorHAnsi" w:cstheme="minorHAnsi"/>
          <w:spacing w:val="-2"/>
          <w:sz w:val="22"/>
          <w:szCs w:val="22"/>
        </w:rPr>
        <w:sym w:font="Wingdings" w:char="F06F"/>
      </w:r>
      <w:r w:rsidRPr="00007A31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07A31">
        <w:rPr>
          <w:rFonts w:asciiTheme="minorHAnsi" w:eastAsia="Calibri" w:hAnsiTheme="minorHAnsi" w:cstheme="minorHAnsi"/>
          <w:b/>
          <w:sz w:val="22"/>
          <w:szCs w:val="22"/>
        </w:rPr>
        <w:t>Oświadczam, że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Jednostka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 xml:space="preserve"> zatrudni Kierownika Projektu przez cały okres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r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ealizacji Projektu oraz</w:t>
      </w:r>
      <w:r w:rsidR="007124C0">
        <w:rPr>
          <w:rFonts w:asciiTheme="minorHAnsi" w:eastAsia="Calibri" w:hAnsiTheme="minorHAnsi" w:cstheme="minorHAnsi"/>
          <w:sz w:val="22"/>
          <w:szCs w:val="22"/>
        </w:rPr>
        <w:t> 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członków Zespołu badawczego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na czas wykonywania przez nich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zadań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w Projekcie.</w:t>
      </w:r>
    </w:p>
    <w:p w14:paraId="09C8C723" w14:textId="77777777" w:rsidR="001323FE" w:rsidRPr="00A21AA4" w:rsidRDefault="001323FE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8C2F1A" w14:textId="77777777" w:rsidR="001323FE" w:rsidRPr="00007A31" w:rsidRDefault="001323FE" w:rsidP="001323FE">
      <w:pPr>
        <w:spacing w:before="120" w:after="0" w:line="300" w:lineRule="auto"/>
        <w:jc w:val="both"/>
        <w:rPr>
          <w:rFonts w:cstheme="minorHAnsi"/>
        </w:rPr>
      </w:pPr>
    </w:p>
    <w:p w14:paraId="7AF7EAC8" w14:textId="77777777" w:rsidR="00DC36CC" w:rsidRPr="00007A31" w:rsidRDefault="00DC36CC" w:rsidP="001323FE">
      <w:pPr>
        <w:spacing w:before="120" w:after="0" w:line="300" w:lineRule="auto"/>
        <w:jc w:val="both"/>
        <w:rPr>
          <w:rFonts w:cstheme="minorHAnsi"/>
        </w:rPr>
      </w:pPr>
    </w:p>
    <w:p w14:paraId="13F7020E" w14:textId="77777777" w:rsidR="00DC36CC" w:rsidRPr="00007A31" w:rsidRDefault="00DC36CC" w:rsidP="001323FE">
      <w:pPr>
        <w:spacing w:before="120" w:after="0" w:line="300" w:lineRule="auto"/>
        <w:jc w:val="both"/>
        <w:rPr>
          <w:rFonts w:cstheme="minorHAnsi"/>
        </w:rPr>
      </w:pPr>
    </w:p>
    <w:p w14:paraId="06168F42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</w:p>
    <w:p w14:paraId="2A8284FC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r w:rsidRPr="00007A31">
        <w:rPr>
          <w:rFonts w:cstheme="minorHAnsi"/>
        </w:rPr>
        <w:t>…………</w:t>
      </w:r>
      <w:r w:rsidR="00D85FAD" w:rsidRPr="00007A31">
        <w:rPr>
          <w:rFonts w:cstheme="minorHAnsi"/>
        </w:rPr>
        <w:t>………………..</w:t>
      </w:r>
      <w:r w:rsidRPr="00007A31">
        <w:rPr>
          <w:rFonts w:cstheme="minorHAnsi"/>
        </w:rPr>
        <w:t>………………………………………………………</w:t>
      </w:r>
    </w:p>
    <w:p w14:paraId="6C347F40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r w:rsidRPr="00007A31">
        <w:rPr>
          <w:rFonts w:cstheme="minorHAnsi"/>
        </w:rPr>
        <w:t>Pieczęć/</w:t>
      </w:r>
      <w:proofErr w:type="spellStart"/>
      <w:r w:rsidRPr="00007A31">
        <w:rPr>
          <w:rFonts w:cstheme="minorHAnsi"/>
        </w:rPr>
        <w:t>cie</w:t>
      </w:r>
      <w:proofErr w:type="spellEnd"/>
      <w:r w:rsidRPr="00007A31">
        <w:rPr>
          <w:rFonts w:cstheme="minorHAnsi"/>
        </w:rPr>
        <w:t xml:space="preserve"> i podpis(y) osoby/</w:t>
      </w:r>
      <w:proofErr w:type="spellStart"/>
      <w:r w:rsidRPr="00007A31">
        <w:rPr>
          <w:rFonts w:cstheme="minorHAnsi"/>
        </w:rPr>
        <w:t>ób</w:t>
      </w:r>
      <w:proofErr w:type="spellEnd"/>
      <w:r w:rsidRPr="00007A31">
        <w:rPr>
          <w:rFonts w:cstheme="minorHAnsi"/>
        </w:rPr>
        <w:t xml:space="preserve"> upoważnionej/</w:t>
      </w:r>
      <w:proofErr w:type="spellStart"/>
      <w:r w:rsidRPr="00007A31">
        <w:rPr>
          <w:rFonts w:cstheme="minorHAnsi"/>
        </w:rPr>
        <w:t>nych</w:t>
      </w:r>
      <w:proofErr w:type="spellEnd"/>
      <w:r w:rsidRPr="00007A31">
        <w:rPr>
          <w:rFonts w:cstheme="minorHAnsi"/>
        </w:rPr>
        <w:t xml:space="preserve"> </w:t>
      </w:r>
    </w:p>
    <w:p w14:paraId="3502B3EF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</w:p>
    <w:p w14:paraId="43BDB110" w14:textId="77777777" w:rsidR="0092334B" w:rsidRPr="00007A31" w:rsidRDefault="0092334B" w:rsidP="001323FE">
      <w:pPr>
        <w:spacing w:before="120" w:after="0" w:line="300" w:lineRule="auto"/>
        <w:jc w:val="both"/>
        <w:rPr>
          <w:rFonts w:cstheme="minorHAnsi"/>
        </w:rPr>
      </w:pPr>
    </w:p>
    <w:sectPr w:rsidR="0092334B" w:rsidRPr="00007A31" w:rsidSect="00C30C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A4A3" w14:textId="77777777" w:rsidR="007F3591" w:rsidRDefault="007F3591" w:rsidP="001323FE">
      <w:pPr>
        <w:spacing w:after="0" w:line="240" w:lineRule="auto"/>
      </w:pPr>
      <w:r>
        <w:separator/>
      </w:r>
    </w:p>
  </w:endnote>
  <w:endnote w:type="continuationSeparator" w:id="0">
    <w:p w14:paraId="18733251" w14:textId="77777777" w:rsidR="007F3591" w:rsidRDefault="007F3591" w:rsidP="001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8FA4" w14:textId="77777777" w:rsidR="007F3591" w:rsidRDefault="007F3591" w:rsidP="001323FE">
      <w:pPr>
        <w:spacing w:after="0" w:line="240" w:lineRule="auto"/>
      </w:pPr>
      <w:r>
        <w:separator/>
      </w:r>
    </w:p>
  </w:footnote>
  <w:footnote w:type="continuationSeparator" w:id="0">
    <w:p w14:paraId="325D2FA0" w14:textId="77777777" w:rsidR="007F3591" w:rsidRDefault="007F3591" w:rsidP="001323FE">
      <w:pPr>
        <w:spacing w:after="0" w:line="240" w:lineRule="auto"/>
      </w:pPr>
      <w:r>
        <w:continuationSeparator/>
      </w:r>
    </w:p>
  </w:footnote>
  <w:footnote w:id="1">
    <w:p w14:paraId="5E7DA6AA" w14:textId="77777777" w:rsidR="004A1A58" w:rsidRPr="00564D20" w:rsidRDefault="00CC1C2E" w:rsidP="001909D0">
      <w:pPr>
        <w:pStyle w:val="Zwykytekst"/>
        <w:jc w:val="both"/>
        <w:rPr>
          <w:rFonts w:asciiTheme="minorHAnsi" w:hAnsiTheme="minorHAnsi"/>
        </w:rPr>
      </w:pPr>
      <w:r w:rsidRPr="00007A31">
        <w:rPr>
          <w:rFonts w:asciiTheme="minorHAnsi" w:eastAsia="Times New Roman" w:hAnsiTheme="minorHAnsi"/>
          <w:sz w:val="14"/>
          <w:szCs w:val="20"/>
        </w:rPr>
        <w:footnoteRef/>
      </w:r>
      <w:r w:rsidRPr="00564D20">
        <w:rPr>
          <w:rFonts w:asciiTheme="minorHAnsi" w:eastAsia="Times New Roman" w:hAnsiTheme="minorHAnsi" w:cs="Times New Roman"/>
          <w:sz w:val="20"/>
          <w:szCs w:val="20"/>
        </w:rPr>
        <w:t xml:space="preserve"> Opcja powinna zostać zaznaczona również w przypadku odliczania podatku VAT </w:t>
      </w:r>
      <w:proofErr w:type="spellStart"/>
      <w:r w:rsidRPr="00564D20">
        <w:rPr>
          <w:rFonts w:asciiTheme="minorHAnsi" w:eastAsia="Times New Roman" w:hAnsiTheme="minorHAnsi" w:cs="Times New Roman"/>
          <w:sz w:val="20"/>
          <w:szCs w:val="20"/>
        </w:rPr>
        <w:t>prewspółczynnikiem</w:t>
      </w:r>
      <w:proofErr w:type="spellEnd"/>
      <w:r w:rsidRPr="00564D20">
        <w:rPr>
          <w:rFonts w:asciiTheme="minorHAnsi" w:eastAsia="Times New Roman" w:hAnsiTheme="minorHAnsi" w:cs="Times New Roman"/>
          <w:sz w:val="20"/>
          <w:szCs w:val="20"/>
        </w:rPr>
        <w:t>.</w:t>
      </w:r>
    </w:p>
  </w:footnote>
  <w:footnote w:id="2">
    <w:p w14:paraId="156FB11C" w14:textId="2670C095" w:rsidR="001323FE" w:rsidRPr="00362EB6" w:rsidRDefault="001323FE" w:rsidP="001323FE">
      <w:pPr>
        <w:pStyle w:val="Tekstprzypisudolnego"/>
        <w:jc w:val="both"/>
        <w:rPr>
          <w:rFonts w:asciiTheme="minorHAnsi" w:hAnsiTheme="minorHAnsi"/>
        </w:rPr>
      </w:pPr>
      <w:r w:rsidRPr="00564D20">
        <w:rPr>
          <w:rStyle w:val="Odwoanieprzypisudolnego"/>
          <w:rFonts w:asciiTheme="minorHAnsi" w:hAnsiTheme="minorHAnsi"/>
        </w:rPr>
        <w:footnoteRef/>
      </w:r>
      <w:r w:rsidRPr="00564D20">
        <w:rPr>
          <w:rFonts w:asciiTheme="minorHAnsi" w:hAnsiTheme="minorHAnsi"/>
        </w:rPr>
        <w:t xml:space="preserve"> W wyjątkowych przypadkach, za uprzednią zgodą Dyrektora Centrum, niniejsze oświadczenie może być złożone</w:t>
      </w:r>
      <w:r w:rsidRPr="00362EB6">
        <w:rPr>
          <w:rFonts w:asciiTheme="minorHAnsi" w:hAnsiTheme="minorHAnsi"/>
        </w:rPr>
        <w:t xml:space="preserve"> przed podpisaniem umowy o dofinansowanie. W takim przypadku, zgoda Dyrektora Centrum na późniejsze złożenie niniejszego oświadczenia, może być uzależniona od przedstawienia ak</w:t>
      </w:r>
      <w:r w:rsidR="007124C0">
        <w:rPr>
          <w:rFonts w:asciiTheme="minorHAnsi" w:hAnsiTheme="minorHAnsi"/>
        </w:rPr>
        <w:t>tualnych zaświadczeń z ZUS oraz </w:t>
      </w:r>
      <w:r w:rsidRPr="00362EB6">
        <w:rPr>
          <w:rFonts w:asciiTheme="minorHAnsi" w:hAnsiTheme="minorHAnsi"/>
        </w:rPr>
        <w:t>Urzędu Skarbowego.</w:t>
      </w:r>
    </w:p>
  </w:footnote>
  <w:footnote w:id="3">
    <w:p w14:paraId="78EA417B" w14:textId="77777777" w:rsidR="00EF3D42" w:rsidRPr="007124C0" w:rsidRDefault="00EF3D42" w:rsidP="00EF3D42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7124C0">
        <w:rPr>
          <w:rStyle w:val="Odwoanieprzypisudolnego"/>
          <w:rFonts w:asciiTheme="minorHAnsi" w:hAnsiTheme="minorHAnsi" w:cstheme="minorHAnsi"/>
          <w:sz w:val="18"/>
        </w:rPr>
        <w:footnoteRef/>
      </w:r>
      <w:r w:rsidRPr="007124C0">
        <w:rPr>
          <w:rFonts w:asciiTheme="minorHAnsi" w:hAnsiTheme="minorHAnsi" w:cstheme="minorHAnsi"/>
          <w:sz w:val="18"/>
        </w:rPr>
        <w:t xml:space="preserve"> Przez podmiot powiązany należy rozumieć podmiot, który pozostaje w jednym z poniższych związków:</w:t>
      </w:r>
    </w:p>
    <w:p w14:paraId="4DDF025F" w14:textId="533451E2" w:rsidR="00362EB6" w:rsidRPr="007124C0" w:rsidRDefault="00EF3D42" w:rsidP="00362EB6">
      <w:pPr>
        <w:pStyle w:val="Tekstprzypisudolnego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sz w:val="18"/>
        </w:rPr>
      </w:pPr>
      <w:proofErr w:type="gramStart"/>
      <w:r w:rsidRPr="007124C0">
        <w:rPr>
          <w:rFonts w:asciiTheme="minorHAnsi" w:hAnsiTheme="minorHAnsi" w:cstheme="minorHAnsi"/>
          <w:sz w:val="18"/>
        </w:rPr>
        <w:t>jest</w:t>
      </w:r>
      <w:proofErr w:type="gramEnd"/>
      <w:r w:rsidRPr="007124C0">
        <w:rPr>
          <w:rFonts w:asciiTheme="minorHAnsi" w:hAnsiTheme="minorHAnsi" w:cstheme="minorHAnsi"/>
          <w:sz w:val="18"/>
        </w:rPr>
        <w:t xml:space="preserve"> podmiotem powiązanym lub jednostką zależną, współzależną lub d</w:t>
      </w:r>
      <w:r w:rsidR="009B0A11" w:rsidRPr="007124C0">
        <w:rPr>
          <w:rFonts w:asciiTheme="minorHAnsi" w:hAnsiTheme="minorHAnsi" w:cstheme="minorHAnsi"/>
          <w:sz w:val="18"/>
        </w:rPr>
        <w:t>ominującą w rozumieniu ustawy z </w:t>
      </w:r>
      <w:r w:rsidRPr="007124C0">
        <w:rPr>
          <w:rFonts w:asciiTheme="minorHAnsi" w:hAnsiTheme="minorHAnsi" w:cstheme="minorHAnsi"/>
          <w:sz w:val="18"/>
        </w:rPr>
        <w:t>dnia 29 września 1994 r. o rachunkowości;</w:t>
      </w:r>
    </w:p>
    <w:p w14:paraId="7F6AC58F" w14:textId="1936222C" w:rsidR="00362EB6" w:rsidRPr="007124C0" w:rsidRDefault="00EF3D42" w:rsidP="00EF3D42">
      <w:pPr>
        <w:pStyle w:val="Tekstprzypisudolnego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sz w:val="18"/>
        </w:rPr>
      </w:pPr>
      <w:proofErr w:type="gramStart"/>
      <w:r w:rsidRPr="007124C0">
        <w:rPr>
          <w:rFonts w:asciiTheme="minorHAnsi" w:hAnsiTheme="minorHAnsi" w:cstheme="minorHAnsi"/>
          <w:sz w:val="18"/>
        </w:rPr>
        <w:t>jest</w:t>
      </w:r>
      <w:proofErr w:type="gramEnd"/>
      <w:r w:rsidRPr="007124C0">
        <w:rPr>
          <w:rFonts w:asciiTheme="minorHAnsi" w:hAnsiTheme="minorHAnsi" w:cstheme="minorHAnsi"/>
          <w:sz w:val="18"/>
        </w:rPr>
        <w:t xml:space="preserve"> podmiotem powiązanym lub podmiotem partnerskim w stosunku w rozumieniu rozporządzenia Komisji (UE) Nr 651/2014 z dnia 17 czerwca 2014 r. uznającego niektóre rodzaje pomocy za zgodne ze wspólnym rynkiem w zastosowaniu art. 107 i 108 Traktatu; </w:t>
      </w:r>
    </w:p>
    <w:p w14:paraId="3E29F0FE" w14:textId="019C17F6" w:rsidR="00EF3D42" w:rsidRPr="007124C0" w:rsidRDefault="00EF3D42" w:rsidP="00EF3D42">
      <w:pPr>
        <w:pStyle w:val="Tekstprzypisudolnego"/>
        <w:numPr>
          <w:ilvl w:val="0"/>
          <w:numId w:val="3"/>
        </w:numPr>
        <w:tabs>
          <w:tab w:val="left" w:pos="426"/>
        </w:tabs>
        <w:jc w:val="both"/>
        <w:rPr>
          <w:rFonts w:asciiTheme="minorHAnsi" w:hAnsiTheme="minorHAnsi" w:cstheme="minorHAnsi"/>
          <w:sz w:val="18"/>
        </w:rPr>
      </w:pPr>
      <w:proofErr w:type="gramStart"/>
      <w:r w:rsidRPr="007124C0">
        <w:rPr>
          <w:rFonts w:asciiTheme="minorHAnsi" w:hAnsiTheme="minorHAnsi" w:cstheme="minorHAnsi"/>
          <w:sz w:val="18"/>
        </w:rPr>
        <w:t>jest</w:t>
      </w:r>
      <w:proofErr w:type="gramEnd"/>
      <w:r w:rsidRPr="007124C0">
        <w:rPr>
          <w:rFonts w:asciiTheme="minorHAnsi" w:hAnsiTheme="minorHAnsi" w:cstheme="minorHAnsi"/>
          <w:sz w:val="18"/>
        </w:rPr>
        <w:t xml:space="preserve"> podmiotem powiązanym osobowo w rozumieniu art. 32 ust. 2 ustawy z dnia 11 marca 2004 r. o podatku od towarów i usług.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236"/>
    <w:multiLevelType w:val="hybridMultilevel"/>
    <w:tmpl w:val="9FD08EF0"/>
    <w:lvl w:ilvl="0" w:tplc="94B8DC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41AE"/>
    <w:multiLevelType w:val="hybridMultilevel"/>
    <w:tmpl w:val="D362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1FB3"/>
    <w:multiLevelType w:val="hybridMultilevel"/>
    <w:tmpl w:val="10668C86"/>
    <w:lvl w:ilvl="0" w:tplc="3B0CA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F7761D"/>
    <w:multiLevelType w:val="hybridMultilevel"/>
    <w:tmpl w:val="2C7C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C"/>
    <w:rsid w:val="00007A31"/>
    <w:rsid w:val="0004215C"/>
    <w:rsid w:val="000521C3"/>
    <w:rsid w:val="00062719"/>
    <w:rsid w:val="000960A0"/>
    <w:rsid w:val="000B4E29"/>
    <w:rsid w:val="000D5792"/>
    <w:rsid w:val="00104E9F"/>
    <w:rsid w:val="00106B75"/>
    <w:rsid w:val="00113CAA"/>
    <w:rsid w:val="001323FE"/>
    <w:rsid w:val="001909D0"/>
    <w:rsid w:val="001E08B7"/>
    <w:rsid w:val="0020453D"/>
    <w:rsid w:val="00204DCD"/>
    <w:rsid w:val="002111BC"/>
    <w:rsid w:val="00245A85"/>
    <w:rsid w:val="00284B75"/>
    <w:rsid w:val="002B4A93"/>
    <w:rsid w:val="00312850"/>
    <w:rsid w:val="00315315"/>
    <w:rsid w:val="00357CD4"/>
    <w:rsid w:val="00362EB6"/>
    <w:rsid w:val="003910CA"/>
    <w:rsid w:val="003D72F4"/>
    <w:rsid w:val="004049BF"/>
    <w:rsid w:val="004057E9"/>
    <w:rsid w:val="004116DB"/>
    <w:rsid w:val="00432F5E"/>
    <w:rsid w:val="00453F2A"/>
    <w:rsid w:val="004601EB"/>
    <w:rsid w:val="004924DF"/>
    <w:rsid w:val="00493344"/>
    <w:rsid w:val="004A1A58"/>
    <w:rsid w:val="004B0AAC"/>
    <w:rsid w:val="004C40F9"/>
    <w:rsid w:val="004D55E7"/>
    <w:rsid w:val="005139AD"/>
    <w:rsid w:val="00535D0F"/>
    <w:rsid w:val="0054240A"/>
    <w:rsid w:val="00564D20"/>
    <w:rsid w:val="00582FB9"/>
    <w:rsid w:val="00590EF2"/>
    <w:rsid w:val="005B45AC"/>
    <w:rsid w:val="005C5147"/>
    <w:rsid w:val="00640FD3"/>
    <w:rsid w:val="00660F7A"/>
    <w:rsid w:val="0068305D"/>
    <w:rsid w:val="006A2327"/>
    <w:rsid w:val="006D3C58"/>
    <w:rsid w:val="006F7968"/>
    <w:rsid w:val="00701111"/>
    <w:rsid w:val="007124C0"/>
    <w:rsid w:val="00730B57"/>
    <w:rsid w:val="007356B1"/>
    <w:rsid w:val="007A18A1"/>
    <w:rsid w:val="007F3591"/>
    <w:rsid w:val="007F4716"/>
    <w:rsid w:val="008463C1"/>
    <w:rsid w:val="008A2378"/>
    <w:rsid w:val="008C3F09"/>
    <w:rsid w:val="00915AB1"/>
    <w:rsid w:val="00923339"/>
    <w:rsid w:val="0092334B"/>
    <w:rsid w:val="0093640B"/>
    <w:rsid w:val="00965962"/>
    <w:rsid w:val="00976FFC"/>
    <w:rsid w:val="00981922"/>
    <w:rsid w:val="009A0EBB"/>
    <w:rsid w:val="009B0A11"/>
    <w:rsid w:val="009C6560"/>
    <w:rsid w:val="00A21AA4"/>
    <w:rsid w:val="00A632B8"/>
    <w:rsid w:val="00A6684A"/>
    <w:rsid w:val="00B15A78"/>
    <w:rsid w:val="00B21B71"/>
    <w:rsid w:val="00B26F58"/>
    <w:rsid w:val="00B313E3"/>
    <w:rsid w:val="00BA6C92"/>
    <w:rsid w:val="00BE2B2B"/>
    <w:rsid w:val="00BF6AD0"/>
    <w:rsid w:val="00C30C73"/>
    <w:rsid w:val="00C675B6"/>
    <w:rsid w:val="00C85905"/>
    <w:rsid w:val="00CB4AB0"/>
    <w:rsid w:val="00CC1C2E"/>
    <w:rsid w:val="00D53FD8"/>
    <w:rsid w:val="00D832B9"/>
    <w:rsid w:val="00D85FAD"/>
    <w:rsid w:val="00D96DC3"/>
    <w:rsid w:val="00DB42F5"/>
    <w:rsid w:val="00DC36CC"/>
    <w:rsid w:val="00DC78D0"/>
    <w:rsid w:val="00DE73EB"/>
    <w:rsid w:val="00E02933"/>
    <w:rsid w:val="00E11986"/>
    <w:rsid w:val="00E501F0"/>
    <w:rsid w:val="00E80275"/>
    <w:rsid w:val="00E87C8A"/>
    <w:rsid w:val="00ED3F8A"/>
    <w:rsid w:val="00EF3D42"/>
    <w:rsid w:val="00F03ABB"/>
    <w:rsid w:val="00F408AD"/>
    <w:rsid w:val="00F506B3"/>
    <w:rsid w:val="00FE147C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E35"/>
  <w15:docId w15:val="{B27F1AA3-EF2A-4CD6-BF18-1A9C00C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semiHidden/>
    <w:rsid w:val="0013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uiPriority w:val="99"/>
    <w:semiHidden/>
    <w:rsid w:val="001323F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323F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F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F2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53F2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3F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C635-7378-459F-A1FF-A149723E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Krycka</dc:creator>
  <cp:keywords/>
  <dc:description/>
  <cp:lastModifiedBy>Karolina Cyran</cp:lastModifiedBy>
  <cp:revision>2</cp:revision>
  <cp:lastPrinted>2018-12-03T08:49:00Z</cp:lastPrinted>
  <dcterms:created xsi:type="dcterms:W3CDTF">2020-10-07T12:10:00Z</dcterms:created>
  <dcterms:modified xsi:type="dcterms:W3CDTF">2020-10-07T12:10:00Z</dcterms:modified>
</cp:coreProperties>
</file>