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615A92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615A92" w:rsidRDefault="003A23DA" w:rsidP="00615A9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615A92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615A92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72452EBB" w:rsidR="00C0362D" w:rsidRPr="0066590C" w:rsidRDefault="003A23DA" w:rsidP="0053661E">
            <w:pPr>
              <w:spacing w:line="360" w:lineRule="auto"/>
              <w:jc w:val="both"/>
            </w:pPr>
            <w:r w:rsidRPr="00193129">
              <w:t xml:space="preserve">Zgodnie z art. </w:t>
            </w:r>
            <w:r w:rsidR="002B10F0" w:rsidRPr="00193129">
              <w:t xml:space="preserve">3 </w:t>
            </w:r>
            <w:r w:rsidR="0053661E">
              <w:t xml:space="preserve">ust. 1 </w:t>
            </w:r>
            <w:r w:rsidR="00FA1910" w:rsidRPr="00193129">
              <w:t>K</w:t>
            </w:r>
            <w:r w:rsidR="002B10F0" w:rsidRPr="00193129">
              <w:t>onwencji wnios</w:t>
            </w:r>
            <w:r w:rsidR="0053661E">
              <w:t>ek</w:t>
            </w:r>
            <w:r w:rsidR="002B10F0" w:rsidRPr="00193129">
              <w:t xml:space="preserve"> o doręcz</w:t>
            </w:r>
            <w:r w:rsidR="0053661E">
              <w:t>e</w:t>
            </w:r>
            <w:r w:rsidR="002B10F0" w:rsidRPr="00193129">
              <w:t>nie powin</w:t>
            </w:r>
            <w:r w:rsidR="0053661E">
              <w:t>ien</w:t>
            </w:r>
            <w:r w:rsidR="002B10F0" w:rsidRPr="00193129">
              <w:t xml:space="preserve"> być skierowan</w:t>
            </w:r>
            <w:r w:rsidR="0053661E">
              <w:t>y</w:t>
            </w:r>
            <w:r w:rsidR="002B10F0" w:rsidRPr="00193129">
              <w:t xml:space="preserve"> do organu centralnego</w:t>
            </w:r>
            <w:r w:rsidR="0053661E">
              <w:t>, którym jest</w:t>
            </w:r>
            <w:r w:rsidR="00C0362D" w:rsidRPr="0066590C">
              <w:t>:</w:t>
            </w:r>
          </w:p>
          <w:p w14:paraId="0CB420E3" w14:textId="77777777" w:rsidR="00DB4112" w:rsidRPr="0053661E" w:rsidRDefault="00DB4112" w:rsidP="00193129">
            <w:pPr>
              <w:spacing w:line="360" w:lineRule="auto"/>
              <w:rPr>
                <w:lang w:val="en-US"/>
              </w:rPr>
            </w:pPr>
            <w:r w:rsidRPr="0053661E">
              <w:rPr>
                <w:lang w:val="en-US"/>
              </w:rPr>
              <w:t>Ministry of Justice of Ukraine</w:t>
            </w:r>
          </w:p>
          <w:p w14:paraId="755E69EC" w14:textId="77777777" w:rsidR="00DB4112" w:rsidRPr="0053661E" w:rsidRDefault="00DB4112" w:rsidP="00193129">
            <w:pPr>
              <w:spacing w:line="360" w:lineRule="auto"/>
              <w:rPr>
                <w:lang w:val="en-US"/>
              </w:rPr>
            </w:pPr>
            <w:r w:rsidRPr="0053661E">
              <w:rPr>
                <w:lang w:val="en-US"/>
              </w:rPr>
              <w:t>Directorate on International Law and Co-operation</w:t>
            </w:r>
          </w:p>
          <w:p w14:paraId="42126B2F" w14:textId="77777777" w:rsidR="00DB4112" w:rsidRPr="0053661E" w:rsidRDefault="00DB4112" w:rsidP="00193129">
            <w:pPr>
              <w:spacing w:line="360" w:lineRule="auto"/>
              <w:rPr>
                <w:lang w:val="en-US"/>
              </w:rPr>
            </w:pPr>
            <w:r w:rsidRPr="0053661E">
              <w:rPr>
                <w:lang w:val="en-US"/>
              </w:rPr>
              <w:t xml:space="preserve">Department on International Law   </w:t>
            </w:r>
          </w:p>
          <w:p w14:paraId="57A6CC01" w14:textId="77777777" w:rsidR="00DB4112" w:rsidRPr="0053661E" w:rsidRDefault="00DB4112" w:rsidP="00193129">
            <w:pPr>
              <w:spacing w:line="360" w:lineRule="auto"/>
              <w:rPr>
                <w:lang w:val="en-US"/>
              </w:rPr>
            </w:pPr>
            <w:r w:rsidRPr="0053661E">
              <w:rPr>
                <w:lang w:val="en-US"/>
              </w:rPr>
              <w:t>13, Horodetskogo St.</w:t>
            </w:r>
          </w:p>
          <w:p w14:paraId="09B2CDCC" w14:textId="4A1B4694" w:rsidR="00DB4112" w:rsidRPr="0053661E" w:rsidRDefault="00DB4112" w:rsidP="00193129">
            <w:pPr>
              <w:spacing w:line="360" w:lineRule="auto"/>
              <w:rPr>
                <w:lang w:val="en-US"/>
              </w:rPr>
            </w:pPr>
            <w:r w:rsidRPr="0053661E">
              <w:rPr>
                <w:lang w:val="en-US"/>
              </w:rPr>
              <w:t>K</w:t>
            </w:r>
            <w:r w:rsidR="0066590C">
              <w:rPr>
                <w:lang w:val="en-US"/>
              </w:rPr>
              <w:t>yiv</w:t>
            </w:r>
            <w:r w:rsidRPr="0053661E">
              <w:rPr>
                <w:lang w:val="en-US"/>
              </w:rPr>
              <w:t xml:space="preserve"> 01001, Ukraine</w:t>
            </w:r>
          </w:p>
          <w:p w14:paraId="18CF6689" w14:textId="35F9CD3D" w:rsidR="00DB4112" w:rsidRPr="0053661E" w:rsidRDefault="0066590C" w:rsidP="0019312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DB4112" w:rsidRPr="0053661E">
              <w:rPr>
                <w:lang w:val="en-US"/>
              </w:rPr>
              <w:t>el.: +380 44 279 6977; +380 44 278 1176; +380 44 279 7256</w:t>
            </w:r>
          </w:p>
          <w:p w14:paraId="59513089" w14:textId="7763FF38" w:rsidR="00DB4112" w:rsidRPr="0053661E" w:rsidRDefault="0066590C" w:rsidP="0019312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B4112" w:rsidRPr="0053661E">
              <w:rPr>
                <w:lang w:val="en-US"/>
              </w:rPr>
              <w:t>ax: +380 44 278 1176</w:t>
            </w:r>
          </w:p>
          <w:p w14:paraId="2F900D6C" w14:textId="77DC9A81" w:rsidR="0046328C" w:rsidRDefault="0066590C" w:rsidP="0019312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46328C" w:rsidRPr="0053661E">
              <w:rPr>
                <w:lang w:val="en-US"/>
              </w:rPr>
              <w:t>-mail:</w:t>
            </w:r>
            <w:r w:rsidR="0046328C" w:rsidRPr="0053661E">
              <w:rPr>
                <w:lang w:val="en-US"/>
              </w:rPr>
              <w:tab/>
            </w:r>
            <w:r w:rsidR="00281CB4" w:rsidRPr="0053661E">
              <w:rPr>
                <w:lang w:val="en-US"/>
              </w:rPr>
              <w:t xml:space="preserve"> </w:t>
            </w:r>
            <w:hyperlink r:id="rId7" w:history="1">
              <w:r w:rsidRPr="00036616">
                <w:rPr>
                  <w:rStyle w:val="Hipercze"/>
                  <w:lang w:val="en-US"/>
                </w:rPr>
                <w:t>ilad@minjust.gov.ua</w:t>
              </w:r>
            </w:hyperlink>
            <w:r>
              <w:rPr>
                <w:lang w:val="en-US"/>
              </w:rPr>
              <w:t xml:space="preserve">; </w:t>
            </w:r>
            <w:hyperlink r:id="rId8" w:history="1">
              <w:r w:rsidRPr="00036616">
                <w:rPr>
                  <w:rStyle w:val="Hipercze"/>
                  <w:lang w:val="en-US"/>
                </w:rPr>
                <w:t>mdcivil@minjust.gov.ua</w:t>
              </w:r>
            </w:hyperlink>
            <w:r>
              <w:rPr>
                <w:lang w:val="en-US"/>
              </w:rPr>
              <w:t xml:space="preserve"> </w:t>
            </w:r>
          </w:p>
          <w:p w14:paraId="65203B3A" w14:textId="14567218" w:rsidR="0066590C" w:rsidRPr="0066590C" w:rsidRDefault="0066590C" w:rsidP="0066590C">
            <w:pPr>
              <w:spacing w:line="360" w:lineRule="auto"/>
              <w:jc w:val="both"/>
            </w:pPr>
            <w:r w:rsidRPr="0066590C">
              <w:t>Vide:</w:t>
            </w:r>
            <w:r>
              <w:t xml:space="preserve"> informacja dostępna na oficjalnej stronie Haskiej Konferencji Prawa Prywatnego Międzynarodowego </w:t>
            </w:r>
            <w:hyperlink r:id="rId9" w:history="1">
              <w:r w:rsidRPr="0066590C">
                <w:rPr>
                  <w:rStyle w:val="Hipercze"/>
                </w:rPr>
                <w:t>hcch.net.</w:t>
              </w:r>
            </w:hyperlink>
            <w:r>
              <w:t xml:space="preserve"> </w:t>
            </w:r>
          </w:p>
          <w:p w14:paraId="61DEA11D" w14:textId="7CFDB3AF" w:rsidR="00E40C59" w:rsidRPr="00193129" w:rsidRDefault="00E40C59" w:rsidP="0066590C">
            <w:pPr>
              <w:spacing w:line="360" w:lineRule="auto"/>
              <w:jc w:val="both"/>
            </w:pPr>
            <w:r w:rsidRPr="00193129">
              <w:t xml:space="preserve">Z personelem organu centralnego można się komunikować się w języku </w:t>
            </w:r>
            <w:r w:rsidR="0066590C">
              <w:t xml:space="preserve">ukraińskim, </w:t>
            </w:r>
            <w:r w:rsidRPr="00193129">
              <w:t>angielskim</w:t>
            </w:r>
            <w:r w:rsidR="00DB4112" w:rsidRPr="00193129">
              <w:t>, francuskim</w:t>
            </w:r>
            <w:r w:rsidR="0066590C">
              <w:t xml:space="preserve"> i</w:t>
            </w:r>
            <w:r w:rsidR="00DB4112" w:rsidRPr="00193129">
              <w:t xml:space="preserve"> rosyjskim</w:t>
            </w:r>
            <w:r w:rsidRPr="00193129">
              <w:t>.</w:t>
            </w:r>
          </w:p>
          <w:p w14:paraId="44BD3AC8" w14:textId="545BE755" w:rsidR="009E6659" w:rsidRPr="00193129" w:rsidRDefault="0066590C" w:rsidP="0066590C">
            <w:pPr>
              <w:spacing w:line="360" w:lineRule="auto"/>
              <w:jc w:val="both"/>
            </w:pPr>
            <w:r>
              <w:t>W</w:t>
            </w:r>
            <w:r w:rsidR="009E6659" w:rsidRPr="00193129">
              <w:t>nios</w:t>
            </w:r>
            <w:r>
              <w:t xml:space="preserve">ek o doręczenie </w:t>
            </w:r>
            <w:r w:rsidR="009E6659" w:rsidRPr="00193129">
              <w:t xml:space="preserve">można przesłać </w:t>
            </w:r>
            <w:r>
              <w:t>do organu centralnego</w:t>
            </w:r>
            <w:r w:rsidR="0046601D">
              <w:t xml:space="preserve"> również</w:t>
            </w:r>
            <w:r>
              <w:t xml:space="preserve"> </w:t>
            </w:r>
            <w:r w:rsidR="009E6659" w:rsidRPr="00193129">
              <w:t>za pośrednictwem konsul</w:t>
            </w:r>
            <w:r w:rsidR="00A54C9E">
              <w:t>a RP</w:t>
            </w:r>
            <w:r w:rsidR="009E6659" w:rsidRPr="00193129">
              <w:t xml:space="preserve">, a  w wyjątkowych wypadkach drogą dyplomatyczną (art. 9 </w:t>
            </w:r>
            <w:r w:rsidR="00A54C9E" w:rsidRPr="00193129">
              <w:t>Konwencji</w:t>
            </w:r>
            <w:r w:rsidR="009E6659" w:rsidRPr="00193129">
              <w:t xml:space="preserve">).  </w:t>
            </w:r>
          </w:p>
        </w:tc>
      </w:tr>
      <w:tr w:rsidR="00154D02" w:rsidRPr="00615A92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615A92" w:rsidRDefault="003A23DA" w:rsidP="00615A9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615A92">
              <w:rPr>
                <w:b/>
                <w:bCs/>
              </w:rPr>
              <w:t xml:space="preserve">Formularz </w:t>
            </w:r>
          </w:p>
        </w:tc>
      </w:tr>
      <w:tr w:rsidR="00154D02" w:rsidRPr="00615A92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4842E2F3" w:rsidR="00966255" w:rsidRPr="00615A92" w:rsidRDefault="00C0362D" w:rsidP="00615A9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A54C9E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10" w:history="1">
              <w:r w:rsidR="005B1527" w:rsidRPr="00615A9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A43CFD1" w:rsidR="00653C43" w:rsidRPr="00615A92" w:rsidRDefault="003A23DA" w:rsidP="00615A9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A54C9E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615A92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16888F05" w:rsidR="0063727D" w:rsidRPr="00615A92" w:rsidRDefault="0063727D" w:rsidP="00615A92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języka, w których akceptowane są wnioski o doręczenie</w:t>
            </w:r>
          </w:p>
        </w:tc>
      </w:tr>
      <w:tr w:rsidR="0063727D" w:rsidRPr="00615A92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2CF5F" w14:textId="77777777" w:rsidR="00A54C9E" w:rsidRDefault="005B1527" w:rsidP="00615A9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615A92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615A92">
              <w:rPr>
                <w:rFonts w:ascii="Times New Roman" w:hAnsi="Times New Roman" w:cs="Times New Roman"/>
                <w:sz w:val="24"/>
                <w:szCs w:val="24"/>
              </w:rPr>
              <w:t>ie ma potrzeby tłumaczenia formularza w razie skorzystania z</w:t>
            </w:r>
            <w:r w:rsidR="00A54C9E">
              <w:rPr>
                <w:rFonts w:ascii="Times New Roman" w:hAnsi="Times New Roman" w:cs="Times New Roman"/>
                <w:sz w:val="24"/>
                <w:szCs w:val="24"/>
              </w:rPr>
              <w:t xml:space="preserve"> wyżej</w:t>
            </w:r>
            <w:r w:rsidR="00FA1910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E7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615A92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A54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519BFBB7" w:rsidR="00E173E7" w:rsidRPr="00615A92" w:rsidRDefault="00A54C9E" w:rsidP="00615A9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DB4112" w:rsidRPr="00615A92">
              <w:rPr>
                <w:rFonts w:ascii="Times New Roman" w:hAnsi="Times New Roman" w:cs="Times New Roman"/>
                <w:sz w:val="24"/>
                <w:szCs w:val="24"/>
              </w:rPr>
              <w:t>ukraińskim</w:t>
            </w:r>
            <w:r w:rsidR="00E173E7" w:rsidRPr="00615A92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615A92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615A92" w:rsidRDefault="00966255" w:rsidP="00615A92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615A92">
              <w:rPr>
                <w:b/>
                <w:bCs/>
              </w:rPr>
              <w:t>Legalizacja</w:t>
            </w:r>
          </w:p>
        </w:tc>
      </w:tr>
      <w:tr w:rsidR="00154D02" w:rsidRPr="00615A92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72E48B09" w:rsidR="00653C43" w:rsidRPr="00615A92" w:rsidRDefault="00E173E7" w:rsidP="00615A92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46601D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  <w:tr w:rsidR="00966255" w:rsidRPr="00615A92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615A92" w:rsidRDefault="00070A56" w:rsidP="00615A92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615A92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615A92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6B23D" w14:textId="2D06D18E" w:rsidR="00C203FD" w:rsidRDefault="00070A56" w:rsidP="00615A9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A54C9E">
              <w:rPr>
                <w:rFonts w:ascii="Times New Roman" w:hAnsi="Times New Roman" w:cs="Times New Roman"/>
                <w:sz w:val="24"/>
                <w:szCs w:val="24"/>
              </w:rPr>
              <w:t>oświadczeniem władz ukraińskich doręczane dokumenty powinny być przetłumaczone na język ukraiński</w:t>
            </w:r>
            <w:r w:rsidR="0079547D" w:rsidRPr="00615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3E258" w14:textId="6695AA1B" w:rsidR="00966255" w:rsidRPr="00615A92" w:rsidRDefault="00C203FD" w:rsidP="00615A92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Jeżeli adresat zna język, w którym </w:t>
            </w:r>
            <w:r w:rsidR="0046601D">
              <w:rPr>
                <w:rFonts w:ascii="Times New Roman" w:hAnsi="Times New Roman" w:cs="Times New Roman"/>
                <w:sz w:val="24"/>
                <w:szCs w:val="24"/>
              </w:rPr>
              <w:t xml:space="preserve">są sporządzone doręczane dokumenty, tłumaczenie nie jest konieczne. </w:t>
            </w:r>
          </w:p>
        </w:tc>
      </w:tr>
      <w:tr w:rsidR="00966255" w:rsidRPr="00615A92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4C6786D" w:rsidR="00966255" w:rsidRPr="00615A92" w:rsidRDefault="0046601D" w:rsidP="00615A9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br w:type="page"/>
            </w:r>
            <w:r w:rsidR="00C20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615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615A92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562C6E58" w:rsidR="009E6659" w:rsidRPr="00615A92" w:rsidRDefault="0079547D" w:rsidP="0046601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DB4112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ukraińskie 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>dopuszczają na swoim terytorium doręczeni</w:t>
            </w:r>
            <w:r w:rsidR="0046601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46601D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>dyplomatyczne i konsulów</w:t>
            </w:r>
            <w:r w:rsidR="00DB4112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wobec osób </w:t>
            </w:r>
            <w:r w:rsidR="00DB4112" w:rsidRPr="00615A92">
              <w:rPr>
                <w:rFonts w:ascii="Times New Roman" w:hAnsi="Times New Roman" w:cs="Times New Roman"/>
                <w:sz w:val="24"/>
                <w:szCs w:val="24"/>
              </w:rPr>
              <w:t>posiadających obywatelstwo polskie</w:t>
            </w:r>
            <w:r w:rsidR="009E6659" w:rsidRPr="00615A92">
              <w:rPr>
                <w:rFonts w:ascii="Times New Roman" w:hAnsi="Times New Roman" w:cs="Times New Roman"/>
                <w:sz w:val="24"/>
                <w:szCs w:val="24"/>
              </w:rPr>
              <w:t>, pod warunkiem nie korzystania z środków przymusu (art. 8 Konwencji)</w:t>
            </w:r>
            <w:r w:rsidR="00466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A56" w:rsidRPr="00615A92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615A92" w:rsidRDefault="00070A56" w:rsidP="00615A9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615A92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681488A6" w:rsidR="00070A56" w:rsidRPr="00615A92" w:rsidRDefault="00DB4112" w:rsidP="00615A9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sz w:val="24"/>
                <w:szCs w:val="24"/>
              </w:rPr>
              <w:t>2-3 miesiące od otrzymania wniosku przez</w:t>
            </w:r>
            <w:r w:rsidR="00D0574D" w:rsidRPr="00615A92">
              <w:rPr>
                <w:rFonts w:ascii="Times New Roman" w:hAnsi="Times New Roman" w:cs="Times New Roman"/>
                <w:sz w:val="24"/>
                <w:szCs w:val="24"/>
              </w:rPr>
              <w:t xml:space="preserve"> Ministerstwo Sprawiedliwości Ukrainy.</w:t>
            </w:r>
          </w:p>
        </w:tc>
      </w:tr>
      <w:tr w:rsidR="00070A56" w:rsidRPr="00615A92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615A92" w:rsidRDefault="00070A56" w:rsidP="00615A9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615A92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3D777FCD" w:rsidR="00070A56" w:rsidRPr="00615A92" w:rsidRDefault="00A54C9E" w:rsidP="0046601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wykonaniem wniosku o doręczenie nie jest związany obowiązek zwrotu kosztów państwu doręczenia. </w:t>
            </w:r>
          </w:p>
        </w:tc>
      </w:tr>
    </w:tbl>
    <w:p w14:paraId="566D6A0B" w14:textId="77777777" w:rsidR="006F239A" w:rsidRPr="00615A92" w:rsidRDefault="002558A8" w:rsidP="00615A92">
      <w:pPr>
        <w:spacing w:line="360" w:lineRule="auto"/>
      </w:pPr>
    </w:p>
    <w:sectPr w:rsidR="006F239A" w:rsidRPr="00615A92" w:rsidSect="00AD0B55">
      <w:footerReference w:type="default" r:id="rId11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985E" w14:textId="77777777" w:rsidR="002558A8" w:rsidRDefault="002558A8">
      <w:r>
        <w:separator/>
      </w:r>
    </w:p>
  </w:endnote>
  <w:endnote w:type="continuationSeparator" w:id="0">
    <w:p w14:paraId="174460F3" w14:textId="77777777" w:rsidR="002558A8" w:rsidRDefault="0025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2558A8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4A36" w14:textId="77777777" w:rsidR="002558A8" w:rsidRDefault="002558A8">
      <w:r>
        <w:separator/>
      </w:r>
    </w:p>
  </w:footnote>
  <w:footnote w:type="continuationSeparator" w:id="0">
    <w:p w14:paraId="2F910A8C" w14:textId="77777777" w:rsidR="002558A8" w:rsidRDefault="0025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320D4"/>
    <w:rsid w:val="00070A56"/>
    <w:rsid w:val="00154D02"/>
    <w:rsid w:val="00193129"/>
    <w:rsid w:val="001B5768"/>
    <w:rsid w:val="002558A8"/>
    <w:rsid w:val="00257EC5"/>
    <w:rsid w:val="00281CB4"/>
    <w:rsid w:val="002B10F0"/>
    <w:rsid w:val="002D6382"/>
    <w:rsid w:val="003132D8"/>
    <w:rsid w:val="00363014"/>
    <w:rsid w:val="00385EDB"/>
    <w:rsid w:val="003A23DA"/>
    <w:rsid w:val="003C76FA"/>
    <w:rsid w:val="003D71FC"/>
    <w:rsid w:val="0046328C"/>
    <w:rsid w:val="0046601D"/>
    <w:rsid w:val="00532B87"/>
    <w:rsid w:val="0053661E"/>
    <w:rsid w:val="005B1527"/>
    <w:rsid w:val="00615A92"/>
    <w:rsid w:val="0063727D"/>
    <w:rsid w:val="00653C43"/>
    <w:rsid w:val="0066590C"/>
    <w:rsid w:val="00716FDE"/>
    <w:rsid w:val="007454B4"/>
    <w:rsid w:val="0079547D"/>
    <w:rsid w:val="00856E58"/>
    <w:rsid w:val="00866A64"/>
    <w:rsid w:val="009310EF"/>
    <w:rsid w:val="00966255"/>
    <w:rsid w:val="009E6659"/>
    <w:rsid w:val="00A02569"/>
    <w:rsid w:val="00A54C9E"/>
    <w:rsid w:val="00A63024"/>
    <w:rsid w:val="00A83500"/>
    <w:rsid w:val="00AC7A0F"/>
    <w:rsid w:val="00B26C31"/>
    <w:rsid w:val="00B85C98"/>
    <w:rsid w:val="00C0362D"/>
    <w:rsid w:val="00C203FD"/>
    <w:rsid w:val="00C73C30"/>
    <w:rsid w:val="00CA53BB"/>
    <w:rsid w:val="00CE3F50"/>
    <w:rsid w:val="00D03642"/>
    <w:rsid w:val="00D0574D"/>
    <w:rsid w:val="00D462F9"/>
    <w:rsid w:val="00D91FC7"/>
    <w:rsid w:val="00DB4112"/>
    <w:rsid w:val="00E173E7"/>
    <w:rsid w:val="00E40C59"/>
    <w:rsid w:val="00E625BA"/>
    <w:rsid w:val="00E921BD"/>
    <w:rsid w:val="00EA592E"/>
    <w:rsid w:val="00F13548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civil@minjust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ad@minjust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cch.net/en/publications-and-studies/details4/?pid=6560&amp;dtid=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ch.net/en/states/authorities/details3/?aid=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8</cp:revision>
  <dcterms:created xsi:type="dcterms:W3CDTF">2020-09-04T08:01:00Z</dcterms:created>
  <dcterms:modified xsi:type="dcterms:W3CDTF">2021-11-29T09:40:00Z</dcterms:modified>
</cp:coreProperties>
</file>