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D448" w14:textId="1ECB2A08" w:rsidR="00A1072A" w:rsidRDefault="00A1072A" w:rsidP="00A107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72A">
        <w:rPr>
          <w:rFonts w:ascii="Times New Roman" w:hAnsi="Times New Roman" w:cs="Times New Roman"/>
          <w:b/>
          <w:bCs/>
          <w:sz w:val="24"/>
          <w:szCs w:val="24"/>
        </w:rPr>
        <w:t>Informacja w zakresie przetwarzania danych osobowych Kontrahentów</w:t>
      </w:r>
    </w:p>
    <w:p w14:paraId="1DC0BF73" w14:textId="77777777" w:rsidR="00A1072A" w:rsidRPr="00A1072A" w:rsidRDefault="00A1072A" w:rsidP="00A107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72A">
        <w:rPr>
          <w:rFonts w:ascii="Times New Roman" w:hAnsi="Times New Roman" w:cs="Times New Roman"/>
          <w:b/>
          <w:bCs/>
          <w:sz w:val="24"/>
          <w:szCs w:val="24"/>
        </w:rPr>
        <w:t>(osób fizycznych świadczących usługi na podstawie umów cywilnoprawnych bezpośrednio na rzez Zamawiającego) oraz osób fizycznych wskazanych przez Wykonawcę zamówienia publicznego wykonujących określone czynności na rzecz Zamawiającego</w:t>
      </w:r>
    </w:p>
    <w:p w14:paraId="067D6AD5" w14:textId="77777777" w:rsidR="00A1072A" w:rsidRPr="00A1072A" w:rsidRDefault="00A1072A" w:rsidP="00A1072A">
      <w:pPr>
        <w:rPr>
          <w:rFonts w:ascii="Times New Roman" w:hAnsi="Times New Roman" w:cs="Times New Roman"/>
          <w:sz w:val="24"/>
          <w:szCs w:val="24"/>
        </w:rPr>
      </w:pPr>
    </w:p>
    <w:p w14:paraId="14782EDF" w14:textId="2BCBB33C" w:rsidR="00A1072A" w:rsidRPr="00A1072A" w:rsidRDefault="00A1072A" w:rsidP="00A1072A">
      <w:pPr>
        <w:rPr>
          <w:rFonts w:ascii="Times New Roman" w:hAnsi="Times New Roman" w:cs="Times New Roman"/>
          <w:sz w:val="24"/>
          <w:szCs w:val="24"/>
        </w:rPr>
      </w:pPr>
      <w:r w:rsidRPr="00A1072A">
        <w:rPr>
          <w:rFonts w:ascii="Times New Roman" w:hAnsi="Times New Roman" w:cs="Times New Roman"/>
          <w:sz w:val="24"/>
          <w:szCs w:val="24"/>
        </w:rPr>
        <w:t>Z</w:t>
      </w:r>
      <w:r w:rsidR="00D95B13">
        <w:rPr>
          <w:rFonts w:ascii="Times New Roman" w:hAnsi="Times New Roman" w:cs="Times New Roman"/>
          <w:sz w:val="24"/>
          <w:szCs w:val="24"/>
        </w:rPr>
        <w:t>a</w:t>
      </w:r>
      <w:r w:rsidRPr="00A1072A">
        <w:rPr>
          <w:rFonts w:ascii="Times New Roman" w:hAnsi="Times New Roman" w:cs="Times New Roman"/>
          <w:sz w:val="24"/>
          <w:szCs w:val="24"/>
        </w:rPr>
        <w:t>mawiający – Prokuratura Okręgowa w Lublinie</w:t>
      </w:r>
    </w:p>
    <w:p w14:paraId="61AACB0B" w14:textId="77777777" w:rsidR="00A1072A" w:rsidRPr="00A1072A" w:rsidRDefault="00A1072A" w:rsidP="00A1072A">
      <w:pPr>
        <w:rPr>
          <w:rFonts w:ascii="Times New Roman" w:hAnsi="Times New Roman" w:cs="Times New Roman"/>
          <w:sz w:val="24"/>
          <w:szCs w:val="24"/>
        </w:rPr>
      </w:pPr>
      <w:r w:rsidRPr="00A1072A">
        <w:rPr>
          <w:rFonts w:ascii="Times New Roman" w:hAnsi="Times New Roman" w:cs="Times New Roman"/>
          <w:sz w:val="24"/>
          <w:szCs w:val="24"/>
        </w:rPr>
        <w:t>Wykonawca – podmiot, z którym Prokuratura Okręgowa w Lublinie zawiera umowę</w:t>
      </w:r>
    </w:p>
    <w:p w14:paraId="04A09B5A" w14:textId="77777777" w:rsidR="00E20FF7" w:rsidRDefault="00E20FF7" w:rsidP="00D95B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708DCB" w14:textId="4C1CB6E0" w:rsidR="00A1072A" w:rsidRPr="00A1072A" w:rsidRDefault="00A1072A" w:rsidP="00D95B13">
      <w:pPr>
        <w:jc w:val="both"/>
        <w:rPr>
          <w:rFonts w:ascii="Times New Roman" w:hAnsi="Times New Roman" w:cs="Times New Roman"/>
          <w:sz w:val="24"/>
          <w:szCs w:val="24"/>
        </w:rPr>
      </w:pPr>
      <w:r w:rsidRPr="00A1072A">
        <w:rPr>
          <w:rFonts w:ascii="Times New Roman" w:hAnsi="Times New Roman" w:cs="Times New Roman"/>
          <w:sz w:val="24"/>
          <w:szCs w:val="24"/>
        </w:rPr>
        <w:t xml:space="preserve">Informacja zgodnie z art. 13 i 14 Rozporządzenia Parlamentu Europejskiego i Rady (UE) 2016/679 z dnia 27 kwietnia 2016 r. w sprawie ochrony osób fizycznych w związku </w:t>
      </w:r>
      <w:r w:rsidR="00D95B13">
        <w:rPr>
          <w:rFonts w:ascii="Times New Roman" w:hAnsi="Times New Roman" w:cs="Times New Roman"/>
          <w:sz w:val="24"/>
          <w:szCs w:val="24"/>
        </w:rPr>
        <w:br/>
      </w:r>
      <w:r w:rsidRPr="00A1072A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1, ze zm.), dalej RODO:</w:t>
      </w:r>
    </w:p>
    <w:p w14:paraId="6D31126E" w14:textId="77777777" w:rsidR="00D95B13" w:rsidRPr="00D127F0" w:rsidRDefault="00A1072A" w:rsidP="00A107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27F0">
        <w:rPr>
          <w:rFonts w:ascii="Times New Roman" w:hAnsi="Times New Roman" w:cs="Times New Roman"/>
          <w:b/>
          <w:bCs/>
          <w:sz w:val="24"/>
          <w:szCs w:val="24"/>
        </w:rPr>
        <w:t xml:space="preserve">I. Tożsamość i dane kontaktowe Administratora: </w:t>
      </w:r>
    </w:p>
    <w:p w14:paraId="3275F468" w14:textId="3325F2BF" w:rsidR="00A1072A" w:rsidRPr="00A1072A" w:rsidRDefault="00A1072A" w:rsidP="00D95B13">
      <w:pPr>
        <w:jc w:val="both"/>
        <w:rPr>
          <w:rFonts w:ascii="Times New Roman" w:hAnsi="Times New Roman" w:cs="Times New Roman"/>
          <w:sz w:val="24"/>
          <w:szCs w:val="24"/>
        </w:rPr>
      </w:pPr>
      <w:r w:rsidRPr="00A1072A">
        <w:rPr>
          <w:rFonts w:ascii="Times New Roman" w:hAnsi="Times New Roman" w:cs="Times New Roman"/>
          <w:sz w:val="24"/>
          <w:szCs w:val="24"/>
        </w:rPr>
        <w:t>Prokuratura Okręgowa w Lublinie przy ul. Okopowej 2a w Lublinie</w:t>
      </w:r>
      <w:r w:rsidR="00D95B13">
        <w:rPr>
          <w:rFonts w:ascii="Times New Roman" w:hAnsi="Times New Roman" w:cs="Times New Roman"/>
          <w:sz w:val="24"/>
          <w:szCs w:val="24"/>
        </w:rPr>
        <w:t xml:space="preserve"> tel. 81 52 88 181, mail: </w:t>
      </w:r>
      <w:r w:rsidR="00D95B13" w:rsidRPr="00D95B13">
        <w:rPr>
          <w:rFonts w:ascii="Times New Roman" w:hAnsi="Times New Roman" w:cs="Times New Roman"/>
          <w:sz w:val="24"/>
          <w:szCs w:val="24"/>
        </w:rPr>
        <w:t>biuro.podawcze.polub@prokuratura.gov.pl</w:t>
      </w:r>
      <w:r w:rsidRPr="00A1072A">
        <w:rPr>
          <w:rFonts w:ascii="Times New Roman" w:hAnsi="Times New Roman" w:cs="Times New Roman"/>
          <w:sz w:val="24"/>
          <w:szCs w:val="24"/>
        </w:rPr>
        <w:t xml:space="preserve">, reprezentowana przez Prokuratora Okręgowego </w:t>
      </w:r>
      <w:r w:rsidR="00D95B13">
        <w:rPr>
          <w:rFonts w:ascii="Times New Roman" w:hAnsi="Times New Roman" w:cs="Times New Roman"/>
          <w:sz w:val="24"/>
          <w:szCs w:val="24"/>
        </w:rPr>
        <w:br/>
      </w:r>
      <w:r w:rsidRPr="00A1072A">
        <w:rPr>
          <w:rFonts w:ascii="Times New Roman" w:hAnsi="Times New Roman" w:cs="Times New Roman"/>
          <w:sz w:val="24"/>
          <w:szCs w:val="24"/>
        </w:rPr>
        <w:t xml:space="preserve">w Lublinie, jest administratorem danych osobowych osób fizycznych świadczących usługi </w:t>
      </w:r>
      <w:r w:rsidR="00D95B13">
        <w:rPr>
          <w:rFonts w:ascii="Times New Roman" w:hAnsi="Times New Roman" w:cs="Times New Roman"/>
          <w:sz w:val="24"/>
          <w:szCs w:val="24"/>
        </w:rPr>
        <w:br/>
      </w:r>
      <w:r w:rsidRPr="00A1072A">
        <w:rPr>
          <w:rFonts w:ascii="Times New Roman" w:hAnsi="Times New Roman" w:cs="Times New Roman"/>
          <w:sz w:val="24"/>
          <w:szCs w:val="24"/>
        </w:rPr>
        <w:t>na podstawie umów cywilnoprawnych bezpośrednio na rzecz Zamawiającego oraz osób fizycznych wskazanych przez Wykonawcę do współdziałania z Zamawiającym (np. reprezentantów, pracowników, współpracowników, podwykonawców).</w:t>
      </w:r>
    </w:p>
    <w:p w14:paraId="6CEFE9B7" w14:textId="77777777" w:rsidR="00A1072A" w:rsidRPr="00D127F0" w:rsidRDefault="00A1072A" w:rsidP="00A107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27F0">
        <w:rPr>
          <w:rFonts w:ascii="Times New Roman" w:hAnsi="Times New Roman" w:cs="Times New Roman"/>
          <w:b/>
          <w:bCs/>
          <w:sz w:val="24"/>
          <w:szCs w:val="24"/>
        </w:rPr>
        <w:t xml:space="preserve">II. Dane kontaktowe inspektora ochrony danych: </w:t>
      </w:r>
    </w:p>
    <w:p w14:paraId="75EC6CE9" w14:textId="3FCD23A0" w:rsidR="00D95B13" w:rsidRPr="00D95B13" w:rsidRDefault="00D95B13" w:rsidP="00D127F0">
      <w:pPr>
        <w:jc w:val="both"/>
        <w:rPr>
          <w:rFonts w:ascii="Times New Roman" w:hAnsi="Times New Roman" w:cs="Times New Roman"/>
          <w:sz w:val="24"/>
          <w:szCs w:val="24"/>
        </w:rPr>
      </w:pPr>
      <w:r w:rsidRPr="00D95B13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można się kontaktować w sprawach związanych z ich przetwarzaniem, w następujący sposób:  elektronicznie na adres email: </w:t>
      </w:r>
      <w:hyperlink r:id="rId5" w:history="1">
        <w:r w:rsidR="00F6078D" w:rsidRPr="00950CF5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iod.polub@prokuratura.gov.pl</w:t>
        </w:r>
      </w:hyperlink>
      <w:r w:rsidR="00F607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D95B13">
        <w:rPr>
          <w:rFonts w:ascii="Times New Roman" w:hAnsi="Times New Roman" w:cs="Times New Roman"/>
          <w:sz w:val="24"/>
          <w:szCs w:val="24"/>
        </w:rPr>
        <w:t>pisemnie na adres siedziby administratora.</w:t>
      </w:r>
    </w:p>
    <w:p w14:paraId="06B24105" w14:textId="77777777" w:rsidR="00A1072A" w:rsidRPr="00D127F0" w:rsidRDefault="00A1072A" w:rsidP="00A107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27F0">
        <w:rPr>
          <w:rFonts w:ascii="Times New Roman" w:hAnsi="Times New Roman" w:cs="Times New Roman"/>
          <w:b/>
          <w:bCs/>
          <w:sz w:val="24"/>
          <w:szCs w:val="24"/>
        </w:rPr>
        <w:t>III. Cel i podstawa prawna przetwarzania danych:</w:t>
      </w:r>
    </w:p>
    <w:p w14:paraId="7F751A7B" w14:textId="77777777" w:rsidR="00A1072A" w:rsidRPr="00A1072A" w:rsidRDefault="00A1072A" w:rsidP="00D127F0">
      <w:pPr>
        <w:jc w:val="both"/>
        <w:rPr>
          <w:rFonts w:ascii="Times New Roman" w:hAnsi="Times New Roman" w:cs="Times New Roman"/>
          <w:sz w:val="24"/>
          <w:szCs w:val="24"/>
        </w:rPr>
      </w:pPr>
      <w:r w:rsidRPr="00A1072A">
        <w:rPr>
          <w:rFonts w:ascii="Times New Roman" w:hAnsi="Times New Roman" w:cs="Times New Roman"/>
          <w:sz w:val="24"/>
          <w:szCs w:val="24"/>
        </w:rPr>
        <w:t>1.</w:t>
      </w:r>
      <w:r w:rsidRPr="00A1072A">
        <w:rPr>
          <w:rFonts w:ascii="Times New Roman" w:hAnsi="Times New Roman" w:cs="Times New Roman"/>
          <w:sz w:val="24"/>
          <w:szCs w:val="24"/>
        </w:rPr>
        <w:tab/>
        <w:t>Dane osobowe osób fizycznych będących stronami umowy (świadczących usługi na podstawie umów cywilnoprawnych) przetwarzane będą w celu zawarcia i realizacji zawartej umowy na podstawie art. 6 ust. 1 lit. b) RODO (przetwarzanie jest niezbędne w celu wykonania umowy, której stroną jest osoba, której dane dotyczą). Dane osobowe mogą być także przetwarzane na podstawie art. 6 ust. 1 lit. c) RODO (przetwarzanie jest niezbędne do wypełnienia obowiązku prawnego ciążącego na administratorze) w celu realizacji obowiązków podatkowo-składkowych.</w:t>
      </w:r>
    </w:p>
    <w:p w14:paraId="4A85CD54" w14:textId="0509E4A6" w:rsidR="00A1072A" w:rsidRPr="00A1072A" w:rsidRDefault="00A1072A" w:rsidP="00D127F0">
      <w:pPr>
        <w:jc w:val="both"/>
        <w:rPr>
          <w:rFonts w:ascii="Times New Roman" w:hAnsi="Times New Roman" w:cs="Times New Roman"/>
          <w:sz w:val="24"/>
          <w:szCs w:val="24"/>
        </w:rPr>
      </w:pPr>
      <w:r w:rsidRPr="00A1072A">
        <w:rPr>
          <w:rFonts w:ascii="Times New Roman" w:hAnsi="Times New Roman" w:cs="Times New Roman"/>
          <w:sz w:val="24"/>
          <w:szCs w:val="24"/>
        </w:rPr>
        <w:t>2.</w:t>
      </w:r>
      <w:r w:rsidRPr="00A1072A">
        <w:rPr>
          <w:rFonts w:ascii="Times New Roman" w:hAnsi="Times New Roman" w:cs="Times New Roman"/>
          <w:sz w:val="24"/>
          <w:szCs w:val="24"/>
        </w:rPr>
        <w:tab/>
        <w:t xml:space="preserve">Dane osobowe osób fizycznych wskazanych przez Wykonawcę do współdziałania </w:t>
      </w:r>
      <w:r w:rsidR="00D127F0">
        <w:rPr>
          <w:rFonts w:ascii="Times New Roman" w:hAnsi="Times New Roman" w:cs="Times New Roman"/>
          <w:sz w:val="24"/>
          <w:szCs w:val="24"/>
        </w:rPr>
        <w:br/>
      </w:r>
      <w:r w:rsidRPr="00A1072A">
        <w:rPr>
          <w:rFonts w:ascii="Times New Roman" w:hAnsi="Times New Roman" w:cs="Times New Roman"/>
          <w:sz w:val="24"/>
          <w:szCs w:val="24"/>
        </w:rPr>
        <w:t xml:space="preserve">z Zamawiającym (pracowników, współpracowników, reprezentantów, podwykonawców), udostępnione w umowie lub w związku z jej zawarciem i realizacją (w tym np. imię i nazwisko, stanowisko, kwalifikacje, uprawnienia, doświadczenie, dane teleadresowe niezbędne do komunikacji, dane zawarte w wyciągu z rejestrów </w:t>
      </w:r>
      <w:proofErr w:type="spellStart"/>
      <w:r w:rsidRPr="00A1072A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A1072A">
        <w:rPr>
          <w:rFonts w:ascii="Times New Roman" w:hAnsi="Times New Roman" w:cs="Times New Roman"/>
          <w:sz w:val="24"/>
          <w:szCs w:val="24"/>
        </w:rPr>
        <w:t xml:space="preserve">, KRS, dane zawarte </w:t>
      </w:r>
      <w:r w:rsidR="00D127F0">
        <w:rPr>
          <w:rFonts w:ascii="Times New Roman" w:hAnsi="Times New Roman" w:cs="Times New Roman"/>
          <w:sz w:val="24"/>
          <w:szCs w:val="24"/>
        </w:rPr>
        <w:br/>
      </w:r>
      <w:r w:rsidRPr="00A1072A">
        <w:rPr>
          <w:rFonts w:ascii="Times New Roman" w:hAnsi="Times New Roman" w:cs="Times New Roman"/>
          <w:sz w:val="24"/>
          <w:szCs w:val="24"/>
        </w:rPr>
        <w:t>w pełnomocnictwach, dane umożliwiające weryfikację tożsamości, a także np. wiek, o ile stanowi kryterium oceny ofert), przetwarzane będą w celu zapewnienia zrealizowania przedmiotu umowy, na podstawie art. 6 ust. 1 lit. f) RODO (przetwarzanie jest niezbędne do celów wynikających z prawnie uzasadnionych interesów realizowanych przez administratora).</w:t>
      </w:r>
    </w:p>
    <w:p w14:paraId="0A22F80B" w14:textId="77777777" w:rsidR="00A1072A" w:rsidRPr="00A1072A" w:rsidRDefault="00A1072A" w:rsidP="00D127F0">
      <w:pPr>
        <w:jc w:val="both"/>
        <w:rPr>
          <w:rFonts w:ascii="Times New Roman" w:hAnsi="Times New Roman" w:cs="Times New Roman"/>
          <w:sz w:val="24"/>
          <w:szCs w:val="24"/>
        </w:rPr>
      </w:pPr>
      <w:r w:rsidRPr="00A1072A">
        <w:rPr>
          <w:rFonts w:ascii="Times New Roman" w:hAnsi="Times New Roman" w:cs="Times New Roman"/>
          <w:sz w:val="24"/>
          <w:szCs w:val="24"/>
        </w:rPr>
        <w:lastRenderedPageBreak/>
        <w:t>W tych przypadkach, gdy czynności realizowane przez pracowników Wykonawcy polegają na wykonywaniu pracy w sposób określony w art. 22 § 1 Kodeksu pracy, wówczas Zamawiający przetwarza dane osobowe pracowników Wykonawcy, zawarte w dokumentach potwierdzających zatrudnienie, na podstawie art. 6 ust. 1 lit. c) RODO (przetwarzanie jest niezbędne do wypełnienia obowiązku prawnego ciążącego na administratorze, a określonego w art. 95 ust. 1 Prawa zamówień publicznych). Celem przetwarzania jest potwierdzenie spełnienia przez Wykonawcę wymagań dotyczących zatrudnienia na podstawie umowy o pracę osób skierowanych do realizacji usług lub robót budowlanych dla Zamawiającego.</w:t>
      </w:r>
    </w:p>
    <w:p w14:paraId="7A928061" w14:textId="77777777" w:rsidR="00A1072A" w:rsidRPr="00A1072A" w:rsidRDefault="00A1072A" w:rsidP="00D127F0">
      <w:pPr>
        <w:jc w:val="both"/>
        <w:rPr>
          <w:rFonts w:ascii="Times New Roman" w:hAnsi="Times New Roman" w:cs="Times New Roman"/>
          <w:sz w:val="24"/>
          <w:szCs w:val="24"/>
        </w:rPr>
      </w:pPr>
      <w:r w:rsidRPr="00A1072A">
        <w:rPr>
          <w:rFonts w:ascii="Times New Roman" w:hAnsi="Times New Roman" w:cs="Times New Roman"/>
          <w:sz w:val="24"/>
          <w:szCs w:val="24"/>
        </w:rPr>
        <w:t>W tych przypadkach, gdy Zamawiający określił wymóg zatrudnienia przez Wykonawcę osób, o których mowa w art. 94 lub art. 96 ust. 2 pkt 2 Prawa zamówień publicznych, tj. osób o utrudnionym dostępie do pracy (np. bezrobotnych, niepełnosprawnych, osób pozbawionych wolności) dane osobowe tych osób zawarte w dokumentach potwierdzających ich status przetwarzane są przez Zamawiającego na podstawie art. 6 ust. 1 lit. e) RODO (przetwarzanie jest niezbędne do wykonania zadania realizowanego w interesie publicznym) oraz art. 9 ust. 2 lit. g RODO (przetwarzanie jest niezbędne ze względów związanych z ważnym interesem publicznym, na podstawie Prawa zamówień publicznych). Celem przetwarzania jest potwierdzenie spełnienia przez Wykonawcę wymagań dotyczących zatrudnienia tych osób.</w:t>
      </w:r>
    </w:p>
    <w:p w14:paraId="615406E4" w14:textId="77777777" w:rsidR="00A1072A" w:rsidRPr="00A1072A" w:rsidRDefault="00A1072A" w:rsidP="00D127F0">
      <w:pPr>
        <w:jc w:val="both"/>
        <w:rPr>
          <w:rFonts w:ascii="Times New Roman" w:hAnsi="Times New Roman" w:cs="Times New Roman"/>
          <w:sz w:val="24"/>
          <w:szCs w:val="24"/>
        </w:rPr>
      </w:pPr>
      <w:r w:rsidRPr="00A1072A">
        <w:rPr>
          <w:rFonts w:ascii="Times New Roman" w:hAnsi="Times New Roman" w:cs="Times New Roman"/>
          <w:sz w:val="24"/>
          <w:szCs w:val="24"/>
        </w:rPr>
        <w:t>W tych przypadkach, gdy przepisy wymagają, by osoby wskazane przez Wykonawcę do współdziałania z Zamawiającym były niekarane, dane osobowe zawarte w dokumentach potwierdzających niekaralność przetwarzane są na podstawie art. 6 ust. 1 lit. c) RODO (przetwarzanie jest niezbędne do wypełnienia obowiązku prawnego ciążącego na administratorze) lub art. 6 ust. 1 lit. e) RODO (przetwarzanie jest niezbędne do wykonania zadania realizowanego w interesie publicznym lub w ramach sprawowania władzy publicznej powierzonej administratorowi). Celem przetwarzania jest potwierdzenie spełnienia przez Wykonawcę wymagań dotyczących skierowania do realizacji umowy osób niekaranych.</w:t>
      </w:r>
    </w:p>
    <w:p w14:paraId="66C0332F" w14:textId="77777777" w:rsidR="00A1072A" w:rsidRPr="00D127F0" w:rsidRDefault="00A1072A" w:rsidP="00A107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27F0">
        <w:rPr>
          <w:rFonts w:ascii="Times New Roman" w:hAnsi="Times New Roman" w:cs="Times New Roman"/>
          <w:b/>
          <w:bCs/>
          <w:sz w:val="24"/>
          <w:szCs w:val="24"/>
        </w:rPr>
        <w:t>IV. Okres przechowywania danych:</w:t>
      </w:r>
    </w:p>
    <w:p w14:paraId="767875CD" w14:textId="77777777" w:rsidR="00A1072A" w:rsidRPr="00A1072A" w:rsidRDefault="00A1072A" w:rsidP="00A1072A">
      <w:pPr>
        <w:rPr>
          <w:rFonts w:ascii="Times New Roman" w:hAnsi="Times New Roman" w:cs="Times New Roman"/>
          <w:sz w:val="24"/>
          <w:szCs w:val="24"/>
        </w:rPr>
      </w:pPr>
      <w:r w:rsidRPr="00A1072A">
        <w:rPr>
          <w:rFonts w:ascii="Times New Roman" w:hAnsi="Times New Roman" w:cs="Times New Roman"/>
          <w:sz w:val="24"/>
          <w:szCs w:val="24"/>
        </w:rPr>
        <w:t>Dane przetwarzane są przez okres trwania zawartej umowy, do upływu okresu przedawnienia roszczeń z niej wynikających, a następnie dane będą archiwizowane przez okres wynikający z przepisów prawa.</w:t>
      </w:r>
    </w:p>
    <w:p w14:paraId="33F1A352" w14:textId="77777777" w:rsidR="00A1072A" w:rsidRPr="00D127F0" w:rsidRDefault="00A1072A" w:rsidP="00A107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27F0">
        <w:rPr>
          <w:rFonts w:ascii="Times New Roman" w:hAnsi="Times New Roman" w:cs="Times New Roman"/>
          <w:b/>
          <w:bCs/>
          <w:sz w:val="24"/>
          <w:szCs w:val="24"/>
        </w:rPr>
        <w:t xml:space="preserve">V. Odbiorcy danych osobowych lub kategorie odbiorców: </w:t>
      </w:r>
    </w:p>
    <w:p w14:paraId="581341AD" w14:textId="77777777" w:rsidR="00A1072A" w:rsidRPr="00A1072A" w:rsidRDefault="00A1072A" w:rsidP="00A1072A">
      <w:pPr>
        <w:rPr>
          <w:rFonts w:ascii="Times New Roman" w:hAnsi="Times New Roman" w:cs="Times New Roman"/>
          <w:sz w:val="24"/>
          <w:szCs w:val="24"/>
        </w:rPr>
      </w:pPr>
      <w:r w:rsidRPr="00A1072A">
        <w:rPr>
          <w:rFonts w:ascii="Times New Roman" w:hAnsi="Times New Roman" w:cs="Times New Roman"/>
          <w:sz w:val="24"/>
          <w:szCs w:val="24"/>
        </w:rPr>
        <w:t>Dostęp do danych osobowych mogą uzyskać organy lub podmioty uprawnione na podstawie odrębnych przepisów, w tym jednostki nadrzędne, a także podmioty, które na podstawie zawartych przez administratora umów, świadczą usługi związane z przetwarzaniem danych osobowych, w szczególności:</w:t>
      </w:r>
    </w:p>
    <w:p w14:paraId="75CB6F39" w14:textId="77777777" w:rsidR="00A1072A" w:rsidRPr="00A1072A" w:rsidRDefault="00A1072A" w:rsidP="00E20FF7">
      <w:pPr>
        <w:ind w:left="851" w:hanging="142"/>
        <w:rPr>
          <w:rFonts w:ascii="Times New Roman" w:hAnsi="Times New Roman" w:cs="Times New Roman"/>
          <w:sz w:val="24"/>
          <w:szCs w:val="24"/>
        </w:rPr>
      </w:pPr>
      <w:r w:rsidRPr="00A1072A">
        <w:rPr>
          <w:rFonts w:ascii="Times New Roman" w:hAnsi="Times New Roman" w:cs="Times New Roman"/>
          <w:sz w:val="24"/>
          <w:szCs w:val="24"/>
        </w:rPr>
        <w:t>-</w:t>
      </w:r>
      <w:r w:rsidRPr="00A1072A">
        <w:rPr>
          <w:rFonts w:ascii="Times New Roman" w:hAnsi="Times New Roman" w:cs="Times New Roman"/>
          <w:sz w:val="24"/>
          <w:szCs w:val="24"/>
        </w:rPr>
        <w:tab/>
        <w:t>usługi sprawowania opieki autorskiej oraz usługi wsparcia i serwisu dla oprogramowania, w którym przetwarzane są dane osobowe,</w:t>
      </w:r>
    </w:p>
    <w:p w14:paraId="1876D4B2" w14:textId="77777777" w:rsidR="00A1072A" w:rsidRPr="00A1072A" w:rsidRDefault="00A1072A" w:rsidP="00E20FF7">
      <w:pPr>
        <w:ind w:left="851" w:hanging="142"/>
        <w:rPr>
          <w:rFonts w:ascii="Times New Roman" w:hAnsi="Times New Roman" w:cs="Times New Roman"/>
          <w:sz w:val="24"/>
          <w:szCs w:val="24"/>
        </w:rPr>
      </w:pPr>
      <w:r w:rsidRPr="00A1072A">
        <w:rPr>
          <w:rFonts w:ascii="Times New Roman" w:hAnsi="Times New Roman" w:cs="Times New Roman"/>
          <w:sz w:val="24"/>
          <w:szCs w:val="24"/>
        </w:rPr>
        <w:t>-</w:t>
      </w:r>
      <w:r w:rsidRPr="00A1072A">
        <w:rPr>
          <w:rFonts w:ascii="Times New Roman" w:hAnsi="Times New Roman" w:cs="Times New Roman"/>
          <w:sz w:val="24"/>
          <w:szCs w:val="24"/>
        </w:rPr>
        <w:tab/>
        <w:t>usługi ochrony - celem weryfikacji tożsamości osób wchodzących do budynków Prokuratury, zwłaszcza po godzinach pracy.</w:t>
      </w:r>
    </w:p>
    <w:p w14:paraId="79383353" w14:textId="7C15E8AA" w:rsidR="00E20FF7" w:rsidRPr="00D127F0" w:rsidRDefault="00A1072A" w:rsidP="00E20F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27F0">
        <w:rPr>
          <w:rFonts w:ascii="Times New Roman" w:hAnsi="Times New Roman" w:cs="Times New Roman"/>
          <w:b/>
          <w:bCs/>
          <w:sz w:val="24"/>
          <w:szCs w:val="24"/>
        </w:rPr>
        <w:t xml:space="preserve">VI. </w:t>
      </w:r>
      <w:r w:rsidR="00E20FF7" w:rsidRPr="00D127F0">
        <w:rPr>
          <w:rFonts w:ascii="Times New Roman" w:hAnsi="Times New Roman" w:cs="Times New Roman"/>
          <w:b/>
          <w:bCs/>
          <w:sz w:val="24"/>
          <w:szCs w:val="24"/>
        </w:rPr>
        <w:t>Prawa osób, których dane są przetwarzane:</w:t>
      </w:r>
    </w:p>
    <w:p w14:paraId="7E63D52D" w14:textId="241B2034" w:rsidR="00E20FF7" w:rsidRPr="00E20FF7" w:rsidRDefault="00E20FF7" w:rsidP="00E20FF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0FF7">
        <w:rPr>
          <w:rFonts w:ascii="Times New Roman" w:hAnsi="Times New Roman" w:cs="Times New Roman"/>
          <w:sz w:val="24"/>
          <w:szCs w:val="24"/>
        </w:rPr>
        <w:t>dostęp do treści swoich danych osobowych, żądani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20FF7">
        <w:rPr>
          <w:rFonts w:ascii="Times New Roman" w:hAnsi="Times New Roman" w:cs="Times New Roman"/>
          <w:sz w:val="24"/>
          <w:szCs w:val="24"/>
        </w:rPr>
        <w:t xml:space="preserve"> ich sprostowania lub usunięcia, na zasadach określonych w art. 15 – 17 RODO;</w:t>
      </w:r>
    </w:p>
    <w:p w14:paraId="56F62000" w14:textId="77B70A78" w:rsidR="00E20FF7" w:rsidRPr="00E20FF7" w:rsidRDefault="00E20FF7" w:rsidP="00E20FF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0FF7">
        <w:rPr>
          <w:rFonts w:ascii="Times New Roman" w:hAnsi="Times New Roman" w:cs="Times New Roman"/>
          <w:sz w:val="24"/>
          <w:szCs w:val="24"/>
        </w:rPr>
        <w:t>ograniczeni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20FF7">
        <w:rPr>
          <w:rFonts w:ascii="Times New Roman" w:hAnsi="Times New Roman" w:cs="Times New Roman"/>
          <w:sz w:val="24"/>
          <w:szCs w:val="24"/>
        </w:rPr>
        <w:t xml:space="preserve"> przetwarzania danych, w przypadkach określonych w art. 18 RODO;</w:t>
      </w:r>
    </w:p>
    <w:p w14:paraId="3B367532" w14:textId="2F59988B" w:rsidR="00E20FF7" w:rsidRPr="00E20FF7" w:rsidRDefault="00E20FF7" w:rsidP="00E20FF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0FF7">
        <w:rPr>
          <w:rFonts w:ascii="Times New Roman" w:hAnsi="Times New Roman" w:cs="Times New Roman"/>
          <w:sz w:val="24"/>
          <w:szCs w:val="24"/>
        </w:rPr>
        <w:t>przenoszeni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20FF7">
        <w:rPr>
          <w:rFonts w:ascii="Times New Roman" w:hAnsi="Times New Roman" w:cs="Times New Roman"/>
          <w:sz w:val="24"/>
          <w:szCs w:val="24"/>
        </w:rPr>
        <w:t xml:space="preserve"> danych, na zasadach określonych w art. 20 RODO tj. do otrzymywani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20FF7">
        <w:rPr>
          <w:rFonts w:ascii="Times New Roman" w:hAnsi="Times New Roman" w:cs="Times New Roman"/>
          <w:sz w:val="24"/>
          <w:szCs w:val="24"/>
        </w:rPr>
        <w:t xml:space="preserve"> przez osobę, której dane dotyczą od administratora danych osobowych jej </w:t>
      </w:r>
      <w:r w:rsidRPr="00E20FF7">
        <w:rPr>
          <w:rFonts w:ascii="Times New Roman" w:hAnsi="Times New Roman" w:cs="Times New Roman"/>
          <w:sz w:val="24"/>
          <w:szCs w:val="24"/>
        </w:rPr>
        <w:lastRenderedPageBreak/>
        <w:t>dotyczących, w ustrukturyzowanym, powszechnie używanym formacie nadającym się do odczytu maszynowego;</w:t>
      </w:r>
    </w:p>
    <w:p w14:paraId="36697BDC" w14:textId="2FC8CDC7" w:rsidR="00E20FF7" w:rsidRDefault="00E20FF7" w:rsidP="00E20FF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0FF7">
        <w:rPr>
          <w:rFonts w:ascii="Times New Roman" w:hAnsi="Times New Roman" w:cs="Times New Roman"/>
          <w:sz w:val="24"/>
          <w:szCs w:val="24"/>
        </w:rPr>
        <w:t>wniesieni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20FF7">
        <w:rPr>
          <w:rFonts w:ascii="Times New Roman" w:hAnsi="Times New Roman" w:cs="Times New Roman"/>
          <w:sz w:val="24"/>
          <w:szCs w:val="24"/>
        </w:rPr>
        <w:t xml:space="preserve"> skargi do Prezesa Urzędu Ochrony Danych Osobowych, jeśli Strony lub osoby, których dane dotyczą uznają, że przetwarzanie danych osobowych narusza przepisy RODO.</w:t>
      </w:r>
    </w:p>
    <w:p w14:paraId="4700BE9C" w14:textId="09D71D16" w:rsidR="00A1072A" w:rsidRDefault="00E20FF7" w:rsidP="00E20FF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1072A" w:rsidRPr="00E20FF7">
        <w:rPr>
          <w:rFonts w:ascii="Times New Roman" w:hAnsi="Times New Roman" w:cs="Times New Roman"/>
          <w:sz w:val="24"/>
          <w:szCs w:val="24"/>
        </w:rPr>
        <w:t xml:space="preserve"> tych przypadkach, gdy przetwarzanie danych odbywa się na podstawie zgody osoby, której dane dotyczą, osoba ta ma prawo do cofnięcia zgody w dowolnym momencie, bez wpływu na zgodność z prawem przetwarzania, którego dokonano na podstawie zgody przed jej cofnięciem.</w:t>
      </w:r>
    </w:p>
    <w:p w14:paraId="1C837C55" w14:textId="77777777" w:rsidR="00E20FF7" w:rsidRPr="00E20FF7" w:rsidRDefault="00E20FF7" w:rsidP="00E20FF7">
      <w:pPr>
        <w:spacing w:after="0"/>
        <w:ind w:left="815"/>
        <w:rPr>
          <w:rFonts w:ascii="Times New Roman" w:hAnsi="Times New Roman" w:cs="Times New Roman"/>
          <w:sz w:val="24"/>
          <w:szCs w:val="24"/>
        </w:rPr>
      </w:pPr>
    </w:p>
    <w:p w14:paraId="6C087AD0" w14:textId="77777777" w:rsidR="00D127F0" w:rsidRPr="00D127F0" w:rsidRDefault="00A1072A" w:rsidP="00E20F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7F0">
        <w:rPr>
          <w:rFonts w:ascii="Times New Roman" w:hAnsi="Times New Roman" w:cs="Times New Roman"/>
          <w:b/>
          <w:bCs/>
          <w:sz w:val="24"/>
          <w:szCs w:val="24"/>
        </w:rPr>
        <w:t xml:space="preserve">VII. Informacja o wymogu podania danych: </w:t>
      </w:r>
    </w:p>
    <w:p w14:paraId="30B5ED13" w14:textId="67957723" w:rsidR="00A1072A" w:rsidRPr="00A1072A" w:rsidRDefault="00A1072A" w:rsidP="00E20FF7">
      <w:pPr>
        <w:jc w:val="both"/>
        <w:rPr>
          <w:rFonts w:ascii="Times New Roman" w:hAnsi="Times New Roman" w:cs="Times New Roman"/>
          <w:sz w:val="24"/>
          <w:szCs w:val="24"/>
        </w:rPr>
      </w:pPr>
      <w:r w:rsidRPr="00A1072A">
        <w:rPr>
          <w:rFonts w:ascii="Times New Roman" w:hAnsi="Times New Roman" w:cs="Times New Roman"/>
          <w:sz w:val="24"/>
          <w:szCs w:val="24"/>
        </w:rPr>
        <w:t>Podanie danych osobowych jest dobrowolne, jednak ich nieprzekazanie spowoduje niemożność zawarcia lub zrealizowania umowy.</w:t>
      </w:r>
    </w:p>
    <w:p w14:paraId="248C5B8B" w14:textId="77777777" w:rsidR="00A1072A" w:rsidRPr="00A1072A" w:rsidRDefault="00A1072A" w:rsidP="00E20FF7">
      <w:pPr>
        <w:jc w:val="both"/>
        <w:rPr>
          <w:rFonts w:ascii="Times New Roman" w:hAnsi="Times New Roman" w:cs="Times New Roman"/>
          <w:sz w:val="24"/>
          <w:szCs w:val="24"/>
        </w:rPr>
      </w:pPr>
      <w:r w:rsidRPr="00D127F0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Pr="00A1072A">
        <w:rPr>
          <w:rFonts w:ascii="Times New Roman" w:hAnsi="Times New Roman" w:cs="Times New Roman"/>
          <w:sz w:val="24"/>
          <w:szCs w:val="24"/>
        </w:rPr>
        <w:t>. Dane nie będą przekazywane do państwa trzeciego lub organizacji międzynarodowej z wyłączeniem sytuacji wynikających z przepisów prawa. Administrator nie będzie podejmować decyzji w sposób zautomatyzowany, ani nie będzie profilować przetwarzanych danych osobowych.</w:t>
      </w:r>
    </w:p>
    <w:sectPr w:rsidR="00A1072A" w:rsidRPr="00A1072A" w:rsidSect="00E20FF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41703"/>
    <w:multiLevelType w:val="hybridMultilevel"/>
    <w:tmpl w:val="8E724894"/>
    <w:lvl w:ilvl="0" w:tplc="DA34BACE">
      <w:start w:val="1"/>
      <w:numFmt w:val="decimal"/>
      <w:lvlText w:val="%1."/>
      <w:lvlJc w:val="left"/>
      <w:pPr>
        <w:ind w:left="788" w:hanging="363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68" w:hanging="360"/>
      </w:pPr>
    </w:lvl>
    <w:lvl w:ilvl="2" w:tplc="0415001B">
      <w:start w:val="1"/>
      <w:numFmt w:val="lowerRoman"/>
      <w:lvlText w:val="%3."/>
      <w:lvlJc w:val="right"/>
      <w:pPr>
        <w:ind w:left="2588" w:hanging="180"/>
      </w:pPr>
    </w:lvl>
    <w:lvl w:ilvl="3" w:tplc="0415000F">
      <w:start w:val="1"/>
      <w:numFmt w:val="decimal"/>
      <w:lvlText w:val="%4."/>
      <w:lvlJc w:val="left"/>
      <w:pPr>
        <w:ind w:left="3308" w:hanging="360"/>
      </w:pPr>
    </w:lvl>
    <w:lvl w:ilvl="4" w:tplc="04150019">
      <w:start w:val="1"/>
      <w:numFmt w:val="lowerLetter"/>
      <w:lvlText w:val="%5."/>
      <w:lvlJc w:val="left"/>
      <w:pPr>
        <w:ind w:left="4028" w:hanging="360"/>
      </w:pPr>
    </w:lvl>
    <w:lvl w:ilvl="5" w:tplc="0415001B">
      <w:start w:val="1"/>
      <w:numFmt w:val="lowerRoman"/>
      <w:lvlText w:val="%6."/>
      <w:lvlJc w:val="right"/>
      <w:pPr>
        <w:ind w:left="4748" w:hanging="180"/>
      </w:pPr>
    </w:lvl>
    <w:lvl w:ilvl="6" w:tplc="0415000F">
      <w:start w:val="1"/>
      <w:numFmt w:val="decimal"/>
      <w:lvlText w:val="%7."/>
      <w:lvlJc w:val="left"/>
      <w:pPr>
        <w:ind w:left="5468" w:hanging="360"/>
      </w:pPr>
    </w:lvl>
    <w:lvl w:ilvl="7" w:tplc="04150019">
      <w:start w:val="1"/>
      <w:numFmt w:val="lowerLetter"/>
      <w:lvlText w:val="%8."/>
      <w:lvlJc w:val="left"/>
      <w:pPr>
        <w:ind w:left="6188" w:hanging="360"/>
      </w:pPr>
    </w:lvl>
    <w:lvl w:ilvl="8" w:tplc="0415001B">
      <w:start w:val="1"/>
      <w:numFmt w:val="lowerRoman"/>
      <w:lvlText w:val="%9."/>
      <w:lvlJc w:val="right"/>
      <w:pPr>
        <w:ind w:left="6908" w:hanging="180"/>
      </w:pPr>
    </w:lvl>
  </w:abstractNum>
  <w:abstractNum w:abstractNumId="1" w15:restartNumberingAfterBreak="0">
    <w:nsid w:val="69EE182F"/>
    <w:multiLevelType w:val="hybridMultilevel"/>
    <w:tmpl w:val="EEDE518E"/>
    <w:lvl w:ilvl="0" w:tplc="CCDC9D2C">
      <w:start w:val="1"/>
      <w:numFmt w:val="decimal"/>
      <w:lvlText w:val="%1)"/>
      <w:lvlJc w:val="left"/>
      <w:pPr>
        <w:ind w:left="815" w:hanging="360"/>
      </w:pPr>
    </w:lvl>
    <w:lvl w:ilvl="1" w:tplc="04150019">
      <w:start w:val="1"/>
      <w:numFmt w:val="lowerLetter"/>
      <w:lvlText w:val="%2."/>
      <w:lvlJc w:val="left"/>
      <w:pPr>
        <w:ind w:left="1535" w:hanging="360"/>
      </w:pPr>
    </w:lvl>
    <w:lvl w:ilvl="2" w:tplc="0415001B">
      <w:start w:val="1"/>
      <w:numFmt w:val="lowerRoman"/>
      <w:lvlText w:val="%3."/>
      <w:lvlJc w:val="right"/>
      <w:pPr>
        <w:ind w:left="2255" w:hanging="180"/>
      </w:pPr>
    </w:lvl>
    <w:lvl w:ilvl="3" w:tplc="0415000F">
      <w:start w:val="1"/>
      <w:numFmt w:val="decimal"/>
      <w:lvlText w:val="%4."/>
      <w:lvlJc w:val="left"/>
      <w:pPr>
        <w:ind w:left="2975" w:hanging="360"/>
      </w:pPr>
    </w:lvl>
    <w:lvl w:ilvl="4" w:tplc="04150019">
      <w:start w:val="1"/>
      <w:numFmt w:val="lowerLetter"/>
      <w:lvlText w:val="%5."/>
      <w:lvlJc w:val="left"/>
      <w:pPr>
        <w:ind w:left="3695" w:hanging="360"/>
      </w:pPr>
    </w:lvl>
    <w:lvl w:ilvl="5" w:tplc="0415001B">
      <w:start w:val="1"/>
      <w:numFmt w:val="lowerRoman"/>
      <w:lvlText w:val="%6."/>
      <w:lvlJc w:val="right"/>
      <w:pPr>
        <w:ind w:left="4415" w:hanging="180"/>
      </w:pPr>
    </w:lvl>
    <w:lvl w:ilvl="6" w:tplc="0415000F">
      <w:start w:val="1"/>
      <w:numFmt w:val="decimal"/>
      <w:lvlText w:val="%7."/>
      <w:lvlJc w:val="left"/>
      <w:pPr>
        <w:ind w:left="5135" w:hanging="360"/>
      </w:pPr>
    </w:lvl>
    <w:lvl w:ilvl="7" w:tplc="04150019">
      <w:start w:val="1"/>
      <w:numFmt w:val="lowerLetter"/>
      <w:lvlText w:val="%8."/>
      <w:lvlJc w:val="left"/>
      <w:pPr>
        <w:ind w:left="5855" w:hanging="360"/>
      </w:pPr>
    </w:lvl>
    <w:lvl w:ilvl="8" w:tplc="0415001B">
      <w:start w:val="1"/>
      <w:numFmt w:val="lowerRoman"/>
      <w:lvlText w:val="%9."/>
      <w:lvlJc w:val="right"/>
      <w:pPr>
        <w:ind w:left="65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2A"/>
    <w:rsid w:val="00491E25"/>
    <w:rsid w:val="004B080C"/>
    <w:rsid w:val="00827A79"/>
    <w:rsid w:val="00A1072A"/>
    <w:rsid w:val="00D127F0"/>
    <w:rsid w:val="00D95B13"/>
    <w:rsid w:val="00DF3D09"/>
    <w:rsid w:val="00E20FF7"/>
    <w:rsid w:val="00E26832"/>
    <w:rsid w:val="00F6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E36A"/>
  <w15:chartTrackingRefBased/>
  <w15:docId w15:val="{A108CDED-BD3B-4272-A2BC-FCC78446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B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5B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5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2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polub@prokura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1051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Filus Monika (PO Lublin)</dc:creator>
  <cp:keywords/>
  <dc:description/>
  <cp:lastModifiedBy>Filus Monika (PO Lublin)</cp:lastModifiedBy>
  <cp:revision>2</cp:revision>
  <cp:lastPrinted>2023-10-25T11:39:00Z</cp:lastPrinted>
  <dcterms:created xsi:type="dcterms:W3CDTF">2024-01-29T13:21:00Z</dcterms:created>
  <dcterms:modified xsi:type="dcterms:W3CDTF">2024-01-29T13:21:00Z</dcterms:modified>
</cp:coreProperties>
</file>