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A0075F" w:rsidP="00A0075F">
      <w:pPr>
        <w:jc w:val="right"/>
      </w:pPr>
      <w:r>
        <w:t>Załącznik nr 3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464CDA">
      <w:pPr>
        <w:spacing w:line="240" w:lineRule="auto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Agencji Konsularnej RP </w:t>
      </w:r>
      <w:r w:rsidR="008C0118">
        <w:t xml:space="preserve">     </w:t>
      </w:r>
      <w:r w:rsidR="00A0075F">
        <w:t>w</w:t>
      </w:r>
      <w:r w:rsidR="008C0118">
        <w:t xml:space="preserve"> </w:t>
      </w:r>
      <w:r w:rsidR="00A0075F">
        <w:t>Smoleńsku,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>Informacja dotycząca przetwarzania danych osobowych przez Agencję Konsularną RP w Smoleńsku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A0075F"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Default="00A0075F" w:rsidP="008C0118"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>t Kierownik</w:t>
      </w:r>
      <w:r w:rsidR="00464CDA">
        <w:t xml:space="preserve"> Agencji</w:t>
      </w:r>
      <w:r>
        <w:t xml:space="preserve"> Konsularnej </w:t>
      </w:r>
      <w:r w:rsidR="00464CDA">
        <w:t xml:space="preserve">RP </w:t>
      </w:r>
      <w:r>
        <w:t>w Smoleńsku ul. Mira 1, 214014, tel. +7(4812)64-72-91, e-mail: smolensk.ak.sekretariat@msz.gov.pl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A0075F"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A0075F"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>
        <w:t>Agencji Konsularnej RP w Smoleńsku, w szczególności członkowie komisji przetargowej.</w:t>
      </w:r>
    </w:p>
    <w:p w:rsidR="00A0075F" w:rsidRDefault="00A0075F" w:rsidP="00A0075F"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>agranicznych i Urzędu C</w:t>
      </w:r>
      <w:bookmarkStart w:id="0" w:name="_GoBack"/>
      <w:bookmarkEnd w:id="0"/>
      <w:r w:rsidR="00BA4ECC">
        <w:t>elnego</w:t>
      </w:r>
      <w:r w:rsidR="008C0118">
        <w:t>, Policji</w:t>
      </w:r>
      <w:r w:rsidR="00BA4ECC">
        <w:t xml:space="preserve"> w </w:t>
      </w:r>
      <w:r w:rsidR="0041393A">
        <w:t>Federacji Rosyjskiej</w:t>
      </w:r>
      <w:r>
        <w:t xml:space="preserve">. </w:t>
      </w:r>
    </w:p>
    <w:p w:rsidR="00BA4ECC" w:rsidRDefault="00A0075F" w:rsidP="008C0118"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Rosyjskiej</w:t>
      </w:r>
      <w:r w:rsidR="008C0118">
        <w:t xml:space="preserve"> </w:t>
      </w:r>
      <w:r w:rsidR="00321415" w:rsidRPr="00321415">
        <w:t xml:space="preserve">Federacji </w:t>
      </w:r>
      <w:r w:rsidR="008C0118">
        <w:t xml:space="preserve">wymienionych </w:t>
      </w:r>
      <w:r w:rsidR="00321415">
        <w:t xml:space="preserve">                </w:t>
      </w:r>
      <w:r w:rsidR="008C0118">
        <w:lastRenderedPageBreak/>
        <w:t xml:space="preserve">w 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2D1EC5">
      <w:pPr>
        <w:spacing w:line="240" w:lineRule="auto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A0075F"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321415"/>
    <w:rsid w:val="0041393A"/>
    <w:rsid w:val="00464CDA"/>
    <w:rsid w:val="008B2B95"/>
    <w:rsid w:val="008C0118"/>
    <w:rsid w:val="00A0075F"/>
    <w:rsid w:val="00BA4ECC"/>
    <w:rsid w:val="00C6762D"/>
    <w:rsid w:val="00C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66C4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Kafarski Dariusz</cp:lastModifiedBy>
  <cp:revision>8</cp:revision>
  <cp:lastPrinted>2020-09-15T06:22:00Z</cp:lastPrinted>
  <dcterms:created xsi:type="dcterms:W3CDTF">2020-09-14T13:28:00Z</dcterms:created>
  <dcterms:modified xsi:type="dcterms:W3CDTF">2020-09-15T10:14:00Z</dcterms:modified>
</cp:coreProperties>
</file>