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CD" w:rsidRDefault="000A46CD" w:rsidP="000A46CD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Decyzje Nadleśniczego Nadleśnictwa Koło wydane w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2023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 roku</w:t>
      </w:r>
      <w:bookmarkStart w:id="0" w:name="_GoBack"/>
      <w:bookmarkEnd w:id="0"/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1/2023 Nadleśniczego Nadleśnictwa Koło z dnia 13.01.2023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wprowadzenia cen na drewno do sprzedaży detalicznej w Nadleśnictwie Koło; 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2/2023 Nadleśniczego Nadleśnictwa Koło z dnia 07.03.2023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wielofunkcyjnej imprezy pracowniczej pod nazwą własną: Narada Pracowników połączona z Dniem Kobiet;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3/2023 Nadleśniczego Nadleśnictwa Koło z dn. 21.03.2023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cen sortymentów reprezentatywnych do procedur sprzedaży w Nadleśnictwie Koło na rok 2023;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4/2023 Nadleśniczego Nadleśnictwa Koło z dn. 27.03.2023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cennika detalicznego na sadzonki w 2023 r.;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5/2023 Nadleśniczego Nadleśnictwa Koło z dn. 01.06.2023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wielofunkcyjnej imprezy pracowniczej pod nazwą własną: Dzień Ziemi i Lasu;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6/2023 Nadleśniczego Nadleśnictwa Koło z dn. 30.06.2023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cen na drewno do sprzedaży detalicznej w Nadleśnictwie Koło;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7/2023 Nadleśniczego Nadleśnictwa Koło z dn. 06.07.2023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imprezy pracowniczej pod nazwą: Impreza integracyjna dla pracowników i emerytów Nadleśnictwa Koło wraz z rodzinami w dniach 07-09.07.2023 r.;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8/2023 Nadleśniczego Nadleśnictwa Koło z dn. 27.07.2023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organizacji przyjmowania i rozpatrywania skarg i wniosków w Nadleśnictwie Koło; 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9/2023 Nadleśniczego Nadleśnictwa Koło z dn. 21.08.2023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przyjmowania i rozpatrywania skarg i wniosków w Nadleśnictwie Koło;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10/2023 Nadleśniczego Nadleśnictwa Koło z dn. 01.09.2023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wprowadzenia cen na drewno do sprzedaży detalicznej w Nadleśnictwie Koło;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11/2023 Nadleśniczego Nadleśnictwa Koło z dn. 12.09.2023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cennika detalicznego na sadzonki w 2023 r. 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12/2023 Nadleśniczego Nadleśnictwa Koło z dn. 20.10.2023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wielofunkcyjnej imprezy pracowniczej pod nazwą własną: Narada pracowników połączona z pożegnaniem pracownika odchodzącego na emeryturę;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Decyzja Nr 13/2023 Nadleśniczego Nadleśnictwa Koło z dn. 20.10.2023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cen sortymentów reprezentatywnych do procedur sprzedaży stosowanych w nadleśnictwie Koło na rok 2023;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14/2023 Nadleśniczego Nadleśnictwa Koło z dn. 24.10.2023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ustalenia cen sortymentów reprezentatywnych do procedur sprzedaży stosowanych w nadleśnictwie Koło na rok 2023;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15/2023 Nadleśniczego Nadleśnictwa Koło z dn. 27.11.2023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zmiany decyzji nr 9/2023 Nadleśniczego Nadleśnictwa Koło z dn. 21.08.2023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organizacji przyjmowania i rozpatrywania skarg i wniosków w Nadleśnictwie Koło; </w:t>
      </w:r>
    </w:p>
    <w:p w:rsidR="000A46CD" w:rsidRDefault="000A46CD" w:rsidP="000A46CD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Decyzja Nr 16/2023 Nadleśniczego Nadleśnictwa Koło z dn. 27.12.2023 r. w </w:t>
      </w:r>
      <w:proofErr w:type="spellStart"/>
      <w:r>
        <w:rPr>
          <w:rFonts w:ascii="Times New Roman" w:hAnsi="Times New Roman" w:cs="Times New Roman"/>
          <w:sz w:val="28"/>
          <w:szCs w:val="28"/>
        </w:rPr>
        <w:t>spr</w:t>
      </w:r>
      <w:proofErr w:type="spellEnd"/>
      <w:r>
        <w:rPr>
          <w:rFonts w:ascii="Times New Roman" w:hAnsi="Times New Roman" w:cs="Times New Roman"/>
          <w:sz w:val="28"/>
          <w:szCs w:val="28"/>
        </w:rPr>
        <w:t>. organizacji wielofunkcyjnej imprezy pracowniczej pod nazwą własną Narada podsumowująca rok 2023 połączona z imprezą pracowniczą pracowników Nadleśnictwa Koło</w:t>
      </w:r>
    </w:p>
    <w:p w:rsidR="00481B49" w:rsidRDefault="00481B49"/>
    <w:sectPr w:rsidR="0048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A32A9"/>
    <w:multiLevelType w:val="hybridMultilevel"/>
    <w:tmpl w:val="818C6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CD"/>
    <w:rsid w:val="000A46CD"/>
    <w:rsid w:val="004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B166"/>
  <w15:chartTrackingRefBased/>
  <w15:docId w15:val="{E1E2CA7D-9648-4E6E-8CBB-6B341473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6C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1</cp:revision>
  <dcterms:created xsi:type="dcterms:W3CDTF">2024-10-22T12:10:00Z</dcterms:created>
  <dcterms:modified xsi:type="dcterms:W3CDTF">2024-10-22T12:11:00Z</dcterms:modified>
</cp:coreProperties>
</file>