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FD1BB" w14:textId="7CA44636" w:rsidR="00553295" w:rsidRPr="009A57E2" w:rsidRDefault="00553295" w:rsidP="00D065E7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</w:t>
      </w:r>
      <w:r w:rsidR="00DA7FA5">
        <w:rPr>
          <w:b/>
        </w:rPr>
        <w:t xml:space="preserve">w </w:t>
      </w:r>
      <w:r w:rsidR="009F075E">
        <w:rPr>
          <w:b/>
        </w:rPr>
        <w:t>ramach konkursu Ministra SZ na najlepsza pracę magisterską z zakresu współczesnych stosunków międzynarodowych</w:t>
      </w:r>
    </w:p>
    <w:p w14:paraId="2008859A" w14:textId="77777777" w:rsidR="009F075E" w:rsidRDefault="009F075E" w:rsidP="00553295">
      <w:pPr>
        <w:spacing w:line="360" w:lineRule="auto"/>
        <w:jc w:val="both"/>
      </w:pPr>
    </w:p>
    <w:p w14:paraId="2D319FDE" w14:textId="14406ABD" w:rsidR="00553295" w:rsidRPr="009A57E2" w:rsidRDefault="00553295" w:rsidP="00553295">
      <w:pPr>
        <w:spacing w:line="360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 w:rsidR="001D28F1">
        <w:t xml:space="preserve"> i 14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14:paraId="63CED293" w14:textId="4F8F3FFC" w:rsidR="00553295" w:rsidRPr="00F73B6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 w:rsidR="000E17FE">
        <w:t>, 00-580</w:t>
      </w:r>
      <w:r w:rsidR="009F075E">
        <w:t>.</w:t>
      </w:r>
    </w:p>
    <w:p w14:paraId="107143D2" w14:textId="77777777" w:rsidR="00553295" w:rsidRPr="00ED7A1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14:paraId="644390C6" w14:textId="77777777" w:rsidR="00553295" w:rsidRPr="00F73B60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14:paraId="0F15F2B2" w14:textId="77777777" w:rsidR="00553295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14:paraId="580C4651" w14:textId="77777777" w:rsidR="00553295" w:rsidRPr="008E6E74" w:rsidRDefault="00553295" w:rsidP="00553295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 w:rsidRPr="008E6E74">
        <w:rPr>
          <w:rFonts w:eastAsia="Times New Roman" w:cs="Arial"/>
          <w:bCs/>
          <w:lang w:eastAsia="pl-PL"/>
        </w:rPr>
        <w:t xml:space="preserve">      adres  e-mail: iod@msz.gov.pl</w:t>
      </w:r>
    </w:p>
    <w:p w14:paraId="57E8EE81" w14:textId="6753B15F" w:rsidR="00DA7FA5" w:rsidRDefault="00DA7FA5" w:rsidP="00DA7FA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Zakres przetwarzanych danych </w:t>
      </w:r>
      <w:r w:rsidR="00AC542C">
        <w:rPr>
          <w:rFonts w:eastAsia="Times New Roman" w:cs="Arial"/>
          <w:bCs/>
          <w:lang w:eastAsia="pl-PL"/>
        </w:rPr>
        <w:t xml:space="preserve">uczestników konkursu </w:t>
      </w:r>
      <w:r>
        <w:rPr>
          <w:rFonts w:eastAsia="Times New Roman" w:cs="Arial"/>
          <w:bCs/>
          <w:lang w:eastAsia="pl-PL"/>
        </w:rPr>
        <w:t xml:space="preserve">obejmuje: </w:t>
      </w:r>
    </w:p>
    <w:p w14:paraId="067C1629" w14:textId="061D8745" w:rsidR="00AC542C" w:rsidRDefault="00AC542C" w:rsidP="00AC542C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Życiorys autora pracy zawierający jego dane kontaktowe, tj. imię i nazwisko,</w:t>
      </w:r>
      <w:r w:rsidRPr="00F5719D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nr telefonu,</w:t>
      </w:r>
      <w:r w:rsidRPr="00AC542C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adres mailowy i</w:t>
      </w:r>
      <w:r w:rsidRPr="00AC542C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adres do korespondencji,</w:t>
      </w:r>
    </w:p>
    <w:p w14:paraId="11ECBB67" w14:textId="5913989E" w:rsidR="00AC542C" w:rsidRDefault="00AC542C" w:rsidP="00AC542C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imię i nazwisko oraz opinię recenzenta pracy,</w:t>
      </w:r>
    </w:p>
    <w:p w14:paraId="02121948" w14:textId="19EEFB6F" w:rsidR="00AC542C" w:rsidRDefault="00AC542C" w:rsidP="00AC542C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imię i nazwisko oraz opinię promotora pracy,</w:t>
      </w:r>
    </w:p>
    <w:p w14:paraId="44BE5A36" w14:textId="7CB7A430" w:rsidR="00AC542C" w:rsidRDefault="00AC542C" w:rsidP="00AC542C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lastRenderedPageBreak/>
        <w:t>nazwę uczelni.</w:t>
      </w:r>
    </w:p>
    <w:p w14:paraId="339BEA4D" w14:textId="77777777" w:rsidR="00AC542C" w:rsidRPr="00AC542C" w:rsidRDefault="00AC542C" w:rsidP="00AC542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Zakres przetwarzanych danych laureatów konkursu obejmuje dodatkowo:</w:t>
      </w:r>
      <w:r w:rsidRPr="00030892">
        <w:rPr>
          <w:rFonts w:eastAsia="Times New Roman" w:cs="Arial"/>
          <w:b/>
          <w:bCs/>
          <w:lang w:eastAsia="pl-PL"/>
        </w:rPr>
        <w:t xml:space="preserve"> </w:t>
      </w:r>
    </w:p>
    <w:p w14:paraId="1EB41CB9" w14:textId="4B91CE15" w:rsidR="00D065E7" w:rsidRDefault="00D065E7" w:rsidP="00AC542C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data i miejsce urodzenia,</w:t>
      </w:r>
    </w:p>
    <w:p w14:paraId="678EFA0D" w14:textId="31CA596C" w:rsidR="00D065E7" w:rsidRDefault="00D065E7" w:rsidP="00D065E7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numer ewidencji PESEL,</w:t>
      </w:r>
    </w:p>
    <w:p w14:paraId="5C43D835" w14:textId="260B3623" w:rsidR="00D065E7" w:rsidRDefault="00D065E7" w:rsidP="00D065E7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NIP,</w:t>
      </w:r>
    </w:p>
    <w:p w14:paraId="3AD55ADA" w14:textId="7058C8B6" w:rsidR="00D065E7" w:rsidRDefault="00D065E7" w:rsidP="00D065E7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seria i numer dowodu osobistego,</w:t>
      </w:r>
    </w:p>
    <w:p w14:paraId="67BEAD9A" w14:textId="435EFB9B" w:rsidR="00D065E7" w:rsidRDefault="00D065E7" w:rsidP="00D065E7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oddział Narodowego Funduszu Zdrowia,</w:t>
      </w:r>
    </w:p>
    <w:p w14:paraId="448A7589" w14:textId="0F6AC147" w:rsidR="00D065E7" w:rsidRDefault="00D065E7" w:rsidP="00D065E7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właściw</w:t>
      </w:r>
      <w:r w:rsidR="00AC542C">
        <w:rPr>
          <w:rFonts w:eastAsia="Times New Roman" w:cs="Arial"/>
          <w:bCs/>
          <w:lang w:eastAsia="pl-PL"/>
        </w:rPr>
        <w:t>y</w:t>
      </w:r>
      <w:r>
        <w:rPr>
          <w:rFonts w:eastAsia="Times New Roman" w:cs="Arial"/>
          <w:bCs/>
          <w:lang w:eastAsia="pl-PL"/>
        </w:rPr>
        <w:t xml:space="preserve"> </w:t>
      </w:r>
      <w:r w:rsidR="00AC542C">
        <w:rPr>
          <w:rFonts w:eastAsia="Times New Roman" w:cs="Arial"/>
          <w:bCs/>
          <w:lang w:eastAsia="pl-PL"/>
        </w:rPr>
        <w:t>Urząd Skarbowy</w:t>
      </w:r>
      <w:r>
        <w:rPr>
          <w:rFonts w:eastAsia="Times New Roman" w:cs="Arial"/>
          <w:bCs/>
          <w:lang w:eastAsia="pl-PL"/>
        </w:rPr>
        <w:t>,</w:t>
      </w:r>
    </w:p>
    <w:p w14:paraId="3155F8FF" w14:textId="745AE0E9" w:rsidR="00D065E7" w:rsidRPr="00D065E7" w:rsidRDefault="00D065E7" w:rsidP="00D065E7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numer konta bankowego.</w:t>
      </w:r>
    </w:p>
    <w:p w14:paraId="69F27F58" w14:textId="7F784A4F" w:rsidR="00553295" w:rsidRDefault="00553295" w:rsidP="00D065E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</w:t>
      </w:r>
      <w:r w:rsidR="00E91A7E">
        <w:rPr>
          <w:rFonts w:eastAsia="Times New Roman" w:cs="Arial"/>
          <w:bCs/>
          <w:lang w:eastAsia="pl-PL"/>
        </w:rPr>
        <w:t xml:space="preserve"> wskazana w pkt 3, </w:t>
      </w:r>
      <w:r w:rsidRPr="00F465F9">
        <w:rPr>
          <w:rFonts w:eastAsia="Times New Roman" w:cs="Arial"/>
          <w:bCs/>
          <w:lang w:eastAsia="pl-PL"/>
        </w:rPr>
        <w:t>są</w:t>
      </w:r>
      <w:r w:rsidR="00DA7FA5">
        <w:rPr>
          <w:rFonts w:eastAsia="Times New Roman" w:cs="Arial"/>
          <w:bCs/>
          <w:lang w:eastAsia="pl-PL"/>
        </w:rPr>
        <w:t xml:space="preserve"> </w:t>
      </w:r>
      <w:r w:rsidR="00D065E7">
        <w:rPr>
          <w:rFonts w:eastAsia="Times New Roman" w:cs="Arial"/>
          <w:bCs/>
          <w:lang w:eastAsia="pl-PL"/>
        </w:rPr>
        <w:t>przetwarzane na</w:t>
      </w:r>
      <w:r w:rsidRPr="00F465F9">
        <w:rPr>
          <w:rFonts w:eastAsia="Times New Roman" w:cs="Arial"/>
          <w:bCs/>
          <w:lang w:eastAsia="pl-PL"/>
        </w:rPr>
        <w:t xml:space="preserve"> podstawie </w:t>
      </w:r>
      <w:r w:rsidRPr="00F465F9">
        <w:t xml:space="preserve">art. 6 ust. 1 lit. </w:t>
      </w:r>
      <w:r w:rsidR="00E91A7E">
        <w:t>e</w:t>
      </w:r>
      <w:r w:rsidRPr="00F465F9">
        <w:t xml:space="preserve"> RODO</w:t>
      </w:r>
      <w:r>
        <w:rPr>
          <w:rFonts w:eastAsia="Times New Roman" w:cs="Arial"/>
          <w:bCs/>
          <w:lang w:eastAsia="pl-PL"/>
        </w:rPr>
        <w:t xml:space="preserve"> w </w:t>
      </w:r>
      <w:r w:rsidR="00D065E7">
        <w:rPr>
          <w:rFonts w:eastAsia="Times New Roman" w:cs="Arial"/>
          <w:bCs/>
          <w:lang w:eastAsia="pl-PL"/>
        </w:rPr>
        <w:t>związku przepisami ustawy</w:t>
      </w:r>
      <w:r w:rsidR="00D065E7" w:rsidRPr="00D065E7">
        <w:rPr>
          <w:rFonts w:eastAsia="Times New Roman" w:cs="Arial"/>
          <w:bCs/>
          <w:lang w:eastAsia="pl-PL"/>
        </w:rPr>
        <w:t xml:space="preserve"> z dnia 4 września 1997 r. o działach administracji rządowej </w:t>
      </w:r>
      <w:r w:rsidR="00E91A7E">
        <w:rPr>
          <w:rFonts w:eastAsia="Times New Roman" w:cs="Arial"/>
          <w:bCs/>
          <w:lang w:eastAsia="pl-PL"/>
        </w:rPr>
        <w:t xml:space="preserve">– </w:t>
      </w:r>
      <w:r w:rsidR="00D065E7">
        <w:rPr>
          <w:rFonts w:eastAsia="Times New Roman" w:cs="Arial"/>
          <w:bCs/>
          <w:lang w:eastAsia="pl-PL"/>
        </w:rPr>
        <w:t>w</w:t>
      </w:r>
      <w:r w:rsidR="00E91A7E">
        <w:rPr>
          <w:rFonts w:eastAsia="Times New Roman" w:cs="Arial"/>
          <w:bCs/>
          <w:lang w:eastAsia="pl-PL"/>
        </w:rPr>
        <w:t xml:space="preserve"> ramach zadania realizowanego w interesie publicznym polegającego na działalności </w:t>
      </w:r>
      <w:r w:rsidR="003B5053">
        <w:rPr>
          <w:rFonts w:eastAsia="Times New Roman" w:cs="Arial"/>
          <w:bCs/>
          <w:lang w:eastAsia="pl-PL"/>
        </w:rPr>
        <w:t xml:space="preserve">informacyjnej i edukacyjnej mającej na celu rozbudzenie w środowisku akademickim zainteresowania współczesnymi stosunkami międzynarodowymi, zagadnieniami z zakresu polskiej polityki zagranicznej, promocji Rzeczpospolitej Polskiej za granica oraz praw człowieka, poprzez organizację </w:t>
      </w:r>
      <w:r w:rsidR="00D065E7">
        <w:rPr>
          <w:rFonts w:eastAsia="Times New Roman" w:cs="Arial"/>
          <w:bCs/>
          <w:lang w:eastAsia="pl-PL"/>
        </w:rPr>
        <w:t>konkurs</w:t>
      </w:r>
      <w:r w:rsidR="003B5053">
        <w:rPr>
          <w:rFonts w:eastAsia="Times New Roman" w:cs="Arial"/>
          <w:bCs/>
          <w:lang w:eastAsia="pl-PL"/>
        </w:rPr>
        <w:t>u</w:t>
      </w:r>
      <w:r w:rsidR="00D065E7">
        <w:rPr>
          <w:rFonts w:eastAsia="Times New Roman" w:cs="Arial"/>
          <w:bCs/>
          <w:lang w:eastAsia="pl-PL"/>
        </w:rPr>
        <w:t xml:space="preserve"> na  najlepszą pracę magisterską</w:t>
      </w:r>
      <w:r w:rsidR="001D28F1">
        <w:rPr>
          <w:rFonts w:eastAsia="Times New Roman" w:cs="Arial"/>
          <w:bCs/>
          <w:lang w:eastAsia="pl-PL"/>
        </w:rPr>
        <w:t xml:space="preserve"> </w:t>
      </w:r>
      <w:r w:rsidR="001D28F1">
        <w:rPr>
          <w:iCs/>
          <w:color w:val="000000"/>
        </w:rPr>
        <w:t>z zakresu współczesnych stosunków międzynarodowych</w:t>
      </w:r>
      <w:r w:rsidR="00F211C6">
        <w:rPr>
          <w:rFonts w:eastAsia="Times New Roman" w:cs="Arial"/>
          <w:bCs/>
          <w:lang w:eastAsia="pl-PL"/>
        </w:rPr>
        <w:t>.</w:t>
      </w:r>
    </w:p>
    <w:p w14:paraId="4EA5719B" w14:textId="4C090D47" w:rsidR="000E17FE" w:rsidRDefault="000E17FE" w:rsidP="000E17FE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Dane osobowe</w:t>
      </w:r>
      <w:r w:rsidR="003B5053">
        <w:rPr>
          <w:rFonts w:eastAsia="Times New Roman" w:cs="Arial"/>
          <w:bCs/>
          <w:lang w:eastAsia="pl-PL"/>
        </w:rPr>
        <w:t>,</w:t>
      </w:r>
      <w:r>
        <w:rPr>
          <w:rFonts w:eastAsia="Times New Roman" w:cs="Arial"/>
          <w:bCs/>
          <w:lang w:eastAsia="pl-PL"/>
        </w:rPr>
        <w:t xml:space="preserve"> </w:t>
      </w:r>
      <w:r w:rsidR="00030892">
        <w:rPr>
          <w:rFonts w:eastAsia="Times New Roman" w:cs="Arial"/>
          <w:bCs/>
          <w:lang w:eastAsia="pl-PL"/>
        </w:rPr>
        <w:t xml:space="preserve">o których mowa w pkt </w:t>
      </w:r>
      <w:r w:rsidR="00AC542C">
        <w:rPr>
          <w:rFonts w:eastAsia="Times New Roman" w:cs="Arial"/>
          <w:bCs/>
          <w:lang w:eastAsia="pl-PL"/>
        </w:rPr>
        <w:t>3</w:t>
      </w:r>
      <w:r w:rsidR="00030892">
        <w:rPr>
          <w:rFonts w:eastAsia="Times New Roman" w:cs="Arial"/>
          <w:bCs/>
          <w:lang w:eastAsia="pl-PL"/>
        </w:rPr>
        <w:t xml:space="preserve">, </w:t>
      </w:r>
      <w:r w:rsidR="00AC542C">
        <w:rPr>
          <w:rFonts w:eastAsia="Times New Roman" w:cs="Arial"/>
          <w:bCs/>
          <w:lang w:eastAsia="pl-PL"/>
        </w:rPr>
        <w:t>są</w:t>
      </w:r>
      <w:r>
        <w:rPr>
          <w:rFonts w:eastAsia="Times New Roman" w:cs="Arial"/>
          <w:bCs/>
          <w:lang w:eastAsia="pl-PL"/>
        </w:rPr>
        <w:t xml:space="preserve"> </w:t>
      </w:r>
      <w:r w:rsidR="00AC542C">
        <w:rPr>
          <w:rFonts w:eastAsia="Times New Roman" w:cs="Arial"/>
          <w:bCs/>
          <w:lang w:eastAsia="pl-PL"/>
        </w:rPr>
        <w:t>przekazywane</w:t>
      </w:r>
      <w:r>
        <w:rPr>
          <w:rFonts w:eastAsia="Times New Roman" w:cs="Arial"/>
          <w:bCs/>
          <w:lang w:eastAsia="pl-PL"/>
        </w:rPr>
        <w:t xml:space="preserve"> </w:t>
      </w:r>
      <w:r w:rsidR="003B5053">
        <w:rPr>
          <w:rFonts w:eastAsia="Times New Roman" w:cs="Arial"/>
          <w:bCs/>
          <w:lang w:eastAsia="pl-PL"/>
        </w:rPr>
        <w:t>przez uczelnię</w:t>
      </w:r>
      <w:r w:rsidR="00DA78A5">
        <w:rPr>
          <w:rFonts w:eastAsia="Times New Roman" w:cs="Arial"/>
          <w:bCs/>
          <w:lang w:eastAsia="pl-PL"/>
        </w:rPr>
        <w:t>,</w:t>
      </w:r>
      <w:r w:rsidR="003B5053">
        <w:rPr>
          <w:rFonts w:eastAsia="Times New Roman" w:cs="Arial"/>
          <w:bCs/>
          <w:lang w:eastAsia="pl-PL"/>
        </w:rPr>
        <w:t xml:space="preserve"> zgłaszającą uczestnika w formie elektronicznej, </w:t>
      </w:r>
      <w:r>
        <w:rPr>
          <w:rFonts w:eastAsia="Times New Roman" w:cs="Arial"/>
          <w:bCs/>
          <w:lang w:eastAsia="pl-PL"/>
        </w:rPr>
        <w:t>z</w:t>
      </w:r>
      <w:r w:rsidR="00030892">
        <w:rPr>
          <w:rFonts w:eastAsia="Times New Roman" w:cs="Arial"/>
          <w:bCs/>
          <w:lang w:eastAsia="pl-PL"/>
        </w:rPr>
        <w:t xml:space="preserve"> wykorzystaniem</w:t>
      </w:r>
      <w:r>
        <w:rPr>
          <w:rFonts w:eastAsia="Times New Roman" w:cs="Arial"/>
          <w:bCs/>
          <w:lang w:eastAsia="pl-PL"/>
        </w:rPr>
        <w:t xml:space="preserve"> poczty elektronicznej.</w:t>
      </w:r>
    </w:p>
    <w:p w14:paraId="1298B17E" w14:textId="064E3B3D" w:rsidR="003B5053" w:rsidRPr="00962D9A" w:rsidRDefault="003B5053" w:rsidP="003B505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3B5053">
        <w:rPr>
          <w:rFonts w:eastAsia="Times New Roman" w:cs="Arial"/>
          <w:bCs/>
          <w:lang w:eastAsia="pl-PL"/>
        </w:rPr>
        <w:lastRenderedPageBreak/>
        <w:t xml:space="preserve">Dane osobowe laureatów, wskazane w pkt </w:t>
      </w:r>
      <w:r w:rsidR="00DA78A5">
        <w:rPr>
          <w:rFonts w:eastAsia="Times New Roman" w:cs="Arial"/>
          <w:bCs/>
          <w:lang w:eastAsia="pl-PL"/>
        </w:rPr>
        <w:t>4</w:t>
      </w:r>
      <w:r w:rsidRPr="003B5053">
        <w:rPr>
          <w:rFonts w:eastAsia="Times New Roman" w:cs="Arial"/>
          <w:bCs/>
          <w:lang w:eastAsia="pl-PL"/>
        </w:rPr>
        <w:t xml:space="preserve">, będą przetwarzane na podstawie </w:t>
      </w:r>
      <w:r w:rsidRPr="00F465F9">
        <w:t xml:space="preserve">art. 6 ust. 1 lit. </w:t>
      </w:r>
      <w:r>
        <w:t>c</w:t>
      </w:r>
      <w:r w:rsidRPr="00F465F9">
        <w:t xml:space="preserve"> RODO</w:t>
      </w:r>
      <w:r>
        <w:t xml:space="preserve"> - </w:t>
      </w:r>
      <w:r w:rsidRPr="003B5053">
        <w:rPr>
          <w:rFonts w:eastAsia="Times New Roman" w:cs="Arial"/>
          <w:bCs/>
          <w:i/>
          <w:lang w:eastAsia="pl-PL"/>
        </w:rPr>
        <w:t>przetwarzanie jest niezbędne do wypełnienia obowiązku prawnego ciążącego na administratorze</w:t>
      </w:r>
      <w:r w:rsidRPr="00962D9A">
        <w:rPr>
          <w:rFonts w:eastAsia="Times New Roman" w:cs="Arial"/>
          <w:bCs/>
          <w:lang w:eastAsia="pl-PL"/>
        </w:rPr>
        <w:t xml:space="preserve"> </w:t>
      </w:r>
      <w:r w:rsidRPr="00962D9A">
        <w:t>wynikającego z przepisów ustawy z dnia 13 października 1998 r. o s</w:t>
      </w:r>
      <w:r>
        <w:t>ystemie ubezpieczeń społecznych oraz</w:t>
      </w:r>
      <w:r w:rsidRPr="00962D9A">
        <w:t xml:space="preserve"> ustawy z dnia 26 lipca 1991  r. o podatku dochodowym od osób fizycznych.</w:t>
      </w:r>
    </w:p>
    <w:p w14:paraId="1E0BD7F8" w14:textId="5DC178A9" w:rsidR="00DA7FA5" w:rsidRPr="003B5053" w:rsidRDefault="00DA7FA5" w:rsidP="008B51F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3B5053">
        <w:rPr>
          <w:rFonts w:eastAsia="Times New Roman" w:cs="Arial"/>
          <w:bCs/>
          <w:lang w:eastAsia="pl-PL"/>
        </w:rPr>
        <w:t>Dane osobowe będą przetwarzane</w:t>
      </w:r>
      <w:r w:rsidR="00D065E7" w:rsidRPr="003B5053">
        <w:rPr>
          <w:rFonts w:eastAsia="Times New Roman" w:cs="Arial"/>
          <w:bCs/>
          <w:lang w:eastAsia="pl-PL"/>
        </w:rPr>
        <w:t xml:space="preserve"> </w:t>
      </w:r>
      <w:r w:rsidR="00462D68" w:rsidRPr="003B5053">
        <w:rPr>
          <w:rFonts w:eastAsia="Times New Roman" w:cs="Arial"/>
          <w:bCs/>
          <w:lang w:eastAsia="pl-PL"/>
        </w:rPr>
        <w:t>do zakończenia celu przetwarzania</w:t>
      </w:r>
      <w:r w:rsidR="003B5053">
        <w:rPr>
          <w:rFonts w:eastAsia="Times New Roman" w:cs="Arial"/>
          <w:bCs/>
          <w:lang w:eastAsia="pl-PL"/>
        </w:rPr>
        <w:t>,</w:t>
      </w:r>
      <w:r w:rsidR="00462D68" w:rsidRPr="003B5053">
        <w:rPr>
          <w:rFonts w:eastAsia="Times New Roman" w:cs="Arial"/>
          <w:bCs/>
          <w:lang w:eastAsia="pl-PL"/>
        </w:rPr>
        <w:t xml:space="preserve"> o którym mowa w pkt 4</w:t>
      </w:r>
      <w:r w:rsidR="003B5053">
        <w:rPr>
          <w:rFonts w:eastAsia="Times New Roman" w:cs="Arial"/>
          <w:bCs/>
          <w:lang w:eastAsia="pl-PL"/>
        </w:rPr>
        <w:t xml:space="preserve"> oraz ust. 6</w:t>
      </w:r>
      <w:r w:rsidR="00462D68" w:rsidRPr="003B5053">
        <w:rPr>
          <w:rFonts w:eastAsia="Times New Roman" w:cs="Arial"/>
          <w:bCs/>
          <w:lang w:eastAsia="pl-PL"/>
        </w:rPr>
        <w:t xml:space="preserve">, a </w:t>
      </w:r>
      <w:r w:rsidR="000E17FE" w:rsidRPr="003B5053">
        <w:rPr>
          <w:rFonts w:eastAsia="Times New Roman" w:cs="Arial"/>
          <w:bCs/>
          <w:lang w:eastAsia="pl-PL"/>
        </w:rPr>
        <w:t xml:space="preserve">następnie będą przechowywane w </w:t>
      </w:r>
      <w:r w:rsidR="00462D68" w:rsidRPr="003B5053">
        <w:rPr>
          <w:rFonts w:eastAsia="Times New Roman" w:cs="Arial"/>
          <w:bCs/>
          <w:lang w:eastAsia="pl-PL"/>
        </w:rPr>
        <w:t>celach archiwalnych zgodnie z przepisami ustawy z dnia 14 lipca 1983 r. o narodowym zasobie archiwalnym i archiwach oraz przepisami wewnętrznymi MSZ wynikającymi z przepisów ww. ustawy</w:t>
      </w:r>
      <w:r w:rsidR="00CD1826" w:rsidRPr="003B5053">
        <w:rPr>
          <w:rFonts w:eastAsia="Times New Roman" w:cs="Arial"/>
          <w:bCs/>
          <w:lang w:eastAsia="pl-PL"/>
        </w:rPr>
        <w:t>.</w:t>
      </w:r>
    </w:p>
    <w:p w14:paraId="42977153" w14:textId="77777777" w:rsidR="0018401F" w:rsidRPr="0052064C" w:rsidRDefault="0018401F" w:rsidP="0018401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>Dostęp do danych posiadają wyłączn</w:t>
      </w:r>
      <w:r>
        <w:rPr>
          <w:rFonts w:eastAsia="Times New Roman" w:cs="Arial"/>
          <w:bCs/>
          <w:lang w:eastAsia="pl-PL"/>
        </w:rPr>
        <w:t xml:space="preserve">ie uprawnieni pracownicy </w:t>
      </w:r>
      <w:r w:rsidRPr="0052064C">
        <w:rPr>
          <w:rFonts w:eastAsia="Times New Roman" w:cs="Arial"/>
          <w:bCs/>
          <w:lang w:eastAsia="pl-PL"/>
        </w:rPr>
        <w:t>MSZ.</w:t>
      </w:r>
    </w:p>
    <w:p w14:paraId="54A420DF" w14:textId="335EF97A" w:rsidR="0055329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</w:t>
      </w:r>
      <w:r w:rsidR="0018401F">
        <w:rPr>
          <w:rFonts w:eastAsia="Times New Roman" w:cs="Arial"/>
          <w:bCs/>
          <w:lang w:eastAsia="pl-PL"/>
        </w:rPr>
        <w:t xml:space="preserve"> uczestników konkursu</w:t>
      </w:r>
      <w:r w:rsidRPr="00F465F9">
        <w:rPr>
          <w:rFonts w:eastAsia="Times New Roman" w:cs="Arial"/>
          <w:bCs/>
          <w:lang w:eastAsia="pl-PL"/>
        </w:rPr>
        <w:t xml:space="preserve"> podlegają ochronie na podstawie przepisów RODO i nie </w:t>
      </w:r>
      <w:r w:rsidR="003B5053">
        <w:rPr>
          <w:rFonts w:eastAsia="Times New Roman" w:cs="Arial"/>
          <w:bCs/>
          <w:lang w:eastAsia="pl-PL"/>
        </w:rPr>
        <w:t>będą</w:t>
      </w:r>
      <w:r w:rsidRPr="00F465F9">
        <w:rPr>
          <w:rFonts w:eastAsia="Times New Roman" w:cs="Arial"/>
          <w:bCs/>
          <w:lang w:eastAsia="pl-PL"/>
        </w:rPr>
        <w:t xml:space="preserve"> udostępniane osobom trzecim, </w:t>
      </w:r>
      <w:r w:rsidR="0018401F">
        <w:rPr>
          <w:rFonts w:eastAsia="Times New Roman" w:cs="Arial"/>
          <w:bCs/>
          <w:lang w:eastAsia="pl-PL"/>
        </w:rPr>
        <w:t xml:space="preserve"> </w:t>
      </w:r>
      <w:r w:rsidRPr="00F465F9">
        <w:rPr>
          <w:rFonts w:eastAsia="Times New Roman" w:cs="Arial"/>
          <w:bCs/>
          <w:lang w:eastAsia="pl-PL"/>
        </w:rPr>
        <w:t>nieuprawnionym do dostępu do tych danych</w:t>
      </w:r>
      <w:r>
        <w:rPr>
          <w:rFonts w:eastAsia="Times New Roman" w:cs="Arial"/>
          <w:bCs/>
          <w:lang w:eastAsia="pl-PL"/>
        </w:rPr>
        <w:t>, a także nie będą przekazywane do państwa trzeciego, ani do organizacji międzynarodowej.</w:t>
      </w:r>
    </w:p>
    <w:p w14:paraId="5D958553" w14:textId="5F21EFE1" w:rsidR="0018401F" w:rsidRDefault="0018401F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Dane laureatów konkursu (w zakresie imię i nazwisko, nazwa uczelni, tytuł nagrodzonej pracy) oraz ich promotorów (w zakresie imię, nazwisko i tytuł naukowy) będą upublicznione poprzez publika</w:t>
      </w:r>
      <w:r w:rsidR="006A1F8F">
        <w:rPr>
          <w:rFonts w:eastAsia="Times New Roman" w:cs="Arial"/>
          <w:bCs/>
          <w:lang w:eastAsia="pl-PL"/>
        </w:rPr>
        <w:t xml:space="preserve">cję na stronie internetowej MSZ, zgodnie z zapisem zawartym w § 6 ust. 1 </w:t>
      </w:r>
      <w:bookmarkStart w:id="0" w:name="_GoBack"/>
      <w:bookmarkEnd w:id="0"/>
      <w:r w:rsidR="006A1F8F">
        <w:rPr>
          <w:rFonts w:eastAsia="Times New Roman" w:cs="Arial"/>
          <w:bCs/>
          <w:lang w:eastAsia="pl-PL"/>
        </w:rPr>
        <w:t>Regulaminu konkursu.</w:t>
      </w:r>
    </w:p>
    <w:p w14:paraId="453355B8" w14:textId="7506F94D" w:rsidR="00553295" w:rsidRDefault="00DA78A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lastRenderedPageBreak/>
        <w:t>Uczestnikowi konkursu</w:t>
      </w:r>
      <w:r w:rsidR="00553295" w:rsidRPr="00651351">
        <w:t xml:space="preserve"> przysługują prawa do kontroli przetwarzani</w:t>
      </w:r>
      <w:r w:rsidR="009A57E2">
        <w:t>a danych, określone w art. 15-</w:t>
      </w:r>
      <w:r w:rsidR="001D28F1">
        <w:t>16 i 18-</w:t>
      </w:r>
      <w:r w:rsidR="009A57E2">
        <w:t>19</w:t>
      </w:r>
      <w:r w:rsidR="00AC542C">
        <w:t xml:space="preserve"> oraz art. 21</w:t>
      </w:r>
      <w:r w:rsidR="00553295" w:rsidRPr="00651351">
        <w:t xml:space="preserve"> RODO</w:t>
      </w:r>
      <w:r>
        <w:t xml:space="preserve"> (w przypadku laureatów konkursu prawo określone w art. 21 przysługuje jedynie do czasu publikacji danych)</w:t>
      </w:r>
      <w:r w:rsidR="00553295" w:rsidRPr="00F465F9">
        <w:t>, w  szczególności prawo do</w:t>
      </w:r>
      <w:r w:rsidR="0053535F">
        <w:t>stępu do treści swoich danych i</w:t>
      </w:r>
      <w:r w:rsidR="00553295">
        <w:t xml:space="preserve"> </w:t>
      </w:r>
      <w:r w:rsidR="00553295" w:rsidRPr="00F465F9">
        <w:t xml:space="preserve">ich </w:t>
      </w:r>
      <w:r w:rsidR="001D28F1">
        <w:t>sprostowania</w:t>
      </w:r>
      <w:r w:rsidR="00AC542C">
        <w:t>, a także w szczególnych przypadkach wniesienia sprzeciwu wobec dalszego przetwarzania danych</w:t>
      </w:r>
      <w:r>
        <w:t>, z zastrzeżeniem pkt 13</w:t>
      </w:r>
      <w:r w:rsidR="001D28F1">
        <w:t>.</w:t>
      </w:r>
    </w:p>
    <w:p w14:paraId="5BB2B0E5" w14:textId="56210CD6" w:rsidR="00DA78A5" w:rsidRDefault="00DA78A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>Laureatowi konkursu nie przysługuje prawo określone w art. 21 RODO w odniesieniu do danych, o których mowa w pkt 4.</w:t>
      </w:r>
    </w:p>
    <w:p w14:paraId="20AA9034" w14:textId="71BB4D89" w:rsidR="00553295" w:rsidRPr="004A0C55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F73B60">
        <w:t>Dane osobowe nie będą przetwarzane w sposób zautomatyzowany,</w:t>
      </w:r>
      <w:r>
        <w:t xml:space="preserve"> d</w:t>
      </w:r>
      <w:r w:rsidRPr="004A0C55">
        <w:t>ane nie będą poddawane</w:t>
      </w:r>
      <w:r>
        <w:t xml:space="preserve"> profilowaniu.</w:t>
      </w:r>
    </w:p>
    <w:p w14:paraId="4A6ADB54" w14:textId="77777777" w:rsidR="00553295" w:rsidRPr="00F465F9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14:paraId="006D0773" w14:textId="77777777" w:rsidR="00553295" w:rsidRPr="00F465F9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 w:rsidRPr="00F465F9">
        <w:t xml:space="preserve">ul. Stawki 2 </w:t>
      </w:r>
    </w:p>
    <w:p w14:paraId="71C389C3" w14:textId="77777777" w:rsidR="00553295" w:rsidRPr="00AE473D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>
        <w:t>00-193 Warszawa</w:t>
      </w:r>
    </w:p>
    <w:p w14:paraId="7588E683" w14:textId="77777777" w:rsidR="00C377BF" w:rsidRDefault="00C377BF"/>
    <w:sectPr w:rsidR="00C3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20499D"/>
    <w:multiLevelType w:val="hybridMultilevel"/>
    <w:tmpl w:val="7FEAA99E"/>
    <w:lvl w:ilvl="0" w:tplc="909884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55FB1"/>
    <w:multiLevelType w:val="hybridMultilevel"/>
    <w:tmpl w:val="C6D21C24"/>
    <w:lvl w:ilvl="0" w:tplc="A4EEC9B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4076732"/>
    <w:multiLevelType w:val="hybridMultilevel"/>
    <w:tmpl w:val="F3B0610E"/>
    <w:lvl w:ilvl="0" w:tplc="602278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95"/>
    <w:rsid w:val="00030892"/>
    <w:rsid w:val="000C2308"/>
    <w:rsid w:val="000E17FE"/>
    <w:rsid w:val="0018401F"/>
    <w:rsid w:val="001D28F1"/>
    <w:rsid w:val="002363A2"/>
    <w:rsid w:val="00386268"/>
    <w:rsid w:val="003B5053"/>
    <w:rsid w:val="00462D68"/>
    <w:rsid w:val="0053535F"/>
    <w:rsid w:val="00553295"/>
    <w:rsid w:val="00677A18"/>
    <w:rsid w:val="006A1F8F"/>
    <w:rsid w:val="00810957"/>
    <w:rsid w:val="00840750"/>
    <w:rsid w:val="00942B41"/>
    <w:rsid w:val="009A57E2"/>
    <w:rsid w:val="009F075E"/>
    <w:rsid w:val="00A70081"/>
    <w:rsid w:val="00AC542C"/>
    <w:rsid w:val="00C377BF"/>
    <w:rsid w:val="00CD1826"/>
    <w:rsid w:val="00D065E7"/>
    <w:rsid w:val="00D45880"/>
    <w:rsid w:val="00DA78A5"/>
    <w:rsid w:val="00DA7FA5"/>
    <w:rsid w:val="00E91A7E"/>
    <w:rsid w:val="00F211C6"/>
    <w:rsid w:val="00F23D8F"/>
    <w:rsid w:val="00F5719D"/>
    <w:rsid w:val="00FD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B0A"/>
  <w15:docId w15:val="{D2A04E8D-8D51-4911-85A6-09DE6D76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21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Krawczyńska - Krupa Magdalena</cp:lastModifiedBy>
  <cp:revision>3</cp:revision>
  <dcterms:created xsi:type="dcterms:W3CDTF">2018-08-03T08:21:00Z</dcterms:created>
  <dcterms:modified xsi:type="dcterms:W3CDTF">2018-08-03T08:22:00Z</dcterms:modified>
</cp:coreProperties>
</file>