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bookmarkStart w:id="0" w:name="_GoBack"/>
      <w:bookmarkEnd w:id="0"/>
      <w:r w:rsidRPr="00431B41">
        <w:rPr>
          <w:b/>
          <w:color w:val="000000"/>
        </w:rPr>
        <w:t xml:space="preserve">WARUNKI I WYMAGANIA DOTYCZĄCE UDOSTĘPNIANIA </w:t>
      </w:r>
    </w:p>
    <w:p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I i II</w:t>
      </w:r>
      <w:r w:rsidR="00F10BDC" w:rsidRPr="001971C3">
        <w:rPr>
          <w:b/>
          <w:color w:val="000000"/>
        </w:rPr>
        <w:t xml:space="preserve"> Rozporządzeni</w:t>
      </w:r>
      <w:r w:rsidR="00987B2F" w:rsidRPr="001971C3">
        <w:rPr>
          <w:b/>
          <w:color w:val="000000"/>
        </w:rPr>
        <w:t>a</w:t>
      </w:r>
      <w:r w:rsidR="00DC45CE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291308">
        <w:rPr>
          <w:b/>
          <w:color w:val="000000"/>
        </w:rPr>
        <w:t>23</w:t>
      </w:r>
      <w:r w:rsidR="008D3591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sierpnia </w:t>
      </w:r>
      <w:r w:rsidR="008D3591">
        <w:rPr>
          <w:b/>
          <w:color w:val="000000"/>
        </w:rPr>
        <w:t xml:space="preserve">2021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 xml:space="preserve">Dz. U., poz. </w:t>
      </w:r>
      <w:r w:rsidR="00291308">
        <w:rPr>
          <w:b/>
        </w:rPr>
        <w:t>1572</w:t>
      </w:r>
      <w:r w:rsidR="00B3287A" w:rsidRPr="00D50FDF">
        <w:rPr>
          <w:b/>
        </w:rPr>
        <w:t>).</w:t>
      </w:r>
    </w:p>
    <w:p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21</w:t>
      </w:r>
      <w:r w:rsidR="00360B7C" w:rsidRPr="003313F2">
        <w:rPr>
          <w:sz w:val="22"/>
          <w:szCs w:val="22"/>
        </w:rPr>
        <w:t>/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22</w:t>
      </w:r>
      <w:r w:rsidR="006C148C">
        <w:rPr>
          <w:sz w:val="22"/>
          <w:szCs w:val="22"/>
        </w:rPr>
        <w:t>.</w:t>
      </w:r>
    </w:p>
    <w:p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73812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zm.).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2309E4" w:rsidRPr="006F267E" w:rsidRDefault="002309E4" w:rsidP="00C45D6A">
      <w:pPr>
        <w:jc w:val="both"/>
      </w:pPr>
    </w:p>
    <w:p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RPEiR UE 2016/791 z dnia 11 maja 2016r.) </w:t>
      </w:r>
      <w:r w:rsidRPr="006A5D38">
        <w:rPr>
          <w:sz w:val="22"/>
          <w:szCs w:val="22"/>
        </w:rPr>
        <w:t>nie mogą zawierać: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D9" w:rsidRDefault="00697BD9">
      <w:pPr>
        <w:spacing w:line="240" w:lineRule="auto"/>
      </w:pPr>
      <w:r>
        <w:separator/>
      </w:r>
    </w:p>
  </w:endnote>
  <w:endnote w:type="continuationSeparator" w:id="0">
    <w:p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D9" w:rsidRDefault="00697BD9">
      <w:pPr>
        <w:spacing w:line="240" w:lineRule="auto"/>
      </w:pPr>
      <w:r>
        <w:separator/>
      </w:r>
    </w:p>
  </w:footnote>
  <w:footnote w:type="continuationSeparator" w:id="0">
    <w:p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:rsidTr="00B80DB8">
      <w:trPr>
        <w:cantSplit/>
        <w:trHeight w:val="704"/>
      </w:trPr>
      <w:tc>
        <w:tcPr>
          <w:tcW w:w="2148" w:type="dxa"/>
          <w:vMerge w:val="restart"/>
        </w:tcPr>
        <w:p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C45D6A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C45D6A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:rsidTr="00B80DB8">
      <w:trPr>
        <w:cantSplit/>
        <w:trHeight w:val="179"/>
      </w:trPr>
      <w:tc>
        <w:tcPr>
          <w:tcW w:w="2148" w:type="dxa"/>
          <w:vMerge/>
        </w:tcPr>
        <w:p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:rsidR="003650F4" w:rsidRPr="00213D8A" w:rsidRDefault="003650F4" w:rsidP="008D3591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2021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1137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09E4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o:colormru v:ext="edit" colors="#efffef"/>
    </o:shapedefaults>
    <o:shapelayout v:ext="edit">
      <o:idmap v:ext="edit" data="1"/>
    </o:shapelayout>
  </w:shapeDefaults>
  <w:decimalSymbol w:val=","/>
  <w:listSeparator w:val=";"/>
  <w15:docId w15:val="{83137C8D-AA4B-44D3-8436-11556DD9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602F-1F34-4136-B68C-93E73B04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226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Dumała Anna</cp:lastModifiedBy>
  <cp:revision>53</cp:revision>
  <cp:lastPrinted>2020-06-22T06:20:00Z</cp:lastPrinted>
  <dcterms:created xsi:type="dcterms:W3CDTF">2019-06-04T10:22:00Z</dcterms:created>
  <dcterms:modified xsi:type="dcterms:W3CDTF">2021-08-30T07:21:00Z</dcterms:modified>
</cp:coreProperties>
</file>