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340D6" w14:textId="6603C7A2" w:rsidR="002E53F8" w:rsidRPr="00FA7C94" w:rsidRDefault="0015209F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>
        <w:rPr>
          <w:rFonts w:eastAsia="Times New Roman"/>
          <w:b/>
          <w:color w:val="000000" w:themeColor="text1"/>
          <w:kern w:val="0"/>
          <w:lang w:eastAsia="pl-PL"/>
        </w:rPr>
        <w:t>Uchwała nr 131</w:t>
      </w:r>
    </w:p>
    <w:p w14:paraId="104B55C5" w14:textId="77777777" w:rsidR="002E53F8" w:rsidRPr="00FA7C94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A7C94">
        <w:rPr>
          <w:rFonts w:eastAsia="Times New Roman"/>
          <w:b/>
          <w:color w:val="000000" w:themeColor="text1"/>
          <w:kern w:val="0"/>
          <w:lang w:eastAsia="pl-PL"/>
        </w:rPr>
        <w:t>Rady Działalności Pożytku Publicznego</w:t>
      </w:r>
    </w:p>
    <w:p w14:paraId="35261C24" w14:textId="64463E89" w:rsidR="002E53F8" w:rsidRPr="00FA7C94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A7C94">
        <w:rPr>
          <w:rFonts w:eastAsia="Times New Roman"/>
          <w:b/>
          <w:color w:val="000000" w:themeColor="text1"/>
          <w:kern w:val="0"/>
          <w:lang w:eastAsia="pl-PL"/>
        </w:rPr>
        <w:t xml:space="preserve">z dnia </w:t>
      </w:r>
      <w:r w:rsidR="0015209F">
        <w:rPr>
          <w:rFonts w:eastAsia="Times New Roman"/>
          <w:b/>
          <w:color w:val="000000" w:themeColor="text1"/>
          <w:kern w:val="0"/>
          <w:lang w:eastAsia="pl-PL"/>
        </w:rPr>
        <w:t>21</w:t>
      </w:r>
      <w:bookmarkStart w:id="0" w:name="_GoBack"/>
      <w:bookmarkEnd w:id="0"/>
      <w:r w:rsidR="007D657F">
        <w:rPr>
          <w:rFonts w:eastAsia="Times New Roman"/>
          <w:b/>
          <w:color w:val="000000" w:themeColor="text1"/>
          <w:kern w:val="0"/>
          <w:lang w:eastAsia="pl-PL"/>
        </w:rPr>
        <w:t xml:space="preserve"> października 2020 r.</w:t>
      </w:r>
    </w:p>
    <w:p w14:paraId="1212660D" w14:textId="77777777" w:rsidR="002E53F8" w:rsidRPr="00FA7C94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A7C94">
        <w:rPr>
          <w:rFonts w:eastAsia="Times New Roman"/>
          <w:b/>
          <w:color w:val="000000" w:themeColor="text1"/>
          <w:kern w:val="0"/>
          <w:lang w:eastAsia="pl-PL"/>
        </w:rPr>
        <w:t>w sprawie procesu przygotowania ram strategicznych deinstytucjonalizacji usług społecznych i zdrowotnych do 2040 roku</w:t>
      </w:r>
    </w:p>
    <w:p w14:paraId="66E1B372" w14:textId="77777777" w:rsidR="002E53F8" w:rsidRPr="00FA7C94" w:rsidRDefault="002E53F8" w:rsidP="002E53F8">
      <w:pPr>
        <w:widowControl/>
        <w:shd w:val="clear" w:color="auto" w:fill="FFFFFF"/>
        <w:suppressAutoHyphens w:val="0"/>
        <w:spacing w:line="360" w:lineRule="auto"/>
        <w:rPr>
          <w:rFonts w:eastAsia="Times New Roman"/>
          <w:color w:val="000000" w:themeColor="text1"/>
          <w:kern w:val="0"/>
          <w:lang w:eastAsia="pl-PL"/>
        </w:rPr>
      </w:pPr>
    </w:p>
    <w:p w14:paraId="7BAE1B7D" w14:textId="77777777" w:rsidR="002E53F8" w:rsidRPr="00FA7C94" w:rsidRDefault="002E53F8" w:rsidP="002E53F8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A7C94">
        <w:rPr>
          <w:rFonts w:eastAsia="Times New Roman"/>
          <w:color w:val="000000" w:themeColor="text1"/>
          <w:kern w:val="0"/>
          <w:lang w:eastAsia="pl-PL"/>
        </w:rPr>
        <w:t xml:space="preserve">Na podstawie § 10 rozporządzenia Przewodniczącego Komitetu do spraw Pożytku Publicznego z dnia 24 października 2018 r. w sprawie Rady Działalności Pożytku Publicznego (Dz. U. poz. 2052) oraz art. 35 ust. 2 ustawy z dnia 24 kwietnia 2003 r. o działalności pożytku publicznego i wolontariacie (Dz. U. z 2020 r. poz. 1057), uchwala się stanowisko </w:t>
      </w:r>
      <w:r w:rsidRPr="00FA7C94">
        <w:rPr>
          <w:color w:val="000000" w:themeColor="text1"/>
        </w:rPr>
        <w:t>Rady Działalności Pożytku Publicznego</w:t>
      </w:r>
      <w:r w:rsidRPr="00FA7C94">
        <w:rPr>
          <w:rFonts w:eastAsia="Times New Roman"/>
          <w:color w:val="000000" w:themeColor="text1"/>
          <w:kern w:val="0"/>
          <w:lang w:eastAsia="pl-PL"/>
        </w:rPr>
        <w:t xml:space="preserve"> w sprawie procesu przygotowania ram strategicznych deinstytucjonalizacji usług społecznych i zdrowotnych do 2040 roku.</w:t>
      </w:r>
    </w:p>
    <w:p w14:paraId="61618D02" w14:textId="77777777" w:rsidR="002E53F8" w:rsidRPr="00FA7C94" w:rsidRDefault="002E53F8" w:rsidP="002E53F8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66B76A4" w14:textId="450369F5" w:rsidR="002E53F8" w:rsidRPr="00FA7C94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A7C94">
        <w:rPr>
          <w:rFonts w:eastAsia="Times New Roman"/>
          <w:b/>
          <w:color w:val="000000" w:themeColor="text1"/>
          <w:kern w:val="0"/>
          <w:lang w:eastAsia="pl-PL"/>
        </w:rPr>
        <w:t>§</w:t>
      </w:r>
      <w:r w:rsidR="00812E9C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Pr="00FA7C94">
        <w:rPr>
          <w:rFonts w:eastAsia="Times New Roman"/>
          <w:b/>
          <w:color w:val="000000" w:themeColor="text1"/>
          <w:kern w:val="0"/>
          <w:lang w:eastAsia="pl-PL"/>
        </w:rPr>
        <w:t>1</w:t>
      </w:r>
    </w:p>
    <w:p w14:paraId="13C80D28" w14:textId="18AB072B" w:rsidR="002A27F8" w:rsidRPr="00FA7C94" w:rsidRDefault="002E53F8" w:rsidP="002A27F8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A7C94">
        <w:rPr>
          <w:rFonts w:eastAsia="Times New Roman"/>
          <w:color w:val="000000" w:themeColor="text1"/>
          <w:kern w:val="0"/>
          <w:lang w:eastAsia="pl-PL"/>
        </w:rPr>
        <w:t>Rada Działalności Pożytku Publicznego, zwana dalej: „Radą”</w:t>
      </w:r>
      <w:r w:rsidR="002A27F8" w:rsidRPr="00FA7C94">
        <w:rPr>
          <w:rFonts w:eastAsia="Times New Roman"/>
          <w:color w:val="000000" w:themeColor="text1"/>
          <w:kern w:val="0"/>
          <w:lang w:eastAsia="pl-PL"/>
        </w:rPr>
        <w:t xml:space="preserve"> zwraca uwagę na naglącą potrzebę systemowego zajęcia się kwestią deinstytucjonalizacji usług społecznych i zdrowotnych w Polsce. Kwestia rozwoju usług społecznych dla osób starszych, dzieci i młodzieży, osób </w:t>
      </w:r>
      <w:r w:rsidR="00812E9C">
        <w:rPr>
          <w:rFonts w:eastAsia="Times New Roman"/>
          <w:color w:val="000000" w:themeColor="text1"/>
          <w:kern w:val="0"/>
          <w:lang w:eastAsia="pl-PL"/>
        </w:rPr>
        <w:t>z </w:t>
      </w:r>
      <w:r w:rsidR="002A27F8" w:rsidRPr="00FA7C94">
        <w:rPr>
          <w:rFonts w:eastAsia="Times New Roman"/>
          <w:color w:val="000000" w:themeColor="text1"/>
          <w:kern w:val="0"/>
          <w:lang w:eastAsia="pl-PL"/>
        </w:rPr>
        <w:t>niepełnosprawnością, z problemami zdrowia psychicznego czy osób bezdomnych, stanowi jedną z najważ</w:t>
      </w:r>
      <w:r w:rsidR="00812E9C">
        <w:rPr>
          <w:rFonts w:eastAsia="Times New Roman"/>
          <w:color w:val="000000" w:themeColor="text1"/>
          <w:kern w:val="0"/>
          <w:lang w:eastAsia="pl-PL"/>
        </w:rPr>
        <w:t xml:space="preserve">niejszych kwestii społecznych w </w:t>
      </w:r>
      <w:r w:rsidR="002A27F8" w:rsidRPr="00FA7C94">
        <w:rPr>
          <w:rFonts w:eastAsia="Times New Roman"/>
          <w:color w:val="000000" w:themeColor="text1"/>
          <w:kern w:val="0"/>
          <w:lang w:eastAsia="pl-PL"/>
        </w:rPr>
        <w:t xml:space="preserve">kraju, zwłaszcza wobec olbrzymich wyzwań demograficznych oraz trwających przygotowań do nowego okresu programowania funduszy unijnych. </w:t>
      </w:r>
    </w:p>
    <w:p w14:paraId="7BCDBABC" w14:textId="53D5D230" w:rsidR="002A27F8" w:rsidRPr="00FA7C94" w:rsidRDefault="002A27F8" w:rsidP="002A27F8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A7C94">
        <w:rPr>
          <w:rFonts w:eastAsia="Times New Roman"/>
          <w:color w:val="000000" w:themeColor="text1"/>
          <w:kern w:val="0"/>
          <w:lang w:eastAsia="pl-PL"/>
        </w:rPr>
        <w:t xml:space="preserve">W związku z tym, że Komisja Europejska postawiła jasne wymagania </w:t>
      </w:r>
      <w:r w:rsidR="002C64A3" w:rsidRPr="00FA7C94">
        <w:rPr>
          <w:rFonts w:eastAsia="Times New Roman"/>
          <w:color w:val="000000" w:themeColor="text1"/>
          <w:kern w:val="0"/>
          <w:lang w:eastAsia="pl-PL"/>
        </w:rPr>
        <w:t>dla krajów ubiegających się o fundusze na proces deinstytucjonalizacji (24,5 mld zł</w:t>
      </w:r>
      <w:r w:rsidR="00EC5951">
        <w:rPr>
          <w:rFonts w:eastAsia="Times New Roman"/>
          <w:color w:val="000000" w:themeColor="text1"/>
          <w:kern w:val="0"/>
          <w:lang w:eastAsia="pl-PL"/>
        </w:rPr>
        <w:t xml:space="preserve"> - ś</w:t>
      </w:r>
      <w:r w:rsidR="00EC5951" w:rsidRPr="00EC5951">
        <w:rPr>
          <w:rFonts w:eastAsia="Times New Roman"/>
          <w:color w:val="000000" w:themeColor="text1"/>
          <w:kern w:val="0"/>
          <w:lang w:eastAsia="pl-PL"/>
        </w:rPr>
        <w:t>rodki na rzecz przejścia z opieki instytucjonalnej na opiekę rodzinną i środowiskową w oparciu o krajową strategię deinstytucjonalizacji i plan działania</w:t>
      </w:r>
      <w:r w:rsidR="002C64A3" w:rsidRPr="00FA7C94">
        <w:rPr>
          <w:rFonts w:eastAsia="Times New Roman"/>
          <w:color w:val="000000" w:themeColor="text1"/>
          <w:kern w:val="0"/>
          <w:lang w:eastAsia="pl-PL"/>
        </w:rPr>
        <w:t xml:space="preserve">) </w:t>
      </w:r>
      <w:r w:rsidR="007F6182" w:rsidRPr="00FA7C94">
        <w:rPr>
          <w:rFonts w:eastAsia="Times New Roman"/>
          <w:color w:val="000000" w:themeColor="text1"/>
          <w:kern w:val="0"/>
          <w:lang w:eastAsia="pl-PL"/>
        </w:rPr>
        <w:t xml:space="preserve">oraz w związku z zagrożeniem przesunięcia zakontraktowanych środków na inne obszary w przypadku nie spełnienia postawionych wymogów, </w:t>
      </w:r>
      <w:r w:rsidR="002C64A3" w:rsidRPr="00FA7C94">
        <w:rPr>
          <w:rFonts w:eastAsia="Times New Roman"/>
          <w:color w:val="000000" w:themeColor="text1"/>
          <w:kern w:val="0"/>
          <w:lang w:eastAsia="pl-PL"/>
        </w:rPr>
        <w:t>Rada rekomenduje Przewodniczącemu Komitetu ds. Pożytku Publicznego, Ministerstwu Rodziny i Polityki Społecznej oraz Ministerstwu Zdrowia:</w:t>
      </w:r>
    </w:p>
    <w:p w14:paraId="6E722CA3" w14:textId="0B070DBB" w:rsidR="00213B2A" w:rsidRPr="00FA7C94" w:rsidRDefault="00E061F5" w:rsidP="002A27F8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>w</w:t>
      </w:r>
      <w:r w:rsidR="002C64A3" w:rsidRPr="00FA7C94">
        <w:rPr>
          <w:rFonts w:eastAsia="Times New Roman"/>
          <w:color w:val="000000" w:themeColor="text1"/>
          <w:kern w:val="0"/>
          <w:lang w:eastAsia="pl-PL"/>
        </w:rPr>
        <w:t xml:space="preserve">yraźne przyspieszenie prac nad deinstytucjonalizacją </w:t>
      </w:r>
      <w:r w:rsidR="00F007C0" w:rsidRPr="00FA7C94">
        <w:rPr>
          <w:rFonts w:eastAsia="Times New Roman"/>
          <w:color w:val="000000" w:themeColor="text1"/>
          <w:kern w:val="0"/>
          <w:lang w:eastAsia="pl-PL"/>
        </w:rPr>
        <w:t xml:space="preserve">usług społecznych i zdrowotnych </w:t>
      </w:r>
      <w:r w:rsidR="00812E9C">
        <w:rPr>
          <w:rFonts w:eastAsia="Times New Roman"/>
          <w:color w:val="000000" w:themeColor="text1"/>
          <w:kern w:val="0"/>
          <w:lang w:eastAsia="pl-PL"/>
        </w:rPr>
        <w:t>w </w:t>
      </w:r>
      <w:r w:rsidR="002C64A3" w:rsidRPr="00FA7C94">
        <w:rPr>
          <w:rFonts w:eastAsia="Times New Roman"/>
          <w:color w:val="000000" w:themeColor="text1"/>
          <w:kern w:val="0"/>
          <w:lang w:eastAsia="pl-PL"/>
        </w:rPr>
        <w:t>Polsce</w:t>
      </w:r>
      <w:r w:rsidR="007D657F">
        <w:rPr>
          <w:rFonts w:eastAsia="Times New Roman"/>
          <w:color w:val="000000" w:themeColor="text1"/>
          <w:kern w:val="0"/>
          <w:lang w:eastAsia="pl-PL"/>
        </w:rPr>
        <w:t>,</w:t>
      </w:r>
      <w:r w:rsidR="00F007C0" w:rsidRPr="00FA7C94">
        <w:rPr>
          <w:rFonts w:eastAsia="Times New Roman"/>
          <w:color w:val="000000" w:themeColor="text1"/>
          <w:kern w:val="0"/>
          <w:lang w:eastAsia="pl-PL"/>
        </w:rPr>
        <w:t xml:space="preserve"> w tym przyspieszenie procesu przygotowania ram strategicznych</w:t>
      </w:r>
      <w:r>
        <w:rPr>
          <w:rFonts w:eastAsia="Times New Roman"/>
          <w:color w:val="000000" w:themeColor="text1"/>
          <w:kern w:val="0"/>
          <w:lang w:eastAsia="pl-PL"/>
        </w:rPr>
        <w:t>;</w:t>
      </w:r>
    </w:p>
    <w:p w14:paraId="0EC8D537" w14:textId="29F2493D" w:rsidR="00213B2A" w:rsidRPr="00144D5C" w:rsidRDefault="00E061F5" w:rsidP="00705CC3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144D5C">
        <w:rPr>
          <w:rFonts w:eastAsia="Times New Roman"/>
          <w:color w:val="000000" w:themeColor="text1"/>
          <w:kern w:val="0"/>
          <w:lang w:eastAsia="pl-PL"/>
        </w:rPr>
        <w:lastRenderedPageBreak/>
        <w:t>p</w:t>
      </w:r>
      <w:r w:rsidR="00F007C0" w:rsidRPr="00144D5C">
        <w:rPr>
          <w:rFonts w:eastAsia="Times New Roman"/>
          <w:color w:val="000000" w:themeColor="text1"/>
          <w:kern w:val="0"/>
          <w:lang w:eastAsia="pl-PL"/>
        </w:rPr>
        <w:t>o</w:t>
      </w:r>
      <w:r w:rsidR="002C64A3" w:rsidRPr="00144D5C">
        <w:rPr>
          <w:rFonts w:eastAsia="Times New Roman"/>
          <w:color w:val="000000" w:themeColor="text1"/>
          <w:kern w:val="0"/>
          <w:lang w:eastAsia="pl-PL"/>
        </w:rPr>
        <w:t>wołanie jednego</w:t>
      </w:r>
      <w:r w:rsidR="00B549FB" w:rsidRPr="00144D5C">
        <w:rPr>
          <w:rFonts w:eastAsia="Times New Roman"/>
          <w:color w:val="000000" w:themeColor="text1"/>
          <w:kern w:val="0"/>
          <w:lang w:eastAsia="pl-PL"/>
        </w:rPr>
        <w:t>,</w:t>
      </w:r>
      <w:r w:rsidR="002C64A3" w:rsidRPr="00144D5C">
        <w:rPr>
          <w:rFonts w:eastAsia="Times New Roman"/>
          <w:color w:val="000000" w:themeColor="text1"/>
          <w:kern w:val="0"/>
          <w:lang w:eastAsia="pl-PL"/>
        </w:rPr>
        <w:t xml:space="preserve"> międzyresortowego zespołu, którego zadaniem będzie stworzenie krajowej strategii deinstytucjonalizacji</w:t>
      </w:r>
      <w:r w:rsidR="00144D5C" w:rsidRPr="00144D5C">
        <w:rPr>
          <w:rFonts w:eastAsia="Times New Roman"/>
          <w:color w:val="000000" w:themeColor="text1"/>
          <w:kern w:val="0"/>
          <w:lang w:eastAsia="pl-PL"/>
        </w:rPr>
        <w:t xml:space="preserve">. </w:t>
      </w:r>
      <w:r w:rsidR="002C64A3" w:rsidRPr="00144D5C">
        <w:rPr>
          <w:rFonts w:eastAsia="Times New Roman"/>
          <w:color w:val="000000" w:themeColor="text1"/>
          <w:kern w:val="0"/>
          <w:lang w:eastAsia="pl-PL"/>
        </w:rPr>
        <w:t>Stworzenie spójnego dokumentu o randze polityki publicznej jest nie tylko koniecznością o charakterze</w:t>
      </w:r>
      <w:r w:rsidR="00F007C0" w:rsidRPr="00144D5C">
        <w:rPr>
          <w:rFonts w:eastAsia="Times New Roman"/>
          <w:color w:val="000000" w:themeColor="text1"/>
          <w:kern w:val="0"/>
          <w:lang w:eastAsia="pl-PL"/>
        </w:rPr>
        <w:t xml:space="preserve"> demograficznym i</w:t>
      </w:r>
      <w:r w:rsidR="002C64A3" w:rsidRPr="00144D5C">
        <w:rPr>
          <w:rFonts w:eastAsia="Times New Roman"/>
          <w:color w:val="000000" w:themeColor="text1"/>
          <w:kern w:val="0"/>
          <w:lang w:eastAsia="pl-PL"/>
        </w:rPr>
        <w:t xml:space="preserve"> społecznym, ale także wprost uzależnia pozyskanie funduszy </w:t>
      </w:r>
      <w:r w:rsidR="00B549FB" w:rsidRPr="00144D5C">
        <w:rPr>
          <w:rFonts w:eastAsia="Times New Roman"/>
          <w:color w:val="000000" w:themeColor="text1"/>
          <w:kern w:val="0"/>
          <w:lang w:eastAsia="pl-PL"/>
        </w:rPr>
        <w:t xml:space="preserve">unijnych </w:t>
      </w:r>
      <w:r w:rsidR="00812E9C">
        <w:rPr>
          <w:rFonts w:eastAsia="Times New Roman"/>
          <w:color w:val="000000" w:themeColor="text1"/>
          <w:kern w:val="0"/>
          <w:lang w:eastAsia="pl-PL"/>
        </w:rPr>
        <w:t>na rozwój usług społecznych i </w:t>
      </w:r>
      <w:r w:rsidR="002C64A3" w:rsidRPr="00144D5C">
        <w:rPr>
          <w:rFonts w:eastAsia="Times New Roman"/>
          <w:color w:val="000000" w:themeColor="text1"/>
          <w:kern w:val="0"/>
          <w:lang w:eastAsia="pl-PL"/>
        </w:rPr>
        <w:t xml:space="preserve">zdrowotnych </w:t>
      </w:r>
      <w:r w:rsidR="00F007C0" w:rsidRPr="00144D5C">
        <w:rPr>
          <w:rFonts w:eastAsia="Times New Roman"/>
          <w:color w:val="000000" w:themeColor="text1"/>
          <w:kern w:val="0"/>
          <w:lang w:eastAsia="pl-PL"/>
        </w:rPr>
        <w:t>w społecznościach lokalnych</w:t>
      </w:r>
      <w:r w:rsidRPr="00144D5C">
        <w:rPr>
          <w:rFonts w:eastAsia="Times New Roman"/>
          <w:color w:val="000000" w:themeColor="text1"/>
          <w:kern w:val="0"/>
          <w:lang w:eastAsia="pl-PL"/>
        </w:rPr>
        <w:t>;</w:t>
      </w:r>
    </w:p>
    <w:p w14:paraId="3F7AA812" w14:textId="718DCA14" w:rsidR="00213B2A" w:rsidRPr="00144D5C" w:rsidRDefault="00E061F5" w:rsidP="00705CC3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spacing w:line="360" w:lineRule="auto"/>
        <w:jc w:val="both"/>
        <w:rPr>
          <w:color w:val="000000" w:themeColor="text1"/>
        </w:rPr>
      </w:pPr>
      <w:r w:rsidRPr="00144D5C">
        <w:rPr>
          <w:rFonts w:eastAsia="Times New Roman"/>
          <w:color w:val="000000" w:themeColor="text1"/>
          <w:kern w:val="0"/>
          <w:lang w:eastAsia="pl-PL"/>
        </w:rPr>
        <w:t>s</w:t>
      </w:r>
      <w:r w:rsidR="00F007C0" w:rsidRPr="00144D5C">
        <w:rPr>
          <w:rFonts w:eastAsia="Times New Roman"/>
          <w:color w:val="000000" w:themeColor="text1"/>
          <w:kern w:val="0"/>
          <w:lang w:eastAsia="pl-PL"/>
        </w:rPr>
        <w:t xml:space="preserve">zerokie włączenie w przygotowanie krajowej strategii deinstytucjonalizacji </w:t>
      </w:r>
      <w:r w:rsidR="002A27F8" w:rsidRPr="00144D5C">
        <w:rPr>
          <w:rFonts w:eastAsia="Times New Roman"/>
          <w:color w:val="000000" w:themeColor="text1"/>
          <w:kern w:val="0"/>
          <w:lang w:eastAsia="pl-PL"/>
        </w:rPr>
        <w:t>organizacj</w:t>
      </w:r>
      <w:r w:rsidR="00F007C0" w:rsidRPr="00144D5C">
        <w:rPr>
          <w:rFonts w:eastAsia="Times New Roman"/>
          <w:color w:val="000000" w:themeColor="text1"/>
          <w:kern w:val="0"/>
          <w:lang w:eastAsia="pl-PL"/>
        </w:rPr>
        <w:t>i</w:t>
      </w:r>
      <w:r w:rsidR="002A27F8" w:rsidRPr="00144D5C">
        <w:rPr>
          <w:rFonts w:eastAsia="Times New Roman"/>
          <w:color w:val="000000" w:themeColor="text1"/>
          <w:kern w:val="0"/>
          <w:lang w:eastAsia="pl-PL"/>
        </w:rPr>
        <w:t xml:space="preserve"> pozarządow</w:t>
      </w:r>
      <w:r w:rsidR="00F007C0" w:rsidRPr="00144D5C">
        <w:rPr>
          <w:rFonts w:eastAsia="Times New Roman"/>
          <w:color w:val="000000" w:themeColor="text1"/>
          <w:kern w:val="0"/>
          <w:lang w:eastAsia="pl-PL"/>
        </w:rPr>
        <w:t>ych</w:t>
      </w:r>
      <w:r w:rsidR="002A27F8" w:rsidRPr="00144D5C">
        <w:rPr>
          <w:rFonts w:eastAsia="Times New Roman"/>
          <w:color w:val="000000" w:themeColor="text1"/>
          <w:kern w:val="0"/>
          <w:lang w:eastAsia="pl-PL"/>
        </w:rPr>
        <w:t xml:space="preserve"> skupiając</w:t>
      </w:r>
      <w:r w:rsidR="00F007C0" w:rsidRPr="00144D5C">
        <w:rPr>
          <w:rFonts w:eastAsia="Times New Roman"/>
          <w:color w:val="000000" w:themeColor="text1"/>
          <w:kern w:val="0"/>
          <w:lang w:eastAsia="pl-PL"/>
        </w:rPr>
        <w:t>ych</w:t>
      </w:r>
      <w:r w:rsidR="002A27F8" w:rsidRPr="00144D5C">
        <w:rPr>
          <w:rFonts w:eastAsia="Times New Roman"/>
          <w:color w:val="000000" w:themeColor="text1"/>
          <w:kern w:val="0"/>
          <w:lang w:eastAsia="pl-PL"/>
        </w:rPr>
        <w:t xml:space="preserve"> osoby, których dotyczy strategia i ich rodzin</w:t>
      </w:r>
      <w:r w:rsidR="00F007C0" w:rsidRPr="00144D5C">
        <w:rPr>
          <w:rFonts w:eastAsia="Times New Roman"/>
          <w:color w:val="000000" w:themeColor="text1"/>
          <w:kern w:val="0"/>
          <w:lang w:eastAsia="pl-PL"/>
        </w:rPr>
        <w:t>.</w:t>
      </w:r>
      <w:r w:rsidR="00144D5C" w:rsidRPr="00144D5C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F007C0" w:rsidRPr="00144D5C">
        <w:rPr>
          <w:rFonts w:eastAsia="Times New Roman"/>
          <w:color w:val="000000" w:themeColor="text1"/>
          <w:kern w:val="0"/>
          <w:lang w:eastAsia="pl-PL"/>
        </w:rPr>
        <w:t>Rada wyraża satysfakcję z aktywnego udziału organizacji obywatelskich w ramach prac Ministerstwa Rodziny, Pracy i Polityki Społecznej, zwanego dalej: „MRPiPS”</w:t>
      </w:r>
      <w:r w:rsidR="007D657F" w:rsidRPr="00144D5C">
        <w:rPr>
          <w:rFonts w:eastAsia="Times New Roman"/>
          <w:color w:val="000000" w:themeColor="text1"/>
          <w:kern w:val="0"/>
          <w:lang w:eastAsia="pl-PL"/>
        </w:rPr>
        <w:t>,</w:t>
      </w:r>
      <w:r w:rsidR="00F007C0" w:rsidRPr="00144D5C">
        <w:rPr>
          <w:rFonts w:eastAsia="Times New Roman"/>
          <w:color w:val="000000" w:themeColor="text1"/>
          <w:kern w:val="0"/>
          <w:lang w:eastAsia="pl-PL"/>
        </w:rPr>
        <w:t xml:space="preserve"> nad </w:t>
      </w:r>
      <w:r w:rsidR="00F007C0" w:rsidRPr="00144D5C">
        <w:rPr>
          <w:color w:val="000000" w:themeColor="text1"/>
        </w:rPr>
        <w:t xml:space="preserve">Krajowym Programem Przeciwdziałania Ubóstwu i Wykluczeniu Społecznemu do 2027 roku. </w:t>
      </w:r>
      <w:r w:rsidR="00B549FB" w:rsidRPr="00144D5C">
        <w:rPr>
          <w:color w:val="000000" w:themeColor="text1"/>
        </w:rPr>
        <w:t xml:space="preserve">Społecznie powołane grupy robocze pracujące nad poszczególnymi zagadnieniami (deinstytucjonalizacja usług społecznych i zdrowotnych na rzecz </w:t>
      </w:r>
      <w:r w:rsidR="00B549FB" w:rsidRPr="00144D5C">
        <w:rPr>
          <w:rFonts w:eastAsia="Times New Roman"/>
          <w:color w:val="000000" w:themeColor="text1"/>
          <w:kern w:val="0"/>
          <w:lang w:eastAsia="pl-PL"/>
        </w:rPr>
        <w:t xml:space="preserve">osób starszych, dzieci </w:t>
      </w:r>
      <w:r w:rsidR="00812E9C">
        <w:rPr>
          <w:rFonts w:eastAsia="Times New Roman"/>
          <w:color w:val="000000" w:themeColor="text1"/>
          <w:kern w:val="0"/>
          <w:lang w:eastAsia="pl-PL"/>
        </w:rPr>
        <w:t>i </w:t>
      </w:r>
      <w:r w:rsidR="00B549FB" w:rsidRPr="00144D5C">
        <w:rPr>
          <w:rFonts w:eastAsia="Times New Roman"/>
          <w:color w:val="000000" w:themeColor="text1"/>
          <w:kern w:val="0"/>
          <w:lang w:eastAsia="pl-PL"/>
        </w:rPr>
        <w:t xml:space="preserve">młodzieży, osób z niepełnosprawnością, z problemami zdrowia psychicznego, osób bezdomnych) deklarują chęć współpracy zarówno z resortem zdrowia jak i rodziny </w:t>
      </w:r>
      <w:r w:rsidR="00812E9C">
        <w:rPr>
          <w:rFonts w:eastAsia="Times New Roman"/>
          <w:color w:val="000000" w:themeColor="text1"/>
          <w:kern w:val="0"/>
          <w:lang w:eastAsia="pl-PL"/>
        </w:rPr>
        <w:t>i </w:t>
      </w:r>
      <w:r w:rsidR="00B549FB" w:rsidRPr="00144D5C">
        <w:rPr>
          <w:rFonts w:eastAsia="Times New Roman"/>
          <w:color w:val="000000" w:themeColor="text1"/>
          <w:kern w:val="0"/>
          <w:lang w:eastAsia="pl-PL"/>
        </w:rPr>
        <w:t xml:space="preserve">polityki społecznej a wypracowane przez nie rozwiązania mogą w znaczący sposób przyspieszyć prace nad tworzeniem </w:t>
      </w:r>
      <w:r w:rsidR="00EC1598" w:rsidRPr="00144D5C">
        <w:rPr>
          <w:rFonts w:eastAsia="Times New Roman"/>
          <w:color w:val="000000" w:themeColor="text1"/>
          <w:kern w:val="0"/>
          <w:lang w:eastAsia="pl-PL"/>
        </w:rPr>
        <w:t xml:space="preserve">ram </w:t>
      </w:r>
      <w:r w:rsidR="00B549FB" w:rsidRPr="00144D5C">
        <w:rPr>
          <w:rFonts w:eastAsia="Times New Roman"/>
          <w:color w:val="000000" w:themeColor="text1"/>
          <w:kern w:val="0"/>
          <w:lang w:eastAsia="pl-PL"/>
        </w:rPr>
        <w:t>strategicznych deinstytucjonalizacji usług</w:t>
      </w:r>
      <w:r w:rsidRPr="00144D5C">
        <w:rPr>
          <w:rFonts w:eastAsia="Times New Roman"/>
          <w:color w:val="000000" w:themeColor="text1"/>
          <w:kern w:val="0"/>
          <w:lang w:eastAsia="pl-PL"/>
        </w:rPr>
        <w:t>;</w:t>
      </w:r>
    </w:p>
    <w:p w14:paraId="3A2A7D90" w14:textId="6A552DEA" w:rsidR="0024052F" w:rsidRPr="00FA7C94" w:rsidRDefault="00E061F5" w:rsidP="00F007C0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>o</w:t>
      </w:r>
      <w:r w:rsidR="00EC1598" w:rsidRPr="00FA7C94">
        <w:rPr>
          <w:rFonts w:eastAsia="Times New Roman"/>
          <w:color w:val="000000" w:themeColor="text1"/>
          <w:kern w:val="0"/>
          <w:lang w:eastAsia="pl-PL"/>
        </w:rPr>
        <w:t xml:space="preserve">parcie kluczowych założeń deinstytucjonalizcji na 3 filarach: </w:t>
      </w:r>
    </w:p>
    <w:p w14:paraId="45953D68" w14:textId="24D6871F" w:rsidR="0024052F" w:rsidRPr="00FA7C94" w:rsidRDefault="00E061F5" w:rsidP="0024052F">
      <w:pPr>
        <w:pStyle w:val="Akapitzlist"/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>a)</w:t>
      </w:r>
      <w:r w:rsidR="0032450F">
        <w:rPr>
          <w:rFonts w:eastAsia="Times New Roman"/>
          <w:color w:val="000000" w:themeColor="text1"/>
          <w:kern w:val="0"/>
          <w:lang w:eastAsia="pl-PL"/>
        </w:rPr>
        <w:t xml:space="preserve"> </w:t>
      </w:r>
      <w:r>
        <w:rPr>
          <w:rFonts w:eastAsia="Times New Roman"/>
          <w:color w:val="000000" w:themeColor="text1"/>
          <w:kern w:val="0"/>
          <w:lang w:eastAsia="pl-PL"/>
        </w:rPr>
        <w:t>p</w:t>
      </w:r>
      <w:r w:rsidR="00EC1598" w:rsidRPr="00FA7C94">
        <w:rPr>
          <w:rFonts w:eastAsia="Times New Roman"/>
          <w:color w:val="000000" w:themeColor="text1"/>
          <w:kern w:val="0"/>
          <w:lang w:eastAsia="pl-PL"/>
        </w:rPr>
        <w:t>rofilakty</w:t>
      </w:r>
      <w:r w:rsidR="002F6AB5" w:rsidRPr="00FA7C94">
        <w:rPr>
          <w:rFonts w:eastAsia="Times New Roman"/>
          <w:color w:val="000000" w:themeColor="text1"/>
          <w:kern w:val="0"/>
          <w:lang w:eastAsia="pl-PL"/>
        </w:rPr>
        <w:t>ka</w:t>
      </w:r>
      <w:r>
        <w:rPr>
          <w:rFonts w:eastAsia="Times New Roman"/>
          <w:color w:val="000000" w:themeColor="text1"/>
          <w:kern w:val="0"/>
          <w:lang w:eastAsia="pl-PL"/>
        </w:rPr>
        <w:t>,</w:t>
      </w:r>
    </w:p>
    <w:p w14:paraId="28ACD749" w14:textId="2182CD64" w:rsidR="0024052F" w:rsidRPr="00FA7C94" w:rsidRDefault="00E061F5" w:rsidP="0024052F">
      <w:pPr>
        <w:pStyle w:val="Akapitzlist"/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strike/>
          <w:color w:val="000000" w:themeColor="text1"/>
        </w:rPr>
      </w:pPr>
      <w:r>
        <w:rPr>
          <w:rFonts w:eastAsia="Times New Roman"/>
          <w:color w:val="000000" w:themeColor="text1"/>
          <w:kern w:val="0"/>
          <w:lang w:eastAsia="pl-PL"/>
        </w:rPr>
        <w:t>b)</w:t>
      </w:r>
      <w:r w:rsidR="002F6AB5" w:rsidRPr="00FA7C94">
        <w:rPr>
          <w:rFonts w:eastAsia="Times New Roman"/>
          <w:color w:val="000000" w:themeColor="text1"/>
          <w:kern w:val="0"/>
          <w:lang w:eastAsia="pl-PL"/>
        </w:rPr>
        <w:t xml:space="preserve"> </w:t>
      </w:r>
      <w:r>
        <w:rPr>
          <w:rFonts w:eastAsia="Times New Roman"/>
          <w:color w:val="000000" w:themeColor="text1"/>
        </w:rPr>
        <w:t>z</w:t>
      </w:r>
      <w:r w:rsidR="00D7332B" w:rsidRPr="00FA7C94">
        <w:rPr>
          <w:rFonts w:eastAsia="Times New Roman"/>
          <w:color w:val="000000" w:themeColor="text1"/>
        </w:rPr>
        <w:t>integrowane świadczenia medyczno-społeczne</w:t>
      </w:r>
      <w:r>
        <w:rPr>
          <w:rFonts w:eastAsia="Times New Roman"/>
          <w:color w:val="000000" w:themeColor="text1"/>
        </w:rPr>
        <w:t>,</w:t>
      </w:r>
    </w:p>
    <w:p w14:paraId="50C531FE" w14:textId="66AD1C92" w:rsidR="007F6182" w:rsidRPr="007D657F" w:rsidRDefault="00E061F5" w:rsidP="007D657F">
      <w:pPr>
        <w:pStyle w:val="Akapitzlist"/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c)</w:t>
      </w:r>
      <w:r w:rsidR="002F6AB5" w:rsidRPr="00FA7C94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z</w:t>
      </w:r>
      <w:r w:rsidR="002F6AB5" w:rsidRPr="00FA7C94">
        <w:rPr>
          <w:rFonts w:eastAsia="Times New Roman"/>
          <w:color w:val="000000" w:themeColor="text1"/>
        </w:rPr>
        <w:t xml:space="preserve">integrowane </w:t>
      </w:r>
      <w:r w:rsidR="00391A47" w:rsidRPr="00FA7C94">
        <w:rPr>
          <w:rFonts w:eastAsia="Times New Roman"/>
          <w:color w:val="000000" w:themeColor="text1"/>
        </w:rPr>
        <w:t>świadczeni</w:t>
      </w:r>
      <w:r w:rsidR="00391A47">
        <w:rPr>
          <w:rFonts w:eastAsia="Times New Roman"/>
          <w:color w:val="000000" w:themeColor="text1"/>
        </w:rPr>
        <w:t>a</w:t>
      </w:r>
      <w:r w:rsidR="00391A47" w:rsidRPr="00FA7C94">
        <w:rPr>
          <w:rFonts w:eastAsia="Times New Roman"/>
          <w:color w:val="000000" w:themeColor="text1"/>
        </w:rPr>
        <w:t xml:space="preserve"> oparcia społecznego.</w:t>
      </w:r>
    </w:p>
    <w:p w14:paraId="729A8E96" w14:textId="3BD066C5" w:rsidR="007F6182" w:rsidRPr="00FA7C94" w:rsidRDefault="007F6182" w:rsidP="007F6182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A7C94">
        <w:rPr>
          <w:rFonts w:eastAsia="Times New Roman"/>
          <w:b/>
          <w:color w:val="000000" w:themeColor="text1"/>
          <w:kern w:val="0"/>
          <w:lang w:eastAsia="pl-PL"/>
        </w:rPr>
        <w:t>§</w:t>
      </w:r>
      <w:r w:rsidR="00812E9C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Pr="00FA7C94">
        <w:rPr>
          <w:rFonts w:eastAsia="Times New Roman"/>
          <w:b/>
          <w:color w:val="000000" w:themeColor="text1"/>
          <w:kern w:val="0"/>
          <w:lang w:eastAsia="pl-PL"/>
        </w:rPr>
        <w:t>2</w:t>
      </w:r>
    </w:p>
    <w:p w14:paraId="11489FA1" w14:textId="4A81DA25" w:rsidR="002E53F8" w:rsidRPr="00FA7C94" w:rsidRDefault="002E53F8" w:rsidP="007F6182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A7C94">
        <w:rPr>
          <w:rFonts w:eastAsia="Times New Roman"/>
          <w:color w:val="000000" w:themeColor="text1"/>
          <w:kern w:val="0"/>
          <w:lang w:eastAsia="pl-PL"/>
        </w:rPr>
        <w:t>Rada podziela stanowisko organizacji obywatelskich uczestniczących w procesie programowania, że niezbędne jest stworzenie dokumentu:</w:t>
      </w:r>
    </w:p>
    <w:p w14:paraId="2A209C83" w14:textId="77777777" w:rsidR="002E53F8" w:rsidRPr="00FA7C94" w:rsidRDefault="002E53F8" w:rsidP="002E53F8">
      <w:pPr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A7C94">
        <w:rPr>
          <w:color w:val="000000" w:themeColor="text1"/>
        </w:rPr>
        <w:t>mającego charakter kompleksowy i ponadsektorowy (obejmującego zarówno kwestie społeczne, jak i ochronę zdrowia, mieszkalnictwo, edukację);</w:t>
      </w:r>
    </w:p>
    <w:p w14:paraId="402109D5" w14:textId="394965CD" w:rsidR="002E53F8" w:rsidRPr="00FA7C94" w:rsidRDefault="002E53F8" w:rsidP="002E53F8">
      <w:pPr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A7C94">
        <w:rPr>
          <w:color w:val="000000" w:themeColor="text1"/>
        </w:rPr>
        <w:t>długofalowego</w:t>
      </w:r>
      <w:r w:rsidR="0071090D" w:rsidRPr="00FA7C94">
        <w:rPr>
          <w:color w:val="000000" w:themeColor="text1"/>
        </w:rPr>
        <w:t xml:space="preserve">, </w:t>
      </w:r>
      <w:r w:rsidR="004C7878" w:rsidRPr="00FA7C94">
        <w:rPr>
          <w:color w:val="000000" w:themeColor="text1"/>
        </w:rPr>
        <w:t xml:space="preserve">przyjętego do wdrażania przez Rząd RP, </w:t>
      </w:r>
      <w:r w:rsidRPr="00FA7C94">
        <w:rPr>
          <w:color w:val="000000" w:themeColor="text1"/>
        </w:rPr>
        <w:t xml:space="preserve">obejmującego swym zasięgiem perspektywę do 2040 roku; </w:t>
      </w:r>
    </w:p>
    <w:p w14:paraId="4E830BB7" w14:textId="3A1525AE" w:rsidR="002E53F8" w:rsidRPr="00FA7C94" w:rsidRDefault="002E53F8" w:rsidP="002E53F8">
      <w:pPr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A7C94">
        <w:rPr>
          <w:color w:val="000000" w:themeColor="text1"/>
        </w:rPr>
        <w:t xml:space="preserve">spełniającego wszystkie niezbędne kryteria wskazane dla ram strategicznych </w:t>
      </w:r>
      <w:r w:rsidR="007D657F">
        <w:rPr>
          <w:color w:val="000000" w:themeColor="text1"/>
        </w:rPr>
        <w:t>deinstytucjonalizacji w ramach o</w:t>
      </w:r>
      <w:r w:rsidRPr="00FA7C94">
        <w:rPr>
          <w:color w:val="000000" w:themeColor="text1"/>
        </w:rPr>
        <w:t>gólnoeuropejskich wytycznych dotyczących przejścia od opieki instytucjonalnej do opieki świadczonej na poziomie lokalnych społeczności;</w:t>
      </w:r>
    </w:p>
    <w:p w14:paraId="1465556F" w14:textId="1A2E0500" w:rsidR="002E53F8" w:rsidRPr="00FA7C94" w:rsidRDefault="002E53F8" w:rsidP="002E53F8">
      <w:pPr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A7C94">
        <w:rPr>
          <w:rFonts w:eastAsia="Times New Roman"/>
          <w:color w:val="000000" w:themeColor="text1"/>
          <w:kern w:val="0"/>
          <w:lang w:eastAsia="pl-PL"/>
        </w:rPr>
        <w:lastRenderedPageBreak/>
        <w:t xml:space="preserve">posiadającego charakter publiczno-społeczny, czyli przygotowywanego partycypacyjnie i zakładającego pierwszeństwo działań o charakterze niekomercyjnym przez organizacje obywatelskie </w:t>
      </w:r>
      <w:r w:rsidR="00213B2A" w:rsidRPr="00FA7C94">
        <w:rPr>
          <w:rFonts w:eastAsia="Times New Roman"/>
          <w:color w:val="000000" w:themeColor="text1"/>
          <w:kern w:val="0"/>
          <w:lang w:eastAsia="pl-PL"/>
        </w:rPr>
        <w:t xml:space="preserve">i instytucje publiczne </w:t>
      </w:r>
      <w:r w:rsidRPr="00FA7C94">
        <w:rPr>
          <w:rFonts w:eastAsia="Times New Roman"/>
          <w:color w:val="000000" w:themeColor="text1"/>
          <w:kern w:val="0"/>
          <w:lang w:eastAsia="pl-PL"/>
        </w:rPr>
        <w:t>w budowaniu systemu usług społecznych</w:t>
      </w:r>
      <w:r w:rsidR="004F77F6">
        <w:rPr>
          <w:rFonts w:eastAsia="Times New Roman"/>
          <w:color w:val="000000" w:themeColor="text1"/>
          <w:kern w:val="0"/>
          <w:lang w:eastAsia="pl-PL"/>
        </w:rPr>
        <w:t>;</w:t>
      </w:r>
    </w:p>
    <w:p w14:paraId="6C357A82" w14:textId="0B2D0A6E" w:rsidR="0071090D" w:rsidRPr="00FA7C94" w:rsidRDefault="0071090D" w:rsidP="002E53F8">
      <w:pPr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A7C94">
        <w:rPr>
          <w:rFonts w:eastAsia="Times New Roman"/>
          <w:color w:val="000000" w:themeColor="text1"/>
          <w:kern w:val="0"/>
          <w:lang w:eastAsia="pl-PL"/>
        </w:rPr>
        <w:t>przyjętego i zatwierdzonego do realizacji jako dokument rządowy</w:t>
      </w:r>
      <w:r w:rsidR="00FA7C94" w:rsidRPr="00FA7C94">
        <w:rPr>
          <w:rFonts w:eastAsia="Times New Roman"/>
          <w:color w:val="000000" w:themeColor="text1"/>
          <w:kern w:val="0"/>
          <w:lang w:eastAsia="pl-PL"/>
        </w:rPr>
        <w:t xml:space="preserve"> o randze polityki publicznej</w:t>
      </w:r>
      <w:r w:rsidRPr="00FA7C94">
        <w:rPr>
          <w:rFonts w:eastAsia="Times New Roman"/>
          <w:color w:val="000000" w:themeColor="text1"/>
          <w:kern w:val="0"/>
          <w:lang w:eastAsia="pl-PL"/>
        </w:rPr>
        <w:t>.</w:t>
      </w:r>
    </w:p>
    <w:p w14:paraId="581EC56F" w14:textId="12152158" w:rsidR="00FA7C94" w:rsidRPr="007D657F" w:rsidRDefault="002E53F8" w:rsidP="007D657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A7C94">
        <w:rPr>
          <w:rFonts w:eastAsia="Times New Roman"/>
          <w:color w:val="000000" w:themeColor="text1"/>
          <w:kern w:val="0"/>
          <w:lang w:eastAsia="pl-PL"/>
        </w:rPr>
        <w:t>Tylko zintegrowane i międzyresortowe działania oparte o partnerstwo publiczno-społeczne mogą stworzyć solidne i wspierane przez wszystkich zmiany, które są istotne dla wielu milionów Polaków w najbliższych latach.</w:t>
      </w:r>
      <w:r w:rsidR="0024052F" w:rsidRPr="00FA7C94">
        <w:rPr>
          <w:rFonts w:eastAsia="Times New Roman"/>
          <w:color w:val="000000" w:themeColor="text1"/>
          <w:kern w:val="0"/>
          <w:lang w:eastAsia="pl-PL"/>
        </w:rPr>
        <w:t xml:space="preserve"> </w:t>
      </w:r>
    </w:p>
    <w:p w14:paraId="0CD672C1" w14:textId="337CDC5E" w:rsidR="002E53F8" w:rsidRPr="00FA7C94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A7C94">
        <w:rPr>
          <w:rFonts w:eastAsia="Times New Roman"/>
          <w:b/>
          <w:color w:val="000000" w:themeColor="text1"/>
          <w:kern w:val="0"/>
          <w:lang w:eastAsia="pl-PL"/>
        </w:rPr>
        <w:t xml:space="preserve">§ </w:t>
      </w:r>
      <w:r w:rsidR="007F6182" w:rsidRPr="00FA7C94">
        <w:rPr>
          <w:rFonts w:eastAsia="Times New Roman"/>
          <w:b/>
          <w:color w:val="000000" w:themeColor="text1"/>
          <w:kern w:val="0"/>
          <w:lang w:eastAsia="pl-PL"/>
        </w:rPr>
        <w:t>3</w:t>
      </w:r>
    </w:p>
    <w:p w14:paraId="17EC7995" w14:textId="5A4FA095" w:rsidR="0033375C" w:rsidRPr="00812E9C" w:rsidRDefault="002E53F8" w:rsidP="00812E9C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A7C94">
        <w:rPr>
          <w:rFonts w:eastAsia="Times New Roman"/>
          <w:color w:val="000000" w:themeColor="text1"/>
          <w:kern w:val="0"/>
          <w:lang w:eastAsia="pl-PL"/>
        </w:rPr>
        <w:t>Uchwała wchodzi w życie z dniem podjęcia.</w:t>
      </w:r>
    </w:p>
    <w:sectPr w:rsidR="0033375C" w:rsidRPr="00812E9C" w:rsidSect="002A260D">
      <w:pgSz w:w="12240" w:h="15840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1F148" w14:textId="77777777" w:rsidR="004B12FB" w:rsidRDefault="004B12FB" w:rsidP="00EC1598">
      <w:r>
        <w:separator/>
      </w:r>
    </w:p>
  </w:endnote>
  <w:endnote w:type="continuationSeparator" w:id="0">
    <w:p w14:paraId="708CD182" w14:textId="77777777" w:rsidR="004B12FB" w:rsidRDefault="004B12FB" w:rsidP="00E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1E7ED" w14:textId="77777777" w:rsidR="004B12FB" w:rsidRDefault="004B12FB" w:rsidP="00EC1598">
      <w:r>
        <w:separator/>
      </w:r>
    </w:p>
  </w:footnote>
  <w:footnote w:type="continuationSeparator" w:id="0">
    <w:p w14:paraId="4844C24D" w14:textId="77777777" w:rsidR="004B12FB" w:rsidRDefault="004B12FB" w:rsidP="00EC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6EAD"/>
    <w:multiLevelType w:val="hybridMultilevel"/>
    <w:tmpl w:val="8C5C2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F7752"/>
    <w:multiLevelType w:val="hybridMultilevel"/>
    <w:tmpl w:val="3A8C6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215CB6"/>
    <w:multiLevelType w:val="hybridMultilevel"/>
    <w:tmpl w:val="98127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50E4F"/>
    <w:multiLevelType w:val="hybridMultilevel"/>
    <w:tmpl w:val="41D88B9E"/>
    <w:lvl w:ilvl="0" w:tplc="9DD2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2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21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20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26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85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B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6C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F8"/>
    <w:rsid w:val="00144D5C"/>
    <w:rsid w:val="0015209F"/>
    <w:rsid w:val="00213B2A"/>
    <w:rsid w:val="002149FE"/>
    <w:rsid w:val="0024052F"/>
    <w:rsid w:val="002A27F8"/>
    <w:rsid w:val="002C64A3"/>
    <w:rsid w:val="002E53F8"/>
    <w:rsid w:val="002F6AB5"/>
    <w:rsid w:val="0032450F"/>
    <w:rsid w:val="0033375C"/>
    <w:rsid w:val="003408A4"/>
    <w:rsid w:val="00391A47"/>
    <w:rsid w:val="0049748A"/>
    <w:rsid w:val="004B12FB"/>
    <w:rsid w:val="004C7878"/>
    <w:rsid w:val="004F77F6"/>
    <w:rsid w:val="006129F8"/>
    <w:rsid w:val="00705CC3"/>
    <w:rsid w:val="0071090D"/>
    <w:rsid w:val="007D657F"/>
    <w:rsid w:val="007F6182"/>
    <w:rsid w:val="00812E9C"/>
    <w:rsid w:val="00896F4A"/>
    <w:rsid w:val="00B549FB"/>
    <w:rsid w:val="00CD4D81"/>
    <w:rsid w:val="00D7332B"/>
    <w:rsid w:val="00E061F5"/>
    <w:rsid w:val="00E36F8D"/>
    <w:rsid w:val="00E47F09"/>
    <w:rsid w:val="00EC1598"/>
    <w:rsid w:val="00EC5951"/>
    <w:rsid w:val="00F007C0"/>
    <w:rsid w:val="00FA7C94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95F8"/>
  <w15:chartTrackingRefBased/>
  <w15:docId w15:val="{AEDC2D51-CC3E-1B4B-8E97-1C6BD018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7F8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AB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213B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9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90D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9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D8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D8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D81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7CF8B-B353-43CD-95B6-7C962C45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4</cp:revision>
  <dcterms:created xsi:type="dcterms:W3CDTF">2020-10-16T18:09:00Z</dcterms:created>
  <dcterms:modified xsi:type="dcterms:W3CDTF">2020-10-21T06:57:00Z</dcterms:modified>
</cp:coreProperties>
</file>