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50DCB" w14:textId="77777777" w:rsidR="00835654" w:rsidRDefault="00835654">
      <w:pPr>
        <w:pStyle w:val="Standard"/>
        <w:jc w:val="center"/>
        <w:rPr>
          <w:rFonts w:ascii="Arial" w:hAnsi="Arial" w:cs="Arial"/>
          <w:sz w:val="20"/>
          <w:szCs w:val="20"/>
        </w:rPr>
      </w:pPr>
    </w:p>
    <w:p w14:paraId="6AFEF571" w14:textId="77777777" w:rsidR="00835654" w:rsidRDefault="00977CD5">
      <w:pPr>
        <w:pStyle w:val="Standard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Protokół z pomiarów sprawdzenia skuteczności ochrony przeciwporażeniowej urządzeń i instalacji elektrycznych.</w:t>
      </w:r>
    </w:p>
    <w:p w14:paraId="521AE1F1" w14:textId="77777777" w:rsidR="00D21C82" w:rsidRDefault="00D21C82">
      <w:pPr>
        <w:pStyle w:val="Standard"/>
        <w:jc w:val="center"/>
        <w:rPr>
          <w:b/>
          <w:bCs/>
          <w:sz w:val="32"/>
          <w:szCs w:val="32"/>
        </w:rPr>
      </w:pPr>
    </w:p>
    <w:p w14:paraId="6C5AB7FC" w14:textId="77777777" w:rsidR="00835654" w:rsidRDefault="00835654">
      <w:pPr>
        <w:pStyle w:val="Standard"/>
        <w:jc w:val="center"/>
        <w:rPr>
          <w:b/>
          <w:bCs/>
          <w:sz w:val="32"/>
          <w:szCs w:val="32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835654" w14:paraId="1809DE4B" w14:textId="77777777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12BCA" w14:textId="77777777" w:rsidR="00835654" w:rsidRDefault="00977CD5">
            <w:pPr>
              <w:pStyle w:val="TableContents"/>
              <w:rPr>
                <w:sz w:val="32"/>
                <w:szCs w:val="32"/>
              </w:rPr>
            </w:pPr>
            <w:r>
              <w:rPr>
                <w:b/>
                <w:bCs/>
              </w:rPr>
              <w:t>Zleceniodawca:</w:t>
            </w:r>
            <w:r>
              <w:t xml:space="preserve"> GDDKIA o. Lublin</w:t>
            </w:r>
          </w:p>
        </w:tc>
      </w:tr>
      <w:tr w:rsidR="00835654" w14:paraId="4E2DE5B4" w14:textId="77777777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1AB1A" w14:textId="77777777" w:rsidR="00835654" w:rsidRDefault="00977CD5" w:rsidP="00E54606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Obiekt:                                       Lokalizacja : </w:t>
            </w:r>
          </w:p>
        </w:tc>
      </w:tr>
      <w:tr w:rsidR="00835654" w14:paraId="7FA5EC5D" w14:textId="77777777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1FB63" w14:textId="77777777" w:rsidR="00835654" w:rsidRDefault="00977CD5" w:rsidP="00E54606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Data pomiaru:</w:t>
            </w:r>
            <w:r>
              <w:t xml:space="preserve"> </w:t>
            </w:r>
          </w:p>
        </w:tc>
      </w:tr>
      <w:tr w:rsidR="00835654" w14:paraId="0B3D1A33" w14:textId="77777777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99F1A" w14:textId="77777777" w:rsidR="00E54606" w:rsidRDefault="008B7593" w:rsidP="00E54606">
            <w:pPr>
              <w:pStyle w:val="TableContents"/>
            </w:pPr>
            <w:r>
              <w:rPr>
                <w:b/>
                <w:bCs/>
              </w:rPr>
              <w:t>Pomiary wykonał</w:t>
            </w:r>
            <w:r w:rsidR="00977CD5">
              <w:rPr>
                <w:b/>
                <w:bCs/>
              </w:rPr>
              <w:t>:</w:t>
            </w:r>
            <w:r w:rsidR="00977CD5">
              <w:t xml:space="preserve"> </w:t>
            </w:r>
          </w:p>
          <w:p w14:paraId="3E0970E7" w14:textId="77777777" w:rsidR="00835654" w:rsidRPr="00E54606" w:rsidRDefault="00E54606">
            <w:pPr>
              <w:pStyle w:val="TableContents"/>
              <w:rPr>
                <w:b/>
              </w:rPr>
            </w:pPr>
            <w:r w:rsidRPr="00E54606">
              <w:rPr>
                <w:b/>
              </w:rPr>
              <w:t>Numer uprawnień:</w:t>
            </w:r>
          </w:p>
        </w:tc>
      </w:tr>
      <w:tr w:rsidR="00835654" w14:paraId="06240B3E" w14:textId="77777777">
        <w:tc>
          <w:tcPr>
            <w:tcW w:w="96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2C68E" w14:textId="77777777" w:rsidR="00835654" w:rsidRDefault="00977CD5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Warunki pomiaru: </w:t>
            </w:r>
          </w:p>
          <w:p w14:paraId="4B281FFC" w14:textId="77777777" w:rsidR="00835654" w:rsidRDefault="00977CD5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Rodzaj pomiaru: </w:t>
            </w:r>
            <w:r>
              <w:t>Pomiary oceniające stan techniczny instalacji i urządzeń elektroenergetycznych</w:t>
            </w:r>
          </w:p>
          <w:p w14:paraId="5D5FDDB0" w14:textId="77777777" w:rsidR="00835654" w:rsidRDefault="00977CD5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Przyrządy pomiarowe: </w:t>
            </w:r>
          </w:p>
          <w:p w14:paraId="41C88C4B" w14:textId="77777777" w:rsidR="00835654" w:rsidRDefault="00977CD5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Układ sieci zasilającej: </w:t>
            </w:r>
          </w:p>
          <w:p w14:paraId="45BAED8A" w14:textId="77777777" w:rsidR="00835654" w:rsidRDefault="00977CD5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 xml:space="preserve">Układ instalacji: </w:t>
            </w:r>
          </w:p>
          <w:p w14:paraId="2F37AE3C" w14:textId="77777777" w:rsidR="00835654" w:rsidRDefault="00977CD5" w:rsidP="008B7593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Napięcie sieci zasilającej:</w:t>
            </w:r>
            <w:r>
              <w:t xml:space="preserve"> </w:t>
            </w:r>
          </w:p>
        </w:tc>
      </w:tr>
    </w:tbl>
    <w:p w14:paraId="2FCFFC07" w14:textId="77777777" w:rsidR="00835654" w:rsidRDefault="00835654">
      <w:pPr>
        <w:pStyle w:val="Standard"/>
        <w:jc w:val="center"/>
        <w:rPr>
          <w:b/>
          <w:bCs/>
          <w:sz w:val="32"/>
          <w:szCs w:val="32"/>
        </w:rPr>
      </w:pPr>
    </w:p>
    <w:p w14:paraId="59045C5A" w14:textId="77777777" w:rsidR="00D21C82" w:rsidRDefault="00D21C82">
      <w:pPr>
        <w:pStyle w:val="Standard"/>
        <w:jc w:val="center"/>
        <w:rPr>
          <w:b/>
          <w:bCs/>
          <w:sz w:val="32"/>
          <w:szCs w:val="32"/>
        </w:rPr>
      </w:pPr>
    </w:p>
    <w:p w14:paraId="1757D14C" w14:textId="77777777" w:rsidR="00D21C82" w:rsidRDefault="00D21C82">
      <w:pPr>
        <w:pStyle w:val="Standard"/>
        <w:jc w:val="center"/>
        <w:rPr>
          <w:b/>
          <w:bCs/>
          <w:sz w:val="32"/>
          <w:szCs w:val="32"/>
        </w:rPr>
      </w:pPr>
    </w:p>
    <w:p w14:paraId="1F0519F7" w14:textId="77777777" w:rsidR="00835654" w:rsidRDefault="00977CD5">
      <w:pPr>
        <w:pStyle w:val="Standard"/>
        <w:rPr>
          <w:b/>
          <w:bCs/>
        </w:rPr>
      </w:pPr>
      <w:r>
        <w:rPr>
          <w:b/>
          <w:bCs/>
        </w:rPr>
        <w:t>Tabele z wyników badań zasilanych urządzeń: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"/>
        <w:gridCol w:w="1518"/>
        <w:gridCol w:w="1310"/>
        <w:gridCol w:w="895"/>
        <w:gridCol w:w="895"/>
        <w:gridCol w:w="895"/>
        <w:gridCol w:w="895"/>
        <w:gridCol w:w="895"/>
        <w:gridCol w:w="895"/>
        <w:gridCol w:w="1104"/>
      </w:tblGrid>
      <w:tr w:rsidR="00835654" w14:paraId="05A4FB3E" w14:textId="77777777" w:rsidTr="00D21C82"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1EBE7" w14:textId="77777777" w:rsidR="00835654" w:rsidRDefault="00977CD5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Sprawdzenie warunku samoczynnego odłączenia zasilania w czasie &lt;0,2s           </w:t>
            </w:r>
          </w:p>
          <w:p w14:paraId="2783C839" w14:textId="77777777" w:rsidR="00835654" w:rsidRDefault="00977CD5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(Impedancja pętli zwarcia)</w:t>
            </w:r>
          </w:p>
        </w:tc>
      </w:tr>
      <w:tr w:rsidR="00835654" w14:paraId="1621606F" w14:textId="77777777" w:rsidTr="00D21C82">
        <w:trPr>
          <w:trHeight w:val="388"/>
        </w:trPr>
        <w:tc>
          <w:tcPr>
            <w:tcW w:w="33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72668" w14:textId="77777777" w:rsidR="00835654" w:rsidRDefault="00977CD5">
            <w:pPr>
              <w:pStyle w:val="TableContents"/>
              <w:jc w:val="center"/>
            </w:pPr>
            <w:r>
              <w:t>Lp.</w:t>
            </w:r>
          </w:p>
        </w:tc>
        <w:tc>
          <w:tcPr>
            <w:tcW w:w="1518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9360E" w14:textId="77777777" w:rsidR="00835654" w:rsidRDefault="00977CD5">
            <w:pPr>
              <w:pStyle w:val="TableContents"/>
              <w:jc w:val="center"/>
            </w:pPr>
            <w:r>
              <w:t>Nazwa obwodu</w:t>
            </w:r>
          </w:p>
        </w:tc>
        <w:tc>
          <w:tcPr>
            <w:tcW w:w="131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B7B7F" w14:textId="77777777" w:rsidR="00835654" w:rsidRDefault="00977CD5">
            <w:pPr>
              <w:pStyle w:val="TableContents"/>
              <w:jc w:val="center"/>
            </w:pPr>
            <w:r>
              <w:t>Typ zabezpieczenia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D8AC2" w14:textId="77777777" w:rsidR="00835654" w:rsidRDefault="00977CD5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z w:val="28"/>
                <w:szCs w:val="28"/>
                <w:vertAlign w:val="subscript"/>
              </w:rPr>
              <w:t>n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1033B" w14:textId="77777777" w:rsidR="00835654" w:rsidRDefault="00977CD5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59E3D" w14:textId="77777777" w:rsidR="00835654" w:rsidRDefault="00977CD5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Z</w:t>
            </w:r>
            <w:r>
              <w:rPr>
                <w:b/>
                <w:bCs/>
                <w:sz w:val="28"/>
                <w:szCs w:val="28"/>
                <w:vertAlign w:val="subscript"/>
              </w:rPr>
              <w:t>s</w:t>
            </w:r>
            <w:proofErr w:type="spellEnd"/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45FA7" w14:textId="77777777" w:rsidR="00835654" w:rsidRDefault="00977CD5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Z</w:t>
            </w:r>
            <w:r>
              <w:rPr>
                <w:b/>
                <w:bCs/>
                <w:sz w:val="28"/>
                <w:szCs w:val="28"/>
                <w:vertAlign w:val="subscript"/>
              </w:rPr>
              <w:t>s</w:t>
            </w:r>
            <w:proofErr w:type="spellEnd"/>
            <w:r>
              <w:rPr>
                <w:b/>
                <w:bCs/>
                <w:sz w:val="28"/>
                <w:szCs w:val="28"/>
                <w:vertAlign w:val="subscript"/>
              </w:rPr>
              <w:t xml:space="preserve"> </w:t>
            </w:r>
            <w:proofErr w:type="spellStart"/>
            <w:r>
              <w:rPr>
                <w:sz w:val="28"/>
                <w:szCs w:val="28"/>
                <w:vertAlign w:val="subscript"/>
              </w:rPr>
              <w:t>dop</w:t>
            </w:r>
            <w:proofErr w:type="spellEnd"/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66D2D" w14:textId="77777777" w:rsidR="00835654" w:rsidRDefault="00977CD5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z w:val="28"/>
                <w:szCs w:val="28"/>
                <w:vertAlign w:val="subscript"/>
              </w:rPr>
              <w:t>s</w:t>
            </w:r>
            <w:proofErr w:type="spellEnd"/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71337" w14:textId="77777777" w:rsidR="00835654" w:rsidRDefault="00977CD5">
            <w:pPr>
              <w:pStyle w:val="TableContents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z w:val="28"/>
                <w:szCs w:val="28"/>
                <w:vertAlign w:val="subscript"/>
              </w:rPr>
              <w:t>k</w:t>
            </w:r>
            <w:proofErr w:type="spellEnd"/>
          </w:p>
        </w:tc>
        <w:tc>
          <w:tcPr>
            <w:tcW w:w="1104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903D8" w14:textId="77777777" w:rsidR="00835654" w:rsidRDefault="00977CD5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Warunek spełniony</w:t>
            </w:r>
          </w:p>
          <w:p w14:paraId="74E5274B" w14:textId="77777777" w:rsidR="00835654" w:rsidRDefault="00977CD5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z w:val="28"/>
                <w:szCs w:val="28"/>
                <w:vertAlign w:val="subscript"/>
              </w:rPr>
              <w:t>s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&gt; </w:t>
            </w:r>
            <w:proofErr w:type="spellStart"/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z w:val="28"/>
                <w:szCs w:val="28"/>
                <w:vertAlign w:val="subscript"/>
              </w:rPr>
              <w:t>k</w:t>
            </w:r>
            <w:proofErr w:type="spellEnd"/>
          </w:p>
        </w:tc>
      </w:tr>
      <w:tr w:rsidR="00835654" w14:paraId="2FDA2E14" w14:textId="77777777" w:rsidTr="00D21C82">
        <w:trPr>
          <w:trHeight w:val="388"/>
        </w:trPr>
        <w:tc>
          <w:tcPr>
            <w:tcW w:w="33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5114" w14:textId="77777777" w:rsidR="005325FA" w:rsidRDefault="005325FA"/>
        </w:tc>
        <w:tc>
          <w:tcPr>
            <w:tcW w:w="1518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C1C11" w14:textId="77777777" w:rsidR="005325FA" w:rsidRDefault="005325FA"/>
        </w:tc>
        <w:tc>
          <w:tcPr>
            <w:tcW w:w="131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DB408" w14:textId="77777777" w:rsidR="005325FA" w:rsidRDefault="005325FA"/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07A7C" w14:textId="77777777" w:rsidR="00835654" w:rsidRDefault="00977CD5">
            <w:pPr>
              <w:pStyle w:val="TableContents"/>
              <w:jc w:val="center"/>
            </w:pPr>
            <w:r>
              <w:t>[A]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7D040" w14:textId="77777777" w:rsidR="00835654" w:rsidRDefault="00977CD5">
            <w:pPr>
              <w:pStyle w:val="TableContents"/>
              <w:jc w:val="center"/>
            </w:pPr>
            <w:r>
              <w:t>-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CDB9F" w14:textId="77777777" w:rsidR="00835654" w:rsidRDefault="00977CD5">
            <w:pPr>
              <w:pStyle w:val="TableContents"/>
              <w:jc w:val="center"/>
            </w:pPr>
            <w:r>
              <w:t>[Ω]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261B1" w14:textId="77777777" w:rsidR="00835654" w:rsidRDefault="00977CD5">
            <w:pPr>
              <w:pStyle w:val="TableContents"/>
              <w:jc w:val="center"/>
            </w:pPr>
            <w:r>
              <w:t>[Ω]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A919B" w14:textId="77777777" w:rsidR="00835654" w:rsidRDefault="00977CD5">
            <w:pPr>
              <w:pStyle w:val="TableContents"/>
              <w:jc w:val="center"/>
            </w:pPr>
            <w:r>
              <w:t>[A]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093AB" w14:textId="77777777" w:rsidR="00835654" w:rsidRDefault="00977CD5">
            <w:pPr>
              <w:pStyle w:val="TableContents"/>
              <w:jc w:val="center"/>
            </w:pPr>
            <w:r>
              <w:t>[A]</w:t>
            </w:r>
          </w:p>
        </w:tc>
        <w:tc>
          <w:tcPr>
            <w:tcW w:w="1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DCEFA" w14:textId="77777777" w:rsidR="005325FA" w:rsidRDefault="005325FA"/>
        </w:tc>
      </w:tr>
      <w:tr w:rsidR="00835654" w14:paraId="1CF3E764" w14:textId="77777777" w:rsidTr="00D21C82">
        <w:trPr>
          <w:trHeight w:val="388"/>
        </w:trPr>
        <w:tc>
          <w:tcPr>
            <w:tcW w:w="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68643" w14:textId="77777777" w:rsidR="00835654" w:rsidRDefault="00977CD5">
            <w:pPr>
              <w:pStyle w:val="TableContents"/>
            </w:pPr>
            <w:r>
              <w:t>1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F99FBE" w14:textId="77777777" w:rsidR="00835654" w:rsidRDefault="00835654">
            <w:pPr>
              <w:pStyle w:val="TableContents"/>
            </w:pPr>
          </w:p>
        </w:tc>
        <w:tc>
          <w:tcPr>
            <w:tcW w:w="13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208FA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F2734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FBB34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6E0A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5FA9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98AC4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D8022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1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66A6" w14:textId="77777777" w:rsidR="00835654" w:rsidRDefault="00835654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835654" w14:paraId="36B2E526" w14:textId="77777777" w:rsidTr="00D21C82">
        <w:trPr>
          <w:trHeight w:val="388"/>
        </w:trPr>
        <w:tc>
          <w:tcPr>
            <w:tcW w:w="3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00AF2F" w14:textId="77777777" w:rsidR="00835654" w:rsidRDefault="00977CD5">
            <w:pPr>
              <w:pStyle w:val="TableContents"/>
            </w:pPr>
            <w:r>
              <w:t>2</w:t>
            </w:r>
          </w:p>
        </w:tc>
        <w:tc>
          <w:tcPr>
            <w:tcW w:w="15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D7F55" w14:textId="77777777" w:rsidR="00835654" w:rsidRDefault="00835654">
            <w:pPr>
              <w:pStyle w:val="TableContents"/>
            </w:pPr>
          </w:p>
        </w:tc>
        <w:tc>
          <w:tcPr>
            <w:tcW w:w="13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AB0E0" w14:textId="77777777" w:rsidR="00835654" w:rsidRDefault="00835654">
            <w:pPr>
              <w:pStyle w:val="TableContents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0068C7" w14:textId="77777777" w:rsidR="00835654" w:rsidRDefault="00835654">
            <w:pPr>
              <w:pStyle w:val="TableContents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0673F" w14:textId="77777777" w:rsidR="00835654" w:rsidRDefault="00835654">
            <w:pPr>
              <w:pStyle w:val="TableContents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5A445" w14:textId="77777777" w:rsidR="00835654" w:rsidRDefault="00835654">
            <w:pPr>
              <w:pStyle w:val="TableContents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BB060" w14:textId="77777777" w:rsidR="00835654" w:rsidRDefault="00835654">
            <w:pPr>
              <w:pStyle w:val="TableContents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A2D64" w14:textId="77777777" w:rsidR="00835654" w:rsidRDefault="00835654">
            <w:pPr>
              <w:pStyle w:val="TableContents"/>
            </w:pP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C18FC" w14:textId="77777777" w:rsidR="00835654" w:rsidRDefault="00835654">
            <w:pPr>
              <w:pStyle w:val="TableContents"/>
            </w:pPr>
          </w:p>
        </w:tc>
        <w:tc>
          <w:tcPr>
            <w:tcW w:w="1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77C93" w14:textId="77777777" w:rsidR="00835654" w:rsidRDefault="00835654">
            <w:pPr>
              <w:pStyle w:val="TableContents"/>
              <w:rPr>
                <w:b/>
                <w:bCs/>
              </w:rPr>
            </w:pPr>
          </w:p>
        </w:tc>
      </w:tr>
      <w:tr w:rsidR="00835654" w14:paraId="1304EC5D" w14:textId="77777777" w:rsidTr="00D21C82">
        <w:trPr>
          <w:trHeight w:val="388"/>
        </w:trPr>
        <w:tc>
          <w:tcPr>
            <w:tcW w:w="9638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DC32B" w14:textId="77777777" w:rsidR="00835654" w:rsidRDefault="00D21C82">
            <w:pPr>
              <w:pStyle w:val="TableContents"/>
            </w:pPr>
            <w:r>
              <w:t>*</w:t>
            </w:r>
            <w:r w:rsidR="00977CD5">
              <w:t xml:space="preserve">Wynik pomiarów: </w:t>
            </w:r>
            <w:r w:rsidR="00977CD5">
              <w:rPr>
                <w:b/>
                <w:bCs/>
              </w:rPr>
              <w:t>Pozytywny</w:t>
            </w:r>
            <w:r>
              <w:rPr>
                <w:b/>
                <w:bCs/>
              </w:rPr>
              <w:t xml:space="preserve"> / Negatywny</w:t>
            </w:r>
          </w:p>
        </w:tc>
      </w:tr>
    </w:tbl>
    <w:p w14:paraId="3EEC77EA" w14:textId="77777777" w:rsidR="00835654" w:rsidRDefault="00835654">
      <w:pPr>
        <w:pStyle w:val="Standard"/>
        <w:rPr>
          <w:b/>
          <w:bCs/>
        </w:rPr>
      </w:pPr>
    </w:p>
    <w:p w14:paraId="10C11477" w14:textId="77777777" w:rsidR="00835654" w:rsidRDefault="00977CD5">
      <w:pPr>
        <w:pStyle w:val="TableContents"/>
        <w:rPr>
          <w:b/>
          <w:bCs/>
        </w:rPr>
      </w:pPr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vertAlign w:val="subscript"/>
        </w:rPr>
        <w:t>n</w:t>
      </w:r>
      <w:r>
        <w:rPr>
          <w:b/>
          <w:bCs/>
          <w:sz w:val="28"/>
          <w:szCs w:val="28"/>
        </w:rPr>
        <w:t xml:space="preserve">   </w:t>
      </w:r>
      <w:r>
        <w:t>-</w:t>
      </w:r>
      <w:r>
        <w:rPr>
          <w:b/>
          <w:bCs/>
        </w:rPr>
        <w:t xml:space="preserve">  </w:t>
      </w:r>
      <w:r>
        <w:t>prąd znamionowy zabezpieczenia</w:t>
      </w:r>
    </w:p>
    <w:p w14:paraId="5A3AE582" w14:textId="77777777" w:rsidR="00835654" w:rsidRDefault="00977CD5">
      <w:pPr>
        <w:pStyle w:val="TableContents"/>
        <w:rPr>
          <w:b/>
          <w:bCs/>
        </w:rPr>
      </w:pPr>
      <w:r>
        <w:rPr>
          <w:b/>
          <w:bCs/>
        </w:rPr>
        <w:t xml:space="preserve">k     </w:t>
      </w:r>
      <w:r>
        <w:t>-</w:t>
      </w:r>
      <w:r>
        <w:rPr>
          <w:b/>
          <w:bCs/>
        </w:rPr>
        <w:t xml:space="preserve">  </w:t>
      </w:r>
      <w:r>
        <w:t>współczynnik obliczony z charakterystyki pasmowej zabezpieczenia</w:t>
      </w:r>
    </w:p>
    <w:p w14:paraId="2083829F" w14:textId="77777777" w:rsidR="00835654" w:rsidRDefault="00977CD5">
      <w:pPr>
        <w:pStyle w:val="TableContents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Z</w:t>
      </w:r>
      <w:r>
        <w:rPr>
          <w:sz w:val="28"/>
          <w:szCs w:val="28"/>
          <w:vertAlign w:val="subscript"/>
        </w:rPr>
        <w:t>s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 </w:t>
      </w:r>
      <w:r>
        <w:t>-</w:t>
      </w:r>
      <w:r>
        <w:rPr>
          <w:sz w:val="28"/>
          <w:szCs w:val="28"/>
        </w:rPr>
        <w:t xml:space="preserve"> </w:t>
      </w:r>
      <w:r>
        <w:t>zmierzona wartość impedancji pętli zwarcia</w:t>
      </w:r>
    </w:p>
    <w:p w14:paraId="7036D1CB" w14:textId="77777777" w:rsidR="00835654" w:rsidRDefault="00977CD5">
      <w:pPr>
        <w:pStyle w:val="TableContents"/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>s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vertAlign w:val="subscript"/>
        </w:rPr>
        <w:t xml:space="preserve">      </w:t>
      </w:r>
      <w:r>
        <w:t xml:space="preserve"> - wartość prądu zwarciowego</w:t>
      </w:r>
    </w:p>
    <w:p w14:paraId="021B5641" w14:textId="77777777" w:rsidR="00005792" w:rsidRDefault="00977CD5" w:rsidP="00005792">
      <w:pPr>
        <w:pStyle w:val="TableContents"/>
      </w:pPr>
      <w:proofErr w:type="spellStart"/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>k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vertAlign w:val="subscript"/>
        </w:rPr>
        <w:t xml:space="preserve">       </w:t>
      </w:r>
      <w:r>
        <w:t>- wartość prądu przy którym zabezpieczenia zadziała w czasie krótszym niż 0,2s  (</w:t>
      </w:r>
      <w:proofErr w:type="spellStart"/>
      <w:r>
        <w:t>I</w:t>
      </w:r>
      <w:r>
        <w:rPr>
          <w:vertAlign w:val="subscript"/>
        </w:rPr>
        <w:t>k</w:t>
      </w:r>
      <w:proofErr w:type="spellEnd"/>
      <w:r>
        <w:t xml:space="preserve"> = I</w:t>
      </w:r>
      <w:r>
        <w:rPr>
          <w:vertAlign w:val="subscript"/>
        </w:rPr>
        <w:t>n</w:t>
      </w:r>
      <w:r>
        <w:t xml:space="preserve"> · k)</w:t>
      </w:r>
    </w:p>
    <w:p w14:paraId="6DC8B8AD" w14:textId="77777777" w:rsidR="00005792" w:rsidRDefault="00005792" w:rsidP="00005792">
      <w:pPr>
        <w:pStyle w:val="TableContents"/>
      </w:pPr>
    </w:p>
    <w:p w14:paraId="4861C67A" w14:textId="77777777" w:rsidR="00005792" w:rsidRDefault="00005792" w:rsidP="00005792">
      <w:pPr>
        <w:pStyle w:val="TableContents"/>
        <w:rPr>
          <w:b/>
          <w:bCs/>
        </w:rPr>
      </w:pPr>
      <w:r>
        <w:rPr>
          <w:b/>
          <w:bCs/>
        </w:rPr>
        <w:t>*</w:t>
      </w:r>
      <w:r w:rsidR="00977CD5">
        <w:rPr>
          <w:b/>
          <w:bCs/>
        </w:rPr>
        <w:t xml:space="preserve">Skuteczność ochrony przeciwporażeniowej </w:t>
      </w:r>
      <w:r w:rsidR="00977CD5" w:rsidRPr="00E31D27">
        <w:rPr>
          <w:b/>
          <w:bCs/>
          <w:i/>
        </w:rPr>
        <w:t>jest zachowana</w:t>
      </w:r>
      <w:r w:rsidRPr="00E31D27">
        <w:rPr>
          <w:b/>
          <w:bCs/>
          <w:i/>
        </w:rPr>
        <w:t xml:space="preserve"> / nie jest zachowana</w:t>
      </w:r>
      <w:r>
        <w:rPr>
          <w:b/>
          <w:bCs/>
        </w:rPr>
        <w:t xml:space="preserve"> </w:t>
      </w:r>
      <w:r w:rsidR="00977CD5">
        <w:t xml:space="preserve">. </w:t>
      </w:r>
      <w:r w:rsidR="00977CD5">
        <w:rPr>
          <w:b/>
          <w:bCs/>
        </w:rPr>
        <w:t xml:space="preserve">Obwód </w:t>
      </w:r>
      <w:r w:rsidR="00977CD5" w:rsidRPr="00E31D27">
        <w:rPr>
          <w:b/>
          <w:bCs/>
          <w:i/>
        </w:rPr>
        <w:t>nadaje się</w:t>
      </w:r>
      <w:r w:rsidRPr="00E31D27">
        <w:rPr>
          <w:b/>
          <w:bCs/>
          <w:i/>
        </w:rPr>
        <w:t xml:space="preserve"> / nie nadaje się</w:t>
      </w:r>
      <w:r>
        <w:rPr>
          <w:b/>
          <w:bCs/>
        </w:rPr>
        <w:t xml:space="preserve"> </w:t>
      </w:r>
      <w:r w:rsidR="00977CD5">
        <w:rPr>
          <w:b/>
          <w:bCs/>
        </w:rPr>
        <w:t>do eksploatacji.</w:t>
      </w:r>
    </w:p>
    <w:p w14:paraId="6A080A03" w14:textId="77777777" w:rsidR="00005792" w:rsidRDefault="00005792">
      <w:pPr>
        <w:pBdr>
          <w:bottom w:val="single" w:sz="12" w:space="1" w:color="auto"/>
        </w:pBdr>
        <w:rPr>
          <w:b/>
          <w:bCs/>
        </w:rPr>
      </w:pPr>
    </w:p>
    <w:p w14:paraId="5175112C" w14:textId="77777777" w:rsidR="00005792" w:rsidRDefault="00005792">
      <w:pPr>
        <w:rPr>
          <w:b/>
          <w:bCs/>
        </w:rPr>
      </w:pPr>
      <w:r>
        <w:rPr>
          <w:b/>
          <w:bCs/>
        </w:rPr>
        <w:br w:type="page"/>
      </w:r>
    </w:p>
    <w:p w14:paraId="13209709" w14:textId="77777777" w:rsidR="00835654" w:rsidRDefault="00835654" w:rsidP="00005792">
      <w:pPr>
        <w:pStyle w:val="TableContents"/>
        <w:rPr>
          <w:b/>
          <w:bCs/>
          <w:sz w:val="28"/>
          <w:szCs w:val="28"/>
        </w:rPr>
      </w:pPr>
    </w:p>
    <w:p w14:paraId="644EE3C6" w14:textId="77777777" w:rsidR="00835654" w:rsidRDefault="00835654">
      <w:pPr>
        <w:pStyle w:val="TableContents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2"/>
        <w:gridCol w:w="1921"/>
        <w:gridCol w:w="1020"/>
        <w:gridCol w:w="1020"/>
        <w:gridCol w:w="1231"/>
        <w:gridCol w:w="1231"/>
        <w:gridCol w:w="1231"/>
        <w:gridCol w:w="1412"/>
      </w:tblGrid>
      <w:tr w:rsidR="00835654" w14:paraId="26CD98A3" w14:textId="77777777">
        <w:tc>
          <w:tcPr>
            <w:tcW w:w="96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8502EA" w14:textId="77777777" w:rsidR="00835654" w:rsidRDefault="00977CD5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Pomiar parametrów wyłączników różnicowoprądowych</w:t>
            </w:r>
          </w:p>
        </w:tc>
      </w:tr>
      <w:tr w:rsidR="00835654" w14:paraId="049C36EB" w14:textId="77777777">
        <w:trPr>
          <w:trHeight w:val="97"/>
        </w:trPr>
        <w:tc>
          <w:tcPr>
            <w:tcW w:w="57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55F96" w14:textId="77777777" w:rsidR="00835654" w:rsidRDefault="00977CD5">
            <w:pPr>
              <w:pStyle w:val="TableContents"/>
              <w:spacing w:before="57" w:after="57"/>
              <w:jc w:val="center"/>
            </w:pPr>
            <w:r>
              <w:t>Lp.</w:t>
            </w:r>
          </w:p>
        </w:tc>
        <w:tc>
          <w:tcPr>
            <w:tcW w:w="192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C414" w14:textId="77777777" w:rsidR="00835654" w:rsidRDefault="00977CD5">
            <w:pPr>
              <w:pStyle w:val="TableContents"/>
              <w:spacing w:before="57" w:after="57"/>
              <w:jc w:val="center"/>
            </w:pPr>
            <w:r>
              <w:t>Nazwa obwodu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EEACA" w14:textId="77777777" w:rsidR="00835654" w:rsidRDefault="00977CD5">
            <w:pPr>
              <w:pStyle w:val="TableContents"/>
              <w:spacing w:before="57" w:after="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z w:val="28"/>
                <w:szCs w:val="28"/>
                <w:vertAlign w:val="subscript"/>
              </w:rPr>
              <w:t>Δn</w:t>
            </w:r>
            <w:proofErr w:type="spellEnd"/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211B6" w14:textId="77777777" w:rsidR="00835654" w:rsidRDefault="00977CD5">
            <w:pPr>
              <w:pStyle w:val="TableContents"/>
              <w:spacing w:before="57" w:after="5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</w:t>
            </w:r>
          </w:p>
        </w:tc>
        <w:tc>
          <w:tcPr>
            <w:tcW w:w="1231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E5426" w14:textId="77777777" w:rsidR="00835654" w:rsidRDefault="00977CD5">
            <w:pPr>
              <w:pStyle w:val="TableContents"/>
              <w:spacing w:before="57" w:after="57"/>
              <w:jc w:val="center"/>
            </w:pPr>
            <w:r>
              <w:t>Przycisk „TEST”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F1843" w14:textId="77777777" w:rsidR="00835654" w:rsidRDefault="00977CD5">
            <w:pPr>
              <w:pStyle w:val="TableContents"/>
              <w:spacing w:before="57" w:after="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I</w:t>
            </w:r>
            <w:r>
              <w:rPr>
                <w:b/>
                <w:bCs/>
                <w:sz w:val="28"/>
                <w:szCs w:val="28"/>
                <w:vertAlign w:val="subscript"/>
              </w:rPr>
              <w:t>Δpom</w:t>
            </w:r>
            <w:proofErr w:type="spellEnd"/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28FBD" w14:textId="77777777" w:rsidR="00835654" w:rsidRDefault="00977CD5">
            <w:pPr>
              <w:pStyle w:val="TableContents"/>
              <w:spacing w:before="57" w:after="57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</w:t>
            </w:r>
            <w:r>
              <w:rPr>
                <w:b/>
                <w:bCs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412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137D9" w14:textId="77777777" w:rsidR="00835654" w:rsidRDefault="00977CD5">
            <w:pPr>
              <w:pStyle w:val="TableContents"/>
              <w:spacing w:before="57" w:after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Zapewniona skuteczność:</w:t>
            </w:r>
          </w:p>
          <w:p w14:paraId="6E887923" w14:textId="77777777" w:rsidR="00835654" w:rsidRDefault="00977CD5">
            <w:pPr>
              <w:pStyle w:val="TableContents"/>
              <w:spacing w:before="57" w:after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TAK/NIE</w:t>
            </w:r>
          </w:p>
        </w:tc>
      </w:tr>
      <w:tr w:rsidR="00835654" w14:paraId="546E8F8B" w14:textId="77777777">
        <w:trPr>
          <w:trHeight w:val="194"/>
        </w:trPr>
        <w:tc>
          <w:tcPr>
            <w:tcW w:w="57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38AF1" w14:textId="77777777" w:rsidR="005325FA" w:rsidRDefault="005325FA"/>
        </w:tc>
        <w:tc>
          <w:tcPr>
            <w:tcW w:w="192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63AE2" w14:textId="77777777" w:rsidR="005325FA" w:rsidRDefault="005325FA"/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DC958" w14:textId="77777777" w:rsidR="00835654" w:rsidRDefault="00977CD5">
            <w:pPr>
              <w:pStyle w:val="TableContents"/>
              <w:jc w:val="center"/>
            </w:pPr>
            <w:r>
              <w:t>[</w:t>
            </w:r>
            <w:proofErr w:type="spellStart"/>
            <w:r>
              <w:t>mA</w:t>
            </w:r>
            <w:proofErr w:type="spellEnd"/>
            <w:r>
              <w:t>]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1F542" w14:textId="77777777" w:rsidR="00835654" w:rsidRDefault="00977CD5">
            <w:pPr>
              <w:pStyle w:val="TableContents"/>
              <w:jc w:val="center"/>
            </w:pPr>
            <w:r>
              <w:t>[ms]</w:t>
            </w:r>
          </w:p>
        </w:tc>
        <w:tc>
          <w:tcPr>
            <w:tcW w:w="1231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AB8F8" w14:textId="77777777" w:rsidR="005325FA" w:rsidRDefault="005325FA"/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6F3AF" w14:textId="77777777" w:rsidR="00835654" w:rsidRDefault="00977CD5">
            <w:pPr>
              <w:pStyle w:val="TableContents"/>
              <w:jc w:val="center"/>
            </w:pPr>
            <w:r>
              <w:t>[</w:t>
            </w:r>
            <w:proofErr w:type="spellStart"/>
            <w:r>
              <w:t>mA</w:t>
            </w:r>
            <w:proofErr w:type="spellEnd"/>
            <w:r>
              <w:t>]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F6880" w14:textId="77777777" w:rsidR="00835654" w:rsidRDefault="00977CD5">
            <w:pPr>
              <w:pStyle w:val="TableContents"/>
              <w:jc w:val="center"/>
            </w:pPr>
            <w:r>
              <w:t>[ms]</w:t>
            </w:r>
          </w:p>
        </w:tc>
        <w:tc>
          <w:tcPr>
            <w:tcW w:w="1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8CDDE" w14:textId="77777777" w:rsidR="005325FA" w:rsidRDefault="005325FA"/>
        </w:tc>
      </w:tr>
      <w:tr w:rsidR="00835654" w14:paraId="1C734436" w14:textId="77777777">
        <w:trPr>
          <w:trHeight w:val="388"/>
        </w:trPr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5B5CB" w14:textId="77777777" w:rsidR="00835654" w:rsidRDefault="00977CD5">
            <w:pPr>
              <w:pStyle w:val="TableContents"/>
            </w:pPr>
            <w:r>
              <w:t>1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BEE9C" w14:textId="77777777" w:rsidR="00835654" w:rsidRDefault="00835654">
            <w:pPr>
              <w:pStyle w:val="TableContents"/>
            </w:pP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DA38C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819A3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C4BA4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ED315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493E3" w14:textId="77777777" w:rsidR="00835654" w:rsidRDefault="00835654">
            <w:pPr>
              <w:pStyle w:val="TableContents"/>
              <w:jc w:val="center"/>
            </w:pP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A3B57" w14:textId="77777777" w:rsidR="00835654" w:rsidRDefault="00835654">
            <w:pPr>
              <w:pStyle w:val="TableContents"/>
              <w:jc w:val="center"/>
              <w:rPr>
                <w:b/>
                <w:bCs/>
              </w:rPr>
            </w:pPr>
          </w:p>
        </w:tc>
      </w:tr>
      <w:tr w:rsidR="00835654" w14:paraId="30AB43C1" w14:textId="77777777">
        <w:trPr>
          <w:trHeight w:val="388"/>
        </w:trPr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C89A9" w14:textId="77777777" w:rsidR="00835654" w:rsidRDefault="00977CD5">
            <w:pPr>
              <w:pStyle w:val="TableContents"/>
            </w:pPr>
            <w:r>
              <w:t>2</w:t>
            </w:r>
          </w:p>
        </w:tc>
        <w:tc>
          <w:tcPr>
            <w:tcW w:w="19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9DB28" w14:textId="77777777" w:rsidR="00835654" w:rsidRDefault="00835654">
            <w:pPr>
              <w:pStyle w:val="TableContents"/>
            </w:pP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9614D" w14:textId="77777777" w:rsidR="00835654" w:rsidRDefault="00835654">
            <w:pPr>
              <w:pStyle w:val="TableContents"/>
            </w:pP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6A3AA" w14:textId="77777777" w:rsidR="00835654" w:rsidRDefault="00835654">
            <w:pPr>
              <w:pStyle w:val="TableContents"/>
            </w:pP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15852" w14:textId="77777777" w:rsidR="00835654" w:rsidRDefault="00835654">
            <w:pPr>
              <w:pStyle w:val="TableContents"/>
            </w:pP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61807" w14:textId="77777777" w:rsidR="00835654" w:rsidRDefault="00835654">
            <w:pPr>
              <w:pStyle w:val="TableContents"/>
            </w:pP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4C75F" w14:textId="77777777" w:rsidR="00835654" w:rsidRDefault="00835654">
            <w:pPr>
              <w:pStyle w:val="TableContents"/>
            </w:pP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140B0" w14:textId="77777777" w:rsidR="00835654" w:rsidRDefault="00835654">
            <w:pPr>
              <w:pStyle w:val="TableContents"/>
            </w:pPr>
          </w:p>
        </w:tc>
      </w:tr>
      <w:tr w:rsidR="00835654" w14:paraId="4F87F0F4" w14:textId="77777777">
        <w:trPr>
          <w:trHeight w:val="388"/>
        </w:trPr>
        <w:tc>
          <w:tcPr>
            <w:tcW w:w="9638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31636" w14:textId="77777777" w:rsidR="00835654" w:rsidRDefault="00D21C82">
            <w:pPr>
              <w:pStyle w:val="TableContents"/>
            </w:pPr>
            <w:r>
              <w:t xml:space="preserve">*Wynik pomiarów: </w:t>
            </w:r>
            <w:r>
              <w:rPr>
                <w:b/>
                <w:bCs/>
              </w:rPr>
              <w:t>Pozytywny / Negatywny</w:t>
            </w:r>
          </w:p>
        </w:tc>
      </w:tr>
    </w:tbl>
    <w:p w14:paraId="2D33AA97" w14:textId="77777777" w:rsidR="00835654" w:rsidRDefault="00977CD5">
      <w:pPr>
        <w:pStyle w:val="TableContents"/>
        <w:spacing w:before="57" w:after="57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vertAlign w:val="subscript"/>
        </w:rPr>
        <w:t>Δn</w:t>
      </w:r>
      <w:proofErr w:type="spellEnd"/>
      <w:r>
        <w:rPr>
          <w:b/>
          <w:bCs/>
          <w:sz w:val="28"/>
          <w:szCs w:val="28"/>
          <w:vertAlign w:val="subscript"/>
        </w:rPr>
        <w:t xml:space="preserve">        </w:t>
      </w:r>
      <w:r>
        <w:rPr>
          <w:vertAlign w:val="subscript"/>
        </w:rPr>
        <w:t xml:space="preserve"> </w:t>
      </w:r>
      <w:r>
        <w:t>- znamionowy różnicowy prąd zadziałania</w:t>
      </w:r>
    </w:p>
    <w:p w14:paraId="3224368D" w14:textId="77777777" w:rsidR="00835654" w:rsidRDefault="00977CD5">
      <w:pPr>
        <w:pStyle w:val="TableContents"/>
        <w:spacing w:before="57" w:after="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        </w:t>
      </w:r>
      <w:r>
        <w:t>- znamionowy czas zadziałania</w:t>
      </w:r>
    </w:p>
    <w:p w14:paraId="324D94F1" w14:textId="77777777" w:rsidR="00835654" w:rsidRDefault="00977CD5">
      <w:pPr>
        <w:pStyle w:val="TableContents"/>
        <w:spacing w:before="57" w:after="57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  <w:vertAlign w:val="subscript"/>
        </w:rPr>
        <w:t>Δpom</w:t>
      </w:r>
      <w:proofErr w:type="spellEnd"/>
      <w:r>
        <w:rPr>
          <w:b/>
          <w:bCs/>
          <w:sz w:val="28"/>
          <w:szCs w:val="28"/>
          <w:vertAlign w:val="subscript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t>- pomierzony różnicowy prąd zadziałania</w:t>
      </w:r>
    </w:p>
    <w:p w14:paraId="6557B398" w14:textId="77777777" w:rsidR="00835654" w:rsidRDefault="00977CD5">
      <w:pPr>
        <w:pStyle w:val="TableContents"/>
        <w:spacing w:before="57" w:after="5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</w:t>
      </w:r>
      <w:r>
        <w:rPr>
          <w:b/>
          <w:bCs/>
          <w:sz w:val="28"/>
          <w:szCs w:val="28"/>
          <w:vertAlign w:val="subscript"/>
        </w:rPr>
        <w:t xml:space="preserve">a           </w:t>
      </w:r>
      <w:r>
        <w:t>- pomierzony czas zadziałania</w:t>
      </w:r>
    </w:p>
    <w:p w14:paraId="7091CA72" w14:textId="77777777" w:rsidR="00835654" w:rsidRDefault="00835654">
      <w:pPr>
        <w:pStyle w:val="TableContents"/>
        <w:spacing w:before="57" w:after="57"/>
      </w:pPr>
    </w:p>
    <w:p w14:paraId="24107DC3" w14:textId="77777777" w:rsidR="00835654" w:rsidRDefault="00E54606" w:rsidP="00E54606">
      <w:pPr>
        <w:pStyle w:val="TableContents"/>
        <w:spacing w:before="57" w:after="57"/>
        <w:rPr>
          <w:b/>
          <w:bCs/>
          <w:sz w:val="28"/>
          <w:szCs w:val="28"/>
        </w:rPr>
      </w:pPr>
      <w:r>
        <w:rPr>
          <w:b/>
          <w:bCs/>
        </w:rPr>
        <w:t>*</w:t>
      </w:r>
      <w:r w:rsidR="00977CD5">
        <w:rPr>
          <w:b/>
          <w:bCs/>
        </w:rPr>
        <w:t xml:space="preserve">Skuteczność ochrony przeciwporażeniowej </w:t>
      </w:r>
      <w:r w:rsidR="00977CD5" w:rsidRPr="00E31D27">
        <w:rPr>
          <w:b/>
          <w:bCs/>
          <w:i/>
        </w:rPr>
        <w:t>jest zachowana</w:t>
      </w:r>
      <w:r w:rsidRPr="00E31D27">
        <w:rPr>
          <w:b/>
          <w:bCs/>
          <w:i/>
        </w:rPr>
        <w:t xml:space="preserve"> / nie jest zachowana</w:t>
      </w:r>
      <w:r w:rsidR="00977CD5">
        <w:t xml:space="preserve">. </w:t>
      </w:r>
      <w:r w:rsidR="00977CD5">
        <w:rPr>
          <w:b/>
          <w:bCs/>
        </w:rPr>
        <w:t xml:space="preserve">Obwód </w:t>
      </w:r>
      <w:r w:rsidR="00977CD5" w:rsidRPr="00E31D27">
        <w:rPr>
          <w:b/>
          <w:bCs/>
          <w:i/>
        </w:rPr>
        <w:t>nadaje</w:t>
      </w:r>
      <w:r w:rsidRPr="00E31D27">
        <w:rPr>
          <w:b/>
          <w:bCs/>
          <w:i/>
        </w:rPr>
        <w:t xml:space="preserve"> /nie nadaje</w:t>
      </w:r>
      <w:r w:rsidR="00977CD5" w:rsidRPr="00E31D27">
        <w:rPr>
          <w:b/>
          <w:bCs/>
          <w:i/>
        </w:rPr>
        <w:t xml:space="preserve"> się</w:t>
      </w:r>
      <w:r w:rsidR="00977CD5">
        <w:rPr>
          <w:b/>
          <w:bCs/>
        </w:rPr>
        <w:t xml:space="preserve"> do eksploatacji.</w:t>
      </w:r>
    </w:p>
    <w:p w14:paraId="27B56F8B" w14:textId="77777777" w:rsidR="00835654" w:rsidRDefault="00835654">
      <w:pPr>
        <w:pStyle w:val="Standard"/>
        <w:pBdr>
          <w:bottom w:val="single" w:sz="12" w:space="1" w:color="auto"/>
        </w:pBdr>
      </w:pPr>
    </w:p>
    <w:p w14:paraId="7684E8D5" w14:textId="77777777" w:rsidR="00005792" w:rsidRDefault="00005792">
      <w:pPr>
        <w:pStyle w:val="Standard"/>
      </w:pPr>
    </w:p>
    <w:p w14:paraId="63E51C34" w14:textId="77777777" w:rsidR="00005792" w:rsidRDefault="00005792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7"/>
        <w:gridCol w:w="1927"/>
        <w:gridCol w:w="1928"/>
        <w:gridCol w:w="1928"/>
        <w:gridCol w:w="1928"/>
      </w:tblGrid>
      <w:tr w:rsidR="00835654" w14:paraId="7B3BDFD8" w14:textId="77777777"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7D539" w14:textId="77777777" w:rsidR="00835654" w:rsidRDefault="00977CD5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Pomiar rezystancji uziemienia ochronnego</w:t>
            </w:r>
          </w:p>
        </w:tc>
      </w:tr>
      <w:tr w:rsidR="00835654" w14:paraId="4CB1F0E1" w14:textId="77777777">
        <w:trPr>
          <w:trHeight w:val="12"/>
        </w:trPr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075023" w14:textId="77777777" w:rsidR="00835654" w:rsidRDefault="00977CD5">
            <w:pPr>
              <w:pStyle w:val="TableContents"/>
              <w:spacing w:before="57" w:after="57"/>
            </w:pPr>
            <w:r>
              <w:t>Mierzony obiekt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A337F" w14:textId="77777777" w:rsidR="00835654" w:rsidRDefault="00977CD5">
            <w:pPr>
              <w:pStyle w:val="TableContents"/>
              <w:spacing w:before="57" w:after="57"/>
            </w:pPr>
            <w:r>
              <w:t>Zastosowany rodzaj uziomu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64E60" w14:textId="77777777" w:rsidR="00835654" w:rsidRDefault="00977CD5">
            <w:pPr>
              <w:pStyle w:val="TableContents"/>
              <w:spacing w:before="57" w:after="57"/>
            </w:pPr>
            <w:r>
              <w:t>Wymagana wartość rezystancji uziemienia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99E67" w14:textId="77777777" w:rsidR="00835654" w:rsidRDefault="00977CD5">
            <w:pPr>
              <w:pStyle w:val="TableContents"/>
              <w:spacing w:before="57" w:after="57"/>
            </w:pPr>
            <w:r>
              <w:t xml:space="preserve">Zmierzona wartość rezystancji uziemienia  </w:t>
            </w: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bscript"/>
              </w:rPr>
              <w:t>E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EB3FA" w14:textId="77777777" w:rsidR="00835654" w:rsidRDefault="00977CD5">
            <w:pPr>
              <w:pStyle w:val="TableContents"/>
              <w:spacing w:before="57" w:after="57"/>
              <w:rPr>
                <w:b/>
                <w:bCs/>
              </w:rPr>
            </w:pPr>
            <w:r>
              <w:rPr>
                <w:b/>
                <w:bCs/>
              </w:rPr>
              <w:t>Wynik pomiaru</w:t>
            </w:r>
          </w:p>
          <w:p w14:paraId="3EFB6080" w14:textId="77777777" w:rsidR="00005792" w:rsidRDefault="00005792">
            <w:pPr>
              <w:pStyle w:val="TableContents"/>
              <w:spacing w:before="57" w:after="57"/>
              <w:rPr>
                <w:b/>
                <w:bCs/>
              </w:rPr>
            </w:pPr>
            <w:r>
              <w:rPr>
                <w:b/>
                <w:bCs/>
              </w:rPr>
              <w:t>Pozytywny / Negatywny</w:t>
            </w:r>
          </w:p>
        </w:tc>
      </w:tr>
      <w:tr w:rsidR="00835654" w14:paraId="0E69FA5A" w14:textId="77777777">
        <w:trPr>
          <w:trHeight w:val="12"/>
        </w:trPr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2D488" w14:textId="77777777" w:rsidR="005325FA" w:rsidRDefault="005325FA"/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05BB9" w14:textId="77777777" w:rsidR="005325FA" w:rsidRDefault="005325FA"/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B746A" w14:textId="77777777" w:rsidR="00835654" w:rsidRDefault="00977CD5">
            <w:pPr>
              <w:pStyle w:val="TableContents"/>
              <w:spacing w:before="57" w:after="57"/>
              <w:jc w:val="center"/>
            </w:pPr>
            <w:r>
              <w:t>[Ω]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DE6CB" w14:textId="77777777" w:rsidR="00835654" w:rsidRDefault="00977CD5">
            <w:pPr>
              <w:pStyle w:val="TableContents"/>
              <w:spacing w:before="57" w:after="57"/>
              <w:jc w:val="center"/>
            </w:pPr>
            <w:r>
              <w:t>[Ω]</w:t>
            </w:r>
          </w:p>
        </w:tc>
        <w:tc>
          <w:tcPr>
            <w:tcW w:w="1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BBCE2" w14:textId="77777777" w:rsidR="005325FA" w:rsidRDefault="005325FA"/>
        </w:tc>
      </w:tr>
      <w:tr w:rsidR="00835654" w14:paraId="45362703" w14:textId="77777777">
        <w:trPr>
          <w:trHeight w:val="24"/>
        </w:trPr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616C8" w14:textId="77777777" w:rsidR="00835654" w:rsidRDefault="00835654">
            <w:pPr>
              <w:pStyle w:val="TableContents"/>
              <w:spacing w:before="57" w:after="57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94A017" w14:textId="77777777" w:rsidR="00835654" w:rsidRDefault="00835654">
            <w:pPr>
              <w:pStyle w:val="TableContents"/>
              <w:spacing w:before="57" w:after="57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E7D5A" w14:textId="77777777" w:rsidR="00835654" w:rsidRDefault="00835654">
            <w:pPr>
              <w:pStyle w:val="TableContents"/>
              <w:spacing w:before="57" w:after="57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BCE38" w14:textId="77777777" w:rsidR="00835654" w:rsidRDefault="00835654">
            <w:pPr>
              <w:pStyle w:val="TableContents"/>
              <w:spacing w:before="57" w:after="57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32318" w14:textId="77777777" w:rsidR="00835654" w:rsidRDefault="00835654">
            <w:pPr>
              <w:pStyle w:val="TableContents"/>
              <w:spacing w:before="57" w:after="57"/>
              <w:rPr>
                <w:b/>
                <w:bCs/>
              </w:rPr>
            </w:pPr>
          </w:p>
        </w:tc>
      </w:tr>
      <w:tr w:rsidR="00835654" w14:paraId="226AC1F6" w14:textId="77777777">
        <w:trPr>
          <w:trHeight w:val="48"/>
        </w:trPr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36905" w14:textId="77777777" w:rsidR="00835654" w:rsidRDefault="00835654">
            <w:pPr>
              <w:pStyle w:val="TableContents"/>
              <w:spacing w:before="57" w:after="57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0B0DE" w14:textId="77777777" w:rsidR="00835654" w:rsidRDefault="00835654">
            <w:pPr>
              <w:pStyle w:val="TableContents"/>
              <w:spacing w:before="57" w:after="57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E1C81" w14:textId="77777777" w:rsidR="00835654" w:rsidRDefault="00835654">
            <w:pPr>
              <w:pStyle w:val="TableContents"/>
              <w:spacing w:before="57" w:after="57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82AE5" w14:textId="77777777" w:rsidR="00835654" w:rsidRDefault="00835654">
            <w:pPr>
              <w:pStyle w:val="TableContents"/>
              <w:spacing w:before="57" w:after="57"/>
              <w:jc w:val="center"/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28F93" w14:textId="77777777" w:rsidR="00835654" w:rsidRDefault="00835654">
            <w:pPr>
              <w:pStyle w:val="TableContents"/>
              <w:spacing w:before="57" w:after="57"/>
              <w:rPr>
                <w:b/>
                <w:bCs/>
              </w:rPr>
            </w:pPr>
          </w:p>
        </w:tc>
      </w:tr>
    </w:tbl>
    <w:p w14:paraId="749FBFBF" w14:textId="77777777" w:rsidR="00835654" w:rsidRDefault="00835654">
      <w:pPr>
        <w:pStyle w:val="Standard"/>
      </w:pPr>
    </w:p>
    <w:p w14:paraId="2F8C0A3C" w14:textId="77777777" w:rsidR="00835654" w:rsidRDefault="00D21C82">
      <w:pPr>
        <w:pStyle w:val="Standard"/>
        <w:rPr>
          <w:b/>
          <w:bCs/>
        </w:rPr>
      </w:pPr>
      <w:r>
        <w:rPr>
          <w:b/>
          <w:bCs/>
        </w:rPr>
        <w:t>*</w:t>
      </w:r>
      <w:r w:rsidR="00977CD5">
        <w:rPr>
          <w:b/>
          <w:bCs/>
        </w:rPr>
        <w:t xml:space="preserve">Rezystancja badanych uziomów </w:t>
      </w:r>
      <w:r w:rsidR="00977CD5" w:rsidRPr="00E31D27">
        <w:rPr>
          <w:b/>
          <w:bCs/>
          <w:i/>
        </w:rPr>
        <w:t>jest</w:t>
      </w:r>
      <w:r w:rsidR="00E54606" w:rsidRPr="00E31D27">
        <w:rPr>
          <w:b/>
          <w:bCs/>
          <w:i/>
        </w:rPr>
        <w:t xml:space="preserve"> / nie jest</w:t>
      </w:r>
      <w:r w:rsidR="00977CD5">
        <w:rPr>
          <w:b/>
          <w:bCs/>
        </w:rPr>
        <w:t xml:space="preserve"> zgodna z normą PN-HD 60364-6:2008. Badane uziomy </w:t>
      </w:r>
      <w:r w:rsidR="00977CD5" w:rsidRPr="00E31D27">
        <w:rPr>
          <w:b/>
          <w:bCs/>
          <w:i/>
        </w:rPr>
        <w:t>nadają</w:t>
      </w:r>
      <w:r w:rsidR="00E54606" w:rsidRPr="00E31D27">
        <w:rPr>
          <w:b/>
          <w:bCs/>
          <w:i/>
        </w:rPr>
        <w:t xml:space="preserve"> się / nie nadają się</w:t>
      </w:r>
      <w:r w:rsidR="00E54606">
        <w:rPr>
          <w:b/>
          <w:bCs/>
        </w:rPr>
        <w:t xml:space="preserve"> </w:t>
      </w:r>
      <w:r w:rsidR="00977CD5">
        <w:rPr>
          <w:b/>
          <w:bCs/>
        </w:rPr>
        <w:t>do eksploatacji.</w:t>
      </w:r>
    </w:p>
    <w:p w14:paraId="2A715F6A" w14:textId="77777777" w:rsidR="00835654" w:rsidRDefault="00835654">
      <w:pPr>
        <w:pStyle w:val="Standard"/>
        <w:pBdr>
          <w:bottom w:val="single" w:sz="12" w:space="1" w:color="auto"/>
        </w:pBdr>
      </w:pPr>
    </w:p>
    <w:p w14:paraId="5A662126" w14:textId="77777777" w:rsidR="00005792" w:rsidRDefault="00005792">
      <w:pPr>
        <w:pStyle w:val="Standard"/>
      </w:pPr>
    </w:p>
    <w:p w14:paraId="1B129F20" w14:textId="77777777" w:rsidR="00D21C82" w:rsidRDefault="00D21C82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35654" w14:paraId="11B7CBA8" w14:textId="77777777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F4CD1" w14:textId="77777777" w:rsidR="00835654" w:rsidRDefault="00977CD5">
            <w:pPr>
              <w:pStyle w:val="TableContents"/>
            </w:pPr>
            <w:r>
              <w:t>Pomiary przeprowadził: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2BEA0" w14:textId="77777777" w:rsidR="00835654" w:rsidRDefault="00977CD5">
            <w:pPr>
              <w:pStyle w:val="TableContents"/>
            </w:pPr>
            <w:r>
              <w:t>Pomiary zatwierdził:</w:t>
            </w:r>
          </w:p>
        </w:tc>
      </w:tr>
      <w:tr w:rsidR="00835654" w14:paraId="15B29EB3" w14:textId="77777777">
        <w:trPr>
          <w:trHeight w:val="1092"/>
        </w:trPr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CA31A" w14:textId="77777777" w:rsidR="00835654" w:rsidRDefault="00835654">
            <w:pPr>
              <w:pStyle w:val="TableContents"/>
            </w:pP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A09B1" w14:textId="77777777" w:rsidR="00835654" w:rsidRDefault="00835654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EF2E0" w14:textId="77777777" w:rsidR="00835654" w:rsidRDefault="00835654">
      <w:pPr>
        <w:pStyle w:val="Standard"/>
      </w:pPr>
    </w:p>
    <w:p w14:paraId="2138378B" w14:textId="77777777" w:rsidR="00E54606" w:rsidRDefault="00E54606">
      <w:pPr>
        <w:pStyle w:val="Standard"/>
      </w:pPr>
    </w:p>
    <w:p w14:paraId="04B7A3DF" w14:textId="77777777" w:rsidR="00E54606" w:rsidRPr="00D21C82" w:rsidRDefault="00D21C82" w:rsidP="00D21C82">
      <w:pPr>
        <w:pStyle w:val="Standard"/>
        <w:rPr>
          <w:sz w:val="20"/>
          <w:szCs w:val="20"/>
        </w:rPr>
      </w:pPr>
      <w:r w:rsidRPr="00D21C82">
        <w:rPr>
          <w:sz w:val="20"/>
          <w:szCs w:val="20"/>
        </w:rPr>
        <w:t>* Niepotrzebne skreślić</w:t>
      </w:r>
    </w:p>
    <w:sectPr w:rsidR="00E54606" w:rsidRPr="00D21C82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16FE6" w14:textId="77777777" w:rsidR="00B07068" w:rsidRDefault="00B07068">
      <w:r>
        <w:separator/>
      </w:r>
    </w:p>
  </w:endnote>
  <w:endnote w:type="continuationSeparator" w:id="0">
    <w:p w14:paraId="22F3B7F5" w14:textId="77777777" w:rsidR="00B07068" w:rsidRDefault="00B0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023307"/>
      <w:docPartObj>
        <w:docPartGallery w:val="Page Numbers (Bottom of Page)"/>
        <w:docPartUnique/>
      </w:docPartObj>
    </w:sdtPr>
    <w:sdtContent>
      <w:p w14:paraId="7BC2B062" w14:textId="77777777" w:rsidR="00D21C82" w:rsidRDefault="00D21C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F7F">
          <w:rPr>
            <w:noProof/>
          </w:rPr>
          <w:t>1</w:t>
        </w:r>
        <w:r>
          <w:fldChar w:fldCharType="end"/>
        </w:r>
      </w:p>
    </w:sdtContent>
  </w:sdt>
  <w:p w14:paraId="76F591B7" w14:textId="77777777" w:rsidR="00D21C82" w:rsidRDefault="00D21C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FCAEE" w14:textId="77777777" w:rsidR="00B07068" w:rsidRDefault="00B07068">
      <w:r>
        <w:separator/>
      </w:r>
    </w:p>
  </w:footnote>
  <w:footnote w:type="continuationSeparator" w:id="0">
    <w:p w14:paraId="63310789" w14:textId="77777777" w:rsidR="00B07068" w:rsidRDefault="00B07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30956"/>
    <w:multiLevelType w:val="hybridMultilevel"/>
    <w:tmpl w:val="AABC9DDC"/>
    <w:lvl w:ilvl="0" w:tplc="04429814">
      <w:numFmt w:val="bullet"/>
      <w:lvlText w:val=""/>
      <w:lvlJc w:val="left"/>
      <w:pPr>
        <w:ind w:left="720" w:hanging="360"/>
      </w:pPr>
      <w:rPr>
        <w:rFonts w:ascii="Symbol" w:eastAsia="Segoe U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E91E0A"/>
    <w:multiLevelType w:val="hybridMultilevel"/>
    <w:tmpl w:val="BD7003EA"/>
    <w:lvl w:ilvl="0" w:tplc="99D40A04">
      <w:numFmt w:val="bullet"/>
      <w:lvlText w:val=""/>
      <w:lvlJc w:val="left"/>
      <w:pPr>
        <w:ind w:left="720" w:hanging="360"/>
      </w:pPr>
      <w:rPr>
        <w:rFonts w:ascii="Symbol" w:eastAsia="Segoe U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6240F"/>
    <w:multiLevelType w:val="hybridMultilevel"/>
    <w:tmpl w:val="75EAF4F8"/>
    <w:lvl w:ilvl="0" w:tplc="500C5F40">
      <w:numFmt w:val="bullet"/>
      <w:lvlText w:val=""/>
      <w:lvlJc w:val="left"/>
      <w:pPr>
        <w:ind w:left="720" w:hanging="360"/>
      </w:pPr>
      <w:rPr>
        <w:rFonts w:ascii="Symbol" w:eastAsia="Segoe U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13D76"/>
    <w:multiLevelType w:val="hybridMultilevel"/>
    <w:tmpl w:val="35346946"/>
    <w:lvl w:ilvl="0" w:tplc="B16E5D50">
      <w:numFmt w:val="bullet"/>
      <w:lvlText w:val=""/>
      <w:lvlJc w:val="left"/>
      <w:pPr>
        <w:ind w:left="720" w:hanging="360"/>
      </w:pPr>
      <w:rPr>
        <w:rFonts w:ascii="Symbol" w:eastAsia="Segoe UI" w:hAnsi="Symbol" w:cs="Tahoma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7718943">
    <w:abstractNumId w:val="3"/>
  </w:num>
  <w:num w:numId="2" w16cid:durableId="565267133">
    <w:abstractNumId w:val="0"/>
  </w:num>
  <w:num w:numId="3" w16cid:durableId="539708196">
    <w:abstractNumId w:val="1"/>
  </w:num>
  <w:num w:numId="4" w16cid:durableId="2136950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654"/>
    <w:rsid w:val="00005792"/>
    <w:rsid w:val="003B49E1"/>
    <w:rsid w:val="004E0B42"/>
    <w:rsid w:val="005325FA"/>
    <w:rsid w:val="00622CB3"/>
    <w:rsid w:val="00835654"/>
    <w:rsid w:val="008B7593"/>
    <w:rsid w:val="00977CD5"/>
    <w:rsid w:val="00B07068"/>
    <w:rsid w:val="00D21C82"/>
    <w:rsid w:val="00D85029"/>
    <w:rsid w:val="00DA52C9"/>
    <w:rsid w:val="00E31D27"/>
    <w:rsid w:val="00E54606"/>
    <w:rsid w:val="00F37F7F"/>
    <w:rsid w:val="00FE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C3899"/>
  <w15:docId w15:val="{B7DE3C12-6F69-47F0-AE94-D3DC86CB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Bezodstpw">
    <w:name w:val="No Spacing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D21C8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21C8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D21C8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1C8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Korbus Marcin</dc:creator>
  <cp:lastModifiedBy>Korbus Marcin</cp:lastModifiedBy>
  <cp:revision>2</cp:revision>
  <dcterms:created xsi:type="dcterms:W3CDTF">2024-10-08T11:17:00Z</dcterms:created>
  <dcterms:modified xsi:type="dcterms:W3CDTF">2024-10-08T11:17:00Z</dcterms:modified>
</cp:coreProperties>
</file>