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6420D" w14:textId="77777777" w:rsidR="00FD5A84" w:rsidRPr="00B8249D" w:rsidRDefault="00FD5A84" w:rsidP="008B4CCF">
      <w:pPr>
        <w:spacing w:before="60" w:after="60" w:line="276" w:lineRule="auto"/>
        <w:jc w:val="center"/>
        <w:rPr>
          <w:rFonts w:eastAsia="Calibri" w:cstheme="minorHAnsi"/>
          <w:b/>
        </w:rPr>
      </w:pPr>
      <w:r w:rsidRPr="00B8249D">
        <w:rPr>
          <w:rFonts w:eastAsia="Calibri" w:cstheme="minorHAnsi"/>
          <w:b/>
        </w:rPr>
        <w:t xml:space="preserve">REGULAMIN </w:t>
      </w:r>
      <w:bookmarkStart w:id="0" w:name="_Hlk172189452"/>
      <w:r w:rsidRPr="00B8249D">
        <w:rPr>
          <w:rFonts w:eastAsia="Calibri" w:cstheme="minorHAnsi"/>
          <w:b/>
        </w:rPr>
        <w:t>KONKURSU</w:t>
      </w:r>
      <w:r w:rsidR="00305524" w:rsidRPr="00B8249D">
        <w:rPr>
          <w:rFonts w:eastAsia="Calibri" w:cstheme="minorHAnsi"/>
          <w:b/>
        </w:rPr>
        <w:t xml:space="preserve"> </w:t>
      </w:r>
      <w:r w:rsidR="00D97139" w:rsidRPr="00B8249D">
        <w:rPr>
          <w:rFonts w:eastAsia="Calibri" w:cstheme="minorHAnsi"/>
          <w:b/>
        </w:rPr>
        <w:t>„POLONIA I POLACY ZA GRANICĄ 2024 - REGRANTING</w:t>
      </w:r>
      <w:bookmarkEnd w:id="0"/>
      <w:r w:rsidR="00D97139" w:rsidRPr="00B8249D">
        <w:rPr>
          <w:rFonts w:eastAsia="Calibri" w:cstheme="minorHAnsi"/>
          <w:b/>
        </w:rPr>
        <w:t>”</w:t>
      </w:r>
    </w:p>
    <w:p w14:paraId="2220A61F" w14:textId="77777777" w:rsidR="006E7B52" w:rsidRPr="00B8249D" w:rsidRDefault="006E7B52" w:rsidP="008B4CCF">
      <w:pPr>
        <w:spacing w:before="60" w:after="60" w:line="276" w:lineRule="auto"/>
        <w:jc w:val="center"/>
        <w:rPr>
          <w:rFonts w:eastAsia="Calibri" w:cstheme="minorHAnsi"/>
          <w:b/>
        </w:rPr>
      </w:pPr>
    </w:p>
    <w:p w14:paraId="5991ABFC" w14:textId="77777777" w:rsidR="00B87D88" w:rsidRPr="00B8249D" w:rsidRDefault="00FD5A84" w:rsidP="008B4CCF">
      <w:pPr>
        <w:spacing w:before="60" w:after="60" w:line="276" w:lineRule="auto"/>
        <w:jc w:val="center"/>
        <w:rPr>
          <w:rFonts w:eastAsia="Times New Roman" w:cstheme="minorHAnsi"/>
          <w:b/>
          <w:lang w:eastAsia="pl-PL"/>
        </w:rPr>
      </w:pPr>
      <w:r w:rsidRPr="00B8249D">
        <w:rPr>
          <w:rFonts w:eastAsia="Times New Roman" w:cstheme="minorHAnsi"/>
          <w:b/>
          <w:lang w:eastAsia="pl-PL"/>
        </w:rPr>
        <w:t>§ 1</w:t>
      </w:r>
      <w:r w:rsidR="009120BA">
        <w:rPr>
          <w:rFonts w:eastAsia="Times New Roman" w:cstheme="minorHAnsi"/>
          <w:b/>
          <w:lang w:eastAsia="pl-PL"/>
        </w:rPr>
        <w:t>.</w:t>
      </w:r>
    </w:p>
    <w:p w14:paraId="74006CE9" w14:textId="0DE48800" w:rsidR="00B87D88" w:rsidRPr="00B8249D" w:rsidRDefault="00FD5A84" w:rsidP="00032C5A">
      <w:pPr>
        <w:spacing w:before="60" w:after="60" w:line="276" w:lineRule="auto"/>
        <w:jc w:val="center"/>
        <w:rPr>
          <w:rFonts w:eastAsia="Times New Roman" w:cstheme="minorHAnsi"/>
          <w:b/>
          <w:lang w:eastAsia="pl-PL"/>
        </w:rPr>
      </w:pPr>
      <w:r w:rsidRPr="00B8249D">
        <w:rPr>
          <w:rFonts w:eastAsia="Times New Roman" w:cstheme="minorHAnsi"/>
          <w:b/>
          <w:lang w:eastAsia="pl-PL"/>
        </w:rPr>
        <w:t> Postanowienia wstępne</w:t>
      </w:r>
    </w:p>
    <w:p w14:paraId="4F5F0FEB" w14:textId="77777777" w:rsidR="00D96506" w:rsidRPr="00B8249D" w:rsidRDefault="00FD5A84" w:rsidP="00032C5A">
      <w:pPr>
        <w:widowControl w:val="0"/>
        <w:numPr>
          <w:ilvl w:val="0"/>
          <w:numId w:val="61"/>
        </w:numPr>
        <w:tabs>
          <w:tab w:val="left" w:pos="284"/>
        </w:tabs>
        <w:autoSpaceDE w:val="0"/>
        <w:autoSpaceDN w:val="0"/>
        <w:adjustRightInd w:val="0"/>
        <w:spacing w:before="60" w:after="60" w:line="276" w:lineRule="auto"/>
        <w:jc w:val="both"/>
        <w:rPr>
          <w:rFonts w:eastAsia="Times New Roman" w:cstheme="minorHAnsi"/>
          <w:lang w:eastAsia="pl-PL"/>
        </w:rPr>
      </w:pPr>
      <w:bookmarkStart w:id="1" w:name="_Hlk172229973"/>
      <w:r w:rsidRPr="00B8249D">
        <w:rPr>
          <w:rFonts w:eastAsia="Times New Roman" w:cstheme="minorHAnsi"/>
          <w:lang w:eastAsia="pl-PL"/>
        </w:rPr>
        <w:t>Konkurs „</w:t>
      </w:r>
      <w:r w:rsidR="00D97139" w:rsidRPr="00B8249D">
        <w:rPr>
          <w:rFonts w:eastAsia="Times New Roman" w:cstheme="minorHAnsi"/>
          <w:lang w:eastAsia="pl-PL"/>
        </w:rPr>
        <w:t xml:space="preserve">Polonia i Polacy za granicą 2024 - </w:t>
      </w:r>
      <w:proofErr w:type="spellStart"/>
      <w:r w:rsidR="00D97139" w:rsidRPr="00B8249D">
        <w:rPr>
          <w:rFonts w:eastAsia="Times New Roman" w:cstheme="minorHAnsi"/>
          <w:lang w:eastAsia="pl-PL"/>
        </w:rPr>
        <w:t>regranting</w:t>
      </w:r>
      <w:proofErr w:type="spellEnd"/>
      <w:r w:rsidRPr="00B8249D">
        <w:rPr>
          <w:rFonts w:eastAsia="Times New Roman" w:cstheme="minorHAnsi"/>
          <w:lang w:eastAsia="pl-PL"/>
        </w:rPr>
        <w:t>”</w:t>
      </w:r>
      <w:bookmarkEnd w:id="1"/>
      <w:r w:rsidRPr="00B8249D">
        <w:rPr>
          <w:rFonts w:eastAsia="Times New Roman" w:cstheme="minorHAnsi"/>
          <w:lang w:eastAsia="pl-PL"/>
        </w:rPr>
        <w:t>, dalej „Konkurs” ogłaszany jest przez Ministra Spraw Zagranicznych, zwanego dalej „Ministrem</w:t>
      </w:r>
      <w:r w:rsidR="00AE684F">
        <w:rPr>
          <w:rFonts w:eastAsia="Times New Roman" w:cstheme="minorHAnsi"/>
          <w:lang w:eastAsia="pl-PL"/>
        </w:rPr>
        <w:t xml:space="preserve"> lub MSZ</w:t>
      </w:r>
      <w:r w:rsidRPr="00B8249D">
        <w:rPr>
          <w:rFonts w:eastAsia="Times New Roman" w:cstheme="minorHAnsi"/>
          <w:lang w:eastAsia="pl-PL"/>
        </w:rPr>
        <w:t>”, na podstawie przepisów ustawy z</w:t>
      </w:r>
      <w:r w:rsidR="00124571" w:rsidRPr="00B8249D">
        <w:rPr>
          <w:rFonts w:eastAsia="Times New Roman" w:cstheme="minorHAnsi"/>
          <w:lang w:eastAsia="pl-PL"/>
        </w:rPr>
        <w:t> </w:t>
      </w:r>
      <w:r w:rsidRPr="00B8249D">
        <w:rPr>
          <w:rFonts w:eastAsia="Times New Roman" w:cstheme="minorHAnsi"/>
          <w:lang w:eastAsia="pl-PL"/>
        </w:rPr>
        <w:t>dnia 24 kwietnia 2003 r. o działalności pożytku publicznego i o wolontariacie (</w:t>
      </w:r>
      <w:r w:rsidR="00CA05C6" w:rsidRPr="00B8249D">
        <w:rPr>
          <w:rFonts w:cstheme="minorHAnsi"/>
        </w:rPr>
        <w:t>Dz.U. 202</w:t>
      </w:r>
      <w:r w:rsidR="008F7209" w:rsidRPr="00B8249D">
        <w:rPr>
          <w:rFonts w:cstheme="minorHAnsi"/>
        </w:rPr>
        <w:t>3</w:t>
      </w:r>
      <w:r w:rsidR="00CA05C6" w:rsidRPr="00B8249D">
        <w:rPr>
          <w:rFonts w:cstheme="minorHAnsi"/>
        </w:rPr>
        <w:t xml:space="preserve"> poz. </w:t>
      </w:r>
      <w:r w:rsidR="008F7209" w:rsidRPr="00B8249D">
        <w:rPr>
          <w:rFonts w:cstheme="minorHAnsi"/>
        </w:rPr>
        <w:t>571</w:t>
      </w:r>
      <w:r w:rsidRPr="00B8249D">
        <w:rPr>
          <w:rFonts w:eastAsia="Times New Roman" w:cstheme="minorHAnsi"/>
          <w:lang w:eastAsia="pl-PL"/>
        </w:rPr>
        <w:t xml:space="preserve">, z </w:t>
      </w:r>
      <w:proofErr w:type="spellStart"/>
      <w:r w:rsidRPr="00B8249D">
        <w:rPr>
          <w:rFonts w:eastAsia="Times New Roman" w:cstheme="minorHAnsi"/>
          <w:lang w:eastAsia="pl-PL"/>
        </w:rPr>
        <w:t>późn</w:t>
      </w:r>
      <w:proofErr w:type="spellEnd"/>
      <w:r w:rsidRPr="00B8249D">
        <w:rPr>
          <w:rFonts w:eastAsia="Times New Roman" w:cstheme="minorHAnsi"/>
          <w:lang w:eastAsia="pl-PL"/>
        </w:rPr>
        <w:t>. zm.),</w:t>
      </w:r>
      <w:r w:rsidR="00C2286B" w:rsidRPr="00B8249D">
        <w:rPr>
          <w:rFonts w:eastAsia="Times New Roman" w:cstheme="minorHAnsi"/>
          <w:lang w:eastAsia="pl-PL"/>
        </w:rPr>
        <w:t xml:space="preserve"> dalej „ustawa”</w:t>
      </w:r>
      <w:r w:rsidR="009E339A" w:rsidRPr="00B8249D">
        <w:rPr>
          <w:rFonts w:eastAsia="Times New Roman" w:cstheme="minorHAnsi"/>
          <w:lang w:eastAsia="pl-PL"/>
        </w:rPr>
        <w:t>,</w:t>
      </w:r>
      <w:r w:rsidRPr="00B8249D">
        <w:rPr>
          <w:rFonts w:eastAsia="Times New Roman" w:cstheme="minorHAnsi"/>
          <w:lang w:eastAsia="pl-PL"/>
        </w:rPr>
        <w:t xml:space="preserve"> ustawy z dnia</w:t>
      </w:r>
      <w:r w:rsidR="00146C45" w:rsidRPr="00B8249D">
        <w:rPr>
          <w:rFonts w:eastAsia="Times New Roman" w:cstheme="minorHAnsi"/>
          <w:lang w:eastAsia="pl-PL"/>
        </w:rPr>
        <w:t xml:space="preserve"> </w:t>
      </w:r>
      <w:r w:rsidRPr="00B8249D">
        <w:rPr>
          <w:rFonts w:eastAsia="Times New Roman" w:cstheme="minorHAnsi"/>
          <w:lang w:eastAsia="pl-PL"/>
        </w:rPr>
        <w:t>27 sierpnia 2009 r. o finansach publicznych (</w:t>
      </w:r>
      <w:r w:rsidR="00CA05C6" w:rsidRPr="00B8249D">
        <w:rPr>
          <w:rFonts w:cstheme="minorHAnsi"/>
        </w:rPr>
        <w:t>Dz.U. 202</w:t>
      </w:r>
      <w:r w:rsidR="007331AA" w:rsidRPr="00B8249D">
        <w:rPr>
          <w:rFonts w:cstheme="minorHAnsi"/>
        </w:rPr>
        <w:t>3</w:t>
      </w:r>
      <w:r w:rsidR="00CA05C6" w:rsidRPr="00B8249D">
        <w:rPr>
          <w:rFonts w:cstheme="minorHAnsi"/>
        </w:rPr>
        <w:t xml:space="preserve"> poz. </w:t>
      </w:r>
      <w:r w:rsidR="00E97BBC" w:rsidRPr="00B8249D">
        <w:rPr>
          <w:rFonts w:cstheme="minorHAnsi"/>
        </w:rPr>
        <w:t>1270</w:t>
      </w:r>
      <w:r w:rsidR="00CA05C6" w:rsidRPr="00B8249D">
        <w:rPr>
          <w:rFonts w:cstheme="minorHAnsi"/>
        </w:rPr>
        <w:t xml:space="preserve"> </w:t>
      </w:r>
      <w:r w:rsidRPr="00B8249D">
        <w:rPr>
          <w:rFonts w:eastAsia="Times New Roman" w:cstheme="minorHAnsi"/>
          <w:lang w:eastAsia="pl-PL"/>
        </w:rPr>
        <w:t xml:space="preserve">, z </w:t>
      </w:r>
      <w:proofErr w:type="spellStart"/>
      <w:r w:rsidRPr="00B8249D">
        <w:rPr>
          <w:rFonts w:eastAsia="Times New Roman" w:cstheme="minorHAnsi"/>
          <w:lang w:eastAsia="pl-PL"/>
        </w:rPr>
        <w:t>późn</w:t>
      </w:r>
      <w:proofErr w:type="spellEnd"/>
      <w:r w:rsidRPr="00B8249D">
        <w:rPr>
          <w:rFonts w:eastAsia="Times New Roman" w:cstheme="minorHAnsi"/>
          <w:lang w:eastAsia="pl-PL"/>
        </w:rPr>
        <w:t>. zm.) oraz zarządzenia nr 26 Ministra Spraw Zagranicznych z dnia 25 sierpnia 2017 r. w</w:t>
      </w:r>
      <w:r w:rsidR="00B87D88" w:rsidRPr="00B8249D">
        <w:rPr>
          <w:rFonts w:eastAsia="Times New Roman" w:cstheme="minorHAnsi"/>
          <w:lang w:eastAsia="pl-PL"/>
        </w:rPr>
        <w:t xml:space="preserve"> </w:t>
      </w:r>
      <w:r w:rsidRPr="00B8249D">
        <w:rPr>
          <w:rFonts w:eastAsia="Times New Roman" w:cstheme="minorHAnsi"/>
          <w:lang w:eastAsia="pl-PL"/>
        </w:rPr>
        <w:t>sprawie zasad udzielania dotacji celowych i zatwierdzania ich rozliczenia (Dz.</w:t>
      </w:r>
      <w:r w:rsidR="00B87D88" w:rsidRPr="00B8249D">
        <w:rPr>
          <w:rFonts w:eastAsia="Times New Roman" w:cstheme="minorHAnsi"/>
          <w:lang w:eastAsia="pl-PL"/>
        </w:rPr>
        <w:t> </w:t>
      </w:r>
      <w:r w:rsidRPr="00B8249D">
        <w:rPr>
          <w:rFonts w:eastAsia="Times New Roman" w:cstheme="minorHAnsi"/>
          <w:lang w:eastAsia="pl-PL"/>
        </w:rPr>
        <w:t>Urz. Min. Spraw Zagr. z 2017 r. poz. 50).</w:t>
      </w:r>
    </w:p>
    <w:p w14:paraId="0CF28C28" w14:textId="77777777" w:rsidR="00FD5A84" w:rsidRPr="00B8249D" w:rsidRDefault="00FD5A84" w:rsidP="00032C5A">
      <w:pPr>
        <w:widowControl w:val="0"/>
        <w:numPr>
          <w:ilvl w:val="0"/>
          <w:numId w:val="61"/>
        </w:numPr>
        <w:tabs>
          <w:tab w:val="left" w:pos="284"/>
        </w:tabs>
        <w:autoSpaceDE w:val="0"/>
        <w:autoSpaceDN w:val="0"/>
        <w:adjustRightInd w:val="0"/>
        <w:spacing w:before="60" w:after="60" w:line="276" w:lineRule="auto"/>
        <w:jc w:val="both"/>
        <w:rPr>
          <w:rFonts w:eastAsia="Times New Roman" w:cstheme="minorHAnsi"/>
          <w:lang w:eastAsia="pl-PL"/>
        </w:rPr>
      </w:pPr>
      <w:r w:rsidRPr="00B8249D">
        <w:rPr>
          <w:rFonts w:eastAsia="Times New Roman" w:cstheme="minorHAnsi"/>
          <w:lang w:eastAsia="pl-PL"/>
        </w:rPr>
        <w:t xml:space="preserve">Dyrektor Generalny Służby Zagranicznej w drodze decyzji powołuje Komisję </w:t>
      </w:r>
      <w:r w:rsidR="00AE684F">
        <w:rPr>
          <w:rFonts w:eastAsia="Times New Roman" w:cstheme="minorHAnsi"/>
          <w:lang w:eastAsia="pl-PL"/>
        </w:rPr>
        <w:t xml:space="preserve">konkursową </w:t>
      </w:r>
      <w:r w:rsidRPr="00B8249D">
        <w:rPr>
          <w:rFonts w:eastAsia="Times New Roman" w:cstheme="minorHAnsi"/>
          <w:lang w:eastAsia="pl-PL"/>
        </w:rPr>
        <w:t>w celu opiniowania złożonych ofert.</w:t>
      </w:r>
    </w:p>
    <w:p w14:paraId="4FF78F94" w14:textId="77777777" w:rsidR="00B87D88" w:rsidRPr="00B8249D" w:rsidRDefault="00B87D88" w:rsidP="00032C5A">
      <w:pPr>
        <w:widowControl w:val="0"/>
        <w:numPr>
          <w:ilvl w:val="0"/>
          <w:numId w:val="61"/>
        </w:numPr>
        <w:tabs>
          <w:tab w:val="left" w:pos="284"/>
        </w:tabs>
        <w:autoSpaceDE w:val="0"/>
        <w:autoSpaceDN w:val="0"/>
        <w:adjustRightInd w:val="0"/>
        <w:spacing w:before="60" w:after="60" w:line="276" w:lineRule="auto"/>
        <w:jc w:val="both"/>
        <w:rPr>
          <w:rFonts w:eastAsia="Times New Roman" w:cstheme="minorHAnsi"/>
          <w:lang w:eastAsia="pl-PL"/>
        </w:rPr>
      </w:pPr>
      <w:r w:rsidRPr="00B8249D">
        <w:rPr>
          <w:rFonts w:eastAsia="Times New Roman" w:cstheme="minorHAnsi"/>
          <w:lang w:eastAsia="pl-PL"/>
        </w:rPr>
        <w:t>Za organizację konkursu odpowiada Departament Współpracy z Polonią i Polakami za Granicą w Ministerstwie Spraw Zagranicznych.</w:t>
      </w:r>
    </w:p>
    <w:p w14:paraId="674C11AE" w14:textId="77777777" w:rsidR="00251E0E" w:rsidRPr="00B8249D" w:rsidRDefault="00251E0E" w:rsidP="00032C5A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60" w:line="276" w:lineRule="auto"/>
        <w:jc w:val="both"/>
        <w:rPr>
          <w:rFonts w:eastAsia="Times New Roman" w:cstheme="minorHAnsi"/>
          <w:lang w:eastAsia="pl-PL"/>
        </w:rPr>
      </w:pPr>
    </w:p>
    <w:p w14:paraId="6C4F3625" w14:textId="77777777" w:rsidR="00251E0E" w:rsidRPr="00B8249D" w:rsidRDefault="00251E0E" w:rsidP="008B4CCF">
      <w:pPr>
        <w:widowControl w:val="0"/>
        <w:autoSpaceDE w:val="0"/>
        <w:autoSpaceDN w:val="0"/>
        <w:adjustRightInd w:val="0"/>
        <w:spacing w:before="60" w:after="6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B8249D">
        <w:rPr>
          <w:rFonts w:eastAsia="Times New Roman" w:cstheme="minorHAnsi"/>
          <w:b/>
          <w:bCs/>
          <w:lang w:eastAsia="pl-PL"/>
        </w:rPr>
        <w:t>§ 2</w:t>
      </w:r>
      <w:r w:rsidR="009120BA">
        <w:rPr>
          <w:rFonts w:eastAsia="Times New Roman" w:cstheme="minorHAnsi"/>
          <w:b/>
          <w:bCs/>
          <w:lang w:eastAsia="pl-PL"/>
        </w:rPr>
        <w:t>.</w:t>
      </w:r>
    </w:p>
    <w:p w14:paraId="35DD25E6" w14:textId="77777777" w:rsidR="00251E0E" w:rsidRPr="00B8249D" w:rsidRDefault="00251E0E" w:rsidP="008B4CCF">
      <w:pPr>
        <w:widowControl w:val="0"/>
        <w:autoSpaceDE w:val="0"/>
        <w:autoSpaceDN w:val="0"/>
        <w:adjustRightInd w:val="0"/>
        <w:spacing w:before="60" w:after="6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B8249D">
        <w:rPr>
          <w:rFonts w:eastAsia="Times New Roman" w:cstheme="minorHAnsi"/>
          <w:b/>
          <w:bCs/>
          <w:lang w:eastAsia="pl-PL"/>
        </w:rPr>
        <w:t>Cel</w:t>
      </w:r>
      <w:r w:rsidR="000E6E41" w:rsidRPr="00B8249D">
        <w:rPr>
          <w:rFonts w:eastAsia="Times New Roman" w:cstheme="minorHAnsi"/>
          <w:b/>
          <w:bCs/>
          <w:lang w:eastAsia="pl-PL"/>
        </w:rPr>
        <w:t xml:space="preserve"> </w:t>
      </w:r>
      <w:r w:rsidRPr="00B8249D">
        <w:rPr>
          <w:rFonts w:eastAsia="Times New Roman" w:cstheme="minorHAnsi"/>
          <w:b/>
          <w:bCs/>
          <w:lang w:eastAsia="pl-PL"/>
        </w:rPr>
        <w:t>konkursu</w:t>
      </w:r>
    </w:p>
    <w:p w14:paraId="0003B729" w14:textId="75CA8C26" w:rsidR="00153B7D" w:rsidRPr="00B8249D" w:rsidRDefault="00153B7D" w:rsidP="008B4CCF">
      <w:pPr>
        <w:numPr>
          <w:ilvl w:val="0"/>
          <w:numId w:val="35"/>
        </w:numPr>
        <w:spacing w:before="60" w:after="60" w:line="276" w:lineRule="auto"/>
        <w:ind w:left="360"/>
        <w:jc w:val="both"/>
        <w:rPr>
          <w:rFonts w:eastAsia="Times New Roman" w:cstheme="minorHAnsi"/>
          <w:lang w:eastAsia="pl-PL"/>
        </w:rPr>
      </w:pPr>
      <w:r w:rsidRPr="00B8249D">
        <w:rPr>
          <w:rFonts w:eastAsia="Times New Roman" w:cstheme="minorHAnsi"/>
          <w:lang w:eastAsia="pl-PL"/>
        </w:rPr>
        <w:t xml:space="preserve">Celem Konkursu „Polonia i Polacy za granicą 2024 – </w:t>
      </w:r>
      <w:proofErr w:type="spellStart"/>
      <w:r w:rsidRPr="00B8249D">
        <w:rPr>
          <w:rFonts w:eastAsia="Times New Roman" w:cstheme="minorHAnsi"/>
          <w:lang w:eastAsia="pl-PL"/>
        </w:rPr>
        <w:t>regranting</w:t>
      </w:r>
      <w:proofErr w:type="spellEnd"/>
      <w:r w:rsidRPr="00B8249D">
        <w:rPr>
          <w:rFonts w:eastAsia="Times New Roman" w:cstheme="minorHAnsi"/>
          <w:lang w:eastAsia="pl-PL"/>
        </w:rPr>
        <w:t>” jest wybranie Operatorów , któr</w:t>
      </w:r>
      <w:r w:rsidR="007B0B56">
        <w:rPr>
          <w:rFonts w:eastAsia="Times New Roman" w:cstheme="minorHAnsi"/>
          <w:lang w:eastAsia="pl-PL"/>
        </w:rPr>
        <w:t xml:space="preserve">ym zlecone zostanie wykonanie zadania publicznego polegającego na </w:t>
      </w:r>
      <w:r w:rsidRPr="00B8249D">
        <w:rPr>
          <w:rFonts w:eastAsia="Times New Roman" w:cstheme="minorHAnsi"/>
          <w:lang w:eastAsia="pl-PL"/>
        </w:rPr>
        <w:t xml:space="preserve"> przeprowadz</w:t>
      </w:r>
      <w:r w:rsidR="007B0B56">
        <w:rPr>
          <w:rFonts w:eastAsia="Times New Roman" w:cstheme="minorHAnsi"/>
          <w:lang w:eastAsia="pl-PL"/>
        </w:rPr>
        <w:t>eniu</w:t>
      </w:r>
      <w:r w:rsidRPr="00B8249D">
        <w:rPr>
          <w:rFonts w:eastAsia="Times New Roman" w:cstheme="minorHAnsi"/>
          <w:lang w:eastAsia="pl-PL"/>
        </w:rPr>
        <w:t xml:space="preserve"> konkurs</w:t>
      </w:r>
      <w:r w:rsidR="007B0B56">
        <w:rPr>
          <w:rFonts w:eastAsia="Times New Roman" w:cstheme="minorHAnsi"/>
          <w:lang w:eastAsia="pl-PL"/>
        </w:rPr>
        <w:t>ów</w:t>
      </w:r>
      <w:r w:rsidRPr="00B8249D">
        <w:rPr>
          <w:rFonts w:eastAsia="Times New Roman" w:cstheme="minorHAnsi"/>
          <w:lang w:eastAsia="pl-PL"/>
        </w:rPr>
        <w:t xml:space="preserve"> na projekty</w:t>
      </w:r>
      <w:r w:rsidR="007B0B56">
        <w:rPr>
          <w:rFonts w:eastAsia="Times New Roman" w:cstheme="minorHAnsi"/>
          <w:lang w:eastAsia="pl-PL"/>
        </w:rPr>
        <w:t xml:space="preserve"> i ich Realizatorów</w:t>
      </w:r>
      <w:r w:rsidR="003220C1" w:rsidRPr="003220C1">
        <w:rPr>
          <w:rFonts w:eastAsia="Times New Roman" w:cstheme="minorHAnsi"/>
          <w:lang w:eastAsia="pl-PL"/>
        </w:rPr>
        <w:t xml:space="preserve"> </w:t>
      </w:r>
      <w:r w:rsidR="003220C1">
        <w:rPr>
          <w:rFonts w:eastAsia="Times New Roman" w:cstheme="minorHAnsi"/>
          <w:lang w:eastAsia="pl-PL"/>
        </w:rPr>
        <w:t>oraz prowadzenie kontroli oraz rozliczenia wybranych projektów</w:t>
      </w:r>
      <w:r w:rsidR="007B0B56">
        <w:rPr>
          <w:rFonts w:eastAsia="Times New Roman" w:cstheme="minorHAnsi"/>
          <w:lang w:eastAsia="pl-PL"/>
        </w:rPr>
        <w:t xml:space="preserve"> w </w:t>
      </w:r>
      <w:r w:rsidR="007B0B56" w:rsidRPr="00032C5A">
        <w:rPr>
          <w:rFonts w:eastAsia="Times New Roman" w:cstheme="minorHAnsi"/>
          <w:spacing w:val="-2"/>
          <w:lang w:eastAsia="pl-PL"/>
        </w:rPr>
        <w:t xml:space="preserve">rozumieniu ustawy </w:t>
      </w:r>
      <w:r w:rsidRPr="00032C5A">
        <w:rPr>
          <w:rFonts w:eastAsia="Times New Roman" w:cstheme="minorHAnsi"/>
          <w:spacing w:val="-2"/>
          <w:lang w:eastAsia="pl-PL"/>
        </w:rPr>
        <w:t>z zakresu współpracy z Polonią i Polakami za granicą</w:t>
      </w:r>
      <w:r w:rsidR="007B0B56" w:rsidRPr="00032C5A">
        <w:rPr>
          <w:rFonts w:eastAsia="Times New Roman" w:cstheme="minorHAnsi"/>
          <w:spacing w:val="-2"/>
          <w:lang w:eastAsia="pl-PL"/>
        </w:rPr>
        <w:t xml:space="preserve"> w</w:t>
      </w:r>
      <w:r w:rsidRPr="00032C5A">
        <w:rPr>
          <w:rFonts w:eastAsia="Times New Roman" w:cstheme="minorHAnsi"/>
          <w:spacing w:val="-2"/>
          <w:lang w:eastAsia="pl-PL"/>
        </w:rPr>
        <w:t> następujących obszarach:</w:t>
      </w:r>
    </w:p>
    <w:p w14:paraId="299641C4" w14:textId="77777777" w:rsidR="00153B7D" w:rsidRPr="00B8249D" w:rsidRDefault="00153B7D" w:rsidP="008B4CCF">
      <w:pPr>
        <w:numPr>
          <w:ilvl w:val="0"/>
          <w:numId w:val="54"/>
        </w:numPr>
        <w:spacing w:before="60" w:after="60" w:line="276" w:lineRule="auto"/>
        <w:jc w:val="both"/>
        <w:rPr>
          <w:rFonts w:cstheme="minorHAnsi"/>
        </w:rPr>
      </w:pPr>
      <w:r w:rsidRPr="00B8249D">
        <w:rPr>
          <w:rFonts w:cstheme="minorHAnsi"/>
        </w:rPr>
        <w:t>wsparcie funkcjonowania i rozwoju struktur organizacji polonijnych na świecie;</w:t>
      </w:r>
    </w:p>
    <w:p w14:paraId="0465B395" w14:textId="77777777" w:rsidR="00153B7D" w:rsidRPr="00B8249D" w:rsidRDefault="00153B7D" w:rsidP="008B4CCF">
      <w:pPr>
        <w:numPr>
          <w:ilvl w:val="0"/>
          <w:numId w:val="54"/>
        </w:numPr>
        <w:spacing w:before="60" w:after="60" w:line="276" w:lineRule="auto"/>
        <w:jc w:val="both"/>
        <w:rPr>
          <w:rFonts w:cstheme="minorHAnsi"/>
        </w:rPr>
      </w:pPr>
      <w:r w:rsidRPr="00B8249D">
        <w:rPr>
          <w:rFonts w:cstheme="minorHAnsi"/>
        </w:rPr>
        <w:t>wsparcie funkcjonowania i rozwoju mediów polonijnych;</w:t>
      </w:r>
    </w:p>
    <w:p w14:paraId="4CA6FEFB" w14:textId="77777777" w:rsidR="00153B7D" w:rsidRPr="00B8249D" w:rsidRDefault="00153B7D" w:rsidP="008B4CCF">
      <w:pPr>
        <w:numPr>
          <w:ilvl w:val="0"/>
          <w:numId w:val="54"/>
        </w:numPr>
        <w:spacing w:before="60" w:after="60" w:line="276" w:lineRule="auto"/>
        <w:jc w:val="both"/>
        <w:rPr>
          <w:rFonts w:cstheme="minorHAnsi"/>
        </w:rPr>
      </w:pPr>
      <w:r w:rsidRPr="00B8249D">
        <w:rPr>
          <w:rFonts w:cstheme="minorHAnsi"/>
        </w:rPr>
        <w:t>wsparcie wydarzeń polonijnych za granicą;</w:t>
      </w:r>
    </w:p>
    <w:p w14:paraId="3D90CCF2" w14:textId="77777777" w:rsidR="00153B7D" w:rsidRPr="00B8249D" w:rsidRDefault="00153B7D" w:rsidP="008B4CCF">
      <w:pPr>
        <w:numPr>
          <w:ilvl w:val="0"/>
          <w:numId w:val="54"/>
        </w:numPr>
        <w:spacing w:before="60" w:after="60" w:line="276" w:lineRule="auto"/>
        <w:jc w:val="both"/>
        <w:rPr>
          <w:rFonts w:cstheme="minorHAnsi"/>
        </w:rPr>
      </w:pPr>
      <w:r w:rsidRPr="00B8249D">
        <w:rPr>
          <w:rFonts w:cstheme="minorHAnsi"/>
        </w:rPr>
        <w:t>wsparcie wydarzeń polonijnych w Polsce.</w:t>
      </w:r>
    </w:p>
    <w:p w14:paraId="77133554" w14:textId="147E8688" w:rsidR="00153B7D" w:rsidRPr="00B8249D" w:rsidRDefault="00153B7D" w:rsidP="008B4CCF">
      <w:pPr>
        <w:numPr>
          <w:ilvl w:val="0"/>
          <w:numId w:val="35"/>
        </w:numPr>
        <w:spacing w:before="60" w:after="60" w:line="276" w:lineRule="auto"/>
        <w:ind w:left="360"/>
        <w:jc w:val="both"/>
        <w:rPr>
          <w:rFonts w:cstheme="minorHAnsi"/>
        </w:rPr>
      </w:pPr>
      <w:r w:rsidRPr="00B8249D">
        <w:rPr>
          <w:rFonts w:cstheme="minorHAnsi"/>
        </w:rPr>
        <w:t>Działania we wszystkich obszarach powinny przyczyniać się do wzmacniania pozytywnego wizerunku Polski i aktywizować polskie środowiska za granicą do działania w polskim interesie narodowym oraz w zgodzie z realizowanymi prze</w:t>
      </w:r>
      <w:r w:rsidR="007A2293">
        <w:rPr>
          <w:rFonts w:cstheme="minorHAnsi"/>
        </w:rPr>
        <w:t>z</w:t>
      </w:r>
      <w:r w:rsidRPr="00B8249D">
        <w:rPr>
          <w:rFonts w:cstheme="minorHAnsi"/>
        </w:rPr>
        <w:t xml:space="preserve"> Polskę priorytetami polityki międzynarodowej opartymi na imperatywie wolności, poszanowaniu praw człowieka i solidarności</w:t>
      </w:r>
      <w:r w:rsidR="007A2293">
        <w:rPr>
          <w:rFonts w:cstheme="minorHAnsi"/>
        </w:rPr>
        <w:t>, z zachowaniem równowagi geograficznej</w:t>
      </w:r>
      <w:r w:rsidR="00472A84">
        <w:rPr>
          <w:rFonts w:cstheme="minorHAnsi"/>
        </w:rPr>
        <w:t>.</w:t>
      </w:r>
    </w:p>
    <w:p w14:paraId="36F1DA6B" w14:textId="77777777" w:rsidR="00153B7D" w:rsidRPr="00B8249D" w:rsidRDefault="00153B7D" w:rsidP="008B4CCF">
      <w:pPr>
        <w:numPr>
          <w:ilvl w:val="0"/>
          <w:numId w:val="35"/>
        </w:numPr>
        <w:spacing w:before="60" w:after="60" w:line="276" w:lineRule="auto"/>
        <w:ind w:left="360"/>
        <w:jc w:val="both"/>
        <w:rPr>
          <w:rFonts w:cstheme="minorHAnsi"/>
        </w:rPr>
      </w:pPr>
      <w:r w:rsidRPr="00B8249D">
        <w:rPr>
          <w:rFonts w:cstheme="minorHAnsi"/>
          <w:bCs/>
        </w:rPr>
        <w:t xml:space="preserve">Obszar 1: </w:t>
      </w:r>
      <w:r w:rsidRPr="00B8249D">
        <w:rPr>
          <w:rFonts w:cstheme="minorHAnsi"/>
        </w:rPr>
        <w:t xml:space="preserve">Wsparcie funkcjonowania i rozwoju struktur organizacji polonijnych na świecie zakłada wsparcie organizacji polonijnych o ugruntowanej pozycji, które swoim doświadczeniem i zaangażowaniem we wzmacnianie polskiej tożsamości kreują życie Polonii i Polaków poza granicami kraju, a także działają na rzecz ochrony polskich obywateli oraz osób polskiego pochodzenia i ich interesów za granicą. Organizacje przystępujące do konkursów organizowanych przez Oferenta muszą wykazać się działaniami na rzecz: </w:t>
      </w:r>
    </w:p>
    <w:p w14:paraId="7754FAEF" w14:textId="77777777" w:rsidR="00153B7D" w:rsidRPr="00B8249D" w:rsidRDefault="00153B7D" w:rsidP="008B4CCF">
      <w:pPr>
        <w:numPr>
          <w:ilvl w:val="0"/>
          <w:numId w:val="36"/>
        </w:numPr>
        <w:spacing w:before="60" w:after="60" w:line="276" w:lineRule="auto"/>
        <w:ind w:left="1134" w:hanging="425"/>
        <w:jc w:val="both"/>
        <w:rPr>
          <w:rFonts w:cstheme="minorHAnsi"/>
        </w:rPr>
      </w:pPr>
      <w:r w:rsidRPr="00B8249D">
        <w:rPr>
          <w:rFonts w:cstheme="minorHAnsi"/>
        </w:rPr>
        <w:t xml:space="preserve">popularyzacji wspólnego dziedzictwa osób polskiego pochodzenia ze społecznościami lokalnymi; </w:t>
      </w:r>
    </w:p>
    <w:p w14:paraId="122B8848" w14:textId="77777777" w:rsidR="00153B7D" w:rsidRPr="00B8249D" w:rsidRDefault="00153B7D" w:rsidP="008B4CCF">
      <w:pPr>
        <w:numPr>
          <w:ilvl w:val="0"/>
          <w:numId w:val="36"/>
        </w:numPr>
        <w:spacing w:before="60" w:after="60" w:line="276" w:lineRule="auto"/>
        <w:ind w:left="1134" w:hanging="425"/>
        <w:jc w:val="both"/>
        <w:rPr>
          <w:rFonts w:cstheme="minorHAnsi"/>
        </w:rPr>
      </w:pPr>
      <w:r w:rsidRPr="00B8249D">
        <w:rPr>
          <w:rFonts w:cstheme="minorHAnsi"/>
        </w:rPr>
        <w:t>zapewniania możliwości uczestniczenia Polonii i Polakom poza granicami kraju w kulturze narodowej i nauki języka polskiego;</w:t>
      </w:r>
    </w:p>
    <w:p w14:paraId="2B17E389" w14:textId="77777777" w:rsidR="00153B7D" w:rsidRPr="00B8249D" w:rsidRDefault="00153B7D" w:rsidP="008B4CCF">
      <w:pPr>
        <w:numPr>
          <w:ilvl w:val="0"/>
          <w:numId w:val="36"/>
        </w:numPr>
        <w:spacing w:before="60" w:after="60" w:line="276" w:lineRule="auto"/>
        <w:ind w:left="1134" w:hanging="425"/>
        <w:jc w:val="both"/>
        <w:rPr>
          <w:rFonts w:cstheme="minorHAnsi"/>
        </w:rPr>
      </w:pPr>
      <w:r w:rsidRPr="00B8249D">
        <w:rPr>
          <w:rFonts w:cstheme="minorHAnsi"/>
        </w:rPr>
        <w:lastRenderedPageBreak/>
        <w:t>promocji osiągnięć wybitnych Polaków i ich wkładu w rozwój cywilizacyjny państw i regionów;</w:t>
      </w:r>
    </w:p>
    <w:p w14:paraId="4E80CD25" w14:textId="77777777" w:rsidR="00153B7D" w:rsidRPr="00B8249D" w:rsidRDefault="00153B7D" w:rsidP="008B4CCF">
      <w:pPr>
        <w:numPr>
          <w:ilvl w:val="0"/>
          <w:numId w:val="36"/>
        </w:numPr>
        <w:spacing w:before="60" w:after="60" w:line="276" w:lineRule="auto"/>
        <w:ind w:left="1134" w:hanging="425"/>
        <w:jc w:val="both"/>
        <w:rPr>
          <w:rFonts w:cstheme="minorHAnsi"/>
        </w:rPr>
      </w:pPr>
      <w:r w:rsidRPr="00B8249D">
        <w:rPr>
          <w:rFonts w:cstheme="minorHAnsi"/>
        </w:rPr>
        <w:t>promocji wiedzy o Polsce współczesnej; a także jej historii;</w:t>
      </w:r>
    </w:p>
    <w:p w14:paraId="3E4ADE22" w14:textId="77777777" w:rsidR="00153B7D" w:rsidRPr="00B8249D" w:rsidRDefault="00153B7D" w:rsidP="008B4CCF">
      <w:pPr>
        <w:numPr>
          <w:ilvl w:val="0"/>
          <w:numId w:val="36"/>
        </w:numPr>
        <w:spacing w:before="60" w:after="60" w:line="276" w:lineRule="auto"/>
        <w:ind w:left="1134" w:hanging="425"/>
        <w:jc w:val="both"/>
        <w:rPr>
          <w:rFonts w:cstheme="minorHAnsi"/>
        </w:rPr>
      </w:pPr>
      <w:r w:rsidRPr="00B8249D">
        <w:rPr>
          <w:rFonts w:cstheme="minorHAnsi"/>
        </w:rPr>
        <w:t>popularyzacji istotnych dla Polski rocznic;</w:t>
      </w:r>
    </w:p>
    <w:p w14:paraId="59388216" w14:textId="77777777" w:rsidR="00153B7D" w:rsidRPr="00B8249D" w:rsidRDefault="00153B7D" w:rsidP="008B4CCF">
      <w:pPr>
        <w:numPr>
          <w:ilvl w:val="0"/>
          <w:numId w:val="36"/>
        </w:numPr>
        <w:spacing w:before="60" w:after="60" w:line="276" w:lineRule="auto"/>
        <w:ind w:left="1134" w:hanging="425"/>
        <w:jc w:val="both"/>
        <w:rPr>
          <w:rFonts w:cstheme="minorHAnsi"/>
        </w:rPr>
      </w:pPr>
      <w:r w:rsidRPr="00B8249D">
        <w:rPr>
          <w:rFonts w:cstheme="minorHAnsi"/>
        </w:rPr>
        <w:t>wzmacniania wizerunku Polski jako atrakcyjnego i solidnego partnera;</w:t>
      </w:r>
    </w:p>
    <w:p w14:paraId="67E3679F" w14:textId="77777777" w:rsidR="00153B7D" w:rsidRPr="00B8249D" w:rsidRDefault="00153B7D" w:rsidP="008B4CCF">
      <w:pPr>
        <w:numPr>
          <w:ilvl w:val="0"/>
          <w:numId w:val="36"/>
        </w:numPr>
        <w:spacing w:before="60" w:after="60" w:line="276" w:lineRule="auto"/>
        <w:ind w:left="1134" w:hanging="425"/>
        <w:jc w:val="both"/>
        <w:rPr>
          <w:rFonts w:cstheme="minorHAnsi"/>
        </w:rPr>
      </w:pPr>
      <w:r w:rsidRPr="00B8249D">
        <w:rPr>
          <w:rFonts w:cstheme="minorHAnsi"/>
        </w:rPr>
        <w:t xml:space="preserve">upowszechniania pozytywnej wizji polskości.     </w:t>
      </w:r>
    </w:p>
    <w:p w14:paraId="1A0B329A" w14:textId="77777777" w:rsidR="00153B7D" w:rsidRPr="00B8249D" w:rsidRDefault="00153B7D" w:rsidP="008B4CCF">
      <w:pPr>
        <w:numPr>
          <w:ilvl w:val="0"/>
          <w:numId w:val="35"/>
        </w:numPr>
        <w:spacing w:before="60" w:after="60" w:line="276" w:lineRule="auto"/>
        <w:ind w:left="360"/>
        <w:jc w:val="both"/>
        <w:rPr>
          <w:rFonts w:cstheme="minorHAnsi"/>
        </w:rPr>
      </w:pPr>
      <w:bookmarkStart w:id="2" w:name="_Hlk172238419"/>
      <w:r w:rsidRPr="00B8249D">
        <w:rPr>
          <w:rFonts w:cstheme="minorHAnsi"/>
        </w:rPr>
        <w:t xml:space="preserve">W ramach Obszaru </w:t>
      </w:r>
      <w:bookmarkEnd w:id="2"/>
      <w:r w:rsidRPr="00B8249D">
        <w:rPr>
          <w:rFonts w:cstheme="minorHAnsi"/>
        </w:rPr>
        <w:t>1 dofinasowane mogą zostać:</w:t>
      </w:r>
    </w:p>
    <w:p w14:paraId="3AA110BE" w14:textId="77777777" w:rsidR="00153B7D" w:rsidRPr="00B8249D" w:rsidRDefault="00153B7D" w:rsidP="008B4CCF">
      <w:pPr>
        <w:numPr>
          <w:ilvl w:val="0"/>
          <w:numId w:val="37"/>
        </w:numPr>
        <w:spacing w:before="60" w:after="60" w:line="276" w:lineRule="auto"/>
        <w:ind w:left="1134" w:hanging="425"/>
        <w:jc w:val="both"/>
        <w:rPr>
          <w:rFonts w:cstheme="minorHAnsi"/>
        </w:rPr>
      </w:pPr>
      <w:r w:rsidRPr="00B8249D">
        <w:rPr>
          <w:rFonts w:cstheme="minorHAnsi"/>
        </w:rPr>
        <w:t>utrzymanie struktur organizacji polonijnych, domów polskich (czynsze opłacane za siedziby organizacji, opłaty za media w siedzibach organizacji, wynagrodzenia dla pracowników, transport w ramach realizowanych działań);</w:t>
      </w:r>
    </w:p>
    <w:p w14:paraId="500C17D9" w14:textId="77777777" w:rsidR="00153B7D" w:rsidRPr="00B8249D" w:rsidRDefault="00153B7D" w:rsidP="008B4CCF">
      <w:pPr>
        <w:numPr>
          <w:ilvl w:val="0"/>
          <w:numId w:val="37"/>
        </w:numPr>
        <w:spacing w:before="60" w:after="60" w:line="276" w:lineRule="auto"/>
        <w:ind w:left="1134" w:hanging="425"/>
        <w:jc w:val="both"/>
        <w:rPr>
          <w:rFonts w:cstheme="minorHAnsi"/>
        </w:rPr>
      </w:pPr>
      <w:r w:rsidRPr="00B8249D">
        <w:rPr>
          <w:rFonts w:cstheme="minorHAnsi"/>
        </w:rPr>
        <w:t>utrzymanie zespołów folklorystycznych i chórów (czynsze opłacane za siedziby organizacji, opłaty za media w siedzibach organizacji, stroje, wynagrodzenia choreografów i</w:t>
      </w:r>
      <w:r w:rsidR="00982BC6">
        <w:rPr>
          <w:rFonts w:cstheme="minorHAnsi"/>
        </w:rPr>
        <w:t> </w:t>
      </w:r>
      <w:r w:rsidRPr="00B8249D">
        <w:rPr>
          <w:rFonts w:cstheme="minorHAnsi"/>
        </w:rPr>
        <w:t>nauczycieli śpiewu, transport zespołów),</w:t>
      </w:r>
    </w:p>
    <w:p w14:paraId="7AFBBCF7" w14:textId="77777777" w:rsidR="00153B7D" w:rsidRPr="00B8249D" w:rsidRDefault="00153B7D" w:rsidP="008B4CCF">
      <w:pPr>
        <w:numPr>
          <w:ilvl w:val="0"/>
          <w:numId w:val="37"/>
        </w:numPr>
        <w:spacing w:before="60" w:after="60" w:line="276" w:lineRule="auto"/>
        <w:ind w:left="1134" w:hanging="425"/>
        <w:jc w:val="both"/>
        <w:rPr>
          <w:rFonts w:cstheme="minorHAnsi"/>
        </w:rPr>
      </w:pPr>
      <w:r w:rsidRPr="00B8249D">
        <w:rPr>
          <w:rFonts w:cstheme="minorHAnsi"/>
        </w:rPr>
        <w:t>utrzymanie klubów sportowych (czynsze opłacane za siedziby organizacji, opłaty za media w siedzibach organizacji, stroje, drobny sprzęt sportowy, wynagrodzenia trenerów, transport drużyn sportowych);</w:t>
      </w:r>
    </w:p>
    <w:p w14:paraId="268D4778" w14:textId="77777777" w:rsidR="00153B7D" w:rsidRPr="00B8249D" w:rsidRDefault="00153B7D" w:rsidP="008B4CCF">
      <w:pPr>
        <w:numPr>
          <w:ilvl w:val="0"/>
          <w:numId w:val="37"/>
        </w:numPr>
        <w:spacing w:before="60" w:after="60" w:line="276" w:lineRule="auto"/>
        <w:ind w:left="1134" w:hanging="425"/>
        <w:jc w:val="both"/>
        <w:rPr>
          <w:rFonts w:cstheme="minorHAnsi"/>
        </w:rPr>
      </w:pPr>
      <w:r w:rsidRPr="00B8249D">
        <w:rPr>
          <w:rFonts w:cstheme="minorHAnsi"/>
        </w:rPr>
        <w:t>utrzymanie teatrów (czynsze opłacane za siedziby organizacji, opłaty za media w</w:t>
      </w:r>
      <w:r w:rsidR="00982BC6">
        <w:rPr>
          <w:rFonts w:cstheme="minorHAnsi"/>
        </w:rPr>
        <w:t> </w:t>
      </w:r>
      <w:r w:rsidRPr="00B8249D">
        <w:rPr>
          <w:rFonts w:cstheme="minorHAnsi"/>
        </w:rPr>
        <w:t>siedzibach organizacji, stroje, transport zespołów teatralnych);</w:t>
      </w:r>
    </w:p>
    <w:p w14:paraId="14FB8443" w14:textId="77777777" w:rsidR="00153B7D" w:rsidRPr="00B8249D" w:rsidRDefault="00153B7D" w:rsidP="008B4CCF">
      <w:pPr>
        <w:numPr>
          <w:ilvl w:val="0"/>
          <w:numId w:val="37"/>
        </w:numPr>
        <w:spacing w:before="60" w:after="60" w:line="276" w:lineRule="auto"/>
        <w:ind w:left="1134" w:hanging="425"/>
        <w:jc w:val="both"/>
        <w:rPr>
          <w:rFonts w:cstheme="minorHAnsi"/>
        </w:rPr>
      </w:pPr>
      <w:r w:rsidRPr="00B8249D">
        <w:rPr>
          <w:rFonts w:cstheme="minorHAnsi"/>
        </w:rPr>
        <w:t>prowadzenie działań z zakresu poradnictwa prawnego (czynsze opłacane za siedziby organizacji, opłaty za media w siedzibach organizacji, wynagrodzenia dla pracowników, transport w ramach realizowanych działań);</w:t>
      </w:r>
    </w:p>
    <w:p w14:paraId="7B3CF022" w14:textId="64852983" w:rsidR="00153B7D" w:rsidRPr="00032C5A" w:rsidRDefault="00153B7D" w:rsidP="008B4CCF">
      <w:pPr>
        <w:numPr>
          <w:ilvl w:val="0"/>
          <w:numId w:val="37"/>
        </w:numPr>
        <w:spacing w:before="60" w:after="60" w:line="276" w:lineRule="auto"/>
        <w:ind w:left="1134" w:hanging="425"/>
        <w:jc w:val="both"/>
        <w:rPr>
          <w:rFonts w:cstheme="minorHAnsi"/>
        </w:rPr>
      </w:pPr>
      <w:r w:rsidRPr="00B8249D">
        <w:rPr>
          <w:rFonts w:cstheme="minorHAnsi"/>
        </w:rPr>
        <w:t>drobne remonty i modernizacje nieruchomości i siedzib organizacji polskich i polonijnych (do 50 tys. zł łącznie ze środków dotacji oraz wkładu własnego).</w:t>
      </w:r>
    </w:p>
    <w:p w14:paraId="6BD54987" w14:textId="77777777" w:rsidR="00153B7D" w:rsidRPr="00B8249D" w:rsidRDefault="00153B7D" w:rsidP="008B4CCF">
      <w:pPr>
        <w:pStyle w:val="Akapitzlist"/>
        <w:numPr>
          <w:ilvl w:val="0"/>
          <w:numId w:val="35"/>
        </w:numPr>
        <w:spacing w:before="60" w:after="60" w:line="276" w:lineRule="auto"/>
        <w:ind w:left="426"/>
        <w:jc w:val="both"/>
        <w:rPr>
          <w:rFonts w:cstheme="minorHAnsi"/>
        </w:rPr>
      </w:pPr>
      <w:r w:rsidRPr="00B8249D">
        <w:rPr>
          <w:rFonts w:cstheme="minorHAnsi"/>
          <w:bCs/>
        </w:rPr>
        <w:t>Obszar 2:</w:t>
      </w:r>
      <w:r w:rsidRPr="00B8249D">
        <w:rPr>
          <w:rFonts w:cstheme="minorHAnsi"/>
          <w:b/>
        </w:rPr>
        <w:t xml:space="preserve"> </w:t>
      </w:r>
      <w:r w:rsidRPr="00B8249D">
        <w:rPr>
          <w:rFonts w:cstheme="minorHAnsi"/>
        </w:rPr>
        <w:t>Wsparcie funkcjonowania i rozwoju mediów polonijnych zakłada priorytetowe finansowanie mediów, które w swojej działalności poza granicami Polski:</w:t>
      </w:r>
    </w:p>
    <w:p w14:paraId="70729F93" w14:textId="77777777" w:rsidR="00153B7D" w:rsidRPr="00B8249D" w:rsidRDefault="00153B7D" w:rsidP="008B4CCF">
      <w:pPr>
        <w:numPr>
          <w:ilvl w:val="0"/>
          <w:numId w:val="38"/>
        </w:numPr>
        <w:spacing w:before="60" w:after="60" w:line="276" w:lineRule="auto"/>
        <w:ind w:left="1276" w:hanging="567"/>
        <w:jc w:val="both"/>
        <w:rPr>
          <w:rFonts w:cstheme="minorHAnsi"/>
        </w:rPr>
      </w:pPr>
      <w:r w:rsidRPr="00B8249D">
        <w:rPr>
          <w:rFonts w:cstheme="minorHAnsi"/>
        </w:rPr>
        <w:t>rozwijają polską tożsamość lokalnych społeczności Polonii i Polaków poza granicami kraju i promują język polski;</w:t>
      </w:r>
    </w:p>
    <w:p w14:paraId="7860BB04" w14:textId="77777777" w:rsidR="00153B7D" w:rsidRPr="00B8249D" w:rsidRDefault="00153B7D" w:rsidP="008B4CCF">
      <w:pPr>
        <w:numPr>
          <w:ilvl w:val="0"/>
          <w:numId w:val="38"/>
        </w:numPr>
        <w:spacing w:before="60" w:after="60" w:line="276" w:lineRule="auto"/>
        <w:ind w:left="1276" w:hanging="567"/>
        <w:jc w:val="both"/>
        <w:rPr>
          <w:rFonts w:cstheme="minorHAnsi"/>
        </w:rPr>
      </w:pPr>
      <w:r w:rsidRPr="00B8249D">
        <w:rPr>
          <w:rFonts w:cstheme="minorHAnsi"/>
        </w:rPr>
        <w:t>wzmacniają wizerunek Polski jako atrakcyjnego i solidnego partnera, pielęgnującego dziedzictwo historyczne, społeczne i kulturowe;</w:t>
      </w:r>
    </w:p>
    <w:p w14:paraId="31F388F5" w14:textId="77777777" w:rsidR="00153B7D" w:rsidRPr="00B8249D" w:rsidRDefault="00153B7D" w:rsidP="008B4CCF">
      <w:pPr>
        <w:numPr>
          <w:ilvl w:val="0"/>
          <w:numId w:val="38"/>
        </w:numPr>
        <w:spacing w:before="60" w:after="60" w:line="276" w:lineRule="auto"/>
        <w:ind w:left="1276" w:hanging="567"/>
        <w:jc w:val="both"/>
        <w:rPr>
          <w:rFonts w:cstheme="minorHAnsi"/>
        </w:rPr>
      </w:pPr>
      <w:r w:rsidRPr="00B8249D">
        <w:rPr>
          <w:rFonts w:cstheme="minorHAnsi"/>
        </w:rPr>
        <w:t>prezentują informacje dotyczące życia lokalnych społeczności polskich i polonijnych;</w:t>
      </w:r>
    </w:p>
    <w:p w14:paraId="66D9E642" w14:textId="77777777" w:rsidR="00153B7D" w:rsidRPr="00B8249D" w:rsidRDefault="00153B7D" w:rsidP="008B4CCF">
      <w:pPr>
        <w:numPr>
          <w:ilvl w:val="0"/>
          <w:numId w:val="38"/>
        </w:numPr>
        <w:spacing w:before="60" w:after="60" w:line="276" w:lineRule="auto"/>
        <w:ind w:left="1276" w:hanging="567"/>
        <w:jc w:val="both"/>
        <w:rPr>
          <w:rFonts w:cstheme="minorHAnsi"/>
        </w:rPr>
      </w:pPr>
      <w:r w:rsidRPr="00B8249D">
        <w:rPr>
          <w:rFonts w:cstheme="minorHAnsi"/>
        </w:rPr>
        <w:t xml:space="preserve">przekazują kolejnym pokoleniom znajomość historii i tradycji wynikających z polskości; </w:t>
      </w:r>
    </w:p>
    <w:p w14:paraId="50636836" w14:textId="77777777" w:rsidR="00153B7D" w:rsidRPr="00B8249D" w:rsidRDefault="00153B7D" w:rsidP="008B4CCF">
      <w:pPr>
        <w:numPr>
          <w:ilvl w:val="0"/>
          <w:numId w:val="38"/>
        </w:numPr>
        <w:spacing w:before="60" w:after="60" w:line="276" w:lineRule="auto"/>
        <w:ind w:left="1276" w:hanging="567"/>
        <w:jc w:val="both"/>
        <w:rPr>
          <w:rFonts w:cstheme="minorHAnsi"/>
        </w:rPr>
      </w:pPr>
      <w:r w:rsidRPr="00B8249D">
        <w:rPr>
          <w:rFonts w:cstheme="minorHAnsi"/>
        </w:rPr>
        <w:t>stanowią przeciwwagę dla zabiegów dezinformacyjnych oraz prezentują Polskę jako wiarygodnego partnera wspierającego krzewienie solidarności międzynarodowej i</w:t>
      </w:r>
      <w:r w:rsidR="00982BC6">
        <w:rPr>
          <w:rFonts w:cstheme="minorHAnsi"/>
        </w:rPr>
        <w:t> </w:t>
      </w:r>
      <w:r w:rsidRPr="00B8249D">
        <w:rPr>
          <w:rFonts w:cstheme="minorHAnsi"/>
        </w:rPr>
        <w:t xml:space="preserve">dialogu wielokulturowego.  </w:t>
      </w:r>
    </w:p>
    <w:p w14:paraId="10A1D196" w14:textId="77777777" w:rsidR="00153B7D" w:rsidRPr="00B8249D" w:rsidRDefault="00153B7D" w:rsidP="008B4CCF">
      <w:pPr>
        <w:numPr>
          <w:ilvl w:val="0"/>
          <w:numId w:val="35"/>
        </w:numPr>
        <w:spacing w:before="60" w:after="60" w:line="276" w:lineRule="auto"/>
        <w:ind w:left="360"/>
        <w:jc w:val="both"/>
        <w:rPr>
          <w:rFonts w:cstheme="minorHAnsi"/>
        </w:rPr>
      </w:pPr>
      <w:r w:rsidRPr="00B8249D">
        <w:rPr>
          <w:rFonts w:cstheme="minorHAnsi"/>
        </w:rPr>
        <w:t>W ramach Obszaru 2 dofinasowane mogą zostać:</w:t>
      </w:r>
    </w:p>
    <w:p w14:paraId="2AF22589" w14:textId="77777777" w:rsidR="00153B7D" w:rsidRPr="00B8249D" w:rsidRDefault="00153B7D" w:rsidP="008B4CCF">
      <w:pPr>
        <w:numPr>
          <w:ilvl w:val="0"/>
          <w:numId w:val="39"/>
        </w:numPr>
        <w:spacing w:before="60" w:after="60" w:line="276" w:lineRule="auto"/>
        <w:ind w:left="1276" w:hanging="567"/>
        <w:jc w:val="both"/>
        <w:rPr>
          <w:rFonts w:cstheme="minorHAnsi"/>
        </w:rPr>
      </w:pPr>
      <w:r w:rsidRPr="00B8249D">
        <w:rPr>
          <w:rFonts w:cstheme="minorHAnsi"/>
        </w:rPr>
        <w:t>utrzymanie redakcji istniejących mediów polonijnych, których odbiorcami są Polonia i</w:t>
      </w:r>
      <w:r w:rsidR="00982BC6">
        <w:rPr>
          <w:rFonts w:cstheme="minorHAnsi"/>
        </w:rPr>
        <w:t> </w:t>
      </w:r>
      <w:r w:rsidRPr="00B8249D">
        <w:rPr>
          <w:rFonts w:cstheme="minorHAnsi"/>
        </w:rPr>
        <w:t xml:space="preserve">Polacy mieszkających za granicą - prasa, radio, telewizja, </w:t>
      </w:r>
      <w:proofErr w:type="spellStart"/>
      <w:r w:rsidRPr="00B8249D">
        <w:rPr>
          <w:rFonts w:cstheme="minorHAnsi"/>
        </w:rPr>
        <w:t>internet</w:t>
      </w:r>
      <w:proofErr w:type="spellEnd"/>
      <w:r w:rsidRPr="00B8249D">
        <w:rPr>
          <w:rFonts w:cstheme="minorHAnsi"/>
        </w:rPr>
        <w:t xml:space="preserve"> (czynsze opłacane za siedziby redakcji, opłaty za media w siedzibach redakcji, wynagrodzenia dla pracowników, transport w ramach realizowanych działań);</w:t>
      </w:r>
    </w:p>
    <w:p w14:paraId="2696BB88" w14:textId="77777777" w:rsidR="00153B7D" w:rsidRPr="00B8249D" w:rsidRDefault="00153B7D" w:rsidP="008B4CCF">
      <w:pPr>
        <w:numPr>
          <w:ilvl w:val="0"/>
          <w:numId w:val="39"/>
        </w:numPr>
        <w:spacing w:before="60" w:after="60" w:line="276" w:lineRule="auto"/>
        <w:ind w:left="1276" w:hanging="567"/>
        <w:jc w:val="both"/>
        <w:rPr>
          <w:rFonts w:cstheme="minorHAnsi"/>
        </w:rPr>
      </w:pPr>
      <w:r w:rsidRPr="00B8249D">
        <w:rPr>
          <w:rFonts w:cstheme="minorHAnsi"/>
        </w:rPr>
        <w:t>koszty publikacji (m.in. druk, oprawa graficzna, koszty emisji).</w:t>
      </w:r>
    </w:p>
    <w:p w14:paraId="7D69AF08" w14:textId="77777777" w:rsidR="00153B7D" w:rsidRPr="00B8249D" w:rsidRDefault="00153B7D" w:rsidP="008B4CCF">
      <w:pPr>
        <w:numPr>
          <w:ilvl w:val="0"/>
          <w:numId w:val="35"/>
        </w:numPr>
        <w:spacing w:before="60" w:after="60" w:line="276" w:lineRule="auto"/>
        <w:ind w:left="360"/>
        <w:jc w:val="both"/>
        <w:rPr>
          <w:rFonts w:cstheme="minorHAnsi"/>
        </w:rPr>
      </w:pPr>
      <w:r w:rsidRPr="00B8249D">
        <w:rPr>
          <w:rFonts w:cstheme="minorHAnsi"/>
          <w:bCs/>
        </w:rPr>
        <w:lastRenderedPageBreak/>
        <w:t>Obszar 3:</w:t>
      </w:r>
      <w:r w:rsidRPr="00B8249D">
        <w:rPr>
          <w:rFonts w:cstheme="minorHAnsi"/>
        </w:rPr>
        <w:t xml:space="preserve"> Wsparcie wydarzeń polonijnych za granicą wspieranie organizacji wydarzeń służących integracji środowisk Polonii i Polaków poza granicami kraju, w szczególności wydarzenia związane z promocją wiedzy o Polsce współczesnej jej kultury, historii i tradycji. Priorytetowo powinny być traktowane projekty, których celem jest wzmacnianie polskich i polonijnych środowisk młodzieżowych, studenckich, i naukowych, a także te ukierunkowane na pogłębianie relacji gospodarczych opartych na współpracy Polonii i Polaków z partnerami z Polski. W ramach tego obszaru, odbiorcami powinni być przedstawiciele Polonii oraz Polacy mieszkający za granicą, możliwe jest też zaangażowanie polskich partnerów. </w:t>
      </w:r>
    </w:p>
    <w:p w14:paraId="5A6CBA45" w14:textId="77777777" w:rsidR="00153B7D" w:rsidRPr="00B8249D" w:rsidRDefault="00153B7D" w:rsidP="008B4CCF">
      <w:pPr>
        <w:numPr>
          <w:ilvl w:val="0"/>
          <w:numId w:val="35"/>
        </w:numPr>
        <w:spacing w:before="60" w:after="60" w:line="276" w:lineRule="auto"/>
        <w:ind w:left="360"/>
        <w:jc w:val="both"/>
        <w:rPr>
          <w:rFonts w:cstheme="minorHAnsi"/>
        </w:rPr>
      </w:pPr>
      <w:bookmarkStart w:id="3" w:name="_Hlk172238572"/>
      <w:r w:rsidRPr="00B8249D">
        <w:rPr>
          <w:rFonts w:cstheme="minorHAnsi"/>
        </w:rPr>
        <w:t xml:space="preserve">W ramach Obszaru 3 finansowane </w:t>
      </w:r>
      <w:bookmarkEnd w:id="3"/>
      <w:r w:rsidRPr="00B8249D">
        <w:rPr>
          <w:rFonts w:cstheme="minorHAnsi"/>
        </w:rPr>
        <w:t>mogą być projekty takie jak:</w:t>
      </w:r>
    </w:p>
    <w:p w14:paraId="1832C65B" w14:textId="77777777" w:rsidR="00153B7D" w:rsidRPr="00B8249D" w:rsidRDefault="00153B7D" w:rsidP="008B4CCF">
      <w:pPr>
        <w:numPr>
          <w:ilvl w:val="0"/>
          <w:numId w:val="40"/>
        </w:numPr>
        <w:spacing w:before="60" w:after="60" w:line="276" w:lineRule="auto"/>
        <w:ind w:left="1134" w:hanging="567"/>
        <w:jc w:val="both"/>
        <w:rPr>
          <w:rFonts w:cstheme="minorHAnsi"/>
        </w:rPr>
      </w:pPr>
      <w:r w:rsidRPr="00B8249D">
        <w:rPr>
          <w:rFonts w:cstheme="minorHAnsi"/>
        </w:rPr>
        <w:t>koncerty;</w:t>
      </w:r>
    </w:p>
    <w:p w14:paraId="6EF04A00" w14:textId="77777777" w:rsidR="00153B7D" w:rsidRPr="00B8249D" w:rsidRDefault="00153B7D" w:rsidP="008B4CCF">
      <w:pPr>
        <w:numPr>
          <w:ilvl w:val="0"/>
          <w:numId w:val="40"/>
        </w:numPr>
        <w:spacing w:before="60" w:after="60" w:line="276" w:lineRule="auto"/>
        <w:ind w:left="1134" w:hanging="567"/>
        <w:jc w:val="both"/>
        <w:rPr>
          <w:rFonts w:cstheme="minorHAnsi"/>
        </w:rPr>
      </w:pPr>
      <w:r w:rsidRPr="00B8249D">
        <w:rPr>
          <w:rFonts w:cstheme="minorHAnsi"/>
        </w:rPr>
        <w:t>festiwale polonijne (m.in. muzyczne, filmowe i teatralne);</w:t>
      </w:r>
    </w:p>
    <w:p w14:paraId="1353E401" w14:textId="77777777" w:rsidR="00153B7D" w:rsidRPr="00B8249D" w:rsidRDefault="00153B7D" w:rsidP="008B4CCF">
      <w:pPr>
        <w:numPr>
          <w:ilvl w:val="0"/>
          <w:numId w:val="40"/>
        </w:numPr>
        <w:spacing w:before="60" w:after="60" w:line="276" w:lineRule="auto"/>
        <w:ind w:left="1134" w:hanging="567"/>
        <w:jc w:val="both"/>
        <w:rPr>
          <w:rFonts w:cstheme="minorHAnsi"/>
        </w:rPr>
      </w:pPr>
      <w:r w:rsidRPr="00B8249D">
        <w:rPr>
          <w:rFonts w:cstheme="minorHAnsi"/>
        </w:rPr>
        <w:t xml:space="preserve">festyny; </w:t>
      </w:r>
    </w:p>
    <w:p w14:paraId="145EB389" w14:textId="77777777" w:rsidR="00153B7D" w:rsidRPr="00B8249D" w:rsidRDefault="00153B7D" w:rsidP="008B4CCF">
      <w:pPr>
        <w:numPr>
          <w:ilvl w:val="0"/>
          <w:numId w:val="40"/>
        </w:numPr>
        <w:spacing w:before="60" w:after="60" w:line="276" w:lineRule="auto"/>
        <w:ind w:left="1134" w:hanging="567"/>
        <w:jc w:val="both"/>
        <w:rPr>
          <w:rFonts w:cstheme="minorHAnsi"/>
        </w:rPr>
      </w:pPr>
      <w:r w:rsidRPr="00B8249D">
        <w:rPr>
          <w:rFonts w:cstheme="minorHAnsi"/>
        </w:rPr>
        <w:t xml:space="preserve">obchody rocznic historycznych; </w:t>
      </w:r>
    </w:p>
    <w:p w14:paraId="101A58F4" w14:textId="77777777" w:rsidR="00153B7D" w:rsidRPr="00B8249D" w:rsidRDefault="00153B7D" w:rsidP="008B4CCF">
      <w:pPr>
        <w:numPr>
          <w:ilvl w:val="0"/>
          <w:numId w:val="40"/>
        </w:numPr>
        <w:spacing w:before="60" w:after="60" w:line="276" w:lineRule="auto"/>
        <w:ind w:left="1134" w:hanging="567"/>
        <w:jc w:val="both"/>
        <w:rPr>
          <w:rFonts w:cstheme="minorHAnsi"/>
        </w:rPr>
      </w:pPr>
      <w:r w:rsidRPr="00B8249D">
        <w:rPr>
          <w:rFonts w:cstheme="minorHAnsi"/>
        </w:rPr>
        <w:t>jubileusze organizacji polonijnych;</w:t>
      </w:r>
    </w:p>
    <w:p w14:paraId="5DD3355F" w14:textId="77777777" w:rsidR="00153B7D" w:rsidRPr="00B8249D" w:rsidRDefault="00153B7D" w:rsidP="008B4CCF">
      <w:pPr>
        <w:numPr>
          <w:ilvl w:val="0"/>
          <w:numId w:val="40"/>
        </w:numPr>
        <w:spacing w:before="60" w:after="60" w:line="276" w:lineRule="auto"/>
        <w:ind w:left="1134" w:hanging="567"/>
        <w:jc w:val="both"/>
        <w:rPr>
          <w:rFonts w:cstheme="minorHAnsi"/>
        </w:rPr>
      </w:pPr>
      <w:r w:rsidRPr="00B8249D">
        <w:rPr>
          <w:rFonts w:cstheme="minorHAnsi"/>
        </w:rPr>
        <w:t>spektakle teatralne;</w:t>
      </w:r>
    </w:p>
    <w:p w14:paraId="0AB36837" w14:textId="77777777" w:rsidR="00153B7D" w:rsidRPr="00B8249D" w:rsidRDefault="00153B7D" w:rsidP="008B4CCF">
      <w:pPr>
        <w:numPr>
          <w:ilvl w:val="0"/>
          <w:numId w:val="40"/>
        </w:numPr>
        <w:spacing w:before="60" w:after="60" w:line="276" w:lineRule="auto"/>
        <w:ind w:left="1134" w:hanging="567"/>
        <w:jc w:val="both"/>
        <w:rPr>
          <w:rFonts w:cstheme="minorHAnsi"/>
        </w:rPr>
      </w:pPr>
      <w:r w:rsidRPr="00B8249D">
        <w:rPr>
          <w:rFonts w:cstheme="minorHAnsi"/>
        </w:rPr>
        <w:t xml:space="preserve">imprezy sportowe; </w:t>
      </w:r>
    </w:p>
    <w:p w14:paraId="1FB1AC45" w14:textId="77777777" w:rsidR="00153B7D" w:rsidRPr="00B8249D" w:rsidRDefault="00153B7D" w:rsidP="008B4CCF">
      <w:pPr>
        <w:numPr>
          <w:ilvl w:val="0"/>
          <w:numId w:val="40"/>
        </w:numPr>
        <w:spacing w:before="60" w:after="60" w:line="276" w:lineRule="auto"/>
        <w:ind w:left="1134" w:hanging="567"/>
        <w:jc w:val="both"/>
        <w:rPr>
          <w:rFonts w:cstheme="minorHAnsi"/>
        </w:rPr>
      </w:pPr>
      <w:r w:rsidRPr="00B8249D">
        <w:rPr>
          <w:rFonts w:cstheme="minorHAnsi"/>
        </w:rPr>
        <w:t xml:space="preserve">gry terenowe; </w:t>
      </w:r>
    </w:p>
    <w:p w14:paraId="7E2AA5EF" w14:textId="77777777" w:rsidR="00153B7D" w:rsidRPr="00B8249D" w:rsidRDefault="00153B7D" w:rsidP="008B4CCF">
      <w:pPr>
        <w:numPr>
          <w:ilvl w:val="0"/>
          <w:numId w:val="40"/>
        </w:numPr>
        <w:spacing w:before="60" w:after="60" w:line="276" w:lineRule="auto"/>
        <w:ind w:left="1134" w:hanging="567"/>
        <w:jc w:val="both"/>
        <w:rPr>
          <w:rFonts w:cstheme="minorHAnsi"/>
        </w:rPr>
      </w:pPr>
      <w:r w:rsidRPr="00B8249D">
        <w:rPr>
          <w:rFonts w:cstheme="minorHAnsi"/>
        </w:rPr>
        <w:t xml:space="preserve">wystawy; </w:t>
      </w:r>
    </w:p>
    <w:p w14:paraId="452CBDFB" w14:textId="77777777" w:rsidR="00153B7D" w:rsidRPr="00B8249D" w:rsidRDefault="00153B7D" w:rsidP="008B4CCF">
      <w:pPr>
        <w:numPr>
          <w:ilvl w:val="0"/>
          <w:numId w:val="40"/>
        </w:numPr>
        <w:spacing w:before="60" w:after="60" w:line="276" w:lineRule="auto"/>
        <w:ind w:left="1134" w:hanging="567"/>
        <w:jc w:val="both"/>
        <w:rPr>
          <w:rFonts w:cstheme="minorHAnsi"/>
        </w:rPr>
      </w:pPr>
      <w:r w:rsidRPr="00B8249D">
        <w:rPr>
          <w:rFonts w:cstheme="minorHAnsi"/>
        </w:rPr>
        <w:t xml:space="preserve">konferencje naukowe; </w:t>
      </w:r>
    </w:p>
    <w:p w14:paraId="60811F46" w14:textId="77777777" w:rsidR="00153B7D" w:rsidRPr="00B8249D" w:rsidRDefault="00153B7D" w:rsidP="008B4CCF">
      <w:pPr>
        <w:numPr>
          <w:ilvl w:val="0"/>
          <w:numId w:val="40"/>
        </w:numPr>
        <w:spacing w:before="60" w:after="60" w:line="276" w:lineRule="auto"/>
        <w:ind w:left="1134" w:hanging="567"/>
        <w:jc w:val="both"/>
        <w:rPr>
          <w:rFonts w:cstheme="minorHAnsi"/>
        </w:rPr>
      </w:pPr>
      <w:r w:rsidRPr="00B8249D">
        <w:rPr>
          <w:rFonts w:cstheme="minorHAnsi"/>
        </w:rPr>
        <w:t>zjazdy;</w:t>
      </w:r>
    </w:p>
    <w:p w14:paraId="54999925" w14:textId="77777777" w:rsidR="00153B7D" w:rsidRPr="00B8249D" w:rsidRDefault="00153B7D" w:rsidP="008B4CCF">
      <w:pPr>
        <w:numPr>
          <w:ilvl w:val="0"/>
          <w:numId w:val="40"/>
        </w:numPr>
        <w:spacing w:before="60" w:after="60" w:line="276" w:lineRule="auto"/>
        <w:ind w:left="1134" w:hanging="567"/>
        <w:jc w:val="both"/>
        <w:rPr>
          <w:rFonts w:cstheme="minorHAnsi"/>
        </w:rPr>
      </w:pPr>
      <w:r w:rsidRPr="00B8249D">
        <w:rPr>
          <w:rFonts w:cstheme="minorHAnsi"/>
        </w:rPr>
        <w:t>publikacje towarzyszące wydarzeniom.</w:t>
      </w:r>
    </w:p>
    <w:p w14:paraId="2394FCAE" w14:textId="77777777" w:rsidR="00153B7D" w:rsidRPr="00B8249D" w:rsidRDefault="00153B7D" w:rsidP="008B4CCF">
      <w:pPr>
        <w:numPr>
          <w:ilvl w:val="0"/>
          <w:numId w:val="35"/>
        </w:numPr>
        <w:spacing w:before="60" w:after="60" w:line="276" w:lineRule="auto"/>
        <w:ind w:left="360"/>
        <w:jc w:val="both"/>
        <w:rPr>
          <w:rFonts w:cstheme="minorHAnsi"/>
        </w:rPr>
      </w:pPr>
      <w:r w:rsidRPr="00B8249D">
        <w:rPr>
          <w:rFonts w:cstheme="minorHAnsi"/>
          <w:bCs/>
        </w:rPr>
        <w:t>Obszar 4:</w:t>
      </w:r>
      <w:r w:rsidRPr="00B8249D">
        <w:rPr>
          <w:rFonts w:cstheme="minorHAnsi"/>
        </w:rPr>
        <w:t xml:space="preserve"> wsparcie wydarzeń polonijnych w Polsce zakłada wsparcie organizacji realizowanych na terytorium RP wydarzeń służących wzmocnieniu związków środowisk Polonii i Polaków poza granicami kraju z Polską. Priorytetowo powinny być traktowane projekty; których celem jest wzmacnianie polskich i polonijnych środowisk studenckich i naukowych; a także te ukierunkowane na pogłębianie relacji gospodarczych opartych na relacjach Polonii i Polaków za granicą z Polską. Celem działań w obszarze powinno być motywowanie polskich społeczności za granicą do realizacji wspólnych działań z partnerami z Polski.</w:t>
      </w:r>
    </w:p>
    <w:p w14:paraId="25AE69B1" w14:textId="77777777" w:rsidR="00153B7D" w:rsidRPr="00B8249D" w:rsidRDefault="00153B7D" w:rsidP="008B4CCF">
      <w:pPr>
        <w:numPr>
          <w:ilvl w:val="0"/>
          <w:numId w:val="35"/>
        </w:numPr>
        <w:spacing w:before="60" w:after="60" w:line="276" w:lineRule="auto"/>
        <w:ind w:left="360"/>
        <w:jc w:val="both"/>
        <w:rPr>
          <w:rFonts w:cstheme="minorHAnsi"/>
        </w:rPr>
      </w:pPr>
      <w:r w:rsidRPr="00B8249D">
        <w:rPr>
          <w:rFonts w:cstheme="minorHAnsi"/>
        </w:rPr>
        <w:t>Wydarzenia w ramach Obszaru 4 mogą być realizowane w różnej formie; w tym mogą być to:</w:t>
      </w:r>
    </w:p>
    <w:p w14:paraId="2F1973E8" w14:textId="77777777" w:rsidR="00153B7D" w:rsidRPr="00B8249D" w:rsidRDefault="00153B7D" w:rsidP="008B4CCF">
      <w:pPr>
        <w:numPr>
          <w:ilvl w:val="0"/>
          <w:numId w:val="41"/>
        </w:numPr>
        <w:spacing w:before="60" w:after="60" w:line="276" w:lineRule="auto"/>
        <w:ind w:left="1134" w:hanging="567"/>
        <w:jc w:val="both"/>
        <w:rPr>
          <w:rFonts w:cstheme="minorHAnsi"/>
        </w:rPr>
      </w:pPr>
      <w:r w:rsidRPr="00B8249D">
        <w:rPr>
          <w:rFonts w:cstheme="minorHAnsi"/>
        </w:rPr>
        <w:t xml:space="preserve">festiwale polonijne (m.in. muzyczne; filmowe i teatralne); </w:t>
      </w:r>
    </w:p>
    <w:p w14:paraId="7E80657E" w14:textId="77777777" w:rsidR="00153B7D" w:rsidRPr="00B8249D" w:rsidRDefault="00153B7D" w:rsidP="008B4CCF">
      <w:pPr>
        <w:numPr>
          <w:ilvl w:val="0"/>
          <w:numId w:val="41"/>
        </w:numPr>
        <w:spacing w:before="60" w:after="60" w:line="276" w:lineRule="auto"/>
        <w:ind w:left="1134" w:hanging="567"/>
        <w:jc w:val="both"/>
        <w:rPr>
          <w:rFonts w:cstheme="minorHAnsi"/>
        </w:rPr>
      </w:pPr>
      <w:r w:rsidRPr="00B8249D">
        <w:rPr>
          <w:rFonts w:cstheme="minorHAnsi"/>
        </w:rPr>
        <w:t xml:space="preserve">uroczystości; </w:t>
      </w:r>
    </w:p>
    <w:p w14:paraId="1EC2874A" w14:textId="77777777" w:rsidR="00153B7D" w:rsidRPr="00B8249D" w:rsidRDefault="00153B7D" w:rsidP="008B4CCF">
      <w:pPr>
        <w:numPr>
          <w:ilvl w:val="0"/>
          <w:numId w:val="41"/>
        </w:numPr>
        <w:spacing w:before="60" w:after="60" w:line="276" w:lineRule="auto"/>
        <w:ind w:left="1134" w:hanging="567"/>
        <w:jc w:val="both"/>
        <w:rPr>
          <w:rFonts w:cstheme="minorHAnsi"/>
        </w:rPr>
      </w:pPr>
      <w:r w:rsidRPr="00B8249D">
        <w:rPr>
          <w:rFonts w:cstheme="minorHAnsi"/>
        </w:rPr>
        <w:t xml:space="preserve">wystawy; </w:t>
      </w:r>
    </w:p>
    <w:p w14:paraId="27CCE6BE" w14:textId="77777777" w:rsidR="00153B7D" w:rsidRPr="00B8249D" w:rsidRDefault="00153B7D" w:rsidP="008B4CCF">
      <w:pPr>
        <w:numPr>
          <w:ilvl w:val="0"/>
          <w:numId w:val="41"/>
        </w:numPr>
        <w:spacing w:before="60" w:after="60" w:line="276" w:lineRule="auto"/>
        <w:ind w:left="1134" w:hanging="567"/>
        <w:jc w:val="both"/>
        <w:rPr>
          <w:rFonts w:cstheme="minorHAnsi"/>
        </w:rPr>
      </w:pPr>
      <w:r w:rsidRPr="00B8249D">
        <w:rPr>
          <w:rFonts w:cstheme="minorHAnsi"/>
        </w:rPr>
        <w:t>konferencje naukowe lub gospodarcze;</w:t>
      </w:r>
    </w:p>
    <w:p w14:paraId="7ABCDE16" w14:textId="77777777" w:rsidR="00153B7D" w:rsidRPr="00B8249D" w:rsidRDefault="00153B7D" w:rsidP="008B4CCF">
      <w:pPr>
        <w:numPr>
          <w:ilvl w:val="0"/>
          <w:numId w:val="41"/>
        </w:numPr>
        <w:spacing w:before="60" w:after="60" w:line="276" w:lineRule="auto"/>
        <w:ind w:left="1134" w:hanging="567"/>
        <w:jc w:val="both"/>
        <w:rPr>
          <w:rFonts w:cstheme="minorHAnsi"/>
        </w:rPr>
      </w:pPr>
      <w:r w:rsidRPr="00B8249D">
        <w:rPr>
          <w:rFonts w:cstheme="minorHAnsi"/>
        </w:rPr>
        <w:t xml:space="preserve">imprezy sportowe; </w:t>
      </w:r>
    </w:p>
    <w:p w14:paraId="3AA0F4BE" w14:textId="77777777" w:rsidR="00AA49F8" w:rsidRPr="00B8249D" w:rsidRDefault="00153B7D" w:rsidP="008B4CCF">
      <w:pPr>
        <w:numPr>
          <w:ilvl w:val="0"/>
          <w:numId w:val="41"/>
        </w:numPr>
        <w:spacing w:before="60" w:after="60" w:line="276" w:lineRule="auto"/>
        <w:ind w:left="1134" w:hanging="567"/>
        <w:jc w:val="both"/>
        <w:rPr>
          <w:rFonts w:cstheme="minorHAnsi"/>
        </w:rPr>
      </w:pPr>
      <w:r w:rsidRPr="00B8249D">
        <w:rPr>
          <w:rFonts w:cstheme="minorHAnsi"/>
        </w:rPr>
        <w:t>publikacje towarzyszące wydarzeniom.</w:t>
      </w:r>
    </w:p>
    <w:p w14:paraId="4BD9F583" w14:textId="77777777" w:rsidR="00153B7D" w:rsidRDefault="00153B7D" w:rsidP="008B4CCF">
      <w:pPr>
        <w:numPr>
          <w:ilvl w:val="0"/>
          <w:numId w:val="35"/>
        </w:numPr>
        <w:spacing w:before="60" w:after="60" w:line="276" w:lineRule="auto"/>
        <w:ind w:left="360"/>
        <w:jc w:val="both"/>
        <w:rPr>
          <w:rFonts w:cstheme="minorHAnsi"/>
        </w:rPr>
      </w:pPr>
      <w:bookmarkStart w:id="4" w:name="_Hlk172275132"/>
      <w:r w:rsidRPr="00B8249D">
        <w:rPr>
          <w:rFonts w:cstheme="minorHAnsi"/>
        </w:rPr>
        <w:t>W ramach każdego obszaru możliwa jest realizacja jedynie projektów jednorocznych</w:t>
      </w:r>
      <w:bookmarkEnd w:id="4"/>
      <w:r w:rsidRPr="00B8249D">
        <w:rPr>
          <w:rFonts w:cstheme="minorHAnsi"/>
        </w:rPr>
        <w:t>.</w:t>
      </w:r>
    </w:p>
    <w:p w14:paraId="03AC904A" w14:textId="2C18F620" w:rsidR="007A2293" w:rsidRDefault="007A2293" w:rsidP="008B4CCF">
      <w:pPr>
        <w:numPr>
          <w:ilvl w:val="0"/>
          <w:numId w:val="35"/>
        </w:numPr>
        <w:spacing w:before="60" w:after="60" w:line="276" w:lineRule="auto"/>
        <w:ind w:left="360"/>
        <w:jc w:val="both"/>
        <w:rPr>
          <w:rFonts w:cstheme="minorHAnsi"/>
        </w:rPr>
      </w:pPr>
      <w:r w:rsidRPr="007A2293">
        <w:rPr>
          <w:rFonts w:cstheme="minorHAnsi"/>
        </w:rPr>
        <w:t xml:space="preserve">W ramach konkursu </w:t>
      </w:r>
      <w:r w:rsidRPr="007A2293">
        <w:rPr>
          <w:rFonts w:cstheme="minorHAnsi"/>
          <w:i/>
          <w:iCs/>
        </w:rPr>
        <w:t xml:space="preserve">Polonia i Polacy za Granicą 2024 – </w:t>
      </w:r>
      <w:proofErr w:type="spellStart"/>
      <w:r>
        <w:rPr>
          <w:rFonts w:cstheme="minorHAnsi"/>
          <w:i/>
          <w:iCs/>
        </w:rPr>
        <w:t>regranting</w:t>
      </w:r>
      <w:proofErr w:type="spellEnd"/>
      <w:r w:rsidRPr="007A2293">
        <w:rPr>
          <w:rFonts w:cstheme="minorHAnsi"/>
          <w:i/>
          <w:iCs/>
        </w:rPr>
        <w:t xml:space="preserve"> </w:t>
      </w:r>
      <w:r w:rsidRPr="007A2293">
        <w:rPr>
          <w:rFonts w:cstheme="minorHAnsi"/>
        </w:rPr>
        <w:t>nie będą wspierane działania, które leżą w kompetencji innych urzędów i instytucji. Wykaz działań, obszarów oraz organów odpowiedzialnych za nie znajduj</w:t>
      </w:r>
      <w:r>
        <w:rPr>
          <w:rFonts w:cstheme="minorHAnsi"/>
        </w:rPr>
        <w:t>e</w:t>
      </w:r>
      <w:r w:rsidRPr="007A2293">
        <w:rPr>
          <w:rFonts w:cstheme="minorHAnsi"/>
        </w:rPr>
        <w:t xml:space="preserve"> się poniże</w:t>
      </w:r>
      <w:r w:rsidR="00032C5A">
        <w:rPr>
          <w:rFonts w:cstheme="minorHAnsi"/>
        </w:rPr>
        <w:t>j:</w:t>
      </w:r>
    </w:p>
    <w:p w14:paraId="0E28175D" w14:textId="77777777" w:rsidR="007A2293" w:rsidRPr="007A2293" w:rsidRDefault="007A2293" w:rsidP="00171346">
      <w:pPr>
        <w:spacing w:before="60" w:after="60" w:line="276" w:lineRule="auto"/>
        <w:ind w:left="360"/>
        <w:jc w:val="both"/>
        <w:rPr>
          <w:rFonts w:cstheme="minorHAnsi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2"/>
        <w:gridCol w:w="4422"/>
      </w:tblGrid>
      <w:tr w:rsidR="007A2293" w:rsidRPr="007A2293" w14:paraId="77751749" w14:textId="77777777" w:rsidTr="007A2293">
        <w:trPr>
          <w:trHeight w:val="120"/>
        </w:trPr>
        <w:tc>
          <w:tcPr>
            <w:tcW w:w="4422" w:type="dxa"/>
          </w:tcPr>
          <w:p w14:paraId="33151245" w14:textId="77777777" w:rsidR="007A2293" w:rsidRPr="007A2293" w:rsidRDefault="007A2293" w:rsidP="0017134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Zadanie:</w:t>
            </w:r>
          </w:p>
        </w:tc>
        <w:tc>
          <w:tcPr>
            <w:tcW w:w="4422" w:type="dxa"/>
          </w:tcPr>
          <w:p w14:paraId="4A6A9F7B" w14:textId="77777777" w:rsidR="007A2293" w:rsidRPr="007A2293" w:rsidRDefault="007A2293" w:rsidP="0017134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Źródło finansowania:</w:t>
            </w:r>
          </w:p>
        </w:tc>
      </w:tr>
      <w:tr w:rsidR="007A2293" w:rsidRPr="007A2293" w14:paraId="626577FE" w14:textId="77777777" w:rsidTr="007A2293">
        <w:trPr>
          <w:trHeight w:val="120"/>
        </w:trPr>
        <w:tc>
          <w:tcPr>
            <w:tcW w:w="8844" w:type="dxa"/>
            <w:gridSpan w:val="2"/>
          </w:tcPr>
          <w:p w14:paraId="620B310C" w14:textId="77777777" w:rsidR="007A2293" w:rsidRPr="00171346" w:rsidRDefault="007A2293" w:rsidP="0017134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13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Edukacja</w:t>
            </w:r>
          </w:p>
        </w:tc>
      </w:tr>
      <w:tr w:rsidR="007A2293" w:rsidRPr="007A2293" w14:paraId="2E456093" w14:textId="77777777" w:rsidTr="007A2293">
        <w:trPr>
          <w:trHeight w:val="289"/>
        </w:trPr>
        <w:tc>
          <w:tcPr>
            <w:tcW w:w="4422" w:type="dxa"/>
          </w:tcPr>
          <w:p w14:paraId="69B934EC" w14:textId="77777777" w:rsidR="007A2293" w:rsidRPr="007A2293" w:rsidRDefault="007A22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293">
              <w:rPr>
                <w:rFonts w:asciiTheme="minorHAnsi" w:hAnsiTheme="minorHAnsi" w:cstheme="minorHAnsi"/>
                <w:sz w:val="22"/>
                <w:szCs w:val="22"/>
              </w:rPr>
              <w:t xml:space="preserve">Utrzymanie szkół polonijnych i polskich poza granicami (…) </w:t>
            </w:r>
          </w:p>
        </w:tc>
        <w:tc>
          <w:tcPr>
            <w:tcW w:w="4422" w:type="dxa"/>
          </w:tcPr>
          <w:p w14:paraId="01301FEC" w14:textId="77777777" w:rsidR="007A2293" w:rsidRPr="007A2293" w:rsidRDefault="007A22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293">
              <w:rPr>
                <w:rFonts w:asciiTheme="minorHAnsi" w:hAnsiTheme="minorHAnsi" w:cstheme="minorHAnsi"/>
                <w:sz w:val="22"/>
                <w:szCs w:val="22"/>
              </w:rPr>
              <w:t xml:space="preserve">Instytut Rozwoju Języka Polskiego im. Świętego Maksymiliana Marii Kolbego </w:t>
            </w:r>
          </w:p>
        </w:tc>
      </w:tr>
      <w:tr w:rsidR="007A2293" w:rsidRPr="007A2293" w14:paraId="79BCFE38" w14:textId="77777777" w:rsidTr="007A2293">
        <w:trPr>
          <w:trHeight w:val="287"/>
        </w:trPr>
        <w:tc>
          <w:tcPr>
            <w:tcW w:w="4422" w:type="dxa"/>
          </w:tcPr>
          <w:p w14:paraId="3696B7F4" w14:textId="77777777" w:rsidR="007A2293" w:rsidRPr="007A2293" w:rsidRDefault="007A22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293">
              <w:rPr>
                <w:rFonts w:asciiTheme="minorHAnsi" w:hAnsiTheme="minorHAnsi" w:cstheme="minorHAnsi"/>
                <w:sz w:val="22"/>
                <w:szCs w:val="22"/>
              </w:rPr>
              <w:t xml:space="preserve">Wsparcie dla instytucji polonijnych i organizacji oświatowych (np. macierze szkolne itp.) </w:t>
            </w:r>
          </w:p>
        </w:tc>
        <w:tc>
          <w:tcPr>
            <w:tcW w:w="4422" w:type="dxa"/>
          </w:tcPr>
          <w:p w14:paraId="4F1BD4BC" w14:textId="77777777" w:rsidR="007A2293" w:rsidRPr="007A2293" w:rsidRDefault="007A22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293">
              <w:rPr>
                <w:rFonts w:asciiTheme="minorHAnsi" w:hAnsiTheme="minorHAnsi" w:cstheme="minorHAnsi"/>
                <w:sz w:val="22"/>
                <w:szCs w:val="22"/>
              </w:rPr>
              <w:t xml:space="preserve">Instytut Rozwoju Języka Polskiego im. Świętego Maksymiliana Marii Kolbego </w:t>
            </w:r>
          </w:p>
        </w:tc>
      </w:tr>
      <w:tr w:rsidR="007A2293" w:rsidRPr="007A2293" w14:paraId="3D1E94D0" w14:textId="77777777" w:rsidTr="007A2293">
        <w:trPr>
          <w:trHeight w:val="120"/>
        </w:trPr>
        <w:tc>
          <w:tcPr>
            <w:tcW w:w="8844" w:type="dxa"/>
            <w:gridSpan w:val="2"/>
          </w:tcPr>
          <w:p w14:paraId="6271A6F3" w14:textId="77777777" w:rsidR="007A2293" w:rsidRPr="00171346" w:rsidRDefault="007A2293" w:rsidP="0017134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13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Infrastruktura polonijna</w:t>
            </w:r>
          </w:p>
        </w:tc>
      </w:tr>
      <w:tr w:rsidR="007A2293" w:rsidRPr="007A2293" w14:paraId="6471F479" w14:textId="77777777" w:rsidTr="007A2293">
        <w:trPr>
          <w:trHeight w:val="794"/>
        </w:trPr>
        <w:tc>
          <w:tcPr>
            <w:tcW w:w="4422" w:type="dxa"/>
          </w:tcPr>
          <w:p w14:paraId="593FD5EA" w14:textId="77777777" w:rsidR="007A2293" w:rsidRPr="007A2293" w:rsidRDefault="007A22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293">
              <w:rPr>
                <w:rFonts w:asciiTheme="minorHAnsi" w:hAnsiTheme="minorHAnsi" w:cstheme="minorHAnsi"/>
                <w:sz w:val="22"/>
                <w:szCs w:val="22"/>
              </w:rPr>
              <w:t xml:space="preserve">Remonty, modernizacje nieruchomości posiadanych lub użytkowanych przez organizacje polskie i polonijne, np. Domów Polskich położonych poza granicami RP (dotacja od kwoty minimalnej 50 tys. zł). </w:t>
            </w:r>
          </w:p>
        </w:tc>
        <w:tc>
          <w:tcPr>
            <w:tcW w:w="4422" w:type="dxa"/>
          </w:tcPr>
          <w:p w14:paraId="00FE507F" w14:textId="77777777" w:rsidR="007A2293" w:rsidRPr="007A2293" w:rsidRDefault="007A22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293">
              <w:rPr>
                <w:rFonts w:asciiTheme="minorHAnsi" w:hAnsiTheme="minorHAnsi" w:cstheme="minorHAnsi"/>
                <w:sz w:val="22"/>
                <w:szCs w:val="22"/>
              </w:rPr>
              <w:t xml:space="preserve">Ministerstwo Spraw Zagranicznych </w:t>
            </w:r>
          </w:p>
          <w:p w14:paraId="3762CD7D" w14:textId="77777777" w:rsidR="007A2293" w:rsidRPr="007A2293" w:rsidRDefault="007A22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2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Infrastruktura Polonijna </w:t>
            </w:r>
          </w:p>
        </w:tc>
      </w:tr>
      <w:tr w:rsidR="007A2293" w:rsidRPr="007A2293" w14:paraId="1CC07EF4" w14:textId="77777777" w:rsidTr="007A2293">
        <w:trPr>
          <w:trHeight w:val="120"/>
        </w:trPr>
        <w:tc>
          <w:tcPr>
            <w:tcW w:w="8844" w:type="dxa"/>
            <w:gridSpan w:val="2"/>
          </w:tcPr>
          <w:p w14:paraId="02BCB6E1" w14:textId="77777777" w:rsidR="007A2293" w:rsidRPr="00171346" w:rsidRDefault="007A2293" w:rsidP="0017134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13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Kultura</w:t>
            </w:r>
          </w:p>
        </w:tc>
      </w:tr>
      <w:tr w:rsidR="007A2293" w:rsidRPr="007A2293" w14:paraId="2D7730A2" w14:textId="77777777" w:rsidTr="007A2293">
        <w:trPr>
          <w:trHeight w:val="1130"/>
        </w:trPr>
        <w:tc>
          <w:tcPr>
            <w:tcW w:w="4422" w:type="dxa"/>
          </w:tcPr>
          <w:p w14:paraId="1FD30660" w14:textId="77777777" w:rsidR="007A2293" w:rsidRPr="007A2293" w:rsidRDefault="007A22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293">
              <w:rPr>
                <w:rFonts w:asciiTheme="minorHAnsi" w:hAnsiTheme="minorHAnsi" w:cstheme="minorHAnsi"/>
                <w:sz w:val="22"/>
                <w:szCs w:val="22"/>
              </w:rPr>
              <w:t xml:space="preserve">Wsparcie organizacji polonijnych i emigracyjnych, które dysponują historycznymi kolekcjami i zbiorami dóbr kultury (archiwalnymi, bibliotecznymi, artystyczno-muzealnymi) o istotnym znaczeniu dla polskiego dziedzictwa kulturowego, zrzeszonych w Stałej Konferencji Muzeów, Archiwów i Bibliotek </w:t>
            </w:r>
          </w:p>
        </w:tc>
        <w:tc>
          <w:tcPr>
            <w:tcW w:w="4422" w:type="dxa"/>
          </w:tcPr>
          <w:p w14:paraId="7DA85009" w14:textId="77777777" w:rsidR="007A2293" w:rsidRPr="007A2293" w:rsidRDefault="007A22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293">
              <w:rPr>
                <w:rFonts w:asciiTheme="minorHAnsi" w:hAnsiTheme="minorHAnsi" w:cstheme="minorHAnsi"/>
                <w:sz w:val="22"/>
                <w:szCs w:val="22"/>
              </w:rPr>
              <w:t xml:space="preserve">Ministerstwo Kultury i Dziedzictwa Narodowego </w:t>
            </w:r>
          </w:p>
          <w:p w14:paraId="3D136E31" w14:textId="77777777" w:rsidR="007A2293" w:rsidRPr="007A2293" w:rsidRDefault="007A22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2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Wspieranie Archiwów, Bibliotek i Muzeów poza krajem </w:t>
            </w:r>
            <w:r w:rsidRPr="007A229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A2293">
              <w:rPr>
                <w:rFonts w:asciiTheme="minorHAnsi" w:hAnsiTheme="minorHAnsi" w:cstheme="minorHAnsi"/>
                <w:sz w:val="22"/>
                <w:szCs w:val="22"/>
              </w:rPr>
              <w:t>WABiM</w:t>
            </w:r>
            <w:proofErr w:type="spellEnd"/>
            <w:r w:rsidRPr="007A2293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</w:tr>
      <w:tr w:rsidR="007A2293" w:rsidRPr="007A2293" w14:paraId="79046384" w14:textId="77777777" w:rsidTr="007A2293">
        <w:trPr>
          <w:trHeight w:val="120"/>
        </w:trPr>
        <w:tc>
          <w:tcPr>
            <w:tcW w:w="8844" w:type="dxa"/>
            <w:gridSpan w:val="2"/>
          </w:tcPr>
          <w:p w14:paraId="509180BB" w14:textId="77777777" w:rsidR="007A2293" w:rsidRPr="00171346" w:rsidRDefault="007A2293" w:rsidP="0017134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13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Miejsca pamięci</w:t>
            </w:r>
          </w:p>
        </w:tc>
      </w:tr>
      <w:tr w:rsidR="007A2293" w:rsidRPr="007A2293" w14:paraId="3DAEC91C" w14:textId="77777777" w:rsidTr="007A2293">
        <w:trPr>
          <w:trHeight w:val="625"/>
        </w:trPr>
        <w:tc>
          <w:tcPr>
            <w:tcW w:w="4422" w:type="dxa"/>
          </w:tcPr>
          <w:p w14:paraId="386ABA23" w14:textId="77777777" w:rsidR="007A2293" w:rsidRDefault="007A22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293">
              <w:rPr>
                <w:rFonts w:asciiTheme="minorHAnsi" w:hAnsiTheme="minorHAnsi" w:cstheme="minorHAnsi"/>
                <w:sz w:val="22"/>
                <w:szCs w:val="22"/>
              </w:rPr>
              <w:t xml:space="preserve">Opieka nad miejscami spoczynku poległych, pomordowanych oraz zmarłych w następstwie działań wojennych żołnierzom polskich formacji wojskowych oraz cywilnych obywateli RP. </w:t>
            </w:r>
          </w:p>
          <w:p w14:paraId="71739BDD" w14:textId="77777777" w:rsidR="007A2293" w:rsidRDefault="007A22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2F749A" w14:textId="77777777" w:rsidR="007A2293" w:rsidRPr="00171346" w:rsidRDefault="007A22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Prace konserwatorskie i remontowo- budowlane w obiektach polskich lub z Polską związanych znajdujących się poza granicami kraju. </w:t>
            </w:r>
          </w:p>
        </w:tc>
        <w:tc>
          <w:tcPr>
            <w:tcW w:w="4422" w:type="dxa"/>
          </w:tcPr>
          <w:p w14:paraId="669939F2" w14:textId="77777777" w:rsidR="007A2293" w:rsidRPr="007A2293" w:rsidRDefault="007A22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293">
              <w:rPr>
                <w:rFonts w:asciiTheme="minorHAnsi" w:hAnsiTheme="minorHAnsi" w:cstheme="minorHAnsi"/>
                <w:sz w:val="22"/>
                <w:szCs w:val="22"/>
              </w:rPr>
              <w:t xml:space="preserve">Ministerstwo Kultury i Dziedzictwa Narodowego </w:t>
            </w:r>
          </w:p>
          <w:p w14:paraId="1F50D873" w14:textId="77777777" w:rsidR="007A2293" w:rsidRDefault="007A2293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A22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Miejsca pamięci narodowej za granicą </w:t>
            </w:r>
          </w:p>
          <w:p w14:paraId="7B8C7DF4" w14:textId="77777777" w:rsidR="007A2293" w:rsidRDefault="007A2293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7C8F319" w14:textId="77777777" w:rsidR="007A2293" w:rsidRDefault="007A2293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322F0DB" w14:textId="77777777" w:rsidR="007A2293" w:rsidRDefault="007A2293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7E7ED52D" w14:textId="77777777" w:rsidR="007A2293" w:rsidRDefault="007A2293" w:rsidP="007A22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Ministerstwo Kultury i Dziedzictwa Narodowego </w:t>
            </w:r>
          </w:p>
          <w:p w14:paraId="62C51475" w14:textId="77777777" w:rsidR="007A2293" w:rsidRPr="007A2293" w:rsidRDefault="007A2293" w:rsidP="007A22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i/>
                <w:iCs/>
                <w:sz w:val="23"/>
                <w:szCs w:val="23"/>
              </w:rPr>
              <w:t xml:space="preserve">Ochrona dziedzictwa kulturowego za granicą </w:t>
            </w:r>
          </w:p>
        </w:tc>
      </w:tr>
    </w:tbl>
    <w:p w14:paraId="756613A1" w14:textId="77777777" w:rsidR="009828B8" w:rsidRPr="007A2293" w:rsidRDefault="009828B8" w:rsidP="00171346">
      <w:pPr>
        <w:spacing w:before="60" w:after="60" w:line="276" w:lineRule="auto"/>
        <w:jc w:val="both"/>
        <w:rPr>
          <w:rFonts w:cstheme="minorHAnsi"/>
        </w:rPr>
      </w:pPr>
    </w:p>
    <w:p w14:paraId="680C0D3C" w14:textId="77777777" w:rsidR="009828B8" w:rsidRPr="00B8249D" w:rsidRDefault="009828B8" w:rsidP="008B4CCF">
      <w:pPr>
        <w:spacing w:before="60" w:after="60" w:line="276" w:lineRule="auto"/>
        <w:jc w:val="center"/>
        <w:rPr>
          <w:rFonts w:eastAsia="Calibri" w:cstheme="minorHAnsi"/>
          <w:b/>
        </w:rPr>
      </w:pPr>
      <w:r w:rsidRPr="00B8249D">
        <w:rPr>
          <w:rFonts w:eastAsia="Calibri" w:cstheme="minorHAnsi"/>
          <w:b/>
        </w:rPr>
        <w:t>§ 3</w:t>
      </w:r>
      <w:r w:rsidR="009120BA">
        <w:rPr>
          <w:rFonts w:eastAsia="Calibri" w:cstheme="minorHAnsi"/>
          <w:b/>
        </w:rPr>
        <w:t>.</w:t>
      </w:r>
    </w:p>
    <w:p w14:paraId="3164997B" w14:textId="77777777" w:rsidR="009828B8" w:rsidRPr="00B8249D" w:rsidRDefault="009828B8" w:rsidP="008B4CCF">
      <w:pPr>
        <w:spacing w:before="60" w:after="60" w:line="276" w:lineRule="auto"/>
        <w:jc w:val="center"/>
        <w:rPr>
          <w:rFonts w:eastAsia="Calibri" w:cstheme="minorHAnsi"/>
          <w:b/>
        </w:rPr>
      </w:pPr>
      <w:r w:rsidRPr="00B8249D">
        <w:rPr>
          <w:rFonts w:eastAsia="Calibri" w:cstheme="minorHAnsi"/>
          <w:b/>
        </w:rPr>
        <w:t xml:space="preserve">Podmioty uprawnione do ubiegania się o dotację </w:t>
      </w:r>
    </w:p>
    <w:p w14:paraId="7B60BF9F" w14:textId="77777777" w:rsidR="009828B8" w:rsidRPr="00B8249D" w:rsidRDefault="009828B8" w:rsidP="00032C5A">
      <w:pPr>
        <w:pStyle w:val="Akapitzlist"/>
        <w:numPr>
          <w:ilvl w:val="0"/>
          <w:numId w:val="19"/>
        </w:numPr>
        <w:spacing w:before="60" w:after="60" w:line="276" w:lineRule="auto"/>
        <w:ind w:left="426" w:hanging="426"/>
        <w:contextualSpacing w:val="0"/>
        <w:jc w:val="both"/>
        <w:rPr>
          <w:rFonts w:eastAsia="Calibri" w:cstheme="minorHAnsi"/>
        </w:rPr>
      </w:pPr>
      <w:r w:rsidRPr="00B8249D">
        <w:rPr>
          <w:rFonts w:eastAsia="Calibri" w:cstheme="minorHAnsi"/>
        </w:rPr>
        <w:t>O udzielenie dotacji w konkursie mogą ubiegać się:</w:t>
      </w:r>
    </w:p>
    <w:p w14:paraId="49A442F4" w14:textId="77777777" w:rsidR="009828B8" w:rsidRPr="00B8249D" w:rsidRDefault="009828B8" w:rsidP="00032C5A">
      <w:pPr>
        <w:pStyle w:val="Akapitzlist"/>
        <w:numPr>
          <w:ilvl w:val="1"/>
          <w:numId w:val="19"/>
        </w:numPr>
        <w:spacing w:before="60" w:after="60" w:line="276" w:lineRule="auto"/>
        <w:ind w:left="851" w:hanging="426"/>
        <w:contextualSpacing w:val="0"/>
        <w:jc w:val="both"/>
        <w:rPr>
          <w:rFonts w:eastAsia="Calibri" w:cstheme="minorHAnsi"/>
        </w:rPr>
      </w:pPr>
      <w:r w:rsidRPr="00B8249D">
        <w:rPr>
          <w:rFonts w:eastAsia="Calibri" w:cstheme="minorHAnsi"/>
        </w:rPr>
        <w:t>zarejestrowane na terenie Rzeczpospolitej Polskiej organizacje pozarządowe w rozumieniu art. 3 ust. 2 ustawy oraz podmioty wymienione w art. 3 ust. 3 ustawy, w tym:</w:t>
      </w:r>
    </w:p>
    <w:p w14:paraId="3DA95EC9" w14:textId="77777777" w:rsidR="009828B8" w:rsidRPr="00B8249D" w:rsidRDefault="009828B8" w:rsidP="008B4CCF">
      <w:pPr>
        <w:pStyle w:val="Akapitzlist"/>
        <w:numPr>
          <w:ilvl w:val="2"/>
          <w:numId w:val="19"/>
        </w:numPr>
        <w:spacing w:before="60" w:after="60" w:line="276" w:lineRule="auto"/>
        <w:ind w:left="1418" w:hanging="425"/>
        <w:contextualSpacing w:val="0"/>
        <w:jc w:val="both"/>
        <w:rPr>
          <w:rFonts w:eastAsia="Calibri" w:cstheme="minorHAnsi"/>
        </w:rPr>
      </w:pPr>
      <w:r w:rsidRPr="00B8249D">
        <w:rPr>
          <w:rFonts w:eastAsia="Calibri" w:cstheme="minorHAnsi"/>
        </w:rPr>
        <w:t>stowarzyszenia;</w:t>
      </w:r>
    </w:p>
    <w:p w14:paraId="25A61E30" w14:textId="77777777" w:rsidR="009828B8" w:rsidRPr="00B8249D" w:rsidRDefault="009828B8" w:rsidP="008B4CCF">
      <w:pPr>
        <w:pStyle w:val="Akapitzlist"/>
        <w:numPr>
          <w:ilvl w:val="2"/>
          <w:numId w:val="19"/>
        </w:numPr>
        <w:spacing w:before="60" w:after="60" w:line="276" w:lineRule="auto"/>
        <w:ind w:left="1418" w:hanging="425"/>
        <w:contextualSpacing w:val="0"/>
        <w:jc w:val="both"/>
        <w:rPr>
          <w:rFonts w:eastAsia="Calibri" w:cstheme="minorHAnsi"/>
        </w:rPr>
      </w:pPr>
      <w:r w:rsidRPr="00B8249D">
        <w:rPr>
          <w:rFonts w:eastAsia="Calibri" w:cstheme="minorHAnsi"/>
        </w:rPr>
        <w:t>fundacje;</w:t>
      </w:r>
    </w:p>
    <w:p w14:paraId="70E0D0C1" w14:textId="77777777" w:rsidR="009828B8" w:rsidRPr="00B8249D" w:rsidRDefault="009828B8" w:rsidP="008B4CCF">
      <w:pPr>
        <w:pStyle w:val="Akapitzlist"/>
        <w:numPr>
          <w:ilvl w:val="2"/>
          <w:numId w:val="19"/>
        </w:numPr>
        <w:spacing w:before="60" w:after="60" w:line="276" w:lineRule="auto"/>
        <w:ind w:left="1418" w:hanging="425"/>
        <w:contextualSpacing w:val="0"/>
        <w:jc w:val="both"/>
        <w:rPr>
          <w:rFonts w:eastAsia="Calibri" w:cstheme="minorHAnsi"/>
        </w:rPr>
      </w:pPr>
      <w:r w:rsidRPr="00B8249D">
        <w:rPr>
          <w:rFonts w:eastAsia="Calibri" w:cstheme="minorHAnsi"/>
        </w:rPr>
        <w:t>osoby prawne i jednostki organizacyjne działające na podstawie przepisów o stosunku Państwa do Kościoła Katolickiego w Rzeczpospolitej Polskiej, o stosunku Państwa do innych kościołów i związków wyznaniowych oraz o gwarancjach wolności sumienia i wyznania, jeżeli ich cele statutowe obejmują prowadzenie działalności pożytku publicznego;</w:t>
      </w:r>
    </w:p>
    <w:p w14:paraId="7BB57A97" w14:textId="77777777" w:rsidR="009828B8" w:rsidRPr="00B8249D" w:rsidRDefault="009828B8" w:rsidP="008B4CCF">
      <w:pPr>
        <w:pStyle w:val="Akapitzlist"/>
        <w:numPr>
          <w:ilvl w:val="2"/>
          <w:numId w:val="19"/>
        </w:numPr>
        <w:spacing w:before="60" w:after="60" w:line="276" w:lineRule="auto"/>
        <w:ind w:left="1418" w:hanging="425"/>
        <w:contextualSpacing w:val="0"/>
        <w:jc w:val="both"/>
        <w:rPr>
          <w:rFonts w:eastAsia="Calibri" w:cstheme="minorHAnsi"/>
        </w:rPr>
      </w:pPr>
      <w:r w:rsidRPr="00B8249D">
        <w:rPr>
          <w:rFonts w:eastAsia="Calibri" w:cstheme="minorHAnsi"/>
        </w:rPr>
        <w:lastRenderedPageBreak/>
        <w:t>spółki akcyjne i spółki z ograniczoną odpowiedzialnością oraz kluby sportowe będące spółkami działającymi na podstawie przepisów ustawy z dnia 25 czerwca 2010 r. o sporcie (Dz.U. z 2023 r. poz. 2048), które nie działają w celu osiągnięcia zysku oraz przeznaczają całość dochodu na realizację celów statutowych oraz nie przeznaczają zysku do podziału pomiędzy swoich członków, udziałowców, akcjonariuszy i pracowników;</w:t>
      </w:r>
    </w:p>
    <w:p w14:paraId="7C2CE412" w14:textId="77777777" w:rsidR="009828B8" w:rsidRPr="00B8249D" w:rsidRDefault="009828B8" w:rsidP="008B4CCF">
      <w:pPr>
        <w:pStyle w:val="Akapitzlist"/>
        <w:numPr>
          <w:ilvl w:val="2"/>
          <w:numId w:val="19"/>
        </w:numPr>
        <w:spacing w:before="60" w:after="60" w:line="276" w:lineRule="auto"/>
        <w:ind w:left="1418" w:hanging="425"/>
        <w:contextualSpacing w:val="0"/>
        <w:jc w:val="both"/>
        <w:rPr>
          <w:rFonts w:eastAsia="Calibri" w:cstheme="minorHAnsi"/>
        </w:rPr>
      </w:pPr>
      <w:r w:rsidRPr="00B8249D">
        <w:rPr>
          <w:rFonts w:eastAsia="Calibri" w:cstheme="minorHAnsi"/>
        </w:rPr>
        <w:t>stowarzyszenia jednostek samorządu terytorialnego;</w:t>
      </w:r>
    </w:p>
    <w:p w14:paraId="6136720F" w14:textId="77777777" w:rsidR="009828B8" w:rsidRPr="00B8249D" w:rsidRDefault="009828B8" w:rsidP="008B4CCF">
      <w:pPr>
        <w:pStyle w:val="Akapitzlist"/>
        <w:numPr>
          <w:ilvl w:val="2"/>
          <w:numId w:val="19"/>
        </w:numPr>
        <w:spacing w:before="60" w:after="60" w:line="276" w:lineRule="auto"/>
        <w:ind w:left="1418" w:hanging="425"/>
        <w:contextualSpacing w:val="0"/>
        <w:jc w:val="both"/>
        <w:rPr>
          <w:rFonts w:eastAsia="Calibri" w:cstheme="minorHAnsi"/>
        </w:rPr>
      </w:pPr>
      <w:r w:rsidRPr="00B8249D">
        <w:rPr>
          <w:rFonts w:eastAsia="Calibri" w:cstheme="minorHAnsi"/>
        </w:rPr>
        <w:t>spółdzielnie socjalne;</w:t>
      </w:r>
    </w:p>
    <w:p w14:paraId="00C29C78" w14:textId="77777777" w:rsidR="009828B8" w:rsidRPr="00B8249D" w:rsidRDefault="009828B8" w:rsidP="008B4CCF">
      <w:pPr>
        <w:pStyle w:val="Akapitzlist"/>
        <w:numPr>
          <w:ilvl w:val="2"/>
          <w:numId w:val="19"/>
        </w:numPr>
        <w:spacing w:before="60" w:after="60" w:line="276" w:lineRule="auto"/>
        <w:ind w:left="1418" w:hanging="425"/>
        <w:contextualSpacing w:val="0"/>
        <w:jc w:val="both"/>
        <w:rPr>
          <w:rFonts w:eastAsia="Calibri" w:cstheme="minorHAnsi"/>
        </w:rPr>
      </w:pPr>
      <w:r w:rsidRPr="00B8249D">
        <w:rPr>
          <w:rFonts w:eastAsia="Calibri" w:cstheme="minorHAnsi"/>
        </w:rPr>
        <w:t>niepubliczne szkoły wyższe;</w:t>
      </w:r>
    </w:p>
    <w:p w14:paraId="44F9541A" w14:textId="77777777" w:rsidR="009828B8" w:rsidRPr="00B8249D" w:rsidRDefault="009828B8" w:rsidP="008B4CCF">
      <w:pPr>
        <w:pStyle w:val="Akapitzlist"/>
        <w:numPr>
          <w:ilvl w:val="2"/>
          <w:numId w:val="19"/>
        </w:numPr>
        <w:spacing w:before="60" w:after="60" w:line="276" w:lineRule="auto"/>
        <w:ind w:left="1418" w:hanging="425"/>
        <w:contextualSpacing w:val="0"/>
        <w:jc w:val="both"/>
        <w:rPr>
          <w:rFonts w:eastAsia="Calibri" w:cstheme="minorHAnsi"/>
        </w:rPr>
      </w:pPr>
      <w:r w:rsidRPr="00B8249D">
        <w:rPr>
          <w:rFonts w:eastAsia="Calibri" w:cstheme="minorHAnsi"/>
        </w:rPr>
        <w:t>izby gospodarcze;</w:t>
      </w:r>
    </w:p>
    <w:p w14:paraId="2C1C3F3E" w14:textId="77777777" w:rsidR="009828B8" w:rsidRPr="00B8249D" w:rsidRDefault="009828B8" w:rsidP="008B4CCF">
      <w:pPr>
        <w:pStyle w:val="Akapitzlist"/>
        <w:numPr>
          <w:ilvl w:val="2"/>
          <w:numId w:val="19"/>
        </w:numPr>
        <w:spacing w:before="60" w:after="60" w:line="276" w:lineRule="auto"/>
        <w:ind w:left="1418" w:hanging="425"/>
        <w:contextualSpacing w:val="0"/>
        <w:jc w:val="both"/>
        <w:rPr>
          <w:rFonts w:eastAsia="Calibri" w:cstheme="minorHAnsi"/>
        </w:rPr>
      </w:pPr>
      <w:r w:rsidRPr="00B8249D">
        <w:rPr>
          <w:rFonts w:eastAsia="Calibri" w:cstheme="minorHAnsi"/>
        </w:rPr>
        <w:t>izby rolnicze;</w:t>
      </w:r>
    </w:p>
    <w:p w14:paraId="52B2EBA3" w14:textId="77777777" w:rsidR="009828B8" w:rsidRPr="00B8249D" w:rsidRDefault="009828B8" w:rsidP="008B4CCF">
      <w:pPr>
        <w:pStyle w:val="Akapitzlist"/>
        <w:numPr>
          <w:ilvl w:val="1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eastAsia="Calibri" w:cstheme="minorHAnsi"/>
        </w:rPr>
      </w:pPr>
      <w:r w:rsidRPr="00B8249D">
        <w:rPr>
          <w:rFonts w:eastAsia="Calibri" w:cstheme="minorHAnsi"/>
        </w:rPr>
        <w:t>publiczne szkoły wyższe</w:t>
      </w:r>
      <w:r w:rsidRPr="00B8249D">
        <w:rPr>
          <w:rFonts w:cstheme="minorHAnsi"/>
          <w:position w:val="6"/>
          <w:vertAlign w:val="superscript"/>
        </w:rPr>
        <w:footnoteReference w:id="1"/>
      </w:r>
      <w:r w:rsidRPr="00B8249D">
        <w:rPr>
          <w:rFonts w:eastAsia="Calibri" w:cstheme="minorHAnsi"/>
        </w:rPr>
        <w:t>;</w:t>
      </w:r>
    </w:p>
    <w:p w14:paraId="3506BC4F" w14:textId="77777777" w:rsidR="009828B8" w:rsidRPr="00B8249D" w:rsidRDefault="009828B8" w:rsidP="008B4CCF">
      <w:pPr>
        <w:pStyle w:val="Akapitzlist"/>
        <w:numPr>
          <w:ilvl w:val="1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eastAsia="Calibri" w:cstheme="minorHAnsi"/>
        </w:rPr>
      </w:pPr>
      <w:r w:rsidRPr="00B8249D">
        <w:rPr>
          <w:rFonts w:eastAsia="Calibri" w:cstheme="minorHAnsi"/>
        </w:rPr>
        <w:t>instytuty badawcze</w:t>
      </w:r>
      <w:r w:rsidRPr="00B8249D">
        <w:rPr>
          <w:rFonts w:cstheme="minorHAnsi"/>
          <w:position w:val="6"/>
          <w:vertAlign w:val="superscript"/>
        </w:rPr>
        <w:footnoteReference w:id="2"/>
      </w:r>
      <w:r w:rsidRPr="00B8249D">
        <w:rPr>
          <w:rFonts w:eastAsia="Calibri" w:cstheme="minorHAnsi"/>
        </w:rPr>
        <w:t>;</w:t>
      </w:r>
    </w:p>
    <w:p w14:paraId="5E72F259" w14:textId="77777777" w:rsidR="009828B8" w:rsidRPr="00B8249D" w:rsidRDefault="009828B8" w:rsidP="008B4CCF">
      <w:pPr>
        <w:pStyle w:val="Akapitzlist"/>
        <w:numPr>
          <w:ilvl w:val="1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eastAsia="Calibri" w:cstheme="minorHAnsi"/>
        </w:rPr>
      </w:pPr>
      <w:r w:rsidRPr="00B8249D">
        <w:rPr>
          <w:rFonts w:eastAsia="Calibri" w:cstheme="minorHAnsi"/>
        </w:rPr>
        <w:t>Polska Akademia Nauk oraz jej jednostki naukowe i organizacyjne;</w:t>
      </w:r>
    </w:p>
    <w:p w14:paraId="7AC81D64" w14:textId="77777777" w:rsidR="009828B8" w:rsidRPr="00B8249D" w:rsidRDefault="009828B8" w:rsidP="008B4CCF">
      <w:pPr>
        <w:pStyle w:val="Akapitzlist"/>
        <w:numPr>
          <w:ilvl w:val="1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eastAsia="Calibri" w:cstheme="minorHAnsi"/>
        </w:rPr>
      </w:pPr>
      <w:r w:rsidRPr="00B8249D">
        <w:rPr>
          <w:rFonts w:eastAsia="Calibri" w:cstheme="minorHAnsi"/>
        </w:rPr>
        <w:t>jednostki samorządu terytorialnego</w:t>
      </w:r>
      <w:r w:rsidRPr="00B8249D">
        <w:rPr>
          <w:rFonts w:cstheme="minorHAnsi"/>
          <w:position w:val="6"/>
          <w:vertAlign w:val="superscript"/>
        </w:rPr>
        <w:footnoteReference w:id="3"/>
      </w:r>
      <w:r w:rsidRPr="00B8249D">
        <w:rPr>
          <w:rFonts w:eastAsia="Calibri" w:cstheme="minorHAnsi"/>
        </w:rPr>
        <w:t>.</w:t>
      </w:r>
    </w:p>
    <w:p w14:paraId="6A1C7618" w14:textId="77777777" w:rsidR="009828B8" w:rsidRPr="00B8249D" w:rsidRDefault="009828B8" w:rsidP="008B4CCF">
      <w:pPr>
        <w:pStyle w:val="Akapitzlist"/>
        <w:numPr>
          <w:ilvl w:val="0"/>
          <w:numId w:val="19"/>
        </w:numPr>
        <w:spacing w:before="60" w:after="60" w:line="276" w:lineRule="auto"/>
        <w:contextualSpacing w:val="0"/>
        <w:jc w:val="both"/>
        <w:rPr>
          <w:rFonts w:eastAsia="Calibri" w:cstheme="minorHAnsi"/>
        </w:rPr>
      </w:pPr>
      <w:r w:rsidRPr="00B8249D">
        <w:rPr>
          <w:rFonts w:eastAsia="Calibri" w:cstheme="minorHAnsi"/>
        </w:rPr>
        <w:t>Dotacje celowe nie mogą być przyznawane podmiotom, w których pracownicy MSZ lub placówek zagranicznych, ich małżonkowie lub krewni i powinowaci do drugiego stopnia pełnią funkcje w organach zarządzających lub organach kontroli lub nadzoru, chyba że zostali skierowani do pełnienia tych funkcji przez Ministra lub pełnią te funkcje w podmiocie należącym do sektora finansów publicznych albo w fundacji, której fundatorem jest Skarb Państwa.</w:t>
      </w:r>
    </w:p>
    <w:p w14:paraId="60EB5ECB" w14:textId="77777777" w:rsidR="009828B8" w:rsidRPr="00B8249D" w:rsidRDefault="009828B8" w:rsidP="008B4CCF">
      <w:pPr>
        <w:pStyle w:val="Akapitzlist"/>
        <w:numPr>
          <w:ilvl w:val="0"/>
          <w:numId w:val="19"/>
        </w:numPr>
        <w:spacing w:before="60" w:after="60" w:line="276" w:lineRule="auto"/>
        <w:contextualSpacing w:val="0"/>
        <w:jc w:val="both"/>
        <w:rPr>
          <w:rFonts w:eastAsia="Calibri" w:cstheme="minorHAnsi"/>
        </w:rPr>
      </w:pPr>
      <w:r w:rsidRPr="00B8249D">
        <w:rPr>
          <w:rFonts w:eastAsia="Calibri" w:cstheme="minorHAnsi"/>
        </w:rPr>
        <w:t>W konkursie nie mogą uczestniczyć podmioty, które na dzień zakończenia naboru ofert:</w:t>
      </w:r>
    </w:p>
    <w:p w14:paraId="40A0770D" w14:textId="77777777" w:rsidR="009828B8" w:rsidRPr="00B8249D" w:rsidRDefault="009828B8" w:rsidP="008B4CCF">
      <w:pPr>
        <w:pStyle w:val="Akapitzlist"/>
        <w:numPr>
          <w:ilvl w:val="2"/>
          <w:numId w:val="20"/>
        </w:numPr>
        <w:spacing w:before="60" w:after="60" w:line="276" w:lineRule="auto"/>
        <w:ind w:left="993" w:hanging="426"/>
        <w:contextualSpacing w:val="0"/>
        <w:jc w:val="both"/>
        <w:rPr>
          <w:rFonts w:eastAsia="Calibri" w:cstheme="minorHAnsi"/>
        </w:rPr>
      </w:pPr>
      <w:r w:rsidRPr="00B8249D">
        <w:rPr>
          <w:rFonts w:eastAsia="Calibri" w:cstheme="minorHAnsi"/>
        </w:rPr>
        <w:t>nie przedstawiły wymaganego przed tym terminem sprawozdania z realizacji zadania publicznego zleconego przez Ministra;</w:t>
      </w:r>
    </w:p>
    <w:p w14:paraId="6703F760" w14:textId="77777777" w:rsidR="009828B8" w:rsidRPr="00B8249D" w:rsidRDefault="009828B8" w:rsidP="008B4CCF">
      <w:pPr>
        <w:pStyle w:val="Akapitzlist"/>
        <w:numPr>
          <w:ilvl w:val="2"/>
          <w:numId w:val="20"/>
        </w:numPr>
        <w:spacing w:before="60" w:after="60" w:line="276" w:lineRule="auto"/>
        <w:ind w:left="993" w:hanging="426"/>
        <w:contextualSpacing w:val="0"/>
        <w:jc w:val="both"/>
        <w:rPr>
          <w:rFonts w:eastAsia="Calibri" w:cstheme="minorHAnsi"/>
        </w:rPr>
      </w:pPr>
      <w:r w:rsidRPr="00B8249D">
        <w:rPr>
          <w:rFonts w:eastAsia="Calibri" w:cstheme="minorHAnsi"/>
        </w:rPr>
        <w:t>nie dokonały w wymaganym terminie zwrotu należności budżetu państwa, które podlegały zwrotowi z tytułu:</w:t>
      </w:r>
    </w:p>
    <w:p w14:paraId="1E360CEC" w14:textId="77777777" w:rsidR="009828B8" w:rsidRPr="00B8249D" w:rsidRDefault="009828B8" w:rsidP="008B4CCF">
      <w:pPr>
        <w:pStyle w:val="Akapitzlist"/>
        <w:numPr>
          <w:ilvl w:val="2"/>
          <w:numId w:val="27"/>
        </w:numPr>
        <w:spacing w:before="60" w:after="60" w:line="276" w:lineRule="auto"/>
        <w:ind w:left="1350"/>
        <w:contextualSpacing w:val="0"/>
        <w:jc w:val="both"/>
        <w:rPr>
          <w:rFonts w:eastAsia="Calibri" w:cstheme="minorHAnsi"/>
        </w:rPr>
      </w:pPr>
      <w:r w:rsidRPr="00B8249D">
        <w:rPr>
          <w:rFonts w:eastAsia="Calibri" w:cstheme="minorHAnsi"/>
        </w:rPr>
        <w:t>niewykorzystania części dotacji;</w:t>
      </w:r>
    </w:p>
    <w:p w14:paraId="1A9A748E" w14:textId="77777777" w:rsidR="009828B8" w:rsidRPr="00B8249D" w:rsidRDefault="009828B8" w:rsidP="008B4CCF">
      <w:pPr>
        <w:pStyle w:val="Akapitzlist"/>
        <w:numPr>
          <w:ilvl w:val="2"/>
          <w:numId w:val="27"/>
        </w:numPr>
        <w:spacing w:before="60" w:after="60" w:line="276" w:lineRule="auto"/>
        <w:ind w:left="1350"/>
        <w:contextualSpacing w:val="0"/>
        <w:jc w:val="both"/>
        <w:rPr>
          <w:rFonts w:eastAsia="Calibri" w:cstheme="minorHAnsi"/>
        </w:rPr>
      </w:pPr>
      <w:r w:rsidRPr="00B8249D">
        <w:rPr>
          <w:rFonts w:eastAsia="Calibri" w:cstheme="minorHAnsi"/>
        </w:rPr>
        <w:t>wykorzystania dotacji niezgodnie z przeznaczeniem, pobrania jej nienależnie lub w</w:t>
      </w:r>
      <w:r w:rsidR="00982BC6">
        <w:rPr>
          <w:rFonts w:eastAsia="Calibri" w:cstheme="minorHAnsi"/>
        </w:rPr>
        <w:t> </w:t>
      </w:r>
      <w:r w:rsidRPr="00B8249D">
        <w:rPr>
          <w:rFonts w:eastAsia="Calibri" w:cstheme="minorHAnsi"/>
        </w:rPr>
        <w:t>nadmiernej wysokości;</w:t>
      </w:r>
    </w:p>
    <w:p w14:paraId="3276359E" w14:textId="77777777" w:rsidR="009828B8" w:rsidRPr="00B8249D" w:rsidRDefault="009828B8" w:rsidP="008B4CCF">
      <w:pPr>
        <w:pStyle w:val="Akapitzlist"/>
        <w:numPr>
          <w:ilvl w:val="2"/>
          <w:numId w:val="27"/>
        </w:numPr>
        <w:spacing w:before="60" w:after="60" w:line="276" w:lineRule="auto"/>
        <w:ind w:left="1350"/>
        <w:contextualSpacing w:val="0"/>
        <w:jc w:val="both"/>
        <w:rPr>
          <w:rFonts w:eastAsia="Calibri" w:cstheme="minorHAnsi"/>
        </w:rPr>
      </w:pPr>
      <w:r w:rsidRPr="00B8249D">
        <w:rPr>
          <w:rFonts w:eastAsia="Calibri" w:cstheme="minorHAnsi"/>
        </w:rPr>
        <w:t>wykorzystania dotacji niezgodnie z warunkami umowy.</w:t>
      </w:r>
    </w:p>
    <w:p w14:paraId="7BF3B38E" w14:textId="77777777" w:rsidR="009828B8" w:rsidRPr="00B8249D" w:rsidRDefault="009828B8" w:rsidP="008B4CCF">
      <w:pPr>
        <w:pStyle w:val="Akapitzlist"/>
        <w:numPr>
          <w:ilvl w:val="0"/>
          <w:numId w:val="19"/>
        </w:numPr>
        <w:spacing w:before="60" w:after="60" w:line="276" w:lineRule="auto"/>
        <w:contextualSpacing w:val="0"/>
        <w:jc w:val="both"/>
        <w:rPr>
          <w:rFonts w:eastAsia="Calibri" w:cstheme="minorHAnsi"/>
        </w:rPr>
      </w:pPr>
      <w:r w:rsidRPr="00B8249D">
        <w:rPr>
          <w:rFonts w:eastAsia="Calibri" w:cstheme="minorHAnsi"/>
        </w:rPr>
        <w:t>W konkursie nie mogą brać udziału podmioty, w których osoby, wobec których orzeczono zakaz pełnienia funkcji związanych z dysponowaniem środkami publicznymi, pełnią funkcje w organach zarządzających bądź zostały upoważnione do podpisania umowy dotacji lub jej rozliczenia.</w:t>
      </w:r>
    </w:p>
    <w:p w14:paraId="4F3C4186" w14:textId="77777777" w:rsidR="009828B8" w:rsidRPr="00B8249D" w:rsidRDefault="009828B8" w:rsidP="008B4CCF">
      <w:pPr>
        <w:pStyle w:val="Akapitzlist"/>
        <w:numPr>
          <w:ilvl w:val="0"/>
          <w:numId w:val="19"/>
        </w:numPr>
        <w:spacing w:before="60" w:after="60" w:line="276" w:lineRule="auto"/>
        <w:jc w:val="both"/>
        <w:rPr>
          <w:rFonts w:eastAsia="Calibri" w:cstheme="minorHAnsi"/>
          <w:color w:val="000000" w:themeColor="text1"/>
          <w:lang w:eastAsia="pl-PL"/>
        </w:rPr>
      </w:pPr>
      <w:r w:rsidRPr="00B8249D">
        <w:rPr>
          <w:rFonts w:eastAsia="Calibri" w:cstheme="minorHAnsi"/>
        </w:rPr>
        <w:t xml:space="preserve">Warunkiem udziału w konkursie przez podmioty określone w </w:t>
      </w:r>
      <w:r w:rsidR="00D12DAD">
        <w:rPr>
          <w:rFonts w:eastAsia="Calibri" w:cstheme="minorHAnsi"/>
        </w:rPr>
        <w:t>ust. 1</w:t>
      </w:r>
      <w:r w:rsidRPr="00B8249D">
        <w:rPr>
          <w:rFonts w:eastAsia="Calibri" w:cstheme="minorHAnsi"/>
        </w:rPr>
        <w:t xml:space="preserve"> i spełniające warunki określone w </w:t>
      </w:r>
      <w:r w:rsidR="005A176A">
        <w:rPr>
          <w:rFonts w:eastAsia="Calibri" w:cstheme="minorHAnsi"/>
        </w:rPr>
        <w:t>Regulami</w:t>
      </w:r>
      <w:r w:rsidRPr="00B8249D">
        <w:rPr>
          <w:rFonts w:eastAsia="Calibri" w:cstheme="minorHAnsi"/>
        </w:rPr>
        <w:t>nie,</w:t>
      </w:r>
      <w:r w:rsidRPr="00B8249D">
        <w:rPr>
          <w:rFonts w:eastAsia="Calibri" w:cstheme="minorHAnsi"/>
          <w:color w:val="000000" w:themeColor="text1"/>
        </w:rPr>
        <w:t xml:space="preserve"> jest:</w:t>
      </w:r>
    </w:p>
    <w:p w14:paraId="55AAA418" w14:textId="77777777" w:rsidR="009828B8" w:rsidRPr="00B8249D" w:rsidRDefault="009828B8" w:rsidP="008B4CCF">
      <w:pPr>
        <w:pStyle w:val="Akapitzlist"/>
        <w:numPr>
          <w:ilvl w:val="0"/>
          <w:numId w:val="8"/>
        </w:numPr>
        <w:tabs>
          <w:tab w:val="num" w:pos="1440"/>
        </w:tabs>
        <w:spacing w:before="60" w:after="60" w:line="276" w:lineRule="auto"/>
        <w:ind w:left="1134" w:hanging="567"/>
        <w:contextualSpacing w:val="0"/>
        <w:jc w:val="both"/>
        <w:rPr>
          <w:rFonts w:eastAsia="Calibri" w:cstheme="minorHAnsi"/>
          <w:color w:val="000000" w:themeColor="text1"/>
        </w:rPr>
      </w:pPr>
      <w:r w:rsidRPr="00B8249D">
        <w:rPr>
          <w:rFonts w:eastAsia="Calibri" w:cstheme="minorHAnsi"/>
          <w:color w:val="000000" w:themeColor="text1"/>
        </w:rPr>
        <w:t>posiadanie przez oferenta doświadczenia we współpracy z Polonią i Polakami za granicą;</w:t>
      </w:r>
    </w:p>
    <w:p w14:paraId="0E661493" w14:textId="77777777" w:rsidR="009828B8" w:rsidRPr="00B8249D" w:rsidRDefault="009828B8" w:rsidP="008B4CCF">
      <w:pPr>
        <w:pStyle w:val="Akapitzlist"/>
        <w:numPr>
          <w:ilvl w:val="0"/>
          <w:numId w:val="8"/>
        </w:numPr>
        <w:spacing w:before="60" w:after="60" w:line="276" w:lineRule="auto"/>
        <w:ind w:left="1134" w:hanging="567"/>
        <w:contextualSpacing w:val="0"/>
        <w:jc w:val="both"/>
        <w:rPr>
          <w:rFonts w:eastAsia="Calibri" w:cstheme="minorHAnsi"/>
          <w:bCs/>
          <w:color w:val="000000" w:themeColor="text1"/>
        </w:rPr>
      </w:pPr>
      <w:r w:rsidRPr="00B8249D">
        <w:rPr>
          <w:rFonts w:eastAsia="Calibri" w:cstheme="minorHAnsi"/>
          <w:color w:val="000000" w:themeColor="text1"/>
        </w:rPr>
        <w:t xml:space="preserve">zrealizowanie co najmniej jednego </w:t>
      </w:r>
      <w:r w:rsidR="00C41739" w:rsidRPr="00B8249D">
        <w:rPr>
          <w:rFonts w:eastAsia="Calibri" w:cstheme="minorHAnsi"/>
          <w:color w:val="000000" w:themeColor="text1"/>
        </w:rPr>
        <w:t>konkursu</w:t>
      </w:r>
      <w:r w:rsidRPr="00B8249D">
        <w:rPr>
          <w:rFonts w:eastAsia="Calibri" w:cstheme="minorHAnsi"/>
          <w:color w:val="000000" w:themeColor="text1"/>
        </w:rPr>
        <w:t xml:space="preserve"> w oparciu o art. 16a ustawy polegającego na przeprowadzeniu procedury konkursowej zmierzającej do przekazania środków </w:t>
      </w:r>
      <w:r w:rsidRPr="00B8249D">
        <w:rPr>
          <w:rFonts w:eastAsia="Calibri" w:cstheme="minorHAnsi"/>
          <w:color w:val="000000" w:themeColor="text1"/>
        </w:rPr>
        <w:lastRenderedPageBreak/>
        <w:t xml:space="preserve">przyznanych oferentowi realizatorom </w:t>
      </w:r>
      <w:r w:rsidR="00976B6B" w:rsidRPr="00B8249D">
        <w:rPr>
          <w:rFonts w:eastAsia="Calibri" w:cstheme="minorHAnsi"/>
          <w:color w:val="000000" w:themeColor="text1"/>
        </w:rPr>
        <w:t>projektów będących</w:t>
      </w:r>
      <w:r w:rsidRPr="00B8249D">
        <w:rPr>
          <w:rFonts w:eastAsia="Calibri" w:cstheme="minorHAnsi"/>
          <w:color w:val="000000" w:themeColor="text1"/>
        </w:rPr>
        <w:t xml:space="preserve"> podmiotami, o których mowa w ust. 1 lub posiadanie doświadczenia w gospodarowaniu środkami finansowymi w kwocie nie mniejszej niż 300 000 zł (trzysta tysięcy złotych) w skali wybranego roku kalendarzowego w latach 2021-2023,</w:t>
      </w:r>
    </w:p>
    <w:p w14:paraId="7D2FF56F" w14:textId="77777777" w:rsidR="00C41739" w:rsidRPr="00B8249D" w:rsidRDefault="00C41739" w:rsidP="008B4CCF">
      <w:pPr>
        <w:pStyle w:val="Akapitzlist"/>
        <w:spacing w:before="60" w:after="60" w:line="276" w:lineRule="auto"/>
        <w:ind w:left="510"/>
        <w:contextualSpacing w:val="0"/>
        <w:jc w:val="center"/>
        <w:rPr>
          <w:rFonts w:eastAsia="Calibri" w:cstheme="minorHAnsi"/>
          <w:b/>
        </w:rPr>
      </w:pPr>
    </w:p>
    <w:p w14:paraId="33E79FB5" w14:textId="77777777" w:rsidR="00616126" w:rsidRPr="00B8249D" w:rsidRDefault="00C41739" w:rsidP="008B4CCF">
      <w:pPr>
        <w:pStyle w:val="Akapitzlist"/>
        <w:spacing w:before="60" w:after="60" w:line="276" w:lineRule="auto"/>
        <w:ind w:left="510"/>
        <w:contextualSpacing w:val="0"/>
        <w:jc w:val="center"/>
        <w:rPr>
          <w:rFonts w:eastAsia="Calibri" w:cstheme="minorHAnsi"/>
          <w:b/>
        </w:rPr>
      </w:pPr>
      <w:r w:rsidRPr="00B8249D">
        <w:rPr>
          <w:rFonts w:eastAsia="Calibri" w:cstheme="minorHAnsi"/>
          <w:b/>
        </w:rPr>
        <w:t>§</w:t>
      </w:r>
      <w:r w:rsidR="00757771">
        <w:rPr>
          <w:rFonts w:eastAsia="Calibri" w:cstheme="minorHAnsi"/>
          <w:b/>
        </w:rPr>
        <w:t xml:space="preserve"> </w:t>
      </w:r>
      <w:r w:rsidRPr="00B8249D">
        <w:rPr>
          <w:rFonts w:eastAsia="Calibri" w:cstheme="minorHAnsi"/>
          <w:b/>
        </w:rPr>
        <w:t>4</w:t>
      </w:r>
      <w:r w:rsidR="009120BA">
        <w:rPr>
          <w:rFonts w:eastAsia="Calibri" w:cstheme="minorHAnsi"/>
          <w:b/>
        </w:rPr>
        <w:t>.</w:t>
      </w:r>
      <w:r w:rsidR="00616126" w:rsidRPr="00B8249D">
        <w:rPr>
          <w:rFonts w:eastAsia="Calibri" w:cstheme="minorHAnsi"/>
          <w:b/>
        </w:rPr>
        <w:t xml:space="preserve"> </w:t>
      </w:r>
    </w:p>
    <w:p w14:paraId="47208472" w14:textId="7D64149F" w:rsidR="004D5FE6" w:rsidRPr="00032C5A" w:rsidRDefault="00A34B41" w:rsidP="00032C5A">
      <w:pPr>
        <w:pStyle w:val="Akapitzlist"/>
        <w:spacing w:before="60" w:after="60" w:line="276" w:lineRule="auto"/>
        <w:ind w:left="510"/>
        <w:contextualSpacing w:val="0"/>
        <w:jc w:val="center"/>
        <w:rPr>
          <w:rFonts w:eastAsia="Calibri" w:cstheme="minorHAnsi"/>
          <w:b/>
        </w:rPr>
      </w:pPr>
      <w:r w:rsidRPr="00B8249D">
        <w:rPr>
          <w:rFonts w:eastAsia="Calibri" w:cstheme="minorHAnsi"/>
          <w:b/>
        </w:rPr>
        <w:t>Założenia merytoryczne</w:t>
      </w:r>
      <w:r w:rsidR="004D5FE6">
        <w:rPr>
          <w:rFonts w:eastAsia="Calibri" w:cstheme="minorHAnsi"/>
          <w:b/>
        </w:rPr>
        <w:t xml:space="preserve"> </w:t>
      </w:r>
    </w:p>
    <w:p w14:paraId="4585EAE5" w14:textId="77777777" w:rsidR="004D5FE6" w:rsidRPr="004D5FE6" w:rsidRDefault="004D5FE6" w:rsidP="004D5FE6">
      <w:pPr>
        <w:pStyle w:val="Akapitzlist"/>
        <w:numPr>
          <w:ilvl w:val="0"/>
          <w:numId w:val="55"/>
        </w:numPr>
        <w:spacing w:before="60" w:after="6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Zadania </w:t>
      </w:r>
      <w:r w:rsidRPr="004D5FE6">
        <w:rPr>
          <w:rFonts w:cstheme="minorHAnsi"/>
          <w:bCs/>
        </w:rPr>
        <w:t>Podmiot</w:t>
      </w:r>
      <w:r>
        <w:rPr>
          <w:rFonts w:cstheme="minorHAnsi"/>
          <w:bCs/>
        </w:rPr>
        <w:t>u</w:t>
      </w:r>
      <w:r w:rsidRPr="004D5FE6">
        <w:rPr>
          <w:rFonts w:cstheme="minorHAnsi"/>
          <w:bCs/>
        </w:rPr>
        <w:t>, który otrzyma dotację w ramach niniejszego Konkursu</w:t>
      </w:r>
      <w:r>
        <w:rPr>
          <w:rFonts w:cstheme="minorHAnsi"/>
          <w:bCs/>
        </w:rPr>
        <w:t>:</w:t>
      </w:r>
      <w:r w:rsidRPr="004D5FE6">
        <w:rPr>
          <w:rFonts w:cstheme="minorHAnsi"/>
          <w:bCs/>
        </w:rPr>
        <w:t xml:space="preserve"> </w:t>
      </w:r>
    </w:p>
    <w:p w14:paraId="3D913918" w14:textId="77777777" w:rsidR="004D5FE6" w:rsidRPr="00B8249D" w:rsidRDefault="004D5FE6" w:rsidP="00032C5A">
      <w:pPr>
        <w:numPr>
          <w:ilvl w:val="0"/>
          <w:numId w:val="43"/>
        </w:numPr>
        <w:spacing w:before="60" w:after="60" w:line="276" w:lineRule="auto"/>
        <w:ind w:left="1134" w:hanging="426"/>
        <w:jc w:val="both"/>
        <w:rPr>
          <w:rFonts w:cstheme="minorHAnsi"/>
        </w:rPr>
      </w:pPr>
      <w:r>
        <w:rPr>
          <w:rFonts w:cstheme="minorHAnsi"/>
        </w:rPr>
        <w:t>o</w:t>
      </w:r>
      <w:r w:rsidRPr="00B8249D">
        <w:rPr>
          <w:rFonts w:cstheme="minorHAnsi"/>
        </w:rPr>
        <w:t>głos</w:t>
      </w:r>
      <w:r>
        <w:rPr>
          <w:rFonts w:cstheme="minorHAnsi"/>
        </w:rPr>
        <w:t>zenie konkursu na Realizatorów projektów</w:t>
      </w:r>
      <w:r w:rsidRPr="00B8249D">
        <w:rPr>
          <w:rFonts w:cstheme="minorHAnsi"/>
        </w:rPr>
        <w:t xml:space="preserve"> na własnej stronie internetowej w specjalnie wyodrębnionej sekcji, wraz z zasadami i trybem przeprowadzenia konkurs</w:t>
      </w:r>
      <w:r>
        <w:rPr>
          <w:rFonts w:cstheme="minorHAnsi"/>
        </w:rPr>
        <w:t>u</w:t>
      </w:r>
      <w:r w:rsidRPr="00B8249D">
        <w:rPr>
          <w:rFonts w:cstheme="minorHAnsi"/>
        </w:rPr>
        <w:t>, uwzględniającymi warunki i kryteria ich wyboru oraz zasady i sposób monitorowania i oceny realizowanych przez nich projektów</w:t>
      </w:r>
      <w:r>
        <w:rPr>
          <w:rFonts w:cstheme="minorHAnsi"/>
        </w:rPr>
        <w:t>, kontroli oraz sprawozdawczości i rozliczania projektów</w:t>
      </w:r>
      <w:r w:rsidRPr="00B8249D">
        <w:rPr>
          <w:rFonts w:cstheme="minorHAnsi"/>
        </w:rPr>
        <w:t xml:space="preserve">; </w:t>
      </w:r>
    </w:p>
    <w:p w14:paraId="074828C3" w14:textId="77777777" w:rsidR="004D5FE6" w:rsidRPr="00B8249D" w:rsidRDefault="004D5FE6" w:rsidP="00032C5A">
      <w:pPr>
        <w:numPr>
          <w:ilvl w:val="0"/>
          <w:numId w:val="43"/>
        </w:numPr>
        <w:spacing w:before="60" w:after="60" w:line="276" w:lineRule="auto"/>
        <w:ind w:left="1134" w:hanging="426"/>
        <w:jc w:val="both"/>
        <w:rPr>
          <w:rFonts w:cstheme="minorHAnsi"/>
        </w:rPr>
      </w:pPr>
      <w:r w:rsidRPr="00B8249D">
        <w:rPr>
          <w:rFonts w:cstheme="minorHAnsi"/>
        </w:rPr>
        <w:t>przeprowadz</w:t>
      </w:r>
      <w:r>
        <w:rPr>
          <w:rFonts w:cstheme="minorHAnsi"/>
        </w:rPr>
        <w:t>enie</w:t>
      </w:r>
      <w:r w:rsidRPr="00B8249D">
        <w:rPr>
          <w:rFonts w:cstheme="minorHAnsi"/>
        </w:rPr>
        <w:t xml:space="preserve"> promocj</w:t>
      </w:r>
      <w:r>
        <w:rPr>
          <w:rFonts w:cstheme="minorHAnsi"/>
        </w:rPr>
        <w:t>i konkursu na</w:t>
      </w:r>
      <w:r w:rsidRPr="00B8249D">
        <w:rPr>
          <w:rFonts w:cstheme="minorHAnsi"/>
        </w:rPr>
        <w:t xml:space="preserve"> Realizatorów projekt</w:t>
      </w:r>
      <w:r>
        <w:rPr>
          <w:rFonts w:cstheme="minorHAnsi"/>
        </w:rPr>
        <w:t>ów</w:t>
      </w:r>
      <w:r w:rsidRPr="00B8249D">
        <w:rPr>
          <w:rFonts w:cstheme="minorHAnsi"/>
        </w:rPr>
        <w:t xml:space="preserve">; </w:t>
      </w:r>
    </w:p>
    <w:p w14:paraId="7650688D" w14:textId="77777777" w:rsidR="004D5FE6" w:rsidRPr="00B8249D" w:rsidRDefault="004D5FE6" w:rsidP="00032C5A">
      <w:pPr>
        <w:numPr>
          <w:ilvl w:val="0"/>
          <w:numId w:val="43"/>
        </w:numPr>
        <w:spacing w:before="60" w:after="60" w:line="276" w:lineRule="auto"/>
        <w:ind w:left="1134" w:hanging="426"/>
        <w:jc w:val="both"/>
        <w:rPr>
          <w:rFonts w:cstheme="minorHAnsi"/>
        </w:rPr>
      </w:pPr>
      <w:r w:rsidRPr="00B8249D">
        <w:rPr>
          <w:rFonts w:cstheme="minorHAnsi"/>
        </w:rPr>
        <w:t>przeprowadz</w:t>
      </w:r>
      <w:r>
        <w:rPr>
          <w:rFonts w:cstheme="minorHAnsi"/>
        </w:rPr>
        <w:t>enie</w:t>
      </w:r>
      <w:r w:rsidRPr="00B8249D">
        <w:rPr>
          <w:rFonts w:cstheme="minorHAnsi"/>
        </w:rPr>
        <w:t xml:space="preserve"> nab</w:t>
      </w:r>
      <w:r>
        <w:rPr>
          <w:rFonts w:cstheme="minorHAnsi"/>
        </w:rPr>
        <w:t>oru</w:t>
      </w:r>
      <w:r w:rsidRPr="00B8249D">
        <w:rPr>
          <w:rFonts w:cstheme="minorHAnsi"/>
        </w:rPr>
        <w:t xml:space="preserve"> i rejestracj</w:t>
      </w:r>
      <w:r>
        <w:rPr>
          <w:rFonts w:cstheme="minorHAnsi"/>
        </w:rPr>
        <w:t>i</w:t>
      </w:r>
      <w:r w:rsidRPr="00B8249D">
        <w:rPr>
          <w:rFonts w:cstheme="minorHAnsi"/>
        </w:rPr>
        <w:t xml:space="preserve"> ofert;</w:t>
      </w:r>
    </w:p>
    <w:p w14:paraId="05C7CD68" w14:textId="77777777" w:rsidR="004D5FE6" w:rsidRDefault="004D5FE6" w:rsidP="00032C5A">
      <w:pPr>
        <w:numPr>
          <w:ilvl w:val="0"/>
          <w:numId w:val="43"/>
        </w:numPr>
        <w:spacing w:before="60" w:after="60" w:line="276" w:lineRule="auto"/>
        <w:ind w:left="1134" w:hanging="426"/>
        <w:jc w:val="both"/>
        <w:rPr>
          <w:rFonts w:cstheme="minorHAnsi"/>
        </w:rPr>
      </w:pPr>
      <w:r w:rsidRPr="00B8249D">
        <w:rPr>
          <w:rFonts w:cstheme="minorHAnsi"/>
        </w:rPr>
        <w:t>zaproponowa</w:t>
      </w:r>
      <w:r>
        <w:rPr>
          <w:rFonts w:cstheme="minorHAnsi"/>
        </w:rPr>
        <w:t>nie</w:t>
      </w:r>
      <w:r w:rsidRPr="00B8249D">
        <w:rPr>
          <w:rFonts w:cstheme="minorHAnsi"/>
        </w:rPr>
        <w:t xml:space="preserve"> skład</w:t>
      </w:r>
      <w:r>
        <w:rPr>
          <w:rFonts w:cstheme="minorHAnsi"/>
        </w:rPr>
        <w:t>u</w:t>
      </w:r>
      <w:r w:rsidRPr="00B8249D">
        <w:rPr>
          <w:rFonts w:cstheme="minorHAnsi"/>
        </w:rPr>
        <w:t xml:space="preserve"> komisji konkursowej i przedłoż</w:t>
      </w:r>
      <w:r>
        <w:rPr>
          <w:rFonts w:cstheme="minorHAnsi"/>
        </w:rPr>
        <w:t>enie</w:t>
      </w:r>
      <w:r w:rsidRPr="00B8249D">
        <w:rPr>
          <w:rFonts w:cstheme="minorHAnsi"/>
        </w:rPr>
        <w:t xml:space="preserve"> go do akceptacji MSZ, przy czym MSZ zastrzega sobie prawo wskazania dodatkowo do trzech członków Komisji;</w:t>
      </w:r>
    </w:p>
    <w:p w14:paraId="5D1FBCB6" w14:textId="77777777" w:rsidR="004D5FE6" w:rsidRPr="00B8249D" w:rsidRDefault="004D5FE6" w:rsidP="00032C5A">
      <w:pPr>
        <w:numPr>
          <w:ilvl w:val="0"/>
          <w:numId w:val="43"/>
        </w:numPr>
        <w:spacing w:before="60" w:after="60" w:line="276" w:lineRule="auto"/>
        <w:ind w:left="1134" w:hanging="426"/>
        <w:jc w:val="both"/>
        <w:rPr>
          <w:rFonts w:cstheme="minorHAnsi"/>
        </w:rPr>
      </w:pPr>
      <w:r>
        <w:rPr>
          <w:rFonts w:cstheme="minorHAnsi"/>
        </w:rPr>
        <w:t>przeprowadzenie konkursu;</w:t>
      </w:r>
    </w:p>
    <w:p w14:paraId="25977938" w14:textId="30995532" w:rsidR="004D5FE6" w:rsidRPr="00B8249D" w:rsidRDefault="004D5FE6" w:rsidP="00032C5A">
      <w:pPr>
        <w:numPr>
          <w:ilvl w:val="0"/>
          <w:numId w:val="43"/>
        </w:numPr>
        <w:spacing w:before="60" w:after="60" w:line="276" w:lineRule="auto"/>
        <w:ind w:left="1134" w:hanging="426"/>
        <w:jc w:val="both"/>
        <w:rPr>
          <w:rFonts w:cstheme="minorHAnsi"/>
        </w:rPr>
      </w:pPr>
      <w:r w:rsidRPr="00B8249D">
        <w:rPr>
          <w:rFonts w:cstheme="minorHAnsi"/>
        </w:rPr>
        <w:t>zamie</w:t>
      </w:r>
      <w:r>
        <w:rPr>
          <w:rFonts w:cstheme="minorHAnsi"/>
        </w:rPr>
        <w:t>szczenie</w:t>
      </w:r>
      <w:r w:rsidRPr="00B8249D">
        <w:rPr>
          <w:rFonts w:cstheme="minorHAnsi"/>
        </w:rPr>
        <w:t xml:space="preserve"> na własnej stronie internetowej, w specjalnie wyodręb</w:t>
      </w:r>
      <w:r>
        <w:rPr>
          <w:rFonts w:cstheme="minorHAnsi"/>
        </w:rPr>
        <w:t>nionej sekcji informacji</w:t>
      </w:r>
      <w:r w:rsidRPr="00B8249D">
        <w:rPr>
          <w:rFonts w:cstheme="minorHAnsi"/>
        </w:rPr>
        <w:t xml:space="preserve"> o wynikach </w:t>
      </w:r>
      <w:r>
        <w:rPr>
          <w:rFonts w:cstheme="minorHAnsi"/>
        </w:rPr>
        <w:t>konkursu</w:t>
      </w:r>
      <w:r w:rsidRPr="00B8249D">
        <w:rPr>
          <w:rFonts w:cstheme="minorHAnsi"/>
        </w:rPr>
        <w:t xml:space="preserve"> oraz informacj</w:t>
      </w:r>
      <w:r>
        <w:rPr>
          <w:rFonts w:cstheme="minorHAnsi"/>
        </w:rPr>
        <w:t>i</w:t>
      </w:r>
      <w:r w:rsidRPr="00B8249D">
        <w:rPr>
          <w:rFonts w:cstheme="minorHAnsi"/>
        </w:rPr>
        <w:t xml:space="preserve"> dotycząc</w:t>
      </w:r>
      <w:r>
        <w:rPr>
          <w:rFonts w:cstheme="minorHAnsi"/>
        </w:rPr>
        <w:t>ych</w:t>
      </w:r>
      <w:r w:rsidRPr="00B8249D">
        <w:rPr>
          <w:rFonts w:cstheme="minorHAnsi"/>
        </w:rPr>
        <w:t xml:space="preserve"> zrealizowanych projektów, w tym elektroniczne wersje publikacji</w:t>
      </w:r>
      <w:r>
        <w:rPr>
          <w:rFonts w:cstheme="minorHAnsi"/>
        </w:rPr>
        <w:t xml:space="preserve"> materiałów opracowanych przez R</w:t>
      </w:r>
      <w:r w:rsidRPr="00B8249D">
        <w:rPr>
          <w:rFonts w:cstheme="minorHAnsi"/>
        </w:rPr>
        <w:t xml:space="preserve">ealizatorów w ramach </w:t>
      </w:r>
      <w:r w:rsidR="003220C1">
        <w:rPr>
          <w:rFonts w:cstheme="minorHAnsi"/>
        </w:rPr>
        <w:t>projektu</w:t>
      </w:r>
      <w:r w:rsidRPr="00B8249D">
        <w:rPr>
          <w:rFonts w:cstheme="minorHAnsi"/>
        </w:rPr>
        <w:t xml:space="preserve"> (ew. odpowiednie linki do tych publikacji); </w:t>
      </w:r>
    </w:p>
    <w:p w14:paraId="3F1230C9" w14:textId="77777777" w:rsidR="004D5FE6" w:rsidRPr="00B8249D" w:rsidRDefault="004D5FE6" w:rsidP="00032C5A">
      <w:pPr>
        <w:numPr>
          <w:ilvl w:val="0"/>
          <w:numId w:val="43"/>
        </w:numPr>
        <w:spacing w:before="60" w:after="60" w:line="276" w:lineRule="auto"/>
        <w:ind w:left="1134" w:hanging="426"/>
        <w:jc w:val="both"/>
        <w:rPr>
          <w:rFonts w:cstheme="minorHAnsi"/>
        </w:rPr>
      </w:pPr>
      <w:r w:rsidRPr="00B8249D">
        <w:rPr>
          <w:rFonts w:cstheme="minorHAnsi"/>
        </w:rPr>
        <w:t>podpisa</w:t>
      </w:r>
      <w:r>
        <w:rPr>
          <w:rFonts w:cstheme="minorHAnsi"/>
        </w:rPr>
        <w:t>nie</w:t>
      </w:r>
      <w:r w:rsidRPr="00B8249D">
        <w:rPr>
          <w:rFonts w:cstheme="minorHAnsi"/>
        </w:rPr>
        <w:t xml:space="preserve"> um</w:t>
      </w:r>
      <w:r>
        <w:rPr>
          <w:rFonts w:cstheme="minorHAnsi"/>
        </w:rPr>
        <w:t>ów</w:t>
      </w:r>
      <w:r w:rsidRPr="00B8249D">
        <w:rPr>
          <w:rFonts w:cstheme="minorHAnsi"/>
        </w:rPr>
        <w:t xml:space="preserve"> z Realizatorami projektów wyłonionymi w ramach </w:t>
      </w:r>
      <w:r w:rsidR="003220C1">
        <w:rPr>
          <w:rFonts w:cstheme="minorHAnsi"/>
        </w:rPr>
        <w:t>konkursu</w:t>
      </w:r>
      <w:r w:rsidRPr="00B8249D">
        <w:rPr>
          <w:rFonts w:cstheme="minorHAnsi"/>
        </w:rPr>
        <w:t>, które będą zawierały m.in. zapisy dotyczące zobowiązania realizatorów projektów do wykonania projektu w zakresie i na zasadach określonych w umowie</w:t>
      </w:r>
      <w:r>
        <w:rPr>
          <w:rFonts w:cstheme="minorHAnsi"/>
        </w:rPr>
        <w:t xml:space="preserve"> </w:t>
      </w:r>
      <w:r w:rsidRPr="00B8249D">
        <w:rPr>
          <w:rFonts w:cstheme="minorHAnsi"/>
        </w:rPr>
        <w:t xml:space="preserve">oraz do stosowania licencji </w:t>
      </w:r>
      <w:r w:rsidRPr="00B8249D">
        <w:rPr>
          <w:rFonts w:cstheme="minorHAnsi"/>
          <w:i/>
        </w:rPr>
        <w:t xml:space="preserve">Creative </w:t>
      </w:r>
      <w:proofErr w:type="spellStart"/>
      <w:r w:rsidRPr="00B8249D">
        <w:rPr>
          <w:rFonts w:cstheme="minorHAnsi"/>
          <w:i/>
        </w:rPr>
        <w:t>Commons</w:t>
      </w:r>
      <w:proofErr w:type="spellEnd"/>
      <w:r w:rsidRPr="00B8249D">
        <w:rPr>
          <w:rFonts w:cstheme="minorHAnsi"/>
          <w:i/>
        </w:rPr>
        <w:t xml:space="preserve"> Uznanie autorstwa 4.0 Międzynarodowa</w:t>
      </w:r>
      <w:r w:rsidRPr="00B8249D">
        <w:rPr>
          <w:rFonts w:cstheme="minorHAnsi"/>
        </w:rPr>
        <w:t xml:space="preserve">; </w:t>
      </w:r>
    </w:p>
    <w:p w14:paraId="37E667E3" w14:textId="77777777" w:rsidR="004D5FE6" w:rsidRPr="00B8249D" w:rsidRDefault="004D5FE6" w:rsidP="00032C5A">
      <w:pPr>
        <w:numPr>
          <w:ilvl w:val="0"/>
          <w:numId w:val="43"/>
        </w:numPr>
        <w:spacing w:before="60" w:after="60" w:line="276" w:lineRule="auto"/>
        <w:ind w:left="1134" w:hanging="426"/>
        <w:jc w:val="both"/>
        <w:rPr>
          <w:rFonts w:cstheme="minorHAnsi"/>
        </w:rPr>
      </w:pPr>
      <w:r w:rsidRPr="00B8249D">
        <w:rPr>
          <w:rFonts w:cstheme="minorHAnsi"/>
        </w:rPr>
        <w:t>przekaza</w:t>
      </w:r>
      <w:r w:rsidR="00AE684F">
        <w:rPr>
          <w:rFonts w:cstheme="minorHAnsi"/>
        </w:rPr>
        <w:t>nie</w:t>
      </w:r>
      <w:r>
        <w:rPr>
          <w:rFonts w:cstheme="minorHAnsi"/>
        </w:rPr>
        <w:t xml:space="preserve"> środków</w:t>
      </w:r>
      <w:r w:rsidRPr="00B8249D">
        <w:rPr>
          <w:rFonts w:cstheme="minorHAnsi"/>
        </w:rPr>
        <w:t xml:space="preserve"> finansow</w:t>
      </w:r>
      <w:r>
        <w:rPr>
          <w:rFonts w:cstheme="minorHAnsi"/>
        </w:rPr>
        <w:t>ych</w:t>
      </w:r>
      <w:r w:rsidRPr="00B8249D">
        <w:rPr>
          <w:rFonts w:cstheme="minorHAnsi"/>
        </w:rPr>
        <w:t xml:space="preserve"> </w:t>
      </w:r>
      <w:r w:rsidR="00CE7462">
        <w:rPr>
          <w:rFonts w:cstheme="minorHAnsi"/>
        </w:rPr>
        <w:t xml:space="preserve">(zwanych dalej „grantami”) </w:t>
      </w:r>
      <w:r w:rsidRPr="00B8249D">
        <w:rPr>
          <w:rFonts w:cstheme="minorHAnsi"/>
        </w:rPr>
        <w:t>Realizatorom projekt</w:t>
      </w:r>
      <w:r>
        <w:rPr>
          <w:rFonts w:cstheme="minorHAnsi"/>
        </w:rPr>
        <w:t>ów</w:t>
      </w:r>
      <w:r w:rsidRPr="00B8249D">
        <w:rPr>
          <w:rFonts w:cstheme="minorHAnsi"/>
        </w:rPr>
        <w:t xml:space="preserve"> w terminie nie dłuższym niż 14 dni od zawarcia umowy;</w:t>
      </w:r>
    </w:p>
    <w:p w14:paraId="1D2C3347" w14:textId="77777777" w:rsidR="004D5FE6" w:rsidRPr="00B8249D" w:rsidRDefault="004D5FE6" w:rsidP="00032C5A">
      <w:pPr>
        <w:numPr>
          <w:ilvl w:val="0"/>
          <w:numId w:val="43"/>
        </w:numPr>
        <w:spacing w:before="60" w:after="60" w:line="276" w:lineRule="auto"/>
        <w:ind w:left="1134" w:hanging="426"/>
        <w:jc w:val="both"/>
        <w:rPr>
          <w:rFonts w:cstheme="minorHAnsi"/>
        </w:rPr>
      </w:pPr>
      <w:r w:rsidRPr="00B8249D">
        <w:rPr>
          <w:rFonts w:cstheme="minorHAnsi"/>
        </w:rPr>
        <w:t>zobowiąza</w:t>
      </w:r>
      <w:r>
        <w:rPr>
          <w:rFonts w:cstheme="minorHAnsi"/>
        </w:rPr>
        <w:t xml:space="preserve">nie </w:t>
      </w:r>
      <w:r w:rsidRPr="00B8249D">
        <w:rPr>
          <w:rFonts w:cstheme="minorHAnsi"/>
        </w:rPr>
        <w:t>Realizatorów projektów do przeznaczenia środków finansowych wyłącznie na działalność pożytku publicznego;</w:t>
      </w:r>
    </w:p>
    <w:p w14:paraId="43B7ED08" w14:textId="77777777" w:rsidR="004D5FE6" w:rsidRPr="00B8249D" w:rsidRDefault="004D5FE6" w:rsidP="00032C5A">
      <w:pPr>
        <w:numPr>
          <w:ilvl w:val="0"/>
          <w:numId w:val="43"/>
        </w:numPr>
        <w:spacing w:before="60" w:after="60" w:line="276" w:lineRule="auto"/>
        <w:ind w:left="1134" w:hanging="426"/>
        <w:jc w:val="both"/>
        <w:rPr>
          <w:rFonts w:cstheme="minorHAnsi"/>
        </w:rPr>
      </w:pPr>
      <w:r w:rsidRPr="00B8249D">
        <w:rPr>
          <w:rFonts w:cstheme="minorHAnsi"/>
        </w:rPr>
        <w:t>przygotowa</w:t>
      </w:r>
      <w:r>
        <w:rPr>
          <w:rFonts w:cstheme="minorHAnsi"/>
        </w:rPr>
        <w:t>nie</w:t>
      </w:r>
      <w:r w:rsidRPr="00B8249D">
        <w:rPr>
          <w:rFonts w:cstheme="minorHAnsi"/>
        </w:rPr>
        <w:t xml:space="preserve"> i realizowa</w:t>
      </w:r>
      <w:r>
        <w:rPr>
          <w:rFonts w:cstheme="minorHAnsi"/>
        </w:rPr>
        <w:t>nie</w:t>
      </w:r>
      <w:r w:rsidRPr="00B8249D">
        <w:rPr>
          <w:rFonts w:cstheme="minorHAnsi"/>
        </w:rPr>
        <w:t xml:space="preserve"> monitoring</w:t>
      </w:r>
      <w:r>
        <w:rPr>
          <w:rFonts w:cstheme="minorHAnsi"/>
        </w:rPr>
        <w:t xml:space="preserve">u oraz kontroli </w:t>
      </w:r>
      <w:r w:rsidRPr="00B8249D">
        <w:rPr>
          <w:rFonts w:cstheme="minorHAnsi"/>
        </w:rPr>
        <w:t>projektów;</w:t>
      </w:r>
    </w:p>
    <w:p w14:paraId="020D1544" w14:textId="77777777" w:rsidR="004D5FE6" w:rsidRPr="00B8249D" w:rsidRDefault="004D5FE6" w:rsidP="00032C5A">
      <w:pPr>
        <w:numPr>
          <w:ilvl w:val="0"/>
          <w:numId w:val="43"/>
        </w:numPr>
        <w:spacing w:before="60" w:after="60" w:line="276" w:lineRule="auto"/>
        <w:ind w:left="1134" w:hanging="426"/>
        <w:jc w:val="both"/>
        <w:rPr>
          <w:rFonts w:cstheme="minorHAnsi"/>
        </w:rPr>
      </w:pPr>
      <w:r w:rsidRPr="00B8249D">
        <w:rPr>
          <w:rFonts w:cstheme="minorHAnsi"/>
        </w:rPr>
        <w:t>egzekwowa</w:t>
      </w:r>
      <w:r w:rsidR="00AE684F">
        <w:rPr>
          <w:rFonts w:cstheme="minorHAnsi"/>
        </w:rPr>
        <w:t>nie</w:t>
      </w:r>
      <w:r w:rsidRPr="00B8249D">
        <w:rPr>
          <w:rFonts w:cstheme="minorHAnsi"/>
        </w:rPr>
        <w:t xml:space="preserve"> należności </w:t>
      </w:r>
      <w:r w:rsidR="00AE684F">
        <w:rPr>
          <w:rFonts w:cstheme="minorHAnsi"/>
        </w:rPr>
        <w:t xml:space="preserve">budżetu Państwa </w:t>
      </w:r>
      <w:r w:rsidRPr="00B8249D">
        <w:rPr>
          <w:rFonts w:cstheme="minorHAnsi"/>
        </w:rPr>
        <w:t>od Realizatorów projektów i dokonania ich zwrotu do MSZ w przypadku stwierdzenia nieprawidłowości w ich wydatkowaniu;</w:t>
      </w:r>
    </w:p>
    <w:p w14:paraId="4AF57E83" w14:textId="77777777" w:rsidR="00AE684F" w:rsidRDefault="004D5FE6" w:rsidP="00032C5A">
      <w:pPr>
        <w:numPr>
          <w:ilvl w:val="0"/>
          <w:numId w:val="43"/>
        </w:numPr>
        <w:spacing w:before="60" w:after="60" w:line="276" w:lineRule="auto"/>
        <w:ind w:left="1134" w:hanging="426"/>
        <w:jc w:val="both"/>
        <w:rPr>
          <w:rFonts w:cstheme="minorHAnsi"/>
        </w:rPr>
      </w:pPr>
      <w:r w:rsidRPr="00B8249D">
        <w:rPr>
          <w:rFonts w:cstheme="minorHAnsi"/>
        </w:rPr>
        <w:t>zobowiąza</w:t>
      </w:r>
      <w:r w:rsidR="00AE684F">
        <w:rPr>
          <w:rFonts w:cstheme="minorHAnsi"/>
        </w:rPr>
        <w:t>nie R</w:t>
      </w:r>
      <w:r w:rsidRPr="00B8249D">
        <w:rPr>
          <w:rFonts w:cstheme="minorHAnsi"/>
        </w:rPr>
        <w:t>ealizatorów projektów do ich promocji na swoich stronach internetowych i w mediach społecznościowych, stosowania informacji o dofinansowaniu ze środków przeznaczonych na współpracę z Polonią i Polakami za graniczą oraz informowaniu MSZ o podjętych działaniach promocyjnych</w:t>
      </w:r>
      <w:r w:rsidR="00AE684F">
        <w:rPr>
          <w:rFonts w:cstheme="minorHAnsi"/>
        </w:rPr>
        <w:t>;</w:t>
      </w:r>
    </w:p>
    <w:p w14:paraId="470332E5" w14:textId="77777777" w:rsidR="00AE684F" w:rsidRDefault="00AE684F" w:rsidP="00032C5A">
      <w:pPr>
        <w:numPr>
          <w:ilvl w:val="0"/>
          <w:numId w:val="43"/>
        </w:numPr>
        <w:spacing w:before="60" w:after="60" w:line="276" w:lineRule="auto"/>
        <w:ind w:left="1134" w:hanging="426"/>
        <w:jc w:val="both"/>
        <w:rPr>
          <w:rFonts w:cstheme="minorHAnsi"/>
        </w:rPr>
      </w:pPr>
      <w:r>
        <w:rPr>
          <w:rFonts w:cstheme="minorHAnsi"/>
        </w:rPr>
        <w:t>rozliczenie projektów oraz akceptowanie sprawozdań Realizatorów z ich wykonania;</w:t>
      </w:r>
    </w:p>
    <w:p w14:paraId="60C45AB9" w14:textId="77777777" w:rsidR="004D5FE6" w:rsidRPr="00B8249D" w:rsidRDefault="00AE684F" w:rsidP="00032C5A">
      <w:pPr>
        <w:numPr>
          <w:ilvl w:val="0"/>
          <w:numId w:val="43"/>
        </w:numPr>
        <w:spacing w:before="60" w:after="60" w:line="276" w:lineRule="auto"/>
        <w:ind w:left="1134" w:hanging="426"/>
        <w:jc w:val="both"/>
        <w:rPr>
          <w:rFonts w:cstheme="minorHAnsi"/>
        </w:rPr>
      </w:pPr>
      <w:r>
        <w:rPr>
          <w:rFonts w:cstheme="minorHAnsi"/>
        </w:rPr>
        <w:t>sprawozdawanie z wykonania zadania do MSZ</w:t>
      </w:r>
      <w:r w:rsidR="004D5FE6" w:rsidRPr="00B8249D">
        <w:rPr>
          <w:rFonts w:cstheme="minorHAnsi"/>
        </w:rPr>
        <w:t xml:space="preserve">. </w:t>
      </w:r>
    </w:p>
    <w:p w14:paraId="67D95BBF" w14:textId="056634D0" w:rsidR="00C41739" w:rsidRPr="00D439A1" w:rsidRDefault="00C41739" w:rsidP="008B4CCF">
      <w:pPr>
        <w:pStyle w:val="Akapitzlist"/>
        <w:numPr>
          <w:ilvl w:val="0"/>
          <w:numId w:val="27"/>
        </w:numPr>
        <w:shd w:val="clear" w:color="auto" w:fill="FFFFFF"/>
        <w:spacing w:before="60" w:after="6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D439A1">
        <w:rPr>
          <w:rFonts w:cstheme="minorHAnsi"/>
          <w:bCs/>
        </w:rPr>
        <w:t>Każda oferta musi uwzględniać s</w:t>
      </w:r>
      <w:r w:rsidRPr="00D439A1">
        <w:rPr>
          <w:rFonts w:cstheme="minorHAnsi"/>
        </w:rPr>
        <w:t xml:space="preserve">zczegółową koncepcję procedury przyznawania </w:t>
      </w:r>
      <w:r w:rsidR="001D341C" w:rsidRPr="00D439A1">
        <w:rPr>
          <w:rFonts w:cstheme="minorHAnsi"/>
        </w:rPr>
        <w:t>Realizatorom środków finansowych na realizację</w:t>
      </w:r>
      <w:r w:rsidR="003220C1">
        <w:rPr>
          <w:rFonts w:cstheme="minorHAnsi"/>
        </w:rPr>
        <w:t xml:space="preserve"> projektów</w:t>
      </w:r>
      <w:r w:rsidR="001D341C" w:rsidRPr="00D439A1">
        <w:rPr>
          <w:rFonts w:cstheme="minorHAnsi"/>
        </w:rPr>
        <w:t>,</w:t>
      </w:r>
      <w:r w:rsidRPr="00D439A1">
        <w:rPr>
          <w:rFonts w:cstheme="minorHAnsi"/>
        </w:rPr>
        <w:t xml:space="preserve"> w tym zasady i tryb przeprowadzenia konkursów na </w:t>
      </w:r>
      <w:r w:rsidRPr="00D439A1">
        <w:rPr>
          <w:rFonts w:cstheme="minorHAnsi"/>
        </w:rPr>
        <w:lastRenderedPageBreak/>
        <w:t>Realizatorów</w:t>
      </w:r>
      <w:r w:rsidR="001D341C" w:rsidRPr="00D439A1">
        <w:rPr>
          <w:rFonts w:cstheme="minorHAnsi"/>
        </w:rPr>
        <w:t xml:space="preserve">, </w:t>
      </w:r>
      <w:r w:rsidRPr="00D439A1">
        <w:rPr>
          <w:rFonts w:cstheme="minorHAnsi"/>
        </w:rPr>
        <w:t>uwzględniające warunki i kryteria ich wyboru oraz zasady i sposób monitorowania i oceny realizowanych przez nich projektów</w:t>
      </w:r>
      <w:r w:rsidR="00054882">
        <w:rPr>
          <w:rFonts w:cstheme="minorHAnsi"/>
        </w:rPr>
        <w:t xml:space="preserve">. </w:t>
      </w:r>
      <w:r w:rsidR="00495133">
        <w:rPr>
          <w:rFonts w:cstheme="minorHAnsi"/>
        </w:rPr>
        <w:t>Oferta powinna uwzględniać następujące założenia</w:t>
      </w:r>
      <w:r w:rsidRPr="00D439A1">
        <w:rPr>
          <w:rFonts w:cstheme="minorHAnsi"/>
        </w:rPr>
        <w:t>:</w:t>
      </w:r>
    </w:p>
    <w:p w14:paraId="18A1A7D9" w14:textId="77777777" w:rsidR="00054882" w:rsidRDefault="00054882" w:rsidP="00CC4564">
      <w:pPr>
        <w:pStyle w:val="Akapitzlist"/>
        <w:numPr>
          <w:ilvl w:val="1"/>
          <w:numId w:val="57"/>
        </w:numPr>
        <w:spacing w:before="60"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</w:rPr>
        <w:t xml:space="preserve">zapewniać </w:t>
      </w:r>
      <w:r w:rsidR="00C41739" w:rsidRPr="00D439A1">
        <w:rPr>
          <w:rFonts w:cstheme="minorHAnsi"/>
        </w:rPr>
        <w:t>wyłonieni</w:t>
      </w:r>
      <w:r w:rsidR="001D341C" w:rsidRPr="00D439A1">
        <w:rPr>
          <w:rFonts w:cstheme="minorHAnsi"/>
        </w:rPr>
        <w:t>e</w:t>
      </w:r>
      <w:r w:rsidR="00C41739" w:rsidRPr="00D439A1">
        <w:rPr>
          <w:rFonts w:cstheme="minorHAnsi"/>
        </w:rPr>
        <w:t xml:space="preserve"> przez komisję konkursową projektów do dofinansowania w drodze otwartego konkursu na Realizatorów projektów</w:t>
      </w:r>
      <w:r>
        <w:rPr>
          <w:rFonts w:cstheme="minorHAnsi"/>
        </w:rPr>
        <w:t xml:space="preserve"> </w:t>
      </w:r>
      <w:r>
        <w:rPr>
          <w:rFonts w:cstheme="minorHAnsi"/>
          <w:bCs/>
        </w:rPr>
        <w:t>w</w:t>
      </w:r>
      <w:r w:rsidR="00C41739" w:rsidRPr="00D439A1">
        <w:rPr>
          <w:rFonts w:cstheme="minorHAnsi"/>
          <w:bCs/>
        </w:rPr>
        <w:t xml:space="preserve"> sposób zapewniający jawność i uczciwą konkurencję</w:t>
      </w:r>
      <w:r>
        <w:rPr>
          <w:rFonts w:cstheme="minorHAnsi"/>
          <w:bCs/>
        </w:rPr>
        <w:t>;</w:t>
      </w:r>
    </w:p>
    <w:p w14:paraId="0CB0F42C" w14:textId="77777777" w:rsidR="00C41739" w:rsidRPr="00D439A1" w:rsidRDefault="00495133" w:rsidP="00CC4564">
      <w:pPr>
        <w:pStyle w:val="Akapitzlist"/>
        <w:numPr>
          <w:ilvl w:val="1"/>
          <w:numId w:val="57"/>
        </w:numPr>
        <w:spacing w:before="60"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zapewniać, że </w:t>
      </w:r>
      <w:r w:rsidR="00C41739" w:rsidRPr="00D439A1">
        <w:rPr>
          <w:rFonts w:cstheme="minorHAnsi"/>
          <w:bCs/>
        </w:rPr>
        <w:t>dofinansowane projekty Realizatorów będą stanowiły niezależne od siebie inicjatywy;</w:t>
      </w:r>
    </w:p>
    <w:p w14:paraId="7B93E245" w14:textId="77777777" w:rsidR="00C41739" w:rsidRPr="00B8249D" w:rsidRDefault="003220C1" w:rsidP="00CC4564">
      <w:pPr>
        <w:numPr>
          <w:ilvl w:val="1"/>
          <w:numId w:val="57"/>
        </w:numPr>
        <w:spacing w:before="60" w:after="6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uwzględniać zasadę </w:t>
      </w:r>
      <w:r w:rsidR="00C41739" w:rsidRPr="00D439A1">
        <w:rPr>
          <w:rFonts w:cstheme="minorHAnsi"/>
        </w:rPr>
        <w:t>unikani</w:t>
      </w:r>
      <w:r w:rsidR="00495133">
        <w:rPr>
          <w:rFonts w:cstheme="minorHAnsi"/>
        </w:rPr>
        <w:t>a</w:t>
      </w:r>
      <w:r w:rsidR="00C41739" w:rsidRPr="00D439A1">
        <w:rPr>
          <w:rFonts w:cstheme="minorHAnsi"/>
        </w:rPr>
        <w:t xml:space="preserve"> potencjalnego konfliktu interesów w trakcie procedury wyłaniania Realizatorów projektów</w:t>
      </w:r>
      <w:r w:rsidR="00C41739" w:rsidRPr="00B8249D">
        <w:rPr>
          <w:rFonts w:cstheme="minorHAnsi"/>
        </w:rPr>
        <w:t>;</w:t>
      </w:r>
    </w:p>
    <w:p w14:paraId="735C6A4C" w14:textId="77777777" w:rsidR="00C41739" w:rsidRPr="00B8249D" w:rsidRDefault="00054882" w:rsidP="00CC4564">
      <w:pPr>
        <w:numPr>
          <w:ilvl w:val="1"/>
          <w:numId w:val="57"/>
        </w:numPr>
        <w:spacing w:before="60" w:after="6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uwzględniać </w:t>
      </w:r>
      <w:r w:rsidR="00C41739" w:rsidRPr="00B8249D">
        <w:rPr>
          <w:rFonts w:cstheme="minorHAnsi"/>
        </w:rPr>
        <w:t>negatywne przesłanki udziału w procedurze konkursowej</w:t>
      </w:r>
      <w:r w:rsidR="001D341C" w:rsidRPr="00B8249D">
        <w:rPr>
          <w:rFonts w:cstheme="minorHAnsi"/>
        </w:rPr>
        <w:t xml:space="preserve"> </w:t>
      </w:r>
      <w:r w:rsidR="00C41739" w:rsidRPr="00B8249D">
        <w:rPr>
          <w:rFonts w:cstheme="minorHAnsi"/>
        </w:rPr>
        <w:t xml:space="preserve">zgodnie z odpowiednio stosowanym § 3 ust. 3 i 4 Regulaminu; </w:t>
      </w:r>
    </w:p>
    <w:p w14:paraId="3B66E1EB" w14:textId="77777777" w:rsidR="00C41739" w:rsidRPr="00B8249D" w:rsidRDefault="00495133" w:rsidP="00CC4564">
      <w:pPr>
        <w:numPr>
          <w:ilvl w:val="1"/>
          <w:numId w:val="57"/>
        </w:numPr>
        <w:spacing w:before="60" w:after="6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uwzględniać założenia </w:t>
      </w:r>
      <w:r w:rsidR="00C41739" w:rsidRPr="00B8249D">
        <w:rPr>
          <w:rFonts w:cstheme="minorHAnsi"/>
        </w:rPr>
        <w:t>monitoring</w:t>
      </w:r>
      <w:r>
        <w:rPr>
          <w:rFonts w:cstheme="minorHAnsi"/>
        </w:rPr>
        <w:t>u</w:t>
      </w:r>
      <w:r w:rsidR="00C41739" w:rsidRPr="00B8249D">
        <w:rPr>
          <w:rFonts w:cstheme="minorHAnsi"/>
        </w:rPr>
        <w:t xml:space="preserve"> - co najmniej 50% projektów realizowanych przez realizatorów projektów musi być objęte monitoringiem i oceną</w:t>
      </w:r>
      <w:r>
        <w:rPr>
          <w:rFonts w:cstheme="minorHAnsi"/>
        </w:rPr>
        <w:t xml:space="preserve"> </w:t>
      </w:r>
      <w:r w:rsidR="00C41739" w:rsidRPr="00B8249D">
        <w:rPr>
          <w:rFonts w:cstheme="minorHAnsi"/>
        </w:rPr>
        <w:t xml:space="preserve"> w szczególności poprzez bieżącą analizę zgodności realizowanych działań projektowych z harmonogramem i opisem projektu; </w:t>
      </w:r>
    </w:p>
    <w:p w14:paraId="74F5B508" w14:textId="77777777" w:rsidR="00C41739" w:rsidRPr="00B8249D" w:rsidRDefault="00495133" w:rsidP="00CC4564">
      <w:pPr>
        <w:numPr>
          <w:ilvl w:val="1"/>
          <w:numId w:val="57"/>
        </w:numPr>
        <w:spacing w:before="60" w:after="6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zapewniać </w:t>
      </w:r>
      <w:r w:rsidR="00C41739" w:rsidRPr="00B8249D">
        <w:rPr>
          <w:rFonts w:cstheme="minorHAnsi"/>
        </w:rPr>
        <w:t>zabezpieczeni</w:t>
      </w:r>
      <w:r w:rsidR="001D341C" w:rsidRPr="00B8249D">
        <w:rPr>
          <w:rFonts w:cstheme="minorHAnsi"/>
        </w:rPr>
        <w:t>e</w:t>
      </w:r>
      <w:r w:rsidR="00C41739" w:rsidRPr="00B8249D">
        <w:rPr>
          <w:rFonts w:cstheme="minorHAnsi"/>
        </w:rPr>
        <w:t xml:space="preserve"> przed możliwością </w:t>
      </w:r>
      <w:r w:rsidR="001D341C" w:rsidRPr="00B8249D">
        <w:rPr>
          <w:rFonts w:cstheme="minorHAnsi"/>
        </w:rPr>
        <w:t>podwójnego</w:t>
      </w:r>
      <w:r w:rsidR="00C41739" w:rsidRPr="00B8249D">
        <w:rPr>
          <w:rFonts w:cstheme="minorHAnsi"/>
        </w:rPr>
        <w:t xml:space="preserve"> finansowania projektu z innych źródeł budżetowych;</w:t>
      </w:r>
    </w:p>
    <w:p w14:paraId="112EEABF" w14:textId="77777777" w:rsidR="00C41739" w:rsidRPr="00B8249D" w:rsidRDefault="00495133" w:rsidP="00CC4564">
      <w:pPr>
        <w:numPr>
          <w:ilvl w:val="1"/>
          <w:numId w:val="57"/>
        </w:numPr>
        <w:spacing w:before="60" w:after="6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zapewniać </w:t>
      </w:r>
      <w:r w:rsidR="0035064A" w:rsidRPr="00B8249D">
        <w:rPr>
          <w:rFonts w:cstheme="minorHAnsi"/>
        </w:rPr>
        <w:t xml:space="preserve">objęcie wszystkich </w:t>
      </w:r>
      <w:r w:rsidR="00C41739" w:rsidRPr="00B8249D">
        <w:rPr>
          <w:rFonts w:cstheme="minorHAnsi"/>
        </w:rPr>
        <w:t>projekt</w:t>
      </w:r>
      <w:r w:rsidR="0035064A" w:rsidRPr="00B8249D">
        <w:rPr>
          <w:rFonts w:cstheme="minorHAnsi"/>
        </w:rPr>
        <w:t xml:space="preserve">ów </w:t>
      </w:r>
      <w:r w:rsidR="00976B6B" w:rsidRPr="00B8249D">
        <w:rPr>
          <w:rFonts w:cstheme="minorHAnsi"/>
        </w:rPr>
        <w:t>wyłonionych w</w:t>
      </w:r>
      <w:r w:rsidR="00C41739" w:rsidRPr="00B8249D">
        <w:rPr>
          <w:rFonts w:cstheme="minorHAnsi"/>
        </w:rPr>
        <w:t xml:space="preserve"> procedurze przyznawania grantów kontrolą sprawozdania końcowego z realizacji projektu</w:t>
      </w:r>
      <w:r w:rsidR="0035064A" w:rsidRPr="00B8249D">
        <w:rPr>
          <w:rFonts w:cstheme="minorHAnsi"/>
        </w:rPr>
        <w:t>,</w:t>
      </w:r>
      <w:r w:rsidR="00C41739" w:rsidRPr="00B8249D">
        <w:rPr>
          <w:rFonts w:cstheme="minorHAnsi"/>
        </w:rPr>
        <w:t xml:space="preserve"> w szczególności pod względem celowości i prawidłowości poniesienia wydatków;</w:t>
      </w:r>
    </w:p>
    <w:p w14:paraId="4FF05829" w14:textId="77777777" w:rsidR="00C41739" w:rsidRPr="00B8249D" w:rsidRDefault="0035064A" w:rsidP="00CC4564">
      <w:pPr>
        <w:numPr>
          <w:ilvl w:val="1"/>
          <w:numId w:val="57"/>
        </w:numPr>
        <w:spacing w:before="60" w:after="60" w:line="276" w:lineRule="auto"/>
        <w:jc w:val="both"/>
        <w:rPr>
          <w:rFonts w:cstheme="minorHAnsi"/>
        </w:rPr>
      </w:pPr>
      <w:r w:rsidRPr="00B8249D">
        <w:rPr>
          <w:rFonts w:cstheme="minorHAnsi"/>
        </w:rPr>
        <w:t>wskaz</w:t>
      </w:r>
      <w:r w:rsidR="00495133">
        <w:rPr>
          <w:rFonts w:cstheme="minorHAnsi"/>
        </w:rPr>
        <w:t>ywać</w:t>
      </w:r>
      <w:r w:rsidRPr="00B8249D">
        <w:rPr>
          <w:rFonts w:cstheme="minorHAnsi"/>
        </w:rPr>
        <w:t xml:space="preserve"> </w:t>
      </w:r>
      <w:r w:rsidR="00C41739" w:rsidRPr="00B8249D">
        <w:rPr>
          <w:rFonts w:cstheme="minorHAnsi"/>
        </w:rPr>
        <w:t>spos</w:t>
      </w:r>
      <w:r w:rsidRPr="00B8249D">
        <w:rPr>
          <w:rFonts w:cstheme="minorHAnsi"/>
        </w:rPr>
        <w:t>ob</w:t>
      </w:r>
      <w:r w:rsidR="00495133">
        <w:rPr>
          <w:rFonts w:cstheme="minorHAnsi"/>
        </w:rPr>
        <w:t>y</w:t>
      </w:r>
      <w:r w:rsidR="00C41739" w:rsidRPr="00B8249D">
        <w:rPr>
          <w:rFonts w:cstheme="minorHAnsi"/>
        </w:rPr>
        <w:t xml:space="preserve"> informowania o konkursie i promowania go wśród potencjalnych zainteresowanych; z uwzględnieniem obowiązku podawania informacji do publicznej wiadomości na stronach internetowych podmiotu; </w:t>
      </w:r>
    </w:p>
    <w:p w14:paraId="5272EE44" w14:textId="77777777" w:rsidR="00C41739" w:rsidRDefault="00495133" w:rsidP="00CC4564">
      <w:pPr>
        <w:numPr>
          <w:ilvl w:val="1"/>
          <w:numId w:val="57"/>
        </w:numPr>
        <w:spacing w:before="60" w:after="6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wskazywać </w:t>
      </w:r>
      <w:r w:rsidR="0035064A" w:rsidRPr="00B8249D">
        <w:rPr>
          <w:rFonts w:cstheme="minorHAnsi"/>
        </w:rPr>
        <w:t xml:space="preserve">podanie </w:t>
      </w:r>
      <w:r w:rsidR="00C41739" w:rsidRPr="00B8249D">
        <w:rPr>
          <w:rFonts w:cstheme="minorHAnsi"/>
        </w:rPr>
        <w:t>informacj</w:t>
      </w:r>
      <w:r w:rsidR="0035064A" w:rsidRPr="00B8249D">
        <w:rPr>
          <w:rFonts w:cstheme="minorHAnsi"/>
        </w:rPr>
        <w:t>i</w:t>
      </w:r>
      <w:r w:rsidR="00C41739" w:rsidRPr="00B8249D">
        <w:rPr>
          <w:rFonts w:cstheme="minorHAnsi"/>
        </w:rPr>
        <w:t xml:space="preserve"> jaka część dotacji zostanie przeznaczona na granty</w:t>
      </w:r>
      <w:r>
        <w:rPr>
          <w:rFonts w:cstheme="minorHAnsi"/>
        </w:rPr>
        <w:t>,</w:t>
      </w:r>
      <w:r w:rsidR="00C41739" w:rsidRPr="00B8249D">
        <w:rPr>
          <w:rFonts w:cstheme="minorHAnsi"/>
        </w:rPr>
        <w:t xml:space="preserve"> jaka na obsługę procedury konkursowej</w:t>
      </w:r>
      <w:r>
        <w:rPr>
          <w:rFonts w:cstheme="minorHAnsi"/>
        </w:rPr>
        <w:t xml:space="preserve"> a </w:t>
      </w:r>
      <w:r w:rsidR="00C41739" w:rsidRPr="00B8249D">
        <w:rPr>
          <w:rFonts w:cstheme="minorHAnsi"/>
        </w:rPr>
        <w:t xml:space="preserve"> jaka na promocję konkursu</w:t>
      </w:r>
      <w:r w:rsidR="00EA3BD7">
        <w:rPr>
          <w:rFonts w:cstheme="minorHAnsi"/>
        </w:rPr>
        <w:t>;</w:t>
      </w:r>
    </w:p>
    <w:p w14:paraId="1E2B8A96" w14:textId="77777777" w:rsidR="00EA3BD7" w:rsidRPr="00CE7462" w:rsidRDefault="00EA3BD7" w:rsidP="00CC4564">
      <w:pPr>
        <w:numPr>
          <w:ilvl w:val="1"/>
          <w:numId w:val="57"/>
        </w:numPr>
        <w:spacing w:before="60" w:after="60" w:line="276" w:lineRule="auto"/>
        <w:jc w:val="both"/>
        <w:rPr>
          <w:rFonts w:cstheme="minorHAnsi"/>
        </w:rPr>
      </w:pPr>
      <w:r w:rsidRPr="00CE7462">
        <w:rPr>
          <w:rFonts w:eastAsia="Calibri" w:cstheme="minorHAnsi"/>
        </w:rPr>
        <w:t>zapewniać, że granty zostaną przyznane wyłącznie podmiotom, o których mowa w §3 ust. 1 Regulaminu, jednak ich głównym beneficjentem winny być środowiska polonijne;</w:t>
      </w:r>
    </w:p>
    <w:p w14:paraId="3A1074E6" w14:textId="77777777" w:rsidR="00CC4564" w:rsidRPr="00CC4564" w:rsidRDefault="00EA3BD7" w:rsidP="007D0294">
      <w:pPr>
        <w:pStyle w:val="Akapitzlist"/>
        <w:numPr>
          <w:ilvl w:val="1"/>
          <w:numId w:val="57"/>
        </w:numPr>
        <w:spacing w:before="60" w:after="60" w:line="276" w:lineRule="auto"/>
        <w:jc w:val="both"/>
        <w:rPr>
          <w:rFonts w:cstheme="minorHAnsi"/>
        </w:rPr>
      </w:pPr>
      <w:r w:rsidRPr="00CC4564">
        <w:rPr>
          <w:rFonts w:eastAsia="Calibri" w:cstheme="minorHAnsi"/>
        </w:rPr>
        <w:t xml:space="preserve">zapewniać, że granty nie będą przyznane na projekty lub ich elementy zakładające przeprowadzenie kampanii o charakterze politycznym, akcji lobbujących i zbierania podpisów pod petycjami do władz centralnych  lub samorządowych; </w:t>
      </w:r>
    </w:p>
    <w:p w14:paraId="19F6517D" w14:textId="192BA2C7" w:rsidR="00171346" w:rsidRPr="00CC4564" w:rsidRDefault="00EA3BD7" w:rsidP="00CC4564">
      <w:pPr>
        <w:pStyle w:val="Akapitzlist"/>
        <w:numPr>
          <w:ilvl w:val="1"/>
          <w:numId w:val="57"/>
        </w:numPr>
        <w:spacing w:before="60" w:after="60" w:line="276" w:lineRule="auto"/>
        <w:jc w:val="both"/>
        <w:rPr>
          <w:rFonts w:cstheme="minorHAnsi"/>
        </w:rPr>
      </w:pPr>
      <w:r w:rsidRPr="00CC4564">
        <w:rPr>
          <w:rFonts w:eastAsia="Calibri" w:cstheme="minorHAnsi"/>
        </w:rPr>
        <w:t>uwzględniać t</w:t>
      </w:r>
      <w:r w:rsidRPr="00CC4564">
        <w:rPr>
          <w:rFonts w:cstheme="minorHAnsi"/>
        </w:rPr>
        <w:t>ermin realizacji projektów</w:t>
      </w:r>
      <w:r w:rsidR="00CE7462" w:rsidRPr="00CC4564">
        <w:rPr>
          <w:rFonts w:cstheme="minorHAnsi"/>
        </w:rPr>
        <w:t xml:space="preserve"> </w:t>
      </w:r>
      <w:r w:rsidRPr="00CC4564">
        <w:rPr>
          <w:rFonts w:cstheme="minorHAnsi"/>
        </w:rPr>
        <w:t>przez Realizatorów w roku 2024:</w:t>
      </w:r>
    </w:p>
    <w:p w14:paraId="19A0E8C7" w14:textId="2C08566B" w:rsidR="00EA3BD7" w:rsidRPr="00CC4564" w:rsidRDefault="00171346" w:rsidP="00CC4564">
      <w:pPr>
        <w:pStyle w:val="Akapitzlist"/>
        <w:numPr>
          <w:ilvl w:val="0"/>
          <w:numId w:val="59"/>
        </w:numPr>
        <w:spacing w:before="60" w:after="60" w:line="276" w:lineRule="auto"/>
        <w:ind w:left="1418"/>
        <w:jc w:val="both"/>
        <w:rPr>
          <w:rFonts w:eastAsia="Calibri" w:cstheme="minorHAnsi"/>
        </w:rPr>
      </w:pPr>
      <w:r w:rsidRPr="00CC4564">
        <w:rPr>
          <w:rFonts w:cstheme="minorHAnsi"/>
        </w:rPr>
        <w:t xml:space="preserve">w Obszarze 1: </w:t>
      </w:r>
      <w:r w:rsidR="00674F4E" w:rsidRPr="00CC4564">
        <w:rPr>
          <w:rFonts w:cstheme="minorHAnsi"/>
        </w:rPr>
        <w:t xml:space="preserve">od </w:t>
      </w:r>
      <w:r w:rsidRPr="00CC4564">
        <w:rPr>
          <w:rFonts w:cstheme="minorHAnsi"/>
        </w:rPr>
        <w:t>01.01.202</w:t>
      </w:r>
      <w:r w:rsidR="00674F4E" w:rsidRPr="00CC4564">
        <w:rPr>
          <w:rFonts w:cstheme="minorHAnsi"/>
        </w:rPr>
        <w:t>4</w:t>
      </w:r>
      <w:r w:rsidRPr="00CC4564">
        <w:rPr>
          <w:rFonts w:cstheme="minorHAnsi"/>
        </w:rPr>
        <w:t xml:space="preserve"> r. i</w:t>
      </w:r>
      <w:r w:rsidR="00EA3BD7" w:rsidRPr="00CC4564">
        <w:rPr>
          <w:rFonts w:cstheme="minorHAnsi"/>
        </w:rPr>
        <w:t xml:space="preserve"> nie później niż do dnia 31.12.2024 r.;</w:t>
      </w:r>
    </w:p>
    <w:p w14:paraId="4D0ECEE4" w14:textId="1D61EFA9" w:rsidR="00674F4E" w:rsidRPr="00CC4564" w:rsidRDefault="00674F4E" w:rsidP="00CC4564">
      <w:pPr>
        <w:pStyle w:val="Akapitzlist"/>
        <w:numPr>
          <w:ilvl w:val="0"/>
          <w:numId w:val="59"/>
        </w:numPr>
        <w:spacing w:before="60" w:after="60" w:line="276" w:lineRule="auto"/>
        <w:ind w:left="1418"/>
        <w:jc w:val="both"/>
        <w:rPr>
          <w:rFonts w:eastAsia="Calibri" w:cstheme="minorHAnsi"/>
        </w:rPr>
      </w:pPr>
      <w:r w:rsidRPr="00CC4564">
        <w:rPr>
          <w:rFonts w:cstheme="minorHAnsi"/>
        </w:rPr>
        <w:t>w Obszarze 2: od 01.01.2024 r. i nie później niż do dnia 31.12.2024 r.;</w:t>
      </w:r>
    </w:p>
    <w:p w14:paraId="4C23EE4C" w14:textId="063C6F93" w:rsidR="00674F4E" w:rsidRPr="00CC4564" w:rsidRDefault="00674F4E" w:rsidP="00CC4564">
      <w:pPr>
        <w:pStyle w:val="Akapitzlist"/>
        <w:numPr>
          <w:ilvl w:val="0"/>
          <w:numId w:val="59"/>
        </w:numPr>
        <w:spacing w:before="60" w:after="60" w:line="276" w:lineRule="auto"/>
        <w:ind w:left="1418"/>
        <w:jc w:val="both"/>
        <w:rPr>
          <w:rFonts w:cstheme="minorHAnsi"/>
        </w:rPr>
      </w:pPr>
      <w:r w:rsidRPr="00CC4564">
        <w:rPr>
          <w:rFonts w:cstheme="minorHAnsi"/>
        </w:rPr>
        <w:t>w Obszarze 3: nie wcześniej niż od dnia ogłoszenia konkursu przez Operatora i nie później niż do dnia 31.12.2024 r.</w:t>
      </w:r>
      <w:r w:rsidR="00032C5A">
        <w:rPr>
          <w:rFonts w:cstheme="minorHAnsi"/>
        </w:rPr>
        <w:t>;</w:t>
      </w:r>
    </w:p>
    <w:p w14:paraId="1979C1EA" w14:textId="723C97AD" w:rsidR="00674F4E" w:rsidRDefault="00674F4E" w:rsidP="00CC4564">
      <w:pPr>
        <w:pStyle w:val="Akapitzlist"/>
        <w:numPr>
          <w:ilvl w:val="0"/>
          <w:numId w:val="59"/>
        </w:numPr>
        <w:spacing w:before="60" w:after="60" w:line="276" w:lineRule="auto"/>
        <w:ind w:left="1418"/>
        <w:jc w:val="both"/>
        <w:rPr>
          <w:rFonts w:cstheme="minorHAnsi"/>
        </w:rPr>
      </w:pPr>
      <w:r>
        <w:rPr>
          <w:rFonts w:cstheme="minorHAnsi"/>
        </w:rPr>
        <w:t>w Obszarze 4: nie wcześniej niż od dnia ogłoszenia konkursu przez Operatora i nie później niż do dnia 31.12.2024 r.</w:t>
      </w:r>
    </w:p>
    <w:p w14:paraId="74C12E10" w14:textId="74268EAD" w:rsidR="00674F4E" w:rsidRPr="00CC4564" w:rsidRDefault="00EA3BD7" w:rsidP="00CC4564">
      <w:pPr>
        <w:pStyle w:val="Akapitzlist"/>
        <w:numPr>
          <w:ilvl w:val="1"/>
          <w:numId w:val="57"/>
        </w:numPr>
        <w:spacing w:before="60" w:after="60" w:line="276" w:lineRule="auto"/>
        <w:jc w:val="both"/>
        <w:rPr>
          <w:rFonts w:cstheme="minorHAnsi"/>
        </w:rPr>
      </w:pPr>
      <w:r w:rsidRPr="00CC4564">
        <w:rPr>
          <w:rFonts w:cstheme="minorHAnsi"/>
        </w:rPr>
        <w:t>uwzględniać termin na poniesieni</w:t>
      </w:r>
      <w:r w:rsidR="00410A79" w:rsidRPr="00CC4564">
        <w:rPr>
          <w:rFonts w:cstheme="minorHAnsi"/>
        </w:rPr>
        <w:t>e</w:t>
      </w:r>
      <w:r w:rsidRPr="00CC4564">
        <w:rPr>
          <w:rFonts w:cstheme="minorHAnsi"/>
        </w:rPr>
        <w:t xml:space="preserve"> wydatków z grantu</w:t>
      </w:r>
      <w:r w:rsidRPr="00B8249D">
        <w:rPr>
          <w:vertAlign w:val="superscript"/>
        </w:rPr>
        <w:footnoteReference w:id="4"/>
      </w:r>
      <w:r w:rsidRPr="00CC4564">
        <w:rPr>
          <w:rFonts w:cstheme="minorHAnsi"/>
        </w:rPr>
        <w:t xml:space="preserve"> w </w:t>
      </w:r>
      <w:r w:rsidR="00032C5A">
        <w:rPr>
          <w:rFonts w:cstheme="minorHAnsi"/>
        </w:rPr>
        <w:t xml:space="preserve">roku </w:t>
      </w:r>
      <w:r w:rsidRPr="00CC4564">
        <w:rPr>
          <w:rFonts w:cstheme="minorHAnsi"/>
        </w:rPr>
        <w:t>2024</w:t>
      </w:r>
      <w:r w:rsidR="00674F4E" w:rsidRPr="00CC4564">
        <w:rPr>
          <w:rFonts w:cstheme="minorHAnsi"/>
        </w:rPr>
        <w:t>:</w:t>
      </w:r>
    </w:p>
    <w:p w14:paraId="32110C22" w14:textId="77777777" w:rsidR="00674F4E" w:rsidRPr="00674F4E" w:rsidRDefault="00674F4E" w:rsidP="00674F4E">
      <w:pPr>
        <w:spacing w:before="60" w:after="60" w:line="276" w:lineRule="auto"/>
        <w:ind w:left="993" w:hanging="284"/>
        <w:jc w:val="both"/>
        <w:rPr>
          <w:rFonts w:eastAsia="Calibri" w:cstheme="minorHAnsi"/>
        </w:rPr>
      </w:pPr>
      <w:r>
        <w:rPr>
          <w:rFonts w:cstheme="minorHAnsi"/>
        </w:rPr>
        <w:t xml:space="preserve">a) </w:t>
      </w:r>
      <w:r w:rsidRPr="00674F4E">
        <w:rPr>
          <w:rFonts w:cstheme="minorHAnsi"/>
        </w:rPr>
        <w:t>w Obszarze 1: od 01.01.2024 r. i nie później niż 21 dni od końcowej daty realizacji projektu wskazanej w umowie grantu, jednak nie później niż do dnia 31.12.2024 r.</w:t>
      </w:r>
      <w:r>
        <w:rPr>
          <w:rFonts w:cstheme="minorHAnsi"/>
        </w:rPr>
        <w:t>;</w:t>
      </w:r>
    </w:p>
    <w:p w14:paraId="530B329E" w14:textId="5790FD18" w:rsidR="00674F4E" w:rsidRDefault="00674F4E" w:rsidP="00674F4E">
      <w:pPr>
        <w:pStyle w:val="Akapitzlist"/>
        <w:spacing w:before="60" w:after="60" w:line="276" w:lineRule="auto"/>
        <w:ind w:left="993" w:hanging="284"/>
        <w:jc w:val="both"/>
        <w:rPr>
          <w:rFonts w:cstheme="minorHAnsi"/>
        </w:rPr>
      </w:pPr>
      <w:r>
        <w:rPr>
          <w:rFonts w:cstheme="minorHAnsi"/>
        </w:rPr>
        <w:lastRenderedPageBreak/>
        <w:t>b)</w:t>
      </w:r>
      <w:r w:rsidRPr="00674F4E">
        <w:rPr>
          <w:rFonts w:cstheme="minorHAnsi"/>
        </w:rPr>
        <w:t xml:space="preserve"> </w:t>
      </w:r>
      <w:r>
        <w:rPr>
          <w:rFonts w:cstheme="minorHAnsi"/>
        </w:rPr>
        <w:t>w Obszarze 2: od 01.01.2024 r. i</w:t>
      </w:r>
      <w:r w:rsidRPr="00EA3BD7">
        <w:rPr>
          <w:rFonts w:cstheme="minorHAnsi"/>
        </w:rPr>
        <w:t xml:space="preserve"> nie później niż </w:t>
      </w:r>
      <w:r w:rsidRPr="00674F4E">
        <w:rPr>
          <w:rFonts w:cstheme="minorHAnsi"/>
        </w:rPr>
        <w:t>21 dni od końcowej daty realizacji projektu wskazanej w umowie grantu, jednak nie później niż do dnia 31.12.2024 r.</w:t>
      </w:r>
      <w:r w:rsidR="00032C5A">
        <w:rPr>
          <w:rFonts w:cstheme="minorHAnsi"/>
        </w:rPr>
        <w:t>;</w:t>
      </w:r>
    </w:p>
    <w:p w14:paraId="6FA1AF10" w14:textId="704A5F60" w:rsidR="00674F4E" w:rsidRDefault="00674F4E" w:rsidP="00674F4E">
      <w:pPr>
        <w:pStyle w:val="Akapitzlist"/>
        <w:spacing w:before="60" w:after="60" w:line="276" w:lineRule="auto"/>
        <w:ind w:left="993" w:hanging="284"/>
        <w:jc w:val="both"/>
        <w:rPr>
          <w:rFonts w:cstheme="minorHAnsi"/>
        </w:rPr>
      </w:pPr>
      <w:r>
        <w:rPr>
          <w:rFonts w:cstheme="minorHAnsi"/>
        </w:rPr>
        <w:t xml:space="preserve">c) w Obszarze 3: nie wcześniej niż od dnia ogłoszenia konkursu przez Operatora i nie później niż </w:t>
      </w:r>
      <w:r w:rsidRPr="00674F4E">
        <w:rPr>
          <w:rFonts w:cstheme="minorHAnsi"/>
        </w:rPr>
        <w:t>21 dni od końcowej daty realizacji projektu wskazanej w umowie grantu, jednak nie później niż do dnia 31.12.2024 r.</w:t>
      </w:r>
      <w:r w:rsidR="00032C5A">
        <w:rPr>
          <w:rFonts w:cstheme="minorHAnsi"/>
        </w:rPr>
        <w:t>;</w:t>
      </w:r>
    </w:p>
    <w:p w14:paraId="21C21876" w14:textId="78871BA6" w:rsidR="00CC4564" w:rsidRDefault="00674F4E" w:rsidP="00CC4564">
      <w:pPr>
        <w:spacing w:before="60" w:after="60" w:line="276" w:lineRule="auto"/>
        <w:ind w:left="993" w:hanging="284"/>
        <w:jc w:val="both"/>
        <w:rPr>
          <w:rFonts w:eastAsia="Calibri" w:cstheme="minorHAnsi"/>
        </w:rPr>
      </w:pPr>
      <w:r w:rsidRPr="00674F4E">
        <w:rPr>
          <w:rFonts w:cstheme="minorHAnsi"/>
        </w:rPr>
        <w:t xml:space="preserve">d) w Obszarze 4: nie wcześniej niż od dnia ogłoszenia konkursu przez Operatora i nie później niż </w:t>
      </w:r>
      <w:r w:rsidR="00EA3BD7" w:rsidRPr="003220C1">
        <w:rPr>
          <w:rFonts w:cstheme="minorHAnsi"/>
        </w:rPr>
        <w:t>21 dni od końcowej daty realizacji projektu wskazanej w umowie grantu, jednak nie później niż do dnia 31.12.2024 r.</w:t>
      </w:r>
    </w:p>
    <w:p w14:paraId="7132E2EE" w14:textId="3986C13A" w:rsidR="00CC4564" w:rsidRPr="00CC4564" w:rsidRDefault="00EA3BD7" w:rsidP="00CC4564">
      <w:pPr>
        <w:pStyle w:val="Akapitzlist"/>
        <w:numPr>
          <w:ilvl w:val="1"/>
          <w:numId w:val="57"/>
        </w:numPr>
        <w:spacing w:before="60" w:after="60" w:line="276" w:lineRule="auto"/>
        <w:jc w:val="both"/>
        <w:rPr>
          <w:rFonts w:eastAsia="Calibri" w:cstheme="minorHAnsi"/>
        </w:rPr>
      </w:pPr>
      <w:r w:rsidRPr="00CC4564">
        <w:rPr>
          <w:rFonts w:cstheme="minorHAnsi"/>
        </w:rPr>
        <w:t>wskazywać, że koszty poniesione przez Realizatorów na zasadach określonych w § 5 niniejszego Regulaminu</w:t>
      </w:r>
      <w:r w:rsidR="00757771" w:rsidRPr="00CC4564">
        <w:rPr>
          <w:rFonts w:cstheme="minorHAnsi"/>
        </w:rPr>
        <w:t xml:space="preserve"> w </w:t>
      </w:r>
      <w:r w:rsidRPr="00CC4564">
        <w:rPr>
          <w:rFonts w:cstheme="minorHAnsi"/>
        </w:rPr>
        <w:t>terminie od dnia ogłoszenia konkursu przez Operatora do dnia zawarcia umowy</w:t>
      </w:r>
      <w:r w:rsidRPr="00CC4564">
        <w:rPr>
          <w:rFonts w:eastAsia="Calibri" w:cstheme="minorHAnsi"/>
        </w:rPr>
        <w:t xml:space="preserve"> </w:t>
      </w:r>
      <w:r w:rsidR="00757771" w:rsidRPr="00CC4564">
        <w:rPr>
          <w:rFonts w:cstheme="minorHAnsi"/>
        </w:rPr>
        <w:t>będą kwalifikowane tylko w przypadku uzyskania finansowania i zawarcia umowy z Operatorem.</w:t>
      </w:r>
    </w:p>
    <w:p w14:paraId="7DD390AF" w14:textId="77777777" w:rsidR="00C41739" w:rsidRPr="00B8249D" w:rsidRDefault="00495133" w:rsidP="008B4CCF">
      <w:pPr>
        <w:pStyle w:val="Akapitzlist"/>
        <w:numPr>
          <w:ilvl w:val="0"/>
          <w:numId w:val="27"/>
        </w:numPr>
        <w:spacing w:before="60" w:after="60" w:line="276" w:lineRule="auto"/>
        <w:jc w:val="both"/>
        <w:rPr>
          <w:rFonts w:cstheme="minorHAnsi"/>
        </w:rPr>
      </w:pPr>
      <w:r>
        <w:rPr>
          <w:rFonts w:eastAsiaTheme="minorEastAsia" w:cstheme="minorHAnsi"/>
          <w:bCs/>
        </w:rPr>
        <w:t>Założenia</w:t>
      </w:r>
      <w:r w:rsidR="00C41739" w:rsidRPr="00B8249D">
        <w:rPr>
          <w:rFonts w:eastAsiaTheme="minorEastAsia" w:cstheme="minorHAnsi"/>
          <w:bCs/>
        </w:rPr>
        <w:t xml:space="preserve"> </w:t>
      </w:r>
      <w:r w:rsidR="00AE684F">
        <w:rPr>
          <w:rFonts w:eastAsiaTheme="minorEastAsia" w:cstheme="minorHAnsi"/>
          <w:bCs/>
        </w:rPr>
        <w:t>dotyczące</w:t>
      </w:r>
      <w:r w:rsidR="00C41739" w:rsidRPr="00B8249D">
        <w:rPr>
          <w:rFonts w:eastAsiaTheme="minorEastAsia" w:cstheme="minorHAnsi"/>
          <w:bCs/>
        </w:rPr>
        <w:t xml:space="preserve"> komisji konkursowej Operatora:</w:t>
      </w:r>
    </w:p>
    <w:p w14:paraId="38629265" w14:textId="77777777" w:rsidR="00C41739" w:rsidRPr="00B8249D" w:rsidRDefault="00C41739" w:rsidP="008B4CCF">
      <w:pPr>
        <w:numPr>
          <w:ilvl w:val="0"/>
          <w:numId w:val="45"/>
        </w:numPr>
        <w:spacing w:before="60" w:after="60" w:line="276" w:lineRule="auto"/>
        <w:ind w:left="1134" w:hanging="567"/>
        <w:jc w:val="both"/>
        <w:rPr>
          <w:rFonts w:eastAsiaTheme="minorEastAsia" w:cstheme="minorHAnsi"/>
          <w:bCs/>
        </w:rPr>
      </w:pPr>
      <w:r w:rsidRPr="00B8249D">
        <w:rPr>
          <w:rFonts w:eastAsiaTheme="minorEastAsia" w:cstheme="minorHAnsi"/>
          <w:bCs/>
        </w:rPr>
        <w:t xml:space="preserve">Operator powołuje Komisję Konkursową w składzie co najmniej 5 osobowym w celu dokonania oceny wniosków złożonych w ramach konkursu ofert na </w:t>
      </w:r>
      <w:r w:rsidR="00495133">
        <w:rPr>
          <w:rFonts w:eastAsiaTheme="minorEastAsia" w:cstheme="minorHAnsi"/>
          <w:bCs/>
        </w:rPr>
        <w:t>Realizatorów</w:t>
      </w:r>
      <w:r w:rsidRPr="00B8249D">
        <w:rPr>
          <w:rFonts w:eastAsiaTheme="minorEastAsia" w:cstheme="minorHAnsi"/>
          <w:bCs/>
        </w:rPr>
        <w:t>;</w:t>
      </w:r>
    </w:p>
    <w:p w14:paraId="3896FA3E" w14:textId="77777777" w:rsidR="00C41739" w:rsidRPr="00B8249D" w:rsidRDefault="00C41739" w:rsidP="008B4CCF">
      <w:pPr>
        <w:numPr>
          <w:ilvl w:val="0"/>
          <w:numId w:val="45"/>
        </w:numPr>
        <w:spacing w:before="60" w:after="60" w:line="276" w:lineRule="auto"/>
        <w:ind w:left="1134" w:hanging="567"/>
        <w:jc w:val="both"/>
        <w:rPr>
          <w:rFonts w:cstheme="minorHAnsi"/>
          <w:bCs/>
        </w:rPr>
      </w:pPr>
      <w:r w:rsidRPr="00B8249D">
        <w:rPr>
          <w:rFonts w:cstheme="minorHAnsi"/>
          <w:bCs/>
        </w:rPr>
        <w:t>wszyscy członkowie komisji mają równe prawo głosu w ocenie i wyborze wniosków złożonych w konkursie. Decyzje o dofinansowaniu podejmowane są jednomyślnie;</w:t>
      </w:r>
    </w:p>
    <w:p w14:paraId="130AF64A" w14:textId="77777777" w:rsidR="00C41739" w:rsidRPr="00B8249D" w:rsidRDefault="00C41739" w:rsidP="008B4CCF">
      <w:pPr>
        <w:numPr>
          <w:ilvl w:val="0"/>
          <w:numId w:val="45"/>
        </w:numPr>
        <w:spacing w:before="60" w:after="60" w:line="276" w:lineRule="auto"/>
        <w:ind w:left="1134" w:hanging="567"/>
        <w:jc w:val="both"/>
        <w:rPr>
          <w:rFonts w:cstheme="minorHAnsi"/>
          <w:bCs/>
        </w:rPr>
      </w:pPr>
      <w:r w:rsidRPr="00B8249D">
        <w:rPr>
          <w:rFonts w:cstheme="minorHAnsi"/>
          <w:bCs/>
        </w:rPr>
        <w:t>w skład komisji konkursowej nie mogą wchodzić</w:t>
      </w:r>
      <w:r w:rsidR="0035064A" w:rsidRPr="00B8249D">
        <w:rPr>
          <w:rFonts w:cstheme="minorHAnsi"/>
          <w:bCs/>
        </w:rPr>
        <w:t xml:space="preserve">: przedstawiciele </w:t>
      </w:r>
      <w:r w:rsidRPr="00B8249D">
        <w:rPr>
          <w:rFonts w:cstheme="minorHAnsi"/>
          <w:bCs/>
        </w:rPr>
        <w:t>Realizator</w:t>
      </w:r>
      <w:r w:rsidR="0035064A" w:rsidRPr="00B8249D">
        <w:rPr>
          <w:rFonts w:cstheme="minorHAnsi"/>
          <w:bCs/>
        </w:rPr>
        <w:t>ów</w:t>
      </w:r>
      <w:r w:rsidRPr="00B8249D">
        <w:rPr>
          <w:rFonts w:cstheme="minorHAnsi"/>
          <w:bCs/>
        </w:rPr>
        <w:t xml:space="preserve"> projektów biorący udział w konkursie;</w:t>
      </w:r>
      <w:r w:rsidR="00495133">
        <w:rPr>
          <w:rFonts w:cstheme="minorHAnsi"/>
          <w:bCs/>
        </w:rPr>
        <w:t xml:space="preserve">, </w:t>
      </w:r>
      <w:r w:rsidRPr="00B8249D">
        <w:rPr>
          <w:rFonts w:cstheme="minorHAnsi"/>
          <w:bCs/>
        </w:rPr>
        <w:t xml:space="preserve">osoby pozostające z </w:t>
      </w:r>
      <w:r w:rsidR="0035064A" w:rsidRPr="00B8249D">
        <w:rPr>
          <w:rFonts w:cstheme="minorHAnsi"/>
          <w:bCs/>
        </w:rPr>
        <w:t xml:space="preserve">Realizatorami </w:t>
      </w:r>
      <w:r w:rsidRPr="00B8249D">
        <w:rPr>
          <w:rFonts w:cstheme="minorHAnsi"/>
          <w:bCs/>
        </w:rPr>
        <w:t>w takim stosunku prawnym lub faktycznym , że wynik konkursu może mieć wpływ na ich prawa lub obowiązki</w:t>
      </w:r>
      <w:r w:rsidR="00495133">
        <w:rPr>
          <w:rFonts w:cstheme="minorHAnsi"/>
          <w:bCs/>
        </w:rPr>
        <w:t>,</w:t>
      </w:r>
      <w:r w:rsidRPr="00B8249D">
        <w:rPr>
          <w:rFonts w:cstheme="minorHAnsi"/>
          <w:bCs/>
        </w:rPr>
        <w:t xml:space="preserve"> osoby będące małżonkami</w:t>
      </w:r>
      <w:r w:rsidR="0035064A" w:rsidRPr="00B8249D">
        <w:rPr>
          <w:rFonts w:cstheme="minorHAnsi"/>
          <w:bCs/>
        </w:rPr>
        <w:t>, krewnymi, powinowatymi do drugiego stopnia włącznie</w:t>
      </w:r>
      <w:r w:rsidR="00D2037A" w:rsidRPr="00B8249D">
        <w:rPr>
          <w:rFonts w:cstheme="minorHAnsi"/>
          <w:bCs/>
        </w:rPr>
        <w:t xml:space="preserve"> </w:t>
      </w:r>
      <w:r w:rsidR="0035064A" w:rsidRPr="00B8249D">
        <w:rPr>
          <w:rFonts w:cstheme="minorHAnsi"/>
          <w:bCs/>
        </w:rPr>
        <w:t xml:space="preserve">osób zarządzających lub </w:t>
      </w:r>
      <w:r w:rsidR="00D2037A" w:rsidRPr="00B8249D">
        <w:rPr>
          <w:rFonts w:cstheme="minorHAnsi"/>
          <w:bCs/>
        </w:rPr>
        <w:t>reprezentujących</w:t>
      </w:r>
      <w:r w:rsidR="0035064A" w:rsidRPr="00B8249D">
        <w:rPr>
          <w:rFonts w:cstheme="minorHAnsi"/>
          <w:bCs/>
        </w:rPr>
        <w:t xml:space="preserve"> Realizatorów</w:t>
      </w:r>
      <w:r w:rsidR="00D2037A" w:rsidRPr="00B8249D">
        <w:rPr>
          <w:rFonts w:cstheme="minorHAnsi"/>
          <w:bCs/>
        </w:rPr>
        <w:t xml:space="preserve"> biorących udział w konkursie,</w:t>
      </w:r>
      <w:r w:rsidRPr="00B8249D">
        <w:rPr>
          <w:rFonts w:cstheme="minorHAnsi"/>
          <w:bCs/>
        </w:rPr>
        <w:t xml:space="preserve"> osoby związane z nimi z tytułu przysposobienia lub kurateli</w:t>
      </w:r>
      <w:r w:rsidR="00D2037A" w:rsidRPr="00B8249D">
        <w:rPr>
          <w:rFonts w:cstheme="minorHAnsi"/>
          <w:bCs/>
        </w:rPr>
        <w:t xml:space="preserve">, </w:t>
      </w:r>
      <w:r w:rsidRPr="00B8249D">
        <w:rPr>
          <w:rFonts w:cstheme="minorHAnsi"/>
          <w:bCs/>
        </w:rPr>
        <w:t>osoby pozostające z </w:t>
      </w:r>
      <w:r w:rsidR="00495133">
        <w:rPr>
          <w:rFonts w:cstheme="minorHAnsi"/>
          <w:bCs/>
        </w:rPr>
        <w:t>R</w:t>
      </w:r>
      <w:r w:rsidRPr="00B8249D">
        <w:rPr>
          <w:rFonts w:cstheme="minorHAnsi"/>
          <w:bCs/>
        </w:rPr>
        <w:t>ealizatorami projektów w stosunku nadrzędności służbowej</w:t>
      </w:r>
      <w:r w:rsidR="00D2037A" w:rsidRPr="00B8249D">
        <w:rPr>
          <w:rFonts w:cstheme="minorHAnsi"/>
          <w:bCs/>
        </w:rPr>
        <w:t>,</w:t>
      </w:r>
      <w:r w:rsidRPr="00B8249D">
        <w:rPr>
          <w:rFonts w:cstheme="minorHAnsi"/>
          <w:bCs/>
        </w:rPr>
        <w:t xml:space="preserve"> osoby wobec których zachodzą inne okoliczności mogące budzić wątpliwości co do ich bezstronności</w:t>
      </w:r>
      <w:r w:rsidR="00D2037A" w:rsidRPr="00B8249D">
        <w:rPr>
          <w:rFonts w:cstheme="minorHAnsi"/>
          <w:bCs/>
        </w:rPr>
        <w:t>;</w:t>
      </w:r>
    </w:p>
    <w:p w14:paraId="26973F97" w14:textId="77777777" w:rsidR="00C41739" w:rsidRPr="00B8249D" w:rsidRDefault="00C41739" w:rsidP="008B4CCF">
      <w:pPr>
        <w:numPr>
          <w:ilvl w:val="0"/>
          <w:numId w:val="45"/>
        </w:numPr>
        <w:spacing w:before="60" w:after="60" w:line="276" w:lineRule="auto"/>
        <w:ind w:left="1134" w:hanging="567"/>
        <w:jc w:val="both"/>
        <w:rPr>
          <w:rFonts w:cstheme="minorHAnsi"/>
          <w:bCs/>
        </w:rPr>
      </w:pPr>
      <w:r w:rsidRPr="00B8249D">
        <w:rPr>
          <w:rFonts w:cstheme="minorHAnsi"/>
          <w:bCs/>
        </w:rPr>
        <w:t xml:space="preserve">przed przystąpieniem do oceny projektów każdy członek komisji konkursowej składa oświadczenie o braku konfliktu interesów; </w:t>
      </w:r>
    </w:p>
    <w:p w14:paraId="136F3B01" w14:textId="77777777" w:rsidR="00C41739" w:rsidRPr="00B8249D" w:rsidRDefault="00C41739" w:rsidP="008B4CCF">
      <w:pPr>
        <w:numPr>
          <w:ilvl w:val="0"/>
          <w:numId w:val="45"/>
        </w:numPr>
        <w:spacing w:before="60" w:after="60" w:line="276" w:lineRule="auto"/>
        <w:ind w:left="1134" w:hanging="567"/>
        <w:jc w:val="both"/>
        <w:rPr>
          <w:rFonts w:eastAsiaTheme="minorEastAsia" w:cstheme="minorHAnsi"/>
          <w:bCs/>
        </w:rPr>
      </w:pPr>
      <w:r w:rsidRPr="00B8249D">
        <w:rPr>
          <w:rFonts w:eastAsiaTheme="minorEastAsia" w:cstheme="minorHAnsi"/>
          <w:bCs/>
          <w:color w:val="000000" w:themeColor="text1"/>
        </w:rPr>
        <w:t>wyznaczony przez Operatora przewodniczący komisji konkursowej jest zobowiązany do przekazania kompletu wniosków (wraz z ich zestawieniem) zgłoszonych w konkursie Operatora wszystkim członkom komisji na co najmniej 7 dni roboczych przed jej posiedzeniem;</w:t>
      </w:r>
    </w:p>
    <w:p w14:paraId="2D376337" w14:textId="77777777" w:rsidR="00C41739" w:rsidRPr="00B8249D" w:rsidRDefault="00C41739" w:rsidP="008B4CCF">
      <w:pPr>
        <w:numPr>
          <w:ilvl w:val="0"/>
          <w:numId w:val="45"/>
        </w:numPr>
        <w:spacing w:before="60" w:after="60" w:line="276" w:lineRule="auto"/>
        <w:ind w:left="1134" w:hanging="567"/>
        <w:jc w:val="both"/>
        <w:rPr>
          <w:rFonts w:eastAsiaTheme="minorEastAsia" w:cstheme="minorHAnsi"/>
          <w:bCs/>
        </w:rPr>
      </w:pPr>
      <w:r w:rsidRPr="00B8249D">
        <w:rPr>
          <w:rFonts w:eastAsiaTheme="minorEastAsia" w:cstheme="minorHAnsi"/>
          <w:bCs/>
        </w:rPr>
        <w:t>podczas posiedzeń Komisja Konkursowa powinna stworzyć końcową kartę oceny każdego wniosku złożonego w konkursie;</w:t>
      </w:r>
    </w:p>
    <w:p w14:paraId="40E60441" w14:textId="77777777" w:rsidR="00C41739" w:rsidRPr="00B8249D" w:rsidRDefault="00C41739" w:rsidP="008B4CCF">
      <w:pPr>
        <w:numPr>
          <w:ilvl w:val="0"/>
          <w:numId w:val="45"/>
        </w:numPr>
        <w:spacing w:before="60" w:after="60" w:line="276" w:lineRule="auto"/>
        <w:ind w:left="1134" w:hanging="567"/>
        <w:jc w:val="both"/>
        <w:rPr>
          <w:rFonts w:eastAsiaTheme="minorEastAsia" w:cstheme="minorHAnsi"/>
          <w:bCs/>
        </w:rPr>
      </w:pPr>
      <w:r w:rsidRPr="00B8249D">
        <w:rPr>
          <w:rFonts w:eastAsiaTheme="minorEastAsia" w:cstheme="minorHAnsi"/>
          <w:bCs/>
        </w:rPr>
        <w:t>wszystkie wnioski powinny być rozpatrzone podczas posiedzeń Komisji;</w:t>
      </w:r>
    </w:p>
    <w:p w14:paraId="533E1232" w14:textId="77777777" w:rsidR="00C41739" w:rsidRDefault="00C41739" w:rsidP="008B4CCF">
      <w:pPr>
        <w:numPr>
          <w:ilvl w:val="0"/>
          <w:numId w:val="45"/>
        </w:numPr>
        <w:spacing w:before="60" w:after="60" w:line="276" w:lineRule="auto"/>
        <w:ind w:left="1134" w:hanging="567"/>
        <w:jc w:val="both"/>
        <w:rPr>
          <w:rFonts w:cstheme="minorHAnsi"/>
        </w:rPr>
      </w:pPr>
      <w:r w:rsidRPr="00B8249D">
        <w:rPr>
          <w:rFonts w:cstheme="minorHAnsi"/>
        </w:rPr>
        <w:t xml:space="preserve">osoby pełniące funkcje w organach zarządzających lub organach kontroli lub nadzoru oraz pracownicy Operatora a także osoby pozostające z nimi w związku małżeńskim albo we wspólnym pożyciu bądź w stosunku pokrewieństwa lub powinowactwa w linii prostej, pokrewieństwa lub powinowactwa w linii bocznej do drugiego stopnia nie mogą </w:t>
      </w:r>
      <w:r w:rsidR="00CE7462">
        <w:rPr>
          <w:rFonts w:cstheme="minorHAnsi"/>
        </w:rPr>
        <w:t>być pracownikami podmiotu składające</w:t>
      </w:r>
      <w:r w:rsidR="00410A79">
        <w:rPr>
          <w:rFonts w:cstheme="minorHAnsi"/>
        </w:rPr>
        <w:t>go</w:t>
      </w:r>
      <w:r w:rsidR="00CE7462">
        <w:rPr>
          <w:rFonts w:cstheme="minorHAnsi"/>
        </w:rPr>
        <w:t xml:space="preserve"> oferty w konkursie na Realizatorów ani </w:t>
      </w:r>
      <w:r w:rsidRPr="00B8249D">
        <w:rPr>
          <w:rFonts w:cstheme="minorHAnsi"/>
        </w:rPr>
        <w:t xml:space="preserve">wykonywać innych zajęć zarobkowych na rzecz Realizatora ani być członkami organów zarządzających; kontroli lub nadzoru podmiotów Realizatorów; </w:t>
      </w:r>
    </w:p>
    <w:p w14:paraId="0F4CE72D" w14:textId="77777777" w:rsidR="00495133" w:rsidRPr="00B8249D" w:rsidRDefault="00495133" w:rsidP="008B4CCF">
      <w:pPr>
        <w:numPr>
          <w:ilvl w:val="0"/>
          <w:numId w:val="45"/>
        </w:numPr>
        <w:spacing w:before="60" w:after="60" w:line="276" w:lineRule="auto"/>
        <w:ind w:left="1134" w:hanging="567"/>
        <w:jc w:val="both"/>
        <w:rPr>
          <w:rFonts w:cstheme="minorHAnsi"/>
        </w:rPr>
      </w:pPr>
      <w:r>
        <w:rPr>
          <w:rFonts w:cstheme="minorHAnsi"/>
        </w:rPr>
        <w:t xml:space="preserve">granty </w:t>
      </w:r>
      <w:r w:rsidRPr="00B8249D">
        <w:rPr>
          <w:rFonts w:cstheme="minorHAnsi"/>
        </w:rPr>
        <w:t>nie mogą być przyznane podmiotom zależnym od Operatora – jednostkom terenowym Operatora posiadającym osobowość prawną</w:t>
      </w:r>
      <w:r>
        <w:rPr>
          <w:rFonts w:cstheme="minorHAnsi"/>
        </w:rPr>
        <w:t>.</w:t>
      </w:r>
    </w:p>
    <w:p w14:paraId="144D691D" w14:textId="77777777" w:rsidR="00C41739" w:rsidRPr="00CE7462" w:rsidRDefault="00AE684F" w:rsidP="00EA3BD7">
      <w:pPr>
        <w:pStyle w:val="Akapitzlist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pacing w:before="60" w:after="60" w:line="276" w:lineRule="auto"/>
        <w:jc w:val="both"/>
        <w:rPr>
          <w:rFonts w:eastAsiaTheme="minorEastAsia" w:cstheme="minorHAnsi"/>
          <w:bCs/>
        </w:rPr>
      </w:pPr>
      <w:r w:rsidRPr="00CE7462">
        <w:rPr>
          <w:rFonts w:eastAsiaTheme="minorEastAsia" w:cstheme="minorHAnsi"/>
          <w:bCs/>
        </w:rPr>
        <w:lastRenderedPageBreak/>
        <w:t xml:space="preserve"> </w:t>
      </w:r>
      <w:r w:rsidR="00C41739" w:rsidRPr="00CE7462">
        <w:rPr>
          <w:rFonts w:eastAsiaTheme="minorEastAsia" w:cstheme="minorHAnsi"/>
          <w:bCs/>
        </w:rPr>
        <w:t>Kryteria wyboru Realizatorów projektów winny uwzględniać następujące propozycje elementów składowych oceny:</w:t>
      </w:r>
    </w:p>
    <w:p w14:paraId="78C6471D" w14:textId="77777777" w:rsidR="00C41739" w:rsidRPr="00CE7462" w:rsidRDefault="00C41739" w:rsidP="008B4CCF">
      <w:pPr>
        <w:pStyle w:val="Akapitzlist"/>
        <w:numPr>
          <w:ilvl w:val="1"/>
          <w:numId w:val="27"/>
        </w:numPr>
        <w:kinsoku w:val="0"/>
        <w:overflowPunct w:val="0"/>
        <w:autoSpaceDE w:val="0"/>
        <w:autoSpaceDN w:val="0"/>
        <w:adjustRightInd w:val="0"/>
        <w:spacing w:before="60" w:after="60" w:line="276" w:lineRule="auto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CE7462">
        <w:rPr>
          <w:rFonts w:eastAsia="Times New Roman" w:cstheme="minorHAnsi"/>
          <w:color w:val="000000"/>
          <w:lang w:eastAsia="pl-PL"/>
        </w:rPr>
        <w:t>wpływ projektu na odbiorców wraz z ich charakterystyką [0-5 pkt.]; w tym:</w:t>
      </w:r>
    </w:p>
    <w:p w14:paraId="69A30B9C" w14:textId="77777777" w:rsidR="00C41739" w:rsidRPr="00CE7462" w:rsidRDefault="00C41739" w:rsidP="00032C5A">
      <w:pPr>
        <w:pStyle w:val="Akapitzlist"/>
        <w:numPr>
          <w:ilvl w:val="0"/>
          <w:numId w:val="46"/>
        </w:numPr>
        <w:kinsoku w:val="0"/>
        <w:overflowPunct w:val="0"/>
        <w:autoSpaceDE w:val="0"/>
        <w:autoSpaceDN w:val="0"/>
        <w:adjustRightInd w:val="0"/>
        <w:spacing w:before="60" w:after="60" w:line="276" w:lineRule="auto"/>
        <w:ind w:left="1701" w:hanging="425"/>
        <w:contextualSpacing w:val="0"/>
        <w:jc w:val="both"/>
        <w:rPr>
          <w:rFonts w:eastAsiaTheme="minorEastAsia" w:cstheme="minorHAnsi"/>
          <w:bCs/>
        </w:rPr>
      </w:pPr>
      <w:r w:rsidRPr="00CE7462">
        <w:rPr>
          <w:rFonts w:eastAsiaTheme="minorEastAsia" w:cstheme="minorHAnsi"/>
          <w:bCs/>
        </w:rPr>
        <w:t>docelowa grupa odbiorców;</w:t>
      </w:r>
    </w:p>
    <w:p w14:paraId="2F01450D" w14:textId="77777777" w:rsidR="00C41739" w:rsidRPr="00CE7462" w:rsidRDefault="00C41739" w:rsidP="00032C5A">
      <w:pPr>
        <w:numPr>
          <w:ilvl w:val="0"/>
          <w:numId w:val="46"/>
        </w:numPr>
        <w:kinsoku w:val="0"/>
        <w:overflowPunct w:val="0"/>
        <w:autoSpaceDE w:val="0"/>
        <w:autoSpaceDN w:val="0"/>
        <w:adjustRightInd w:val="0"/>
        <w:spacing w:before="60" w:after="60" w:line="276" w:lineRule="auto"/>
        <w:ind w:left="1701" w:hanging="425"/>
        <w:jc w:val="both"/>
        <w:rPr>
          <w:rFonts w:eastAsiaTheme="minorEastAsia" w:cstheme="minorHAnsi"/>
          <w:bCs/>
        </w:rPr>
      </w:pPr>
      <w:r w:rsidRPr="00CE7462">
        <w:rPr>
          <w:rFonts w:eastAsiaTheme="minorEastAsia" w:cstheme="minorHAnsi"/>
          <w:bCs/>
        </w:rPr>
        <w:t>liczba odbiorców;</w:t>
      </w:r>
    </w:p>
    <w:p w14:paraId="5EC2D458" w14:textId="77777777" w:rsidR="00C41739" w:rsidRPr="00CE7462" w:rsidRDefault="00C41739" w:rsidP="00032C5A">
      <w:pPr>
        <w:numPr>
          <w:ilvl w:val="0"/>
          <w:numId w:val="46"/>
        </w:numPr>
        <w:kinsoku w:val="0"/>
        <w:overflowPunct w:val="0"/>
        <w:autoSpaceDE w:val="0"/>
        <w:autoSpaceDN w:val="0"/>
        <w:adjustRightInd w:val="0"/>
        <w:spacing w:before="60" w:after="60" w:line="276" w:lineRule="auto"/>
        <w:ind w:left="1701" w:hanging="425"/>
        <w:jc w:val="both"/>
        <w:rPr>
          <w:rFonts w:eastAsiaTheme="minorEastAsia" w:cstheme="minorHAnsi"/>
          <w:bCs/>
        </w:rPr>
      </w:pPr>
      <w:r w:rsidRPr="00CE7462">
        <w:rPr>
          <w:rFonts w:eastAsiaTheme="minorEastAsia" w:cstheme="minorHAnsi"/>
          <w:bCs/>
        </w:rPr>
        <w:t>wpływ projektu na uczestników/odbiorców;</w:t>
      </w:r>
    </w:p>
    <w:p w14:paraId="73591EE3" w14:textId="77777777" w:rsidR="00C41739" w:rsidRPr="00CE7462" w:rsidRDefault="00C41739" w:rsidP="00032C5A">
      <w:pPr>
        <w:numPr>
          <w:ilvl w:val="0"/>
          <w:numId w:val="46"/>
        </w:numPr>
        <w:kinsoku w:val="0"/>
        <w:overflowPunct w:val="0"/>
        <w:autoSpaceDE w:val="0"/>
        <w:autoSpaceDN w:val="0"/>
        <w:adjustRightInd w:val="0"/>
        <w:spacing w:before="60" w:after="60" w:line="276" w:lineRule="auto"/>
        <w:ind w:left="1701" w:hanging="425"/>
        <w:jc w:val="both"/>
        <w:rPr>
          <w:rFonts w:eastAsiaTheme="minorEastAsia" w:cstheme="minorHAnsi"/>
          <w:bCs/>
        </w:rPr>
      </w:pPr>
      <w:r w:rsidRPr="00CE7462">
        <w:rPr>
          <w:rFonts w:eastAsiaTheme="minorEastAsia" w:cstheme="minorHAnsi"/>
          <w:bCs/>
        </w:rPr>
        <w:t xml:space="preserve">sposób sprawdzenia efektu i monitorowania rezultatów określonych we wniosku </w:t>
      </w:r>
    </w:p>
    <w:p w14:paraId="3D02F263" w14:textId="77777777" w:rsidR="00C41739" w:rsidRPr="00CE7462" w:rsidRDefault="00C41739" w:rsidP="008B4CCF">
      <w:pPr>
        <w:pStyle w:val="Akapitzlist"/>
        <w:numPr>
          <w:ilvl w:val="1"/>
          <w:numId w:val="27"/>
        </w:numPr>
        <w:kinsoku w:val="0"/>
        <w:overflowPunct w:val="0"/>
        <w:autoSpaceDE w:val="0"/>
        <w:autoSpaceDN w:val="0"/>
        <w:adjustRightInd w:val="0"/>
        <w:spacing w:before="60" w:after="60" w:line="276" w:lineRule="auto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CE7462">
        <w:rPr>
          <w:rFonts w:eastAsia="Times New Roman" w:cstheme="minorHAnsi"/>
          <w:color w:val="000000"/>
          <w:lang w:eastAsia="pl-PL"/>
        </w:rPr>
        <w:t>opis projektu</w:t>
      </w:r>
      <w:r w:rsidRPr="00CE7462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CE7462">
        <w:rPr>
          <w:rFonts w:eastAsia="Times New Roman" w:cstheme="minorHAnsi"/>
          <w:bCs/>
          <w:color w:val="000000"/>
          <w:lang w:eastAsia="pl-PL"/>
        </w:rPr>
        <w:t>[0-12 pkt.]; w tym:</w:t>
      </w:r>
    </w:p>
    <w:p w14:paraId="351986A0" w14:textId="77777777" w:rsidR="00C41739" w:rsidRPr="00CE7462" w:rsidRDefault="00C41739" w:rsidP="00032C5A">
      <w:pPr>
        <w:numPr>
          <w:ilvl w:val="0"/>
          <w:numId w:val="47"/>
        </w:numPr>
        <w:kinsoku w:val="0"/>
        <w:overflowPunct w:val="0"/>
        <w:autoSpaceDE w:val="0"/>
        <w:autoSpaceDN w:val="0"/>
        <w:adjustRightInd w:val="0"/>
        <w:spacing w:before="60" w:after="60" w:line="276" w:lineRule="auto"/>
        <w:ind w:left="1701" w:hanging="425"/>
        <w:jc w:val="both"/>
        <w:rPr>
          <w:rFonts w:eastAsiaTheme="minorEastAsia" w:cstheme="minorHAnsi"/>
          <w:bCs/>
        </w:rPr>
      </w:pPr>
      <w:r w:rsidRPr="00CE7462">
        <w:rPr>
          <w:rFonts w:eastAsiaTheme="minorEastAsia" w:cstheme="minorHAnsi"/>
          <w:bCs/>
        </w:rPr>
        <w:t>jego cel wraz z uzasadnieniem [0-3 pkt.];</w:t>
      </w:r>
    </w:p>
    <w:p w14:paraId="2F4E669E" w14:textId="77777777" w:rsidR="00C41739" w:rsidRPr="00CE7462" w:rsidRDefault="00C41739" w:rsidP="00032C5A">
      <w:pPr>
        <w:numPr>
          <w:ilvl w:val="0"/>
          <w:numId w:val="47"/>
        </w:numPr>
        <w:kinsoku w:val="0"/>
        <w:overflowPunct w:val="0"/>
        <w:autoSpaceDE w:val="0"/>
        <w:autoSpaceDN w:val="0"/>
        <w:adjustRightInd w:val="0"/>
        <w:spacing w:before="60" w:after="60" w:line="276" w:lineRule="auto"/>
        <w:ind w:left="1701" w:hanging="425"/>
        <w:jc w:val="both"/>
        <w:rPr>
          <w:rFonts w:eastAsiaTheme="minorEastAsia" w:cstheme="minorHAnsi"/>
          <w:bCs/>
        </w:rPr>
      </w:pPr>
      <w:r w:rsidRPr="00CE7462">
        <w:rPr>
          <w:rFonts w:eastAsiaTheme="minorEastAsia" w:cstheme="minorHAnsi"/>
          <w:bCs/>
        </w:rPr>
        <w:t xml:space="preserve"> ocenę atrakcyjności proponowanych działań w projekcie dla jego odbiorców w tym szczegółowość opisu [0-5 pkt.];</w:t>
      </w:r>
    </w:p>
    <w:p w14:paraId="6DC3819B" w14:textId="77777777" w:rsidR="00C41739" w:rsidRPr="00CE7462" w:rsidRDefault="00C41739" w:rsidP="00032C5A">
      <w:pPr>
        <w:numPr>
          <w:ilvl w:val="0"/>
          <w:numId w:val="47"/>
        </w:numPr>
        <w:kinsoku w:val="0"/>
        <w:overflowPunct w:val="0"/>
        <w:autoSpaceDE w:val="0"/>
        <w:autoSpaceDN w:val="0"/>
        <w:adjustRightInd w:val="0"/>
        <w:spacing w:before="60" w:after="60" w:line="276" w:lineRule="auto"/>
        <w:ind w:left="1701" w:hanging="425"/>
        <w:jc w:val="both"/>
        <w:rPr>
          <w:rFonts w:eastAsiaTheme="minorEastAsia" w:cstheme="minorHAnsi"/>
          <w:bCs/>
        </w:rPr>
      </w:pPr>
      <w:r w:rsidRPr="00CE7462">
        <w:rPr>
          <w:rFonts w:eastAsiaTheme="minorEastAsia" w:cstheme="minorHAnsi"/>
          <w:bCs/>
        </w:rPr>
        <w:t xml:space="preserve"> skuteczność działań mających na celu promocję projektu wśród potencjalnych odbiorców [0-2 pkt.];  </w:t>
      </w:r>
    </w:p>
    <w:p w14:paraId="004FF8B8" w14:textId="77777777" w:rsidR="00C41739" w:rsidRPr="00CE7462" w:rsidRDefault="00C41739" w:rsidP="00032C5A">
      <w:pPr>
        <w:numPr>
          <w:ilvl w:val="0"/>
          <w:numId w:val="47"/>
        </w:numPr>
        <w:kinsoku w:val="0"/>
        <w:overflowPunct w:val="0"/>
        <w:autoSpaceDE w:val="0"/>
        <w:autoSpaceDN w:val="0"/>
        <w:adjustRightInd w:val="0"/>
        <w:spacing w:before="60" w:after="60" w:line="276" w:lineRule="auto"/>
        <w:ind w:left="1701" w:hanging="425"/>
        <w:jc w:val="both"/>
        <w:rPr>
          <w:rFonts w:eastAsiaTheme="minorEastAsia" w:cstheme="minorHAnsi"/>
          <w:bCs/>
        </w:rPr>
      </w:pPr>
      <w:r w:rsidRPr="00CE7462">
        <w:rPr>
          <w:rFonts w:eastAsiaTheme="minorEastAsia" w:cstheme="minorHAnsi"/>
          <w:bCs/>
        </w:rPr>
        <w:t xml:space="preserve">ocena zasięgu i oddziaływania projektu na inne osoby poza docelową grupą odbiorców projektu [0-2 pkt.]; </w:t>
      </w:r>
    </w:p>
    <w:p w14:paraId="1705636B" w14:textId="77777777" w:rsidR="00C41739" w:rsidRPr="00CE7462" w:rsidRDefault="00C41739" w:rsidP="008B4CCF">
      <w:pPr>
        <w:pStyle w:val="Akapitzlist"/>
        <w:numPr>
          <w:ilvl w:val="0"/>
          <w:numId w:val="48"/>
        </w:numPr>
        <w:kinsoku w:val="0"/>
        <w:overflowPunct w:val="0"/>
        <w:autoSpaceDE w:val="0"/>
        <w:autoSpaceDN w:val="0"/>
        <w:adjustRightInd w:val="0"/>
        <w:spacing w:before="60" w:after="60" w:line="276" w:lineRule="auto"/>
        <w:ind w:left="1134" w:hanging="567"/>
        <w:jc w:val="both"/>
        <w:rPr>
          <w:rFonts w:eastAsiaTheme="minorEastAsia" w:cstheme="minorHAnsi"/>
        </w:rPr>
      </w:pPr>
      <w:r w:rsidRPr="00CE7462">
        <w:rPr>
          <w:rFonts w:eastAsiaTheme="minorEastAsia" w:cstheme="minorHAnsi"/>
        </w:rPr>
        <w:t>ocenę kosztorysu</w:t>
      </w:r>
      <w:r w:rsidRPr="00CE7462">
        <w:rPr>
          <w:rFonts w:eastAsiaTheme="minorEastAsia" w:cstheme="minorHAnsi"/>
          <w:bCs/>
        </w:rPr>
        <w:t>; w tym wysokość proponowanych wydatków w odniesieniu do zaplanowanych działań [0-</w:t>
      </w:r>
      <w:r w:rsidR="000C072C" w:rsidRPr="00CE7462">
        <w:rPr>
          <w:rFonts w:eastAsiaTheme="minorEastAsia" w:cstheme="minorHAnsi"/>
          <w:bCs/>
        </w:rPr>
        <w:t xml:space="preserve">4 </w:t>
      </w:r>
      <w:r w:rsidRPr="00CE7462">
        <w:rPr>
          <w:rFonts w:eastAsiaTheme="minorEastAsia" w:cstheme="minorHAnsi"/>
          <w:bCs/>
        </w:rPr>
        <w:t>pkt.];</w:t>
      </w:r>
    </w:p>
    <w:p w14:paraId="44C3B8AB" w14:textId="77777777" w:rsidR="00C41739" w:rsidRPr="00CE7462" w:rsidRDefault="00C41739" w:rsidP="008B4CCF">
      <w:pPr>
        <w:pStyle w:val="Akapitzlist"/>
        <w:numPr>
          <w:ilvl w:val="0"/>
          <w:numId w:val="48"/>
        </w:numPr>
        <w:kinsoku w:val="0"/>
        <w:overflowPunct w:val="0"/>
        <w:autoSpaceDE w:val="0"/>
        <w:autoSpaceDN w:val="0"/>
        <w:adjustRightInd w:val="0"/>
        <w:spacing w:before="60" w:after="60" w:line="276" w:lineRule="auto"/>
        <w:ind w:left="1134" w:hanging="567"/>
        <w:jc w:val="both"/>
        <w:rPr>
          <w:rFonts w:eastAsiaTheme="minorEastAsia" w:cstheme="minorHAnsi"/>
          <w:bCs/>
        </w:rPr>
      </w:pPr>
      <w:r w:rsidRPr="00CE7462">
        <w:rPr>
          <w:rFonts w:eastAsiaTheme="minorEastAsia" w:cstheme="minorHAnsi"/>
        </w:rPr>
        <w:t>ocenę udziału wolontariuszy</w:t>
      </w:r>
      <w:r w:rsidRPr="00CE7462">
        <w:rPr>
          <w:rFonts w:eastAsiaTheme="minorEastAsia" w:cstheme="minorHAnsi"/>
          <w:b/>
          <w:bCs/>
        </w:rPr>
        <w:t xml:space="preserve"> [</w:t>
      </w:r>
      <w:r w:rsidRPr="00CE7462">
        <w:rPr>
          <w:rFonts w:eastAsiaTheme="minorEastAsia" w:cstheme="minorHAnsi"/>
          <w:bCs/>
        </w:rPr>
        <w:t>0-</w:t>
      </w:r>
      <w:r w:rsidR="000C072C" w:rsidRPr="00CE7462">
        <w:rPr>
          <w:rFonts w:eastAsiaTheme="minorEastAsia" w:cstheme="minorHAnsi"/>
          <w:bCs/>
        </w:rPr>
        <w:t xml:space="preserve">1 </w:t>
      </w:r>
      <w:r w:rsidRPr="00CE7462">
        <w:rPr>
          <w:rFonts w:eastAsiaTheme="minorEastAsia" w:cstheme="minorHAnsi"/>
          <w:bCs/>
        </w:rPr>
        <w:t xml:space="preserve">pkt.]; w tym szczegółowość opisu i ocena podziału pracy pomiędzy głównych organizatorów </w:t>
      </w:r>
    </w:p>
    <w:p w14:paraId="23905431" w14:textId="77777777" w:rsidR="00C41739" w:rsidRPr="00CE7462" w:rsidRDefault="00C41739" w:rsidP="008B4CCF">
      <w:pPr>
        <w:pStyle w:val="Akapitzlist"/>
        <w:numPr>
          <w:ilvl w:val="0"/>
          <w:numId w:val="48"/>
        </w:numPr>
        <w:kinsoku w:val="0"/>
        <w:overflowPunct w:val="0"/>
        <w:autoSpaceDE w:val="0"/>
        <w:autoSpaceDN w:val="0"/>
        <w:adjustRightInd w:val="0"/>
        <w:spacing w:before="60" w:after="60" w:line="276" w:lineRule="auto"/>
        <w:ind w:left="1134" w:hanging="567"/>
        <w:jc w:val="both"/>
        <w:rPr>
          <w:rFonts w:eastAsiaTheme="minorEastAsia" w:cstheme="minorHAnsi"/>
          <w:bCs/>
        </w:rPr>
      </w:pPr>
      <w:r w:rsidRPr="00CE7462">
        <w:rPr>
          <w:rFonts w:eastAsiaTheme="minorEastAsia" w:cstheme="minorHAnsi"/>
        </w:rPr>
        <w:t>ocenę doświadczenia wnioskodawcy</w:t>
      </w:r>
      <w:r w:rsidRPr="00CE7462">
        <w:rPr>
          <w:rFonts w:eastAsiaTheme="minorEastAsia" w:cstheme="minorHAnsi"/>
          <w:bCs/>
        </w:rPr>
        <w:t xml:space="preserve"> [0-2 pkt.]; w tym weryfikacj</w:t>
      </w:r>
      <w:r w:rsidR="00D439A1" w:rsidRPr="00CE7462">
        <w:rPr>
          <w:rFonts w:eastAsiaTheme="minorEastAsia" w:cstheme="minorHAnsi"/>
          <w:bCs/>
        </w:rPr>
        <w:t>ę</w:t>
      </w:r>
      <w:r w:rsidRPr="00CE7462">
        <w:rPr>
          <w:rFonts w:eastAsiaTheme="minorEastAsia" w:cstheme="minorHAnsi"/>
          <w:bCs/>
        </w:rPr>
        <w:t xml:space="preserve"> doświadczenia wnioskodawcy w oparciu o informacje dotyczące tematyki i skali wydarzeń już realizowanych w poprzednich latach; ich cykliczności oraz doświadczenia działaczy i</w:t>
      </w:r>
      <w:r w:rsidR="00976B6B" w:rsidRPr="00CE7462">
        <w:rPr>
          <w:rFonts w:eastAsiaTheme="minorEastAsia" w:cstheme="minorHAnsi"/>
          <w:bCs/>
        </w:rPr>
        <w:t> </w:t>
      </w:r>
      <w:r w:rsidRPr="00CE7462">
        <w:rPr>
          <w:rFonts w:eastAsiaTheme="minorEastAsia" w:cstheme="minorHAnsi"/>
          <w:bCs/>
        </w:rPr>
        <w:t xml:space="preserve">korzystania z dofinansowania ze środków publicznych. </w:t>
      </w:r>
    </w:p>
    <w:p w14:paraId="72FAA035" w14:textId="77777777" w:rsidR="00C41739" w:rsidRPr="00B8249D" w:rsidRDefault="00C41739" w:rsidP="008B4CCF">
      <w:pPr>
        <w:pStyle w:val="Akapitzlist"/>
        <w:numPr>
          <w:ilvl w:val="0"/>
          <w:numId w:val="27"/>
        </w:numPr>
        <w:spacing w:before="60" w:after="60" w:line="276" w:lineRule="auto"/>
        <w:contextualSpacing w:val="0"/>
        <w:jc w:val="both"/>
        <w:rPr>
          <w:rFonts w:cstheme="minorHAnsi"/>
        </w:rPr>
      </w:pPr>
      <w:r w:rsidRPr="00B8249D">
        <w:rPr>
          <w:rFonts w:cstheme="minorHAnsi"/>
        </w:rPr>
        <w:t>Nie mogą otrzymać dofinansowania:</w:t>
      </w:r>
    </w:p>
    <w:p w14:paraId="13E10B3D" w14:textId="77777777" w:rsidR="00C41739" w:rsidRPr="00B8249D" w:rsidRDefault="00C41739" w:rsidP="008B4CCF">
      <w:pPr>
        <w:pStyle w:val="Akapitzlist"/>
        <w:numPr>
          <w:ilvl w:val="0"/>
          <w:numId w:val="44"/>
        </w:numPr>
        <w:spacing w:before="60" w:after="60" w:line="276" w:lineRule="auto"/>
        <w:ind w:left="993" w:hanging="426"/>
        <w:contextualSpacing w:val="0"/>
        <w:jc w:val="both"/>
        <w:rPr>
          <w:rFonts w:cstheme="minorHAnsi"/>
        </w:rPr>
      </w:pPr>
      <w:r w:rsidRPr="00B8249D">
        <w:rPr>
          <w:rFonts w:cstheme="minorHAnsi"/>
        </w:rPr>
        <w:t>wydarzenia obejmujące kilka małych projektów częściowych składanych przez jednego wnioskodawcę jako oddzielne wnioski;</w:t>
      </w:r>
    </w:p>
    <w:p w14:paraId="5CE6FA0E" w14:textId="1EA8CDB2" w:rsidR="003A0D93" w:rsidRPr="00032C5A" w:rsidRDefault="00757771" w:rsidP="00032C5A">
      <w:pPr>
        <w:pStyle w:val="Akapitzlist"/>
        <w:numPr>
          <w:ilvl w:val="0"/>
          <w:numId w:val="44"/>
        </w:numPr>
        <w:ind w:left="993" w:hanging="426"/>
        <w:contextualSpacing w:val="0"/>
        <w:jc w:val="both"/>
        <w:rPr>
          <w:rFonts w:cstheme="minorHAnsi"/>
        </w:rPr>
      </w:pPr>
      <w:r w:rsidRPr="00757771">
        <w:rPr>
          <w:rFonts w:cstheme="minorHAnsi"/>
        </w:rPr>
        <w:t>wydarzenia</w:t>
      </w:r>
      <w:r w:rsidR="000C072C">
        <w:rPr>
          <w:rFonts w:cstheme="minorHAnsi"/>
        </w:rPr>
        <w:t xml:space="preserve"> w Obszarach 3 i 4</w:t>
      </w:r>
      <w:r w:rsidRPr="00757771">
        <w:rPr>
          <w:rFonts w:cstheme="minorHAnsi"/>
        </w:rPr>
        <w:t>, które odbyły się przed zawarciem umowy pomiędzy Operatorem</w:t>
      </w:r>
      <w:r w:rsidR="000C072C">
        <w:rPr>
          <w:rFonts w:cstheme="minorHAnsi"/>
        </w:rPr>
        <w:t xml:space="preserve"> </w:t>
      </w:r>
      <w:r w:rsidRPr="00757771">
        <w:rPr>
          <w:rFonts w:cstheme="minorHAnsi"/>
        </w:rPr>
        <w:t>a Realizatorem.</w:t>
      </w:r>
    </w:p>
    <w:p w14:paraId="2413CE98" w14:textId="77777777" w:rsidR="0031555F" w:rsidRPr="00B8249D" w:rsidRDefault="00FD5A84" w:rsidP="008B4CCF">
      <w:pPr>
        <w:spacing w:before="60" w:after="60" w:line="276" w:lineRule="auto"/>
        <w:jc w:val="center"/>
        <w:rPr>
          <w:rFonts w:eastAsia="Calibri" w:cstheme="minorHAnsi"/>
          <w:b/>
        </w:rPr>
      </w:pPr>
      <w:r w:rsidRPr="00B8249D">
        <w:rPr>
          <w:rFonts w:eastAsia="Calibri" w:cstheme="minorHAnsi"/>
          <w:b/>
        </w:rPr>
        <w:t>§ 5</w:t>
      </w:r>
      <w:r w:rsidR="009120BA">
        <w:rPr>
          <w:rFonts w:eastAsia="Calibri" w:cstheme="minorHAnsi"/>
          <w:b/>
        </w:rPr>
        <w:t>.</w:t>
      </w:r>
    </w:p>
    <w:p w14:paraId="26E95917" w14:textId="77777777" w:rsidR="00CF1397" w:rsidRPr="00B8249D" w:rsidRDefault="00616126" w:rsidP="008B4CCF">
      <w:pPr>
        <w:spacing w:before="60" w:after="60" w:line="276" w:lineRule="auto"/>
        <w:jc w:val="center"/>
        <w:rPr>
          <w:rFonts w:eastAsia="Calibri" w:cstheme="minorHAnsi"/>
          <w:b/>
        </w:rPr>
      </w:pPr>
      <w:r w:rsidRPr="00B8249D">
        <w:rPr>
          <w:rFonts w:eastAsia="Calibri" w:cstheme="minorHAnsi"/>
          <w:b/>
        </w:rPr>
        <w:t>Fi</w:t>
      </w:r>
      <w:r w:rsidR="00FD5A84" w:rsidRPr="00B8249D">
        <w:rPr>
          <w:rFonts w:eastAsia="Calibri" w:cstheme="minorHAnsi"/>
          <w:b/>
        </w:rPr>
        <w:t>nansow</w:t>
      </w:r>
      <w:r w:rsidR="007F40D4" w:rsidRPr="00B8249D">
        <w:rPr>
          <w:rFonts w:eastAsia="Calibri" w:cstheme="minorHAnsi"/>
          <w:b/>
        </w:rPr>
        <w:t>ani</w:t>
      </w:r>
      <w:r w:rsidRPr="00B8249D">
        <w:rPr>
          <w:rFonts w:eastAsia="Calibri" w:cstheme="minorHAnsi"/>
          <w:b/>
        </w:rPr>
        <w:t>e</w:t>
      </w:r>
    </w:p>
    <w:p w14:paraId="610B7FDA" w14:textId="77777777" w:rsidR="00DB6DAA" w:rsidRPr="00B8249D" w:rsidRDefault="00253045" w:rsidP="008B4CCF">
      <w:pPr>
        <w:tabs>
          <w:tab w:val="left" w:pos="426"/>
        </w:tabs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cstheme="minorHAnsi"/>
        </w:rPr>
      </w:pPr>
      <w:r w:rsidRPr="00B8249D">
        <w:rPr>
          <w:rFonts w:cstheme="minorHAnsi"/>
        </w:rPr>
        <w:t xml:space="preserve">1. </w:t>
      </w:r>
      <w:r w:rsidR="00B8249D" w:rsidRPr="00B8249D">
        <w:rPr>
          <w:rFonts w:cstheme="minorHAnsi"/>
        </w:rPr>
        <w:tab/>
      </w:r>
      <w:r w:rsidR="000933ED" w:rsidRPr="00B8249D">
        <w:rPr>
          <w:rFonts w:cstheme="minorHAnsi"/>
        </w:rPr>
        <w:t>Z</w:t>
      </w:r>
      <w:r w:rsidR="0055127A" w:rsidRPr="00B8249D">
        <w:rPr>
          <w:rFonts w:cstheme="minorHAnsi"/>
        </w:rPr>
        <w:t>ada</w:t>
      </w:r>
      <w:r w:rsidR="000933ED" w:rsidRPr="00B8249D">
        <w:rPr>
          <w:rFonts w:cstheme="minorHAnsi"/>
        </w:rPr>
        <w:t>ni</w:t>
      </w:r>
      <w:r w:rsidR="00757771">
        <w:rPr>
          <w:rFonts w:cstheme="minorHAnsi"/>
        </w:rPr>
        <w:t>e</w:t>
      </w:r>
      <w:r w:rsidR="0055127A" w:rsidRPr="00B8249D">
        <w:rPr>
          <w:rFonts w:cstheme="minorHAnsi"/>
        </w:rPr>
        <w:t xml:space="preserve"> publiczn</w:t>
      </w:r>
      <w:r w:rsidR="000933ED" w:rsidRPr="00B8249D">
        <w:rPr>
          <w:rFonts w:cstheme="minorHAnsi"/>
        </w:rPr>
        <w:t>e</w:t>
      </w:r>
      <w:r w:rsidR="0055127A" w:rsidRPr="00B8249D">
        <w:rPr>
          <w:rFonts w:cstheme="minorHAnsi"/>
        </w:rPr>
        <w:t>, o który</w:t>
      </w:r>
      <w:r w:rsidR="00757771">
        <w:rPr>
          <w:rFonts w:cstheme="minorHAnsi"/>
        </w:rPr>
        <w:t>m</w:t>
      </w:r>
      <w:r w:rsidR="0055127A" w:rsidRPr="00B8249D">
        <w:rPr>
          <w:rFonts w:cstheme="minorHAnsi"/>
        </w:rPr>
        <w:t xml:space="preserve"> mowa w § 2 ust. </w:t>
      </w:r>
      <w:r w:rsidR="00976B6B" w:rsidRPr="00B8249D">
        <w:rPr>
          <w:rFonts w:cstheme="minorHAnsi"/>
        </w:rPr>
        <w:t>1 finansowane</w:t>
      </w:r>
      <w:r w:rsidR="000933ED" w:rsidRPr="00B8249D">
        <w:rPr>
          <w:rFonts w:cstheme="minorHAnsi"/>
        </w:rPr>
        <w:t xml:space="preserve"> </w:t>
      </w:r>
      <w:r w:rsidR="00757771">
        <w:rPr>
          <w:rFonts w:cstheme="minorHAnsi"/>
        </w:rPr>
        <w:t>jest</w:t>
      </w:r>
      <w:r w:rsidR="000933ED" w:rsidRPr="00B8249D">
        <w:rPr>
          <w:rFonts w:cstheme="minorHAnsi"/>
        </w:rPr>
        <w:t xml:space="preserve"> z</w:t>
      </w:r>
      <w:r w:rsidR="00FD5A84" w:rsidRPr="00B8249D">
        <w:rPr>
          <w:rFonts w:cstheme="minorHAnsi"/>
        </w:rPr>
        <w:t xml:space="preserve"> budżetu </w:t>
      </w:r>
      <w:r w:rsidR="000933ED" w:rsidRPr="00B8249D">
        <w:rPr>
          <w:rFonts w:cstheme="minorHAnsi"/>
        </w:rPr>
        <w:t xml:space="preserve">Państwa ze środków pozostających w dyspozycji Ministra Spraw Zagranicznych </w:t>
      </w:r>
      <w:r w:rsidR="007F625F" w:rsidRPr="00B8249D">
        <w:rPr>
          <w:rFonts w:cstheme="minorHAnsi"/>
        </w:rPr>
        <w:t>na rok 2024</w:t>
      </w:r>
      <w:r w:rsidR="00FD5A84" w:rsidRPr="00B8249D">
        <w:rPr>
          <w:rFonts w:cstheme="minorHAnsi"/>
        </w:rPr>
        <w:t xml:space="preserve">. Maksymalna łączna kwota środków finansowych przeznaczonych na realizację </w:t>
      </w:r>
      <w:r w:rsidR="000933ED" w:rsidRPr="00B8249D">
        <w:rPr>
          <w:rFonts w:cstheme="minorHAnsi"/>
        </w:rPr>
        <w:t>zada</w:t>
      </w:r>
      <w:r w:rsidR="00757771">
        <w:rPr>
          <w:rFonts w:cstheme="minorHAnsi"/>
        </w:rPr>
        <w:t>nia</w:t>
      </w:r>
      <w:r w:rsidR="00FD5A84" w:rsidRPr="00B8249D">
        <w:rPr>
          <w:rFonts w:cstheme="minorHAnsi"/>
        </w:rPr>
        <w:t xml:space="preserve"> </w:t>
      </w:r>
      <w:r w:rsidR="0044747F" w:rsidRPr="00B8249D">
        <w:rPr>
          <w:rFonts w:cstheme="minorHAnsi"/>
        </w:rPr>
        <w:t xml:space="preserve">w </w:t>
      </w:r>
      <w:r w:rsidR="00FD5A84" w:rsidRPr="00B8249D">
        <w:rPr>
          <w:rFonts w:cstheme="minorHAnsi"/>
        </w:rPr>
        <w:t>ramach niniejszego Konkursu wyn</w:t>
      </w:r>
      <w:r w:rsidR="007F625F" w:rsidRPr="00B8249D">
        <w:rPr>
          <w:rFonts w:cstheme="minorHAnsi"/>
        </w:rPr>
        <w:t>osi</w:t>
      </w:r>
      <w:r w:rsidR="00BE73B5" w:rsidRPr="00B8249D">
        <w:rPr>
          <w:rFonts w:cstheme="minorHAnsi"/>
        </w:rPr>
        <w:t xml:space="preserve"> </w:t>
      </w:r>
      <w:r w:rsidR="0044747F" w:rsidRPr="00B8249D">
        <w:rPr>
          <w:rFonts w:cstheme="minorHAnsi"/>
        </w:rPr>
        <w:t>12</w:t>
      </w:r>
      <w:r w:rsidR="00D439A1">
        <w:rPr>
          <w:rFonts w:cstheme="minorHAnsi"/>
        </w:rPr>
        <w:t xml:space="preserve"> </w:t>
      </w:r>
      <w:r w:rsidR="0044747F" w:rsidRPr="00B8249D">
        <w:rPr>
          <w:rFonts w:cstheme="minorHAnsi"/>
        </w:rPr>
        <w:t>3</w:t>
      </w:r>
      <w:r w:rsidR="007F40D4" w:rsidRPr="00B8249D">
        <w:rPr>
          <w:rFonts w:cstheme="minorHAnsi"/>
        </w:rPr>
        <w:t xml:space="preserve">63 700 </w:t>
      </w:r>
      <w:r w:rsidR="0010544E" w:rsidRPr="00B8249D">
        <w:rPr>
          <w:rFonts w:cstheme="minorHAnsi"/>
        </w:rPr>
        <w:t>złotych</w:t>
      </w:r>
      <w:r w:rsidR="00307D4B" w:rsidRPr="00B8249D">
        <w:rPr>
          <w:rFonts w:cstheme="minorHAnsi"/>
        </w:rPr>
        <w:t xml:space="preserve"> </w:t>
      </w:r>
      <w:r w:rsidR="00FD5A84" w:rsidRPr="00B8249D">
        <w:rPr>
          <w:rFonts w:cstheme="minorHAnsi"/>
        </w:rPr>
        <w:t>(</w:t>
      </w:r>
      <w:r w:rsidR="00FD5A84" w:rsidRPr="00B8249D">
        <w:rPr>
          <w:rFonts w:cstheme="minorHAnsi"/>
          <w:i/>
          <w:iCs/>
        </w:rPr>
        <w:t xml:space="preserve">słownie: </w:t>
      </w:r>
      <w:r w:rsidR="0044747F" w:rsidRPr="00B8249D">
        <w:rPr>
          <w:rFonts w:cstheme="minorHAnsi"/>
          <w:i/>
          <w:iCs/>
        </w:rPr>
        <w:t>dwanaście milionów trzysta sześćdziesiąt trzy tysiące siedemset i</w:t>
      </w:r>
      <w:r w:rsidR="00976B6B">
        <w:rPr>
          <w:rFonts w:cstheme="minorHAnsi"/>
          <w:i/>
          <w:iCs/>
        </w:rPr>
        <w:t> </w:t>
      </w:r>
      <w:r w:rsidR="007F40D4" w:rsidRPr="00B8249D">
        <w:rPr>
          <w:rFonts w:cstheme="minorHAnsi"/>
          <w:i/>
          <w:iCs/>
        </w:rPr>
        <w:t>00</w:t>
      </w:r>
      <w:r w:rsidR="0044747F" w:rsidRPr="00B8249D">
        <w:rPr>
          <w:rFonts w:cstheme="minorHAnsi"/>
          <w:i/>
          <w:iCs/>
        </w:rPr>
        <w:t xml:space="preserve">/100 </w:t>
      </w:r>
      <w:r w:rsidR="00FD5A84" w:rsidRPr="00B8249D">
        <w:rPr>
          <w:rFonts w:cstheme="minorHAnsi"/>
          <w:i/>
          <w:iCs/>
        </w:rPr>
        <w:t>złotych</w:t>
      </w:r>
      <w:r w:rsidR="00FD5A84" w:rsidRPr="00B8249D">
        <w:rPr>
          <w:rFonts w:cstheme="minorHAnsi"/>
        </w:rPr>
        <w:t>)</w:t>
      </w:r>
      <w:r w:rsidR="000933ED" w:rsidRPr="00B8249D">
        <w:rPr>
          <w:rFonts w:cstheme="minorHAnsi"/>
        </w:rPr>
        <w:t>,</w:t>
      </w:r>
      <w:r w:rsidR="00DB6DAA" w:rsidRPr="00B8249D">
        <w:rPr>
          <w:rFonts w:cstheme="minorHAnsi"/>
        </w:rPr>
        <w:t xml:space="preserve"> z </w:t>
      </w:r>
      <w:r w:rsidR="00A771B6" w:rsidRPr="00B8249D">
        <w:rPr>
          <w:rFonts w:cstheme="minorHAnsi"/>
        </w:rPr>
        <w:t>tym,</w:t>
      </w:r>
      <w:r w:rsidR="00DB6DAA" w:rsidRPr="00B8249D">
        <w:rPr>
          <w:rFonts w:cstheme="minorHAnsi"/>
        </w:rPr>
        <w:t xml:space="preserve"> że limit środków w</w:t>
      </w:r>
      <w:r w:rsidR="00124571" w:rsidRPr="00B8249D">
        <w:rPr>
          <w:rFonts w:cstheme="minorHAnsi"/>
        </w:rPr>
        <w:t> </w:t>
      </w:r>
      <w:r w:rsidR="00DB6DAA" w:rsidRPr="00B8249D">
        <w:rPr>
          <w:rFonts w:cstheme="minorHAnsi"/>
        </w:rPr>
        <w:t xml:space="preserve">poszczególnych </w:t>
      </w:r>
      <w:r w:rsidR="000676A7" w:rsidRPr="00B8249D">
        <w:rPr>
          <w:rFonts w:cstheme="minorHAnsi"/>
        </w:rPr>
        <w:t>obszarach</w:t>
      </w:r>
      <w:r w:rsidR="00DB6DAA" w:rsidRPr="00B8249D">
        <w:rPr>
          <w:rFonts w:cstheme="minorHAnsi"/>
        </w:rPr>
        <w:t xml:space="preserve"> wynosi:</w:t>
      </w:r>
    </w:p>
    <w:p w14:paraId="1134A664" w14:textId="77777777" w:rsidR="00DB6DAA" w:rsidRPr="00B8249D" w:rsidRDefault="00DB6DAA" w:rsidP="008B4CC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276" w:lineRule="auto"/>
        <w:ind w:left="993" w:hanging="567"/>
        <w:jc w:val="both"/>
        <w:rPr>
          <w:rFonts w:cstheme="minorHAnsi"/>
        </w:rPr>
      </w:pPr>
      <w:bookmarkStart w:id="5" w:name="_Hlk172233411"/>
      <w:r w:rsidRPr="00B8249D">
        <w:rPr>
          <w:rFonts w:cstheme="minorHAnsi"/>
        </w:rPr>
        <w:t xml:space="preserve">Obszar </w:t>
      </w:r>
      <w:r w:rsidR="000C072C">
        <w:rPr>
          <w:rFonts w:cstheme="minorHAnsi"/>
        </w:rPr>
        <w:t>1</w:t>
      </w:r>
      <w:r w:rsidRPr="00B8249D">
        <w:rPr>
          <w:rFonts w:cstheme="minorHAnsi"/>
        </w:rPr>
        <w:t xml:space="preserve">: </w:t>
      </w:r>
      <w:bookmarkEnd w:id="5"/>
      <w:r w:rsidRPr="00B8249D">
        <w:rPr>
          <w:rFonts w:cstheme="minorHAnsi"/>
        </w:rPr>
        <w:t xml:space="preserve">wsparcie funkcjonowania i rozwoju struktur organizacji polonijnych na świecie </w:t>
      </w:r>
      <w:bookmarkStart w:id="6" w:name="_Hlk172233476"/>
      <w:r w:rsidRPr="00B8249D">
        <w:rPr>
          <w:rFonts w:cstheme="minorHAnsi"/>
        </w:rPr>
        <w:t>–</w:t>
      </w:r>
      <w:bookmarkStart w:id="7" w:name="_Hlk172543886"/>
      <w:r w:rsidR="00E85062" w:rsidRPr="00B8249D">
        <w:rPr>
          <w:rFonts w:cstheme="minorHAnsi"/>
        </w:rPr>
        <w:t xml:space="preserve"> maksymalna wysokość wnioskowanej dotacji na wszystkie </w:t>
      </w:r>
      <w:r w:rsidR="000C072C">
        <w:rPr>
          <w:rFonts w:cstheme="minorHAnsi"/>
        </w:rPr>
        <w:t>projekty</w:t>
      </w:r>
      <w:r w:rsidR="00E85062" w:rsidRPr="00B8249D">
        <w:rPr>
          <w:rFonts w:cstheme="minorHAnsi"/>
        </w:rPr>
        <w:t xml:space="preserve"> </w:t>
      </w:r>
      <w:r w:rsidR="000C072C">
        <w:rPr>
          <w:rFonts w:cstheme="minorHAnsi"/>
        </w:rPr>
        <w:t xml:space="preserve">w obszarze 1 </w:t>
      </w:r>
      <w:r w:rsidR="00E85062" w:rsidRPr="00B8249D">
        <w:rPr>
          <w:rFonts w:cstheme="minorHAnsi"/>
        </w:rPr>
        <w:t xml:space="preserve">nie może przekroczyć kwoty </w:t>
      </w:r>
      <w:r w:rsidR="000C072C" w:rsidRPr="00B8249D">
        <w:rPr>
          <w:rFonts w:cstheme="minorHAnsi"/>
        </w:rPr>
        <w:t>3</w:t>
      </w:r>
      <w:r w:rsidR="000C072C">
        <w:rPr>
          <w:rFonts w:cstheme="minorHAnsi"/>
        </w:rPr>
        <w:t> </w:t>
      </w:r>
      <w:r w:rsidR="000C072C" w:rsidRPr="00B8249D">
        <w:rPr>
          <w:rFonts w:cstheme="minorHAnsi"/>
        </w:rPr>
        <w:t>000</w:t>
      </w:r>
      <w:r w:rsidR="000C072C">
        <w:rPr>
          <w:rFonts w:cstheme="minorHAnsi"/>
        </w:rPr>
        <w:t> </w:t>
      </w:r>
      <w:r w:rsidR="00E85062" w:rsidRPr="00B8249D">
        <w:rPr>
          <w:rFonts w:cstheme="minorHAnsi"/>
        </w:rPr>
        <w:t xml:space="preserve">000,00 złotych, a wnioskowana dotacja na </w:t>
      </w:r>
      <w:r w:rsidR="000C072C" w:rsidRPr="00B8249D">
        <w:rPr>
          <w:rFonts w:cstheme="minorHAnsi"/>
        </w:rPr>
        <w:t>jed</w:t>
      </w:r>
      <w:r w:rsidR="000C072C">
        <w:rPr>
          <w:rFonts w:cstheme="minorHAnsi"/>
        </w:rPr>
        <w:t>en</w:t>
      </w:r>
      <w:r w:rsidR="000C072C" w:rsidRPr="00B8249D">
        <w:rPr>
          <w:rFonts w:cstheme="minorHAnsi"/>
        </w:rPr>
        <w:t xml:space="preserve"> </w:t>
      </w:r>
      <w:r w:rsidR="000C072C">
        <w:rPr>
          <w:rFonts w:cstheme="minorHAnsi"/>
        </w:rPr>
        <w:t>projekt</w:t>
      </w:r>
      <w:r w:rsidR="00E85062" w:rsidRPr="00B8249D">
        <w:rPr>
          <w:rFonts w:cstheme="minorHAnsi"/>
        </w:rPr>
        <w:t xml:space="preserve"> nie może przekroczyć kwoty 625</w:t>
      </w:r>
      <w:r w:rsidR="00B71572" w:rsidRPr="00B8249D">
        <w:rPr>
          <w:rFonts w:cstheme="minorHAnsi"/>
        </w:rPr>
        <w:t xml:space="preserve"> </w:t>
      </w:r>
      <w:r w:rsidR="00E85062" w:rsidRPr="00B8249D">
        <w:rPr>
          <w:rFonts w:cstheme="minorHAnsi"/>
        </w:rPr>
        <w:t>000,00 złotych;</w:t>
      </w:r>
    </w:p>
    <w:bookmarkEnd w:id="6"/>
    <w:bookmarkEnd w:id="7"/>
    <w:p w14:paraId="2BDFF5CA" w14:textId="77777777" w:rsidR="00E85062" w:rsidRPr="00B8249D" w:rsidRDefault="00DB6DAA" w:rsidP="008B4CC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276" w:lineRule="auto"/>
        <w:ind w:left="993" w:hanging="567"/>
        <w:jc w:val="both"/>
        <w:rPr>
          <w:rFonts w:cstheme="minorHAnsi"/>
        </w:rPr>
      </w:pPr>
      <w:r w:rsidRPr="00B8249D">
        <w:rPr>
          <w:rFonts w:cstheme="minorHAnsi"/>
        </w:rPr>
        <w:t xml:space="preserve">Obszar </w:t>
      </w:r>
      <w:r w:rsidR="000C072C">
        <w:rPr>
          <w:rFonts w:cstheme="minorHAnsi"/>
        </w:rPr>
        <w:t>2</w:t>
      </w:r>
      <w:r w:rsidRPr="00B8249D">
        <w:rPr>
          <w:rFonts w:cstheme="minorHAnsi"/>
        </w:rPr>
        <w:t xml:space="preserve">: wsparcie funkcjonowania i rozwoju mediów polonijnych </w:t>
      </w:r>
      <w:r w:rsidR="00976B6B" w:rsidRPr="00B8249D">
        <w:rPr>
          <w:rFonts w:cstheme="minorHAnsi"/>
        </w:rPr>
        <w:t>- maksymalna</w:t>
      </w:r>
      <w:r w:rsidR="00E85062" w:rsidRPr="00B8249D">
        <w:rPr>
          <w:rFonts w:cstheme="minorHAnsi"/>
        </w:rPr>
        <w:t xml:space="preserve"> wysokość wnioskowanej dotacji na wszystkie </w:t>
      </w:r>
      <w:r w:rsidR="000C072C">
        <w:rPr>
          <w:rFonts w:cstheme="minorHAnsi"/>
        </w:rPr>
        <w:t>projekty w Obszarze 2</w:t>
      </w:r>
      <w:r w:rsidR="00E85062" w:rsidRPr="00B8249D">
        <w:rPr>
          <w:rFonts w:cstheme="minorHAnsi"/>
        </w:rPr>
        <w:t xml:space="preserve"> nie może przekroczyć kwoty </w:t>
      </w:r>
      <w:r w:rsidR="000C072C" w:rsidRPr="00B8249D">
        <w:rPr>
          <w:rFonts w:cstheme="minorHAnsi"/>
        </w:rPr>
        <w:lastRenderedPageBreak/>
        <w:t>3</w:t>
      </w:r>
      <w:r w:rsidR="000C072C">
        <w:rPr>
          <w:rFonts w:cstheme="minorHAnsi"/>
        </w:rPr>
        <w:t> </w:t>
      </w:r>
      <w:r w:rsidR="000C072C" w:rsidRPr="00B8249D">
        <w:rPr>
          <w:rFonts w:cstheme="minorHAnsi"/>
        </w:rPr>
        <w:t>363</w:t>
      </w:r>
      <w:r w:rsidR="000C072C">
        <w:rPr>
          <w:rFonts w:cstheme="minorHAnsi"/>
        </w:rPr>
        <w:t> </w:t>
      </w:r>
      <w:r w:rsidR="007F40D4" w:rsidRPr="00B8249D">
        <w:rPr>
          <w:rFonts w:cstheme="minorHAnsi"/>
        </w:rPr>
        <w:t>700</w:t>
      </w:r>
      <w:r w:rsidR="00E85062" w:rsidRPr="00B8249D">
        <w:rPr>
          <w:rFonts w:cstheme="minorHAnsi"/>
        </w:rPr>
        <w:t xml:space="preserve">,00 złotych, a wnioskowana dotacja na </w:t>
      </w:r>
      <w:r w:rsidR="000C072C" w:rsidRPr="00B8249D">
        <w:rPr>
          <w:rFonts w:cstheme="minorHAnsi"/>
        </w:rPr>
        <w:t>jed</w:t>
      </w:r>
      <w:r w:rsidR="000C072C">
        <w:rPr>
          <w:rFonts w:cstheme="minorHAnsi"/>
        </w:rPr>
        <w:t>en projekt</w:t>
      </w:r>
      <w:r w:rsidR="000C072C" w:rsidRPr="00B8249D">
        <w:rPr>
          <w:rFonts w:cstheme="minorHAnsi"/>
        </w:rPr>
        <w:t xml:space="preserve"> </w:t>
      </w:r>
      <w:r w:rsidR="00E85062" w:rsidRPr="00B8249D">
        <w:rPr>
          <w:rFonts w:cstheme="minorHAnsi"/>
        </w:rPr>
        <w:t>nie może przekroczyć kwoty 1</w:t>
      </w:r>
      <w:r w:rsidR="00B71572" w:rsidRPr="00B8249D">
        <w:rPr>
          <w:rFonts w:cstheme="minorHAnsi"/>
        </w:rPr>
        <w:t> </w:t>
      </w:r>
      <w:r w:rsidR="00E85062" w:rsidRPr="00B8249D">
        <w:rPr>
          <w:rFonts w:cstheme="minorHAnsi"/>
        </w:rPr>
        <w:t>500</w:t>
      </w:r>
      <w:r w:rsidR="00B71572" w:rsidRPr="00B8249D">
        <w:rPr>
          <w:rFonts w:cstheme="minorHAnsi"/>
        </w:rPr>
        <w:t xml:space="preserve"> </w:t>
      </w:r>
      <w:r w:rsidR="00E85062" w:rsidRPr="00B8249D">
        <w:rPr>
          <w:rFonts w:cstheme="minorHAnsi"/>
        </w:rPr>
        <w:t>000,00 złotych;</w:t>
      </w:r>
    </w:p>
    <w:p w14:paraId="49E50758" w14:textId="77777777" w:rsidR="00E85062" w:rsidRPr="00B8249D" w:rsidRDefault="00DB6DAA" w:rsidP="000C072C">
      <w:pPr>
        <w:pStyle w:val="Akapitzlist"/>
        <w:numPr>
          <w:ilvl w:val="0"/>
          <w:numId w:val="28"/>
        </w:numPr>
        <w:spacing w:line="276" w:lineRule="auto"/>
        <w:ind w:left="993" w:hanging="567"/>
        <w:jc w:val="both"/>
        <w:rPr>
          <w:rFonts w:cstheme="minorHAnsi"/>
        </w:rPr>
      </w:pPr>
      <w:r w:rsidRPr="00B8249D">
        <w:rPr>
          <w:rFonts w:cstheme="minorHAnsi"/>
        </w:rPr>
        <w:t xml:space="preserve">Obszar </w:t>
      </w:r>
      <w:r w:rsidR="000C072C">
        <w:rPr>
          <w:rFonts w:cstheme="minorHAnsi"/>
        </w:rPr>
        <w:t>3</w:t>
      </w:r>
      <w:r w:rsidRPr="00B8249D">
        <w:rPr>
          <w:rFonts w:cstheme="minorHAnsi"/>
        </w:rPr>
        <w:t xml:space="preserve">: wsparcie wydarzeń polonijnych za granicą - </w:t>
      </w:r>
      <w:r w:rsidR="00E85062" w:rsidRPr="00B8249D">
        <w:rPr>
          <w:rFonts w:cstheme="minorHAnsi"/>
        </w:rPr>
        <w:t xml:space="preserve">maksymalna wysokość wnioskowanej dotacji na wszystkie </w:t>
      </w:r>
      <w:r w:rsidR="000C072C">
        <w:rPr>
          <w:rFonts w:cstheme="minorHAnsi"/>
        </w:rPr>
        <w:t>projekty w Obszarze 3</w:t>
      </w:r>
      <w:r w:rsidR="00E85062" w:rsidRPr="00B8249D">
        <w:rPr>
          <w:rFonts w:cstheme="minorHAnsi"/>
        </w:rPr>
        <w:t xml:space="preserve"> nie może przekroczyć </w:t>
      </w:r>
      <w:r w:rsidR="00976B6B" w:rsidRPr="00B8249D">
        <w:rPr>
          <w:rFonts w:cstheme="minorHAnsi"/>
        </w:rPr>
        <w:t xml:space="preserve">kwoty </w:t>
      </w:r>
      <w:r w:rsidR="000C072C" w:rsidRPr="00B8249D">
        <w:rPr>
          <w:rFonts w:cstheme="minorHAnsi"/>
        </w:rPr>
        <w:t>3</w:t>
      </w:r>
      <w:r w:rsidR="000C072C">
        <w:rPr>
          <w:rFonts w:cstheme="minorHAnsi"/>
        </w:rPr>
        <w:t>  </w:t>
      </w:r>
      <w:r w:rsidR="000C072C" w:rsidRPr="00B8249D">
        <w:rPr>
          <w:rFonts w:cstheme="minorHAnsi"/>
        </w:rPr>
        <w:t>000</w:t>
      </w:r>
      <w:r w:rsidR="000C072C">
        <w:rPr>
          <w:rFonts w:cstheme="minorHAnsi"/>
        </w:rPr>
        <w:t> </w:t>
      </w:r>
      <w:r w:rsidR="00E85062" w:rsidRPr="00B8249D">
        <w:rPr>
          <w:rFonts w:cstheme="minorHAnsi"/>
        </w:rPr>
        <w:t xml:space="preserve">000,00 złotych, a wnioskowana dotacja na </w:t>
      </w:r>
      <w:r w:rsidR="000C072C" w:rsidRPr="00B8249D">
        <w:rPr>
          <w:rFonts w:cstheme="minorHAnsi"/>
        </w:rPr>
        <w:t>jed</w:t>
      </w:r>
      <w:r w:rsidR="000C072C">
        <w:rPr>
          <w:rFonts w:cstheme="minorHAnsi"/>
        </w:rPr>
        <w:t>en projekt</w:t>
      </w:r>
      <w:r w:rsidR="000C072C" w:rsidRPr="00B8249D">
        <w:rPr>
          <w:rFonts w:cstheme="minorHAnsi"/>
        </w:rPr>
        <w:t xml:space="preserve"> </w:t>
      </w:r>
      <w:r w:rsidR="00E85062" w:rsidRPr="00B8249D">
        <w:rPr>
          <w:rFonts w:cstheme="minorHAnsi"/>
        </w:rPr>
        <w:t>nie może przekroczyć kwoty 625</w:t>
      </w:r>
      <w:r w:rsidR="00B71572" w:rsidRPr="00B8249D">
        <w:rPr>
          <w:rFonts w:cstheme="minorHAnsi"/>
        </w:rPr>
        <w:t xml:space="preserve"> </w:t>
      </w:r>
      <w:r w:rsidR="00E85062" w:rsidRPr="00B8249D">
        <w:rPr>
          <w:rFonts w:cstheme="minorHAnsi"/>
        </w:rPr>
        <w:t>000,00 złotych;</w:t>
      </w:r>
    </w:p>
    <w:p w14:paraId="7257A750" w14:textId="77777777" w:rsidR="00E85062" w:rsidRPr="00B8249D" w:rsidRDefault="00DB6DAA" w:rsidP="008B4CC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276" w:lineRule="auto"/>
        <w:ind w:left="993" w:hanging="567"/>
        <w:jc w:val="both"/>
        <w:rPr>
          <w:rFonts w:cstheme="minorHAnsi"/>
        </w:rPr>
      </w:pPr>
      <w:r w:rsidRPr="00B8249D">
        <w:rPr>
          <w:rFonts w:cstheme="minorHAnsi"/>
        </w:rPr>
        <w:t xml:space="preserve">Obszar </w:t>
      </w:r>
      <w:r w:rsidR="000C072C">
        <w:rPr>
          <w:rFonts w:cstheme="minorHAnsi"/>
        </w:rPr>
        <w:t>4</w:t>
      </w:r>
      <w:r w:rsidRPr="00B8249D">
        <w:rPr>
          <w:rFonts w:cstheme="minorHAnsi"/>
        </w:rPr>
        <w:t xml:space="preserve">: wsparcie wydarzeń polonijnych w Polsce </w:t>
      </w:r>
      <w:r w:rsidR="00976B6B" w:rsidRPr="00B8249D">
        <w:rPr>
          <w:rFonts w:cstheme="minorHAnsi"/>
        </w:rPr>
        <w:t>- maksymalna</w:t>
      </w:r>
      <w:r w:rsidR="00E85062" w:rsidRPr="00B8249D">
        <w:rPr>
          <w:rFonts w:cstheme="minorHAnsi"/>
        </w:rPr>
        <w:t xml:space="preserve"> wysokość wnioskowanej dotacji na wszystkie </w:t>
      </w:r>
      <w:r w:rsidR="000C072C">
        <w:rPr>
          <w:rFonts w:cstheme="minorHAnsi"/>
        </w:rPr>
        <w:t>projekty w Obszarze 4</w:t>
      </w:r>
      <w:r w:rsidR="00E85062" w:rsidRPr="00B8249D">
        <w:rPr>
          <w:rFonts w:cstheme="minorHAnsi"/>
        </w:rPr>
        <w:t xml:space="preserve"> nie może przekroczyć kwoty </w:t>
      </w:r>
      <w:r w:rsidR="000C072C" w:rsidRPr="00B8249D">
        <w:rPr>
          <w:rFonts w:cstheme="minorHAnsi"/>
        </w:rPr>
        <w:t>3</w:t>
      </w:r>
      <w:r w:rsidR="000C072C">
        <w:rPr>
          <w:rFonts w:cstheme="minorHAnsi"/>
        </w:rPr>
        <w:t>  </w:t>
      </w:r>
      <w:r w:rsidR="000C072C" w:rsidRPr="00B8249D">
        <w:rPr>
          <w:rFonts w:cstheme="minorHAnsi"/>
        </w:rPr>
        <w:t>000</w:t>
      </w:r>
      <w:r w:rsidR="000C072C">
        <w:rPr>
          <w:rFonts w:cstheme="minorHAnsi"/>
        </w:rPr>
        <w:t> </w:t>
      </w:r>
      <w:r w:rsidR="00E85062" w:rsidRPr="00B8249D">
        <w:rPr>
          <w:rFonts w:cstheme="minorHAnsi"/>
        </w:rPr>
        <w:t>000,00 złotych, a wnioskowana dotacja na jedno działanie w ofercie nie może przekroczyć kwoty 625</w:t>
      </w:r>
      <w:r w:rsidR="00B71572" w:rsidRPr="00B8249D">
        <w:rPr>
          <w:rFonts w:cstheme="minorHAnsi"/>
        </w:rPr>
        <w:t xml:space="preserve"> </w:t>
      </w:r>
      <w:r w:rsidR="00E85062" w:rsidRPr="00B8249D">
        <w:rPr>
          <w:rFonts w:cstheme="minorHAnsi"/>
        </w:rPr>
        <w:t>000,00 złotych;</w:t>
      </w:r>
    </w:p>
    <w:p w14:paraId="27BA9AEE" w14:textId="77777777" w:rsidR="00A771B6" w:rsidRPr="00B8249D" w:rsidRDefault="00A771B6" w:rsidP="00CC4564">
      <w:pPr>
        <w:pStyle w:val="StylNumerowanie"/>
        <w:numPr>
          <w:ilvl w:val="0"/>
          <w:numId w:val="5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249D">
        <w:rPr>
          <w:rFonts w:asciiTheme="minorHAnsi" w:hAnsiTheme="minorHAnsi" w:cstheme="minorHAnsi"/>
          <w:sz w:val="22"/>
          <w:szCs w:val="22"/>
        </w:rPr>
        <w:t xml:space="preserve">W ramach każdego obszaru możliwa jest realizacja </w:t>
      </w:r>
      <w:r w:rsidR="00C31229" w:rsidRPr="00B8249D">
        <w:rPr>
          <w:rFonts w:asciiTheme="minorHAnsi" w:hAnsiTheme="minorHAnsi" w:cstheme="minorHAnsi"/>
          <w:sz w:val="22"/>
          <w:szCs w:val="22"/>
        </w:rPr>
        <w:t xml:space="preserve">tylko </w:t>
      </w:r>
      <w:r w:rsidRPr="00B8249D">
        <w:rPr>
          <w:rFonts w:asciiTheme="minorHAnsi" w:hAnsiTheme="minorHAnsi" w:cstheme="minorHAnsi"/>
          <w:sz w:val="22"/>
          <w:szCs w:val="22"/>
        </w:rPr>
        <w:t>projektów jednorocznych.</w:t>
      </w:r>
    </w:p>
    <w:p w14:paraId="3CD66178" w14:textId="01AF946F" w:rsidR="00026ABB" w:rsidRPr="00B8249D" w:rsidRDefault="00026ABB" w:rsidP="00CC4564">
      <w:pPr>
        <w:pStyle w:val="StylNumerowanie"/>
        <w:numPr>
          <w:ilvl w:val="0"/>
          <w:numId w:val="5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249D">
        <w:rPr>
          <w:rFonts w:asciiTheme="minorHAnsi" w:hAnsiTheme="minorHAnsi" w:cstheme="minorHAnsi"/>
          <w:sz w:val="22"/>
          <w:szCs w:val="22"/>
        </w:rPr>
        <w:t xml:space="preserve">Zlecenie realizacji zadania publicznego będzie miało formę powierzenia, a finansowanie zostanie przekazane na podstawie </w:t>
      </w:r>
      <w:r w:rsidR="001D3359" w:rsidRPr="00B8249D">
        <w:rPr>
          <w:rFonts w:asciiTheme="minorHAnsi" w:hAnsiTheme="minorHAnsi" w:cstheme="minorHAnsi"/>
          <w:sz w:val="22"/>
          <w:szCs w:val="22"/>
        </w:rPr>
        <w:t xml:space="preserve">umowy dotacji pomiędzy </w:t>
      </w:r>
      <w:r w:rsidR="00757771">
        <w:rPr>
          <w:rFonts w:asciiTheme="minorHAnsi" w:hAnsiTheme="minorHAnsi" w:cstheme="minorHAnsi"/>
          <w:sz w:val="22"/>
          <w:szCs w:val="22"/>
        </w:rPr>
        <w:t>Ministrem a podmiotem wybranym w ramach konkursu.</w:t>
      </w:r>
    </w:p>
    <w:p w14:paraId="07661D9A" w14:textId="77777777" w:rsidR="00026ABB" w:rsidRPr="00B8249D" w:rsidRDefault="00026ABB" w:rsidP="00CC4564">
      <w:pPr>
        <w:pStyle w:val="StylNumerowanie"/>
        <w:numPr>
          <w:ilvl w:val="0"/>
          <w:numId w:val="5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249D">
        <w:rPr>
          <w:rFonts w:asciiTheme="minorHAnsi" w:hAnsiTheme="minorHAnsi" w:cstheme="minorHAnsi"/>
          <w:bCs/>
          <w:sz w:val="22"/>
          <w:szCs w:val="22"/>
        </w:rPr>
        <w:t>Wkład własny nie jest wymagany.</w:t>
      </w:r>
    </w:p>
    <w:p w14:paraId="738A4AB9" w14:textId="77777777" w:rsidR="00BF2AEE" w:rsidRPr="00B8249D" w:rsidRDefault="00BF2AEE" w:rsidP="008B4CCF">
      <w:pPr>
        <w:pStyle w:val="Akapitzlist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before="60" w:after="60" w:line="276" w:lineRule="auto"/>
        <w:jc w:val="both"/>
        <w:rPr>
          <w:rFonts w:cstheme="minorHAnsi"/>
        </w:rPr>
      </w:pPr>
      <w:bookmarkStart w:id="8" w:name="_Hlk172194809"/>
      <w:r w:rsidRPr="00B8249D">
        <w:rPr>
          <w:rFonts w:cstheme="minorHAnsi"/>
        </w:rPr>
        <w:t xml:space="preserve">Niefinansowane z dotacji zasoby rzeczowe i osobowe, zaangażowane na rzecz </w:t>
      </w:r>
      <w:r w:rsidR="007B691B" w:rsidRPr="00B8249D">
        <w:rPr>
          <w:rFonts w:cstheme="minorHAnsi"/>
        </w:rPr>
        <w:t>zadania publicznego</w:t>
      </w:r>
      <w:r w:rsidRPr="00B8249D">
        <w:rPr>
          <w:rFonts w:cstheme="minorHAnsi"/>
        </w:rPr>
        <w:t xml:space="preserve"> po stronie oferenta nie są wyceniane w budżecie </w:t>
      </w:r>
      <w:r w:rsidR="00757771">
        <w:rPr>
          <w:rFonts w:cstheme="minorHAnsi"/>
        </w:rPr>
        <w:t>realizacji zadania</w:t>
      </w:r>
      <w:r w:rsidRPr="00B8249D">
        <w:rPr>
          <w:rFonts w:cstheme="minorHAnsi"/>
        </w:rPr>
        <w:t xml:space="preserve">. W przypadku przewidywanego zaangażowania tych zasobów w </w:t>
      </w:r>
      <w:r w:rsidR="00757771">
        <w:rPr>
          <w:rFonts w:cstheme="minorHAnsi"/>
        </w:rPr>
        <w:t>realizacji zadania</w:t>
      </w:r>
      <w:r w:rsidRPr="00B8249D">
        <w:rPr>
          <w:rFonts w:cstheme="minorHAnsi"/>
        </w:rPr>
        <w:t xml:space="preserve"> informacja o nich powinna zostać uwzględniona w</w:t>
      </w:r>
      <w:r w:rsidR="00976B6B">
        <w:rPr>
          <w:rFonts w:cstheme="minorHAnsi"/>
        </w:rPr>
        <w:t> </w:t>
      </w:r>
      <w:r w:rsidRPr="00B8249D">
        <w:rPr>
          <w:rFonts w:cstheme="minorHAnsi"/>
        </w:rPr>
        <w:t xml:space="preserve">ofercie. </w:t>
      </w:r>
      <w:r w:rsidR="00FD5A84" w:rsidRPr="00B8249D">
        <w:rPr>
          <w:rFonts w:cstheme="minorHAnsi"/>
        </w:rPr>
        <w:t xml:space="preserve">Kwot wkładu własnego finansowego nie </w:t>
      </w:r>
      <w:r w:rsidR="00417818" w:rsidRPr="00B8249D">
        <w:rPr>
          <w:rFonts w:cstheme="minorHAnsi"/>
        </w:rPr>
        <w:t>należy</w:t>
      </w:r>
      <w:r w:rsidR="00FD5A84" w:rsidRPr="00B8249D">
        <w:rPr>
          <w:rFonts w:cstheme="minorHAnsi"/>
        </w:rPr>
        <w:t xml:space="preserve"> wykazyw</w:t>
      </w:r>
      <w:r w:rsidR="00417818" w:rsidRPr="00B8249D">
        <w:rPr>
          <w:rFonts w:cstheme="minorHAnsi"/>
        </w:rPr>
        <w:t>ać</w:t>
      </w:r>
      <w:r w:rsidR="00FD5A84" w:rsidRPr="00B8249D">
        <w:rPr>
          <w:rFonts w:cstheme="minorHAnsi"/>
        </w:rPr>
        <w:t xml:space="preserve"> w budżecie </w:t>
      </w:r>
      <w:r w:rsidR="00323FF2" w:rsidRPr="00B8249D">
        <w:rPr>
          <w:rFonts w:cstheme="minorHAnsi"/>
        </w:rPr>
        <w:t>zadania</w:t>
      </w:r>
      <w:r w:rsidR="00FD5A84" w:rsidRPr="00B8249D">
        <w:rPr>
          <w:rFonts w:cstheme="minorHAnsi"/>
        </w:rPr>
        <w:t>.</w:t>
      </w:r>
    </w:p>
    <w:p w14:paraId="1B619ABD" w14:textId="77777777" w:rsidR="00BF2AEE" w:rsidRPr="00B8249D" w:rsidRDefault="00BF2AEE" w:rsidP="008B4CCF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before="60" w:after="60" w:line="276" w:lineRule="auto"/>
        <w:jc w:val="both"/>
        <w:rPr>
          <w:rFonts w:cstheme="minorHAnsi"/>
        </w:rPr>
      </w:pPr>
      <w:r w:rsidRPr="00B8249D">
        <w:rPr>
          <w:rFonts w:cstheme="minorHAnsi"/>
        </w:rPr>
        <w:t xml:space="preserve"> Komisja </w:t>
      </w:r>
      <w:r w:rsidR="00323FF2" w:rsidRPr="00B8249D">
        <w:rPr>
          <w:rFonts w:cstheme="minorHAnsi"/>
        </w:rPr>
        <w:t xml:space="preserve">konkursowa </w:t>
      </w:r>
      <w:r w:rsidRPr="00B8249D">
        <w:rPr>
          <w:rFonts w:cstheme="minorHAnsi"/>
        </w:rPr>
        <w:t>może rekomendować udzielenie dotacji w wysokości odpowiadającej całości lub części wnioskowanej kwoty</w:t>
      </w:r>
      <w:r w:rsidR="00323FF2" w:rsidRPr="00B8249D">
        <w:rPr>
          <w:rFonts w:cstheme="minorHAnsi"/>
        </w:rPr>
        <w:t xml:space="preserve"> wskazując jednocześnie</w:t>
      </w:r>
      <w:r w:rsidR="00026ABB" w:rsidRPr="00B8249D">
        <w:rPr>
          <w:rFonts w:cstheme="minorHAnsi"/>
        </w:rPr>
        <w:t>,</w:t>
      </w:r>
      <w:r w:rsidR="00323FF2" w:rsidRPr="00B8249D">
        <w:rPr>
          <w:rFonts w:cstheme="minorHAnsi"/>
        </w:rPr>
        <w:t xml:space="preserve"> które pozycje budżetu nie będą finansowane</w:t>
      </w:r>
      <w:r w:rsidR="00026ABB" w:rsidRPr="00B8249D">
        <w:rPr>
          <w:rFonts w:cstheme="minorHAnsi"/>
        </w:rPr>
        <w:t>.</w:t>
      </w:r>
    </w:p>
    <w:p w14:paraId="0A79FE22" w14:textId="77777777" w:rsidR="001D3359" w:rsidRPr="00B8249D" w:rsidRDefault="001D3359" w:rsidP="008B4CCF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before="60" w:after="60" w:line="276" w:lineRule="auto"/>
        <w:jc w:val="both"/>
        <w:rPr>
          <w:rFonts w:cstheme="minorHAnsi"/>
        </w:rPr>
      </w:pPr>
      <w:r w:rsidRPr="00B8249D">
        <w:rPr>
          <w:rFonts w:cstheme="minorHAnsi"/>
        </w:rPr>
        <w:t>W przypadku zredukowania wnioskowanej kwoty dotacji, Komisja wskazuje pozycje budżetu zadania lub działania, których dotyczy redukcja.</w:t>
      </w:r>
    </w:p>
    <w:p w14:paraId="05171E0B" w14:textId="77777777" w:rsidR="001D3359" w:rsidRPr="00B8249D" w:rsidRDefault="001D3359" w:rsidP="008B4CCF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before="60" w:after="60" w:line="276" w:lineRule="auto"/>
        <w:jc w:val="both"/>
        <w:rPr>
          <w:rFonts w:cstheme="minorHAnsi"/>
        </w:rPr>
      </w:pPr>
      <w:r w:rsidRPr="00B8249D">
        <w:rPr>
          <w:rFonts w:cstheme="minorHAnsi"/>
        </w:rPr>
        <w:t xml:space="preserve">Koszty administracyjne </w:t>
      </w:r>
      <w:r w:rsidR="00616126" w:rsidRPr="00B8249D">
        <w:rPr>
          <w:rFonts w:cstheme="minorHAnsi"/>
        </w:rPr>
        <w:t>zadania wskazane w ofercie</w:t>
      </w:r>
      <w:r w:rsidRPr="00B8249D">
        <w:rPr>
          <w:rFonts w:cstheme="minorHAnsi"/>
        </w:rPr>
        <w:t xml:space="preserve"> nie mogą przekroczyć</w:t>
      </w:r>
      <w:r w:rsidR="00616126" w:rsidRPr="00B8249D">
        <w:rPr>
          <w:rFonts w:cstheme="minorHAnsi"/>
        </w:rPr>
        <w:t xml:space="preserve"> 10 </w:t>
      </w:r>
      <w:r w:rsidR="00976B6B" w:rsidRPr="00976B6B">
        <w:rPr>
          <w:rFonts w:cstheme="minorHAnsi"/>
        </w:rPr>
        <w:t>% kwoty</w:t>
      </w:r>
      <w:r w:rsidRPr="00976B6B">
        <w:rPr>
          <w:rFonts w:cstheme="minorHAnsi"/>
        </w:rPr>
        <w:t xml:space="preserve"> dotacji</w:t>
      </w:r>
      <w:r w:rsidRPr="00B8249D">
        <w:rPr>
          <w:rFonts w:cstheme="minorHAnsi"/>
          <w:bCs/>
        </w:rPr>
        <w:t>.</w:t>
      </w:r>
    </w:p>
    <w:bookmarkEnd w:id="8"/>
    <w:p w14:paraId="62E84E9B" w14:textId="77777777" w:rsidR="00BF2AEE" w:rsidRPr="00B8249D" w:rsidRDefault="00B410E0" w:rsidP="008B4CCF">
      <w:pPr>
        <w:numPr>
          <w:ilvl w:val="0"/>
          <w:numId w:val="21"/>
        </w:num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before="60" w:after="60" w:line="276" w:lineRule="auto"/>
        <w:jc w:val="both"/>
        <w:rPr>
          <w:rFonts w:cstheme="minorHAnsi"/>
        </w:rPr>
      </w:pPr>
      <w:r w:rsidRPr="00B8249D">
        <w:rPr>
          <w:rFonts w:cstheme="minorHAnsi"/>
        </w:rPr>
        <w:t>Komisja Konkursowa może rekomendować Ministrowi zmianę wysokości kwot przeznaczonych na zadani</w:t>
      </w:r>
      <w:r w:rsidR="00757771">
        <w:rPr>
          <w:rFonts w:cstheme="minorHAnsi"/>
        </w:rPr>
        <w:t>e</w:t>
      </w:r>
      <w:r w:rsidRPr="00B8249D">
        <w:rPr>
          <w:rFonts w:cstheme="minorHAnsi"/>
        </w:rPr>
        <w:t xml:space="preserve"> realizowane </w:t>
      </w:r>
      <w:r w:rsidR="00C07B5B" w:rsidRPr="00B8249D">
        <w:rPr>
          <w:rFonts w:cstheme="minorHAnsi"/>
        </w:rPr>
        <w:t>pomiędzy</w:t>
      </w:r>
      <w:r w:rsidR="00323FF2" w:rsidRPr="00B8249D">
        <w:rPr>
          <w:rFonts w:cstheme="minorHAnsi"/>
        </w:rPr>
        <w:t xml:space="preserve"> obszar</w:t>
      </w:r>
      <w:r w:rsidR="00C07B5B" w:rsidRPr="00B8249D">
        <w:rPr>
          <w:rFonts w:cstheme="minorHAnsi"/>
        </w:rPr>
        <w:t>ami</w:t>
      </w:r>
      <w:r w:rsidRPr="00B8249D">
        <w:rPr>
          <w:rFonts w:cstheme="minorHAnsi"/>
        </w:rPr>
        <w:t>.</w:t>
      </w:r>
    </w:p>
    <w:p w14:paraId="051C7C82" w14:textId="77777777" w:rsidR="00FD5A84" w:rsidRPr="00B8249D" w:rsidRDefault="00FD5A84" w:rsidP="008B4CCF">
      <w:pPr>
        <w:numPr>
          <w:ilvl w:val="0"/>
          <w:numId w:val="21"/>
        </w:num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before="60" w:after="60" w:line="276" w:lineRule="auto"/>
        <w:jc w:val="both"/>
        <w:rPr>
          <w:rFonts w:cstheme="minorHAnsi"/>
        </w:rPr>
      </w:pPr>
      <w:r w:rsidRPr="00B8249D">
        <w:rPr>
          <w:rFonts w:eastAsia="Times New Roman" w:cstheme="minorHAnsi"/>
          <w:lang w:eastAsia="pl-PL"/>
        </w:rPr>
        <w:t xml:space="preserve">W ramach realizacji </w:t>
      </w:r>
      <w:r w:rsidR="00976B6B" w:rsidRPr="00B8249D">
        <w:rPr>
          <w:rFonts w:eastAsia="Times New Roman" w:cstheme="minorHAnsi"/>
          <w:lang w:eastAsia="pl-PL"/>
        </w:rPr>
        <w:t>zadania można</w:t>
      </w:r>
      <w:r w:rsidRPr="00B8249D">
        <w:rPr>
          <w:rFonts w:eastAsia="Times New Roman" w:cstheme="minorHAnsi"/>
          <w:lang w:eastAsia="pl-PL"/>
        </w:rPr>
        <w:t xml:space="preserve"> </w:t>
      </w:r>
      <w:r w:rsidR="00454D9E" w:rsidRPr="00B8249D">
        <w:rPr>
          <w:rFonts w:eastAsia="Times New Roman" w:cstheme="minorHAnsi"/>
          <w:lang w:eastAsia="pl-PL"/>
        </w:rPr>
        <w:t>finansować</w:t>
      </w:r>
      <w:r w:rsidRPr="00B8249D">
        <w:rPr>
          <w:rFonts w:eastAsia="Times New Roman" w:cstheme="minorHAnsi"/>
          <w:lang w:eastAsia="pl-PL"/>
        </w:rPr>
        <w:t xml:space="preserve"> ze środków </w:t>
      </w:r>
      <w:r w:rsidRPr="00976B6B">
        <w:rPr>
          <w:rFonts w:eastAsia="Times New Roman" w:cstheme="minorHAnsi"/>
          <w:lang w:eastAsia="pl-PL"/>
        </w:rPr>
        <w:t xml:space="preserve">dotacji </w:t>
      </w:r>
      <w:r w:rsidRPr="00976B6B">
        <w:rPr>
          <w:rFonts w:eastAsia="Times New Roman" w:cstheme="minorHAnsi"/>
          <w:bCs/>
          <w:lang w:eastAsia="pl-PL"/>
        </w:rPr>
        <w:t>oraz wkładu własnego</w:t>
      </w:r>
      <w:r w:rsidRPr="00B8249D">
        <w:rPr>
          <w:rFonts w:eastAsia="Times New Roman" w:cstheme="minorHAnsi"/>
          <w:lang w:eastAsia="pl-PL"/>
        </w:rPr>
        <w:t xml:space="preserve"> koszty spełniające poniższe kryteria:</w:t>
      </w:r>
    </w:p>
    <w:p w14:paraId="30E145CB" w14:textId="77777777" w:rsidR="00FD5A84" w:rsidRPr="00B8249D" w:rsidRDefault="00FD5A84" w:rsidP="008B4CCF">
      <w:pPr>
        <w:pStyle w:val="Akapitzlist"/>
        <w:widowControl w:val="0"/>
        <w:numPr>
          <w:ilvl w:val="0"/>
          <w:numId w:val="4"/>
        </w:numPr>
        <w:spacing w:before="60" w:after="60" w:line="276" w:lineRule="auto"/>
        <w:ind w:left="851" w:hanging="425"/>
        <w:contextualSpacing w:val="0"/>
        <w:jc w:val="both"/>
        <w:rPr>
          <w:rFonts w:eastAsia="Times New Roman" w:cstheme="minorHAnsi"/>
          <w:bCs/>
          <w:lang w:eastAsia="pl-PL"/>
        </w:rPr>
      </w:pPr>
      <w:r w:rsidRPr="00B8249D">
        <w:rPr>
          <w:rFonts w:eastAsia="Times New Roman" w:cstheme="minorHAnsi"/>
          <w:bCs/>
          <w:lang w:eastAsia="pl-PL"/>
        </w:rPr>
        <w:t xml:space="preserve">zostaną poniesione w terminach, o których mowa w § </w:t>
      </w:r>
      <w:r w:rsidRPr="00B8249D">
        <w:rPr>
          <w:rFonts w:eastAsia="Times New Roman" w:cstheme="minorHAnsi"/>
          <w:bCs/>
          <w:color w:val="000000" w:themeColor="text1"/>
          <w:lang w:eastAsia="pl-PL"/>
        </w:rPr>
        <w:t xml:space="preserve">6 ust. </w:t>
      </w:r>
      <w:r w:rsidR="00251E0E" w:rsidRPr="00B8249D">
        <w:rPr>
          <w:rFonts w:eastAsia="Times New Roman" w:cstheme="minorHAnsi"/>
          <w:bCs/>
          <w:color w:val="000000" w:themeColor="text1"/>
          <w:lang w:eastAsia="pl-PL"/>
        </w:rPr>
        <w:t>1</w:t>
      </w:r>
      <w:r w:rsidRPr="00B8249D">
        <w:rPr>
          <w:rFonts w:eastAsia="Times New Roman" w:cstheme="minorHAnsi"/>
          <w:bCs/>
          <w:color w:val="000000" w:themeColor="text1"/>
          <w:lang w:eastAsia="pl-PL"/>
        </w:rPr>
        <w:t xml:space="preserve"> </w:t>
      </w:r>
      <w:r w:rsidR="00A771B6" w:rsidRPr="00B8249D">
        <w:rPr>
          <w:rFonts w:eastAsia="Times New Roman" w:cstheme="minorHAnsi"/>
          <w:bCs/>
          <w:color w:val="000000" w:themeColor="text1"/>
          <w:lang w:eastAsia="pl-PL"/>
        </w:rPr>
        <w:t>Regulaminu,</w:t>
      </w:r>
      <w:r w:rsidRPr="00B8249D">
        <w:rPr>
          <w:rFonts w:eastAsia="Times New Roman" w:cstheme="minorHAnsi"/>
          <w:bCs/>
          <w:lang w:eastAsia="pl-PL"/>
        </w:rPr>
        <w:t xml:space="preserve"> z uwzględnieniem terminów wskazanych w umowie dotacji;</w:t>
      </w:r>
    </w:p>
    <w:p w14:paraId="4D3F49EC" w14:textId="77777777" w:rsidR="00FD5A84" w:rsidRPr="00B8249D" w:rsidRDefault="00FD5A84" w:rsidP="008B4CCF">
      <w:pPr>
        <w:pStyle w:val="Akapitzlist"/>
        <w:widowControl w:val="0"/>
        <w:numPr>
          <w:ilvl w:val="0"/>
          <w:numId w:val="4"/>
        </w:numPr>
        <w:spacing w:before="60" w:after="60" w:line="276" w:lineRule="auto"/>
        <w:ind w:left="851" w:hanging="425"/>
        <w:contextualSpacing w:val="0"/>
        <w:jc w:val="both"/>
        <w:rPr>
          <w:rFonts w:eastAsia="Times New Roman" w:cstheme="minorHAnsi"/>
          <w:bCs/>
          <w:lang w:eastAsia="pl-PL"/>
        </w:rPr>
      </w:pPr>
      <w:r w:rsidRPr="00B8249D">
        <w:rPr>
          <w:rFonts w:eastAsia="Times New Roman" w:cstheme="minorHAnsi"/>
          <w:bCs/>
          <w:lang w:eastAsia="pl-PL"/>
        </w:rPr>
        <w:t xml:space="preserve">są niezbędne do realizacji </w:t>
      </w:r>
      <w:r w:rsidR="00253045" w:rsidRPr="00B8249D">
        <w:rPr>
          <w:rFonts w:eastAsia="Times New Roman" w:cstheme="minorHAnsi"/>
          <w:bCs/>
          <w:lang w:eastAsia="pl-PL"/>
        </w:rPr>
        <w:t>zadania</w:t>
      </w:r>
      <w:r w:rsidRPr="00B8249D">
        <w:rPr>
          <w:rFonts w:eastAsia="Times New Roman" w:cstheme="minorHAnsi"/>
          <w:bCs/>
          <w:lang w:eastAsia="pl-PL"/>
        </w:rPr>
        <w:t xml:space="preserve"> i osiągnięcia jego rezultatów;</w:t>
      </w:r>
    </w:p>
    <w:p w14:paraId="1003C006" w14:textId="77777777" w:rsidR="00FD5A84" w:rsidRPr="00B8249D" w:rsidRDefault="00FD5A84" w:rsidP="008B4CCF">
      <w:pPr>
        <w:pStyle w:val="Akapitzlist"/>
        <w:widowControl w:val="0"/>
        <w:numPr>
          <w:ilvl w:val="0"/>
          <w:numId w:val="4"/>
        </w:numPr>
        <w:spacing w:before="60" w:after="60" w:line="276" w:lineRule="auto"/>
        <w:ind w:left="851" w:hanging="425"/>
        <w:contextualSpacing w:val="0"/>
        <w:jc w:val="both"/>
        <w:rPr>
          <w:rFonts w:eastAsia="Times New Roman" w:cstheme="minorHAnsi"/>
          <w:bCs/>
          <w:lang w:eastAsia="pl-PL"/>
        </w:rPr>
      </w:pPr>
      <w:r w:rsidRPr="00B8249D">
        <w:rPr>
          <w:rFonts w:eastAsia="Times New Roman" w:cstheme="minorHAnsi"/>
          <w:bCs/>
          <w:lang w:eastAsia="pl-PL"/>
        </w:rPr>
        <w:t>spełniają wymogi efektywnego zarządzania finansami, w szczególności osiągania wysokiej jakości za daną cenę;</w:t>
      </w:r>
    </w:p>
    <w:p w14:paraId="7AEA5F1F" w14:textId="77777777" w:rsidR="00BF2AEE" w:rsidRPr="00B8249D" w:rsidRDefault="00FD5A84" w:rsidP="008B4CCF">
      <w:pPr>
        <w:pStyle w:val="Akapitzlist"/>
        <w:widowControl w:val="0"/>
        <w:numPr>
          <w:ilvl w:val="0"/>
          <w:numId w:val="4"/>
        </w:numPr>
        <w:spacing w:before="60" w:after="60" w:line="276" w:lineRule="auto"/>
        <w:ind w:left="851" w:hanging="425"/>
        <w:contextualSpacing w:val="0"/>
        <w:jc w:val="both"/>
        <w:rPr>
          <w:rFonts w:eastAsia="Times New Roman" w:cstheme="minorHAnsi"/>
          <w:bCs/>
          <w:lang w:eastAsia="pl-PL"/>
        </w:rPr>
      </w:pPr>
      <w:r w:rsidRPr="00B8249D">
        <w:rPr>
          <w:rFonts w:eastAsia="Times New Roman" w:cstheme="minorHAnsi"/>
          <w:bCs/>
          <w:lang w:eastAsia="pl-PL"/>
        </w:rPr>
        <w:t>są identyfikowalne i weryfikowalne, a zwłaszcza zarejestrowane w zapisach w księgach rachunkowych zleceniobiorcy i określone zgodnie z zasadami rachunkowości;</w:t>
      </w:r>
    </w:p>
    <w:p w14:paraId="0C502A44" w14:textId="77777777" w:rsidR="00FD5A84" w:rsidRPr="00B8249D" w:rsidRDefault="00FD5A84" w:rsidP="008B4CCF">
      <w:pPr>
        <w:pStyle w:val="Akapitzlist"/>
        <w:widowControl w:val="0"/>
        <w:numPr>
          <w:ilvl w:val="0"/>
          <w:numId w:val="4"/>
        </w:numPr>
        <w:spacing w:before="60" w:after="60" w:line="276" w:lineRule="auto"/>
        <w:ind w:left="851" w:hanging="425"/>
        <w:contextualSpacing w:val="0"/>
        <w:jc w:val="both"/>
        <w:rPr>
          <w:rFonts w:eastAsia="Times New Roman" w:cstheme="minorHAnsi"/>
          <w:bCs/>
          <w:lang w:eastAsia="pl-PL"/>
        </w:rPr>
      </w:pPr>
      <w:r w:rsidRPr="00B8249D">
        <w:rPr>
          <w:rFonts w:eastAsia="Times New Roman" w:cstheme="minorHAnsi"/>
          <w:bCs/>
          <w:lang w:eastAsia="pl-PL"/>
        </w:rPr>
        <w:t xml:space="preserve">spełniają wymogi mającego zastosowanie prawa podatkowego i </w:t>
      </w:r>
      <w:r w:rsidR="00251635" w:rsidRPr="00B8249D">
        <w:rPr>
          <w:rFonts w:eastAsia="Times New Roman" w:cstheme="minorHAnsi"/>
          <w:bCs/>
          <w:lang w:eastAsia="pl-PL"/>
        </w:rPr>
        <w:t>ubezpieczeń</w:t>
      </w:r>
      <w:r w:rsidRPr="00B8249D">
        <w:rPr>
          <w:rFonts w:eastAsia="Times New Roman" w:cstheme="minorHAnsi"/>
          <w:bCs/>
          <w:lang w:eastAsia="pl-PL"/>
        </w:rPr>
        <w:t xml:space="preserve"> społecznych;</w:t>
      </w:r>
    </w:p>
    <w:p w14:paraId="7A722BDF" w14:textId="77777777" w:rsidR="00E00733" w:rsidRPr="00B8249D" w:rsidRDefault="00FD5A84" w:rsidP="008B4CCF">
      <w:pPr>
        <w:pStyle w:val="Akapitzlist"/>
        <w:widowControl w:val="0"/>
        <w:numPr>
          <w:ilvl w:val="0"/>
          <w:numId w:val="4"/>
        </w:numPr>
        <w:spacing w:before="60" w:after="60" w:line="276" w:lineRule="auto"/>
        <w:ind w:left="851" w:hanging="425"/>
        <w:contextualSpacing w:val="0"/>
        <w:jc w:val="both"/>
        <w:rPr>
          <w:rFonts w:eastAsia="Times New Roman" w:cstheme="minorHAnsi"/>
          <w:bCs/>
          <w:lang w:eastAsia="pl-PL"/>
        </w:rPr>
      </w:pPr>
      <w:r w:rsidRPr="00B8249D">
        <w:rPr>
          <w:rFonts w:eastAsia="Times New Roman" w:cstheme="minorHAnsi"/>
          <w:bCs/>
          <w:lang w:eastAsia="pl-PL"/>
        </w:rPr>
        <w:t>są udokumentowane w sposób umożliwiający ocenę realizacji projektu pod względem rzeczowym i finansowym</w:t>
      </w:r>
    </w:p>
    <w:p w14:paraId="0909FA8F" w14:textId="77777777" w:rsidR="00FD5A84" w:rsidRPr="002C107C" w:rsidRDefault="00FD5A84" w:rsidP="00757771">
      <w:pPr>
        <w:pStyle w:val="Akapitzlist"/>
        <w:widowControl w:val="0"/>
        <w:numPr>
          <w:ilvl w:val="0"/>
          <w:numId w:val="22"/>
        </w:numPr>
        <w:spacing w:before="60" w:after="60" w:line="276" w:lineRule="auto"/>
        <w:contextualSpacing w:val="0"/>
        <w:jc w:val="both"/>
        <w:rPr>
          <w:rFonts w:eastAsia="Times New Roman" w:cstheme="minorHAnsi"/>
          <w:bCs/>
          <w:lang w:eastAsia="pl-PL"/>
        </w:rPr>
      </w:pPr>
      <w:r w:rsidRPr="00757771">
        <w:rPr>
          <w:rFonts w:cstheme="minorHAnsi"/>
        </w:rPr>
        <w:t xml:space="preserve">Kwalifikowane koszty </w:t>
      </w:r>
      <w:r w:rsidR="00253045" w:rsidRPr="00757771">
        <w:rPr>
          <w:rFonts w:cstheme="minorHAnsi"/>
        </w:rPr>
        <w:t>realizacji zadania</w:t>
      </w:r>
      <w:r w:rsidRPr="00757771">
        <w:rPr>
          <w:rFonts w:cstheme="minorHAnsi"/>
        </w:rPr>
        <w:t xml:space="preserve"> obejmują dwie kategorie: koszty administracyjne</w:t>
      </w:r>
      <w:r w:rsidR="00B87D88" w:rsidRPr="00757771">
        <w:rPr>
          <w:rFonts w:cstheme="minorHAnsi"/>
        </w:rPr>
        <w:t xml:space="preserve"> </w:t>
      </w:r>
      <w:r w:rsidRPr="00757771">
        <w:rPr>
          <w:rFonts w:cstheme="minorHAnsi"/>
        </w:rPr>
        <w:t xml:space="preserve">i koszty </w:t>
      </w:r>
      <w:r w:rsidR="00B67079" w:rsidRPr="00757771">
        <w:rPr>
          <w:rFonts w:cstheme="minorHAnsi"/>
        </w:rPr>
        <w:t>merytoryczne (</w:t>
      </w:r>
      <w:r w:rsidR="000E1E56" w:rsidRPr="00757771">
        <w:rPr>
          <w:rFonts w:cstheme="minorHAnsi"/>
        </w:rPr>
        <w:t>programowe</w:t>
      </w:r>
      <w:r w:rsidR="00B67079" w:rsidRPr="00F566A2">
        <w:rPr>
          <w:rFonts w:cstheme="minorHAnsi"/>
        </w:rPr>
        <w:t>)</w:t>
      </w:r>
      <w:r w:rsidR="00D85161" w:rsidRPr="00F566A2">
        <w:rPr>
          <w:rFonts w:cstheme="minorHAnsi"/>
        </w:rPr>
        <w:t>:</w:t>
      </w:r>
    </w:p>
    <w:p w14:paraId="5EDDECD4" w14:textId="77777777" w:rsidR="00FD5A84" w:rsidRPr="00B8249D" w:rsidRDefault="00D85161" w:rsidP="008B4CCF">
      <w:pPr>
        <w:pStyle w:val="Akapitzlist"/>
        <w:numPr>
          <w:ilvl w:val="1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60" w:after="60" w:line="276" w:lineRule="auto"/>
        <w:ind w:left="851" w:hanging="425"/>
        <w:contextualSpacing w:val="0"/>
        <w:jc w:val="both"/>
        <w:rPr>
          <w:rFonts w:cstheme="minorHAnsi"/>
        </w:rPr>
      </w:pPr>
      <w:r w:rsidRPr="00B8249D">
        <w:rPr>
          <w:rFonts w:cstheme="minorHAnsi"/>
          <w:bCs/>
        </w:rPr>
        <w:lastRenderedPageBreak/>
        <w:t>k</w:t>
      </w:r>
      <w:r w:rsidR="00FD5A84" w:rsidRPr="00B8249D">
        <w:rPr>
          <w:rFonts w:cstheme="minorHAnsi"/>
          <w:bCs/>
        </w:rPr>
        <w:t>oszty administracyjne</w:t>
      </w:r>
      <w:r w:rsidR="00FD5A84" w:rsidRPr="00B8249D">
        <w:rPr>
          <w:rFonts w:cstheme="minorHAnsi"/>
        </w:rPr>
        <w:t xml:space="preserve"> </w:t>
      </w:r>
      <w:r w:rsidR="00253045" w:rsidRPr="00B8249D">
        <w:rPr>
          <w:rFonts w:cstheme="minorHAnsi"/>
        </w:rPr>
        <w:t>zadania</w:t>
      </w:r>
      <w:r w:rsidR="00FD5A84" w:rsidRPr="00B8249D">
        <w:rPr>
          <w:rFonts w:cstheme="minorHAnsi"/>
        </w:rPr>
        <w:t xml:space="preserve"> to koszty związane z </w:t>
      </w:r>
      <w:r w:rsidR="00253045" w:rsidRPr="00B8249D">
        <w:rPr>
          <w:rFonts w:cstheme="minorHAnsi"/>
        </w:rPr>
        <w:t>realizacją zadania</w:t>
      </w:r>
      <w:r w:rsidR="00FD5A84" w:rsidRPr="00B8249D">
        <w:rPr>
          <w:rFonts w:cstheme="minorHAnsi"/>
        </w:rPr>
        <w:t xml:space="preserve"> </w:t>
      </w:r>
      <w:r w:rsidR="00253045" w:rsidRPr="00B8249D">
        <w:rPr>
          <w:rFonts w:cstheme="minorHAnsi"/>
        </w:rPr>
        <w:t xml:space="preserve">u </w:t>
      </w:r>
      <w:r w:rsidR="00FD5A84" w:rsidRPr="00B8249D">
        <w:rPr>
          <w:rFonts w:cstheme="minorHAnsi"/>
        </w:rPr>
        <w:t>od strony administracyjno-finansowej. Koszty administracyjne mogą zostać uznane za kwalifikowane</w:t>
      </w:r>
      <w:r w:rsidR="005773A4" w:rsidRPr="00B8249D">
        <w:rPr>
          <w:rFonts w:cstheme="minorHAnsi"/>
        </w:rPr>
        <w:t>,</w:t>
      </w:r>
      <w:r w:rsidR="00FD5A84" w:rsidRPr="00B8249D">
        <w:rPr>
          <w:rFonts w:cstheme="minorHAnsi"/>
        </w:rPr>
        <w:t xml:space="preserve"> jeśli dotyczą bezpośrednio realizowanego </w:t>
      </w:r>
      <w:r w:rsidR="008E3F94" w:rsidRPr="00B8249D">
        <w:rPr>
          <w:rFonts w:cstheme="minorHAnsi"/>
        </w:rPr>
        <w:t>projektu</w:t>
      </w:r>
      <w:r w:rsidRPr="00B8249D">
        <w:rPr>
          <w:rFonts w:cstheme="minorHAnsi"/>
        </w:rPr>
        <w:t>;</w:t>
      </w:r>
    </w:p>
    <w:p w14:paraId="02D379A7" w14:textId="77777777" w:rsidR="00FD5A84" w:rsidRPr="00B8249D" w:rsidRDefault="00D85161" w:rsidP="008B4CCF">
      <w:pPr>
        <w:pStyle w:val="Akapitzlist"/>
        <w:numPr>
          <w:ilvl w:val="1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60" w:after="60" w:line="276" w:lineRule="auto"/>
        <w:ind w:left="851" w:hanging="425"/>
        <w:contextualSpacing w:val="0"/>
        <w:jc w:val="both"/>
        <w:rPr>
          <w:rFonts w:cstheme="minorHAnsi"/>
        </w:rPr>
      </w:pPr>
      <w:r w:rsidRPr="00B8249D">
        <w:rPr>
          <w:rFonts w:cstheme="minorHAnsi"/>
        </w:rPr>
        <w:t>k</w:t>
      </w:r>
      <w:r w:rsidR="00FD5A84" w:rsidRPr="00B8249D">
        <w:rPr>
          <w:rFonts w:cstheme="minorHAnsi"/>
        </w:rPr>
        <w:t>oszty administracyjne mogą obejmować w szczególności:</w:t>
      </w:r>
    </w:p>
    <w:p w14:paraId="05EEC015" w14:textId="77777777" w:rsidR="00FD5A84" w:rsidRPr="00B8249D" w:rsidRDefault="00FD5A84" w:rsidP="008B4CCF">
      <w:pPr>
        <w:pStyle w:val="Akapitzlist"/>
        <w:numPr>
          <w:ilvl w:val="0"/>
          <w:numId w:val="11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60" w:after="60" w:line="276" w:lineRule="auto"/>
        <w:ind w:left="1276" w:hanging="425"/>
        <w:contextualSpacing w:val="0"/>
        <w:jc w:val="both"/>
        <w:rPr>
          <w:rFonts w:cstheme="minorHAnsi"/>
        </w:rPr>
      </w:pPr>
      <w:r w:rsidRPr="00B8249D">
        <w:rPr>
          <w:rFonts w:cstheme="minorHAnsi"/>
        </w:rPr>
        <w:t xml:space="preserve">wynagrodzenie koordynatora projektu, </w:t>
      </w:r>
    </w:p>
    <w:p w14:paraId="334B92E4" w14:textId="77777777" w:rsidR="00FD5A84" w:rsidRPr="00B8249D" w:rsidRDefault="00FD5A84" w:rsidP="008B4CCF">
      <w:pPr>
        <w:pStyle w:val="Akapitzlist"/>
        <w:numPr>
          <w:ilvl w:val="0"/>
          <w:numId w:val="11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60" w:after="60" w:line="276" w:lineRule="auto"/>
        <w:ind w:left="1276" w:hanging="425"/>
        <w:contextualSpacing w:val="0"/>
        <w:jc w:val="both"/>
        <w:rPr>
          <w:rFonts w:cstheme="minorHAnsi"/>
        </w:rPr>
      </w:pPr>
      <w:r w:rsidRPr="00B8249D">
        <w:rPr>
          <w:rFonts w:cstheme="minorHAnsi"/>
        </w:rPr>
        <w:t>koszty bankowe,</w:t>
      </w:r>
    </w:p>
    <w:p w14:paraId="754EF435" w14:textId="77777777" w:rsidR="00FD5A84" w:rsidRPr="00B8249D" w:rsidRDefault="00FD5A84" w:rsidP="008B4CCF">
      <w:pPr>
        <w:pStyle w:val="Akapitzlist"/>
        <w:numPr>
          <w:ilvl w:val="0"/>
          <w:numId w:val="11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60" w:after="60" w:line="276" w:lineRule="auto"/>
        <w:ind w:left="1276" w:hanging="425"/>
        <w:contextualSpacing w:val="0"/>
        <w:jc w:val="both"/>
        <w:rPr>
          <w:rFonts w:cstheme="minorHAnsi"/>
        </w:rPr>
      </w:pPr>
      <w:r w:rsidRPr="00B8249D">
        <w:rPr>
          <w:rFonts w:cstheme="minorHAnsi"/>
        </w:rPr>
        <w:t xml:space="preserve">koszty wynajmu i utrzymania biura (w tym czynsz), opłaty za media, </w:t>
      </w:r>
    </w:p>
    <w:p w14:paraId="70FB7978" w14:textId="77777777" w:rsidR="00FD5A84" w:rsidRPr="00B8249D" w:rsidRDefault="00FD5A84" w:rsidP="008B4CCF">
      <w:pPr>
        <w:pStyle w:val="Akapitzlist"/>
        <w:numPr>
          <w:ilvl w:val="0"/>
          <w:numId w:val="11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60" w:after="60" w:line="276" w:lineRule="auto"/>
        <w:ind w:left="1276" w:hanging="425"/>
        <w:contextualSpacing w:val="0"/>
        <w:jc w:val="both"/>
        <w:rPr>
          <w:rFonts w:cstheme="minorHAnsi"/>
        </w:rPr>
      </w:pPr>
      <w:r w:rsidRPr="00B8249D">
        <w:rPr>
          <w:rFonts w:cstheme="minorHAnsi"/>
        </w:rPr>
        <w:t xml:space="preserve">usługi księgowe i/lub usługi prawne, </w:t>
      </w:r>
    </w:p>
    <w:p w14:paraId="7A6FDB83" w14:textId="77777777" w:rsidR="009B3BB6" w:rsidRPr="007D0294" w:rsidRDefault="00FD5A84" w:rsidP="008B4CCF">
      <w:pPr>
        <w:pStyle w:val="Akapitzlist"/>
        <w:numPr>
          <w:ilvl w:val="0"/>
          <w:numId w:val="11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60" w:after="60" w:line="276" w:lineRule="auto"/>
        <w:ind w:left="1276" w:hanging="425"/>
        <w:contextualSpacing w:val="0"/>
        <w:jc w:val="both"/>
        <w:rPr>
          <w:rFonts w:cstheme="minorHAnsi"/>
          <w:spacing w:val="-4"/>
        </w:rPr>
      </w:pPr>
      <w:r w:rsidRPr="007D0294">
        <w:rPr>
          <w:rFonts w:cstheme="minorHAnsi"/>
          <w:spacing w:val="-4"/>
        </w:rPr>
        <w:t>usługi pocztowe i kurierskie, koszty korzystania z telefonu (stacjonarnego, komórkowego), Internetu oraz rozmowy prowadzone przy wykorzystaniu technologii VOIP,</w:t>
      </w:r>
    </w:p>
    <w:p w14:paraId="30453896" w14:textId="77777777" w:rsidR="00E85062" w:rsidRPr="00B8249D" w:rsidRDefault="00E85062" w:rsidP="008B4CCF">
      <w:pPr>
        <w:pStyle w:val="Akapitzlist"/>
        <w:numPr>
          <w:ilvl w:val="0"/>
          <w:numId w:val="11"/>
        </w:numPr>
        <w:spacing w:line="276" w:lineRule="auto"/>
        <w:ind w:left="1276" w:hanging="425"/>
        <w:rPr>
          <w:rFonts w:cstheme="minorHAnsi"/>
        </w:rPr>
      </w:pPr>
      <w:r w:rsidRPr="00B8249D">
        <w:rPr>
          <w:rFonts w:cstheme="minorHAnsi"/>
        </w:rPr>
        <w:t>koszty transportu związane z prowadzeniem ewaluacji i monitoringu realizowanych projektów, w tym wydatki na zakup biletów, koszty wynajmu środka transportu, koszty paliwa, opłaty parkingowe,</w:t>
      </w:r>
    </w:p>
    <w:p w14:paraId="6A98A00A" w14:textId="77777777" w:rsidR="001C22B9" w:rsidRPr="00B8249D" w:rsidRDefault="00FD5A84" w:rsidP="008B4CC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 w:after="60" w:line="276" w:lineRule="auto"/>
        <w:ind w:left="1276" w:hanging="425"/>
        <w:contextualSpacing w:val="0"/>
        <w:jc w:val="both"/>
        <w:rPr>
          <w:rFonts w:cstheme="minorHAnsi"/>
        </w:rPr>
      </w:pPr>
      <w:r w:rsidRPr="00B8249D">
        <w:rPr>
          <w:rFonts w:cstheme="minorHAnsi"/>
        </w:rPr>
        <w:t>materiały biurowe</w:t>
      </w:r>
      <w:r w:rsidR="00D85161" w:rsidRPr="00B8249D">
        <w:rPr>
          <w:rFonts w:cstheme="minorHAnsi"/>
        </w:rPr>
        <w:t>;</w:t>
      </w:r>
    </w:p>
    <w:p w14:paraId="7C409FC2" w14:textId="77777777" w:rsidR="00FD5A84" w:rsidRPr="00B8249D" w:rsidRDefault="00D85161" w:rsidP="008B4CCF">
      <w:pPr>
        <w:pStyle w:val="umowa-poziom3"/>
        <w:numPr>
          <w:ilvl w:val="1"/>
          <w:numId w:val="2"/>
        </w:numPr>
        <w:spacing w:before="60" w:after="60"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B8249D">
        <w:rPr>
          <w:rFonts w:asciiTheme="minorHAnsi" w:hAnsiTheme="minorHAnsi" w:cstheme="minorHAnsi"/>
          <w:bCs/>
          <w:sz w:val="22"/>
          <w:szCs w:val="22"/>
        </w:rPr>
        <w:t>k</w:t>
      </w:r>
      <w:r w:rsidR="00FD5A84" w:rsidRPr="00B8249D">
        <w:rPr>
          <w:rFonts w:asciiTheme="minorHAnsi" w:hAnsiTheme="minorHAnsi" w:cstheme="minorHAnsi"/>
          <w:bCs/>
          <w:sz w:val="22"/>
          <w:szCs w:val="22"/>
        </w:rPr>
        <w:t xml:space="preserve">oszty </w:t>
      </w:r>
      <w:r w:rsidR="00762F07" w:rsidRPr="00B8249D">
        <w:rPr>
          <w:rFonts w:asciiTheme="minorHAnsi" w:hAnsiTheme="minorHAnsi" w:cstheme="minorHAnsi"/>
          <w:bCs/>
          <w:sz w:val="22"/>
          <w:szCs w:val="22"/>
        </w:rPr>
        <w:t>merytoryczne</w:t>
      </w:r>
      <w:r w:rsidR="00762F07" w:rsidRPr="00B8249D">
        <w:rPr>
          <w:rFonts w:asciiTheme="minorHAnsi" w:hAnsiTheme="minorHAnsi" w:cstheme="minorHAnsi"/>
          <w:sz w:val="22"/>
          <w:szCs w:val="22"/>
        </w:rPr>
        <w:t xml:space="preserve"> (</w:t>
      </w:r>
      <w:r w:rsidR="000E1E56" w:rsidRPr="00B8249D">
        <w:rPr>
          <w:rFonts w:asciiTheme="minorHAnsi" w:hAnsiTheme="minorHAnsi" w:cstheme="minorHAnsi"/>
          <w:sz w:val="22"/>
          <w:szCs w:val="22"/>
        </w:rPr>
        <w:t>programowe</w:t>
      </w:r>
      <w:r w:rsidR="00762F07" w:rsidRPr="00B8249D">
        <w:rPr>
          <w:rFonts w:asciiTheme="minorHAnsi" w:hAnsiTheme="minorHAnsi" w:cstheme="minorHAnsi"/>
          <w:sz w:val="22"/>
          <w:szCs w:val="22"/>
        </w:rPr>
        <w:t>)</w:t>
      </w:r>
      <w:r w:rsidR="00FD5A84" w:rsidRPr="00B824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5A84" w:rsidRPr="00B8249D">
        <w:rPr>
          <w:rFonts w:asciiTheme="minorHAnsi" w:hAnsiTheme="minorHAnsi" w:cstheme="minorHAnsi"/>
          <w:sz w:val="22"/>
          <w:szCs w:val="22"/>
        </w:rPr>
        <w:t>mogą obejmować w szczególności:</w:t>
      </w:r>
    </w:p>
    <w:p w14:paraId="563DC68B" w14:textId="77777777" w:rsidR="00F32841" w:rsidRPr="00B8249D" w:rsidRDefault="00F32841" w:rsidP="008B4CCF">
      <w:pPr>
        <w:pStyle w:val="Akapitzlist"/>
        <w:numPr>
          <w:ilvl w:val="0"/>
          <w:numId w:val="23"/>
        </w:numPr>
        <w:spacing w:before="60" w:after="60" w:line="276" w:lineRule="auto"/>
        <w:ind w:left="1276"/>
        <w:contextualSpacing w:val="0"/>
        <w:jc w:val="both"/>
        <w:rPr>
          <w:rFonts w:cstheme="minorHAnsi"/>
          <w:lang w:eastAsia="pl-PL"/>
        </w:rPr>
      </w:pPr>
      <w:r w:rsidRPr="00B8249D">
        <w:rPr>
          <w:rFonts w:cstheme="minorHAnsi"/>
          <w:lang w:eastAsia="pl-PL"/>
        </w:rPr>
        <w:t>koszty osobowe - wynagrodzenia osób merytorycznie zaangażowanych w realizację</w:t>
      </w:r>
      <w:r w:rsidR="00B87D88" w:rsidRPr="00B8249D">
        <w:rPr>
          <w:rFonts w:cstheme="minorHAnsi"/>
          <w:lang w:eastAsia="pl-PL"/>
        </w:rPr>
        <w:t xml:space="preserve"> </w:t>
      </w:r>
      <w:r w:rsidRPr="00B8249D">
        <w:rPr>
          <w:rFonts w:cstheme="minorHAnsi"/>
          <w:lang w:eastAsia="pl-PL"/>
        </w:rPr>
        <w:t>projektu,</w:t>
      </w:r>
    </w:p>
    <w:p w14:paraId="1AF6A016" w14:textId="77777777" w:rsidR="00EF5224" w:rsidRPr="00B8249D" w:rsidRDefault="00EF5224" w:rsidP="008B4CCF">
      <w:pPr>
        <w:pStyle w:val="Akapitzlist"/>
        <w:widowControl w:val="0"/>
        <w:numPr>
          <w:ilvl w:val="0"/>
          <w:numId w:val="23"/>
        </w:numPr>
        <w:spacing w:before="60" w:after="60" w:line="276" w:lineRule="auto"/>
        <w:ind w:left="1276"/>
        <w:jc w:val="both"/>
        <w:rPr>
          <w:rFonts w:cstheme="minorHAnsi"/>
          <w:lang w:eastAsia="pl-PL"/>
        </w:rPr>
      </w:pPr>
      <w:r w:rsidRPr="00B8249D">
        <w:rPr>
          <w:rFonts w:cstheme="minorHAnsi"/>
          <w:lang w:eastAsia="pl-PL"/>
        </w:rPr>
        <w:t xml:space="preserve">koszty wyżywienia i zakwaterowania; </w:t>
      </w:r>
    </w:p>
    <w:p w14:paraId="02681A74" w14:textId="77777777" w:rsidR="00EF5224" w:rsidRPr="00B8249D" w:rsidRDefault="00EF5224" w:rsidP="008B4CCF">
      <w:pPr>
        <w:pStyle w:val="Akapitzlist"/>
        <w:widowControl w:val="0"/>
        <w:numPr>
          <w:ilvl w:val="0"/>
          <w:numId w:val="23"/>
        </w:numPr>
        <w:spacing w:before="60" w:after="60" w:line="276" w:lineRule="auto"/>
        <w:ind w:left="1276"/>
        <w:jc w:val="both"/>
        <w:rPr>
          <w:rFonts w:cstheme="minorHAnsi"/>
          <w:lang w:eastAsia="pl-PL"/>
        </w:rPr>
      </w:pPr>
      <w:r w:rsidRPr="00B8249D">
        <w:rPr>
          <w:rFonts w:cstheme="minorHAnsi"/>
          <w:lang w:eastAsia="pl-PL"/>
        </w:rPr>
        <w:t>koszty zakupu usług tłumaczeniowych</w:t>
      </w:r>
      <w:r w:rsidR="005F116E" w:rsidRPr="00B8249D">
        <w:rPr>
          <w:rFonts w:cstheme="minorHAnsi"/>
          <w:lang w:eastAsia="pl-PL"/>
        </w:rPr>
        <w:t xml:space="preserve"> i</w:t>
      </w:r>
      <w:r w:rsidRPr="00B8249D">
        <w:rPr>
          <w:rFonts w:cstheme="minorHAnsi"/>
          <w:lang w:eastAsia="pl-PL"/>
        </w:rPr>
        <w:t xml:space="preserve"> drukarskich; </w:t>
      </w:r>
    </w:p>
    <w:p w14:paraId="6ECB78EE" w14:textId="77777777" w:rsidR="00EF5224" w:rsidRPr="00B8249D" w:rsidRDefault="00EF5224" w:rsidP="008B4CCF">
      <w:pPr>
        <w:pStyle w:val="Akapitzlist"/>
        <w:widowControl w:val="0"/>
        <w:numPr>
          <w:ilvl w:val="0"/>
          <w:numId w:val="23"/>
        </w:numPr>
        <w:spacing w:before="60" w:after="60" w:line="276" w:lineRule="auto"/>
        <w:ind w:left="1276"/>
        <w:jc w:val="both"/>
        <w:rPr>
          <w:rFonts w:cstheme="minorHAnsi"/>
          <w:lang w:eastAsia="pl-PL"/>
        </w:rPr>
      </w:pPr>
      <w:r w:rsidRPr="00B8249D">
        <w:rPr>
          <w:rFonts w:cstheme="minorHAnsi"/>
          <w:lang w:eastAsia="pl-PL"/>
        </w:rPr>
        <w:t>koszty podróży/transportu, w tym wydatki na zakup biletów, koszty wynajmu środka transportu, koszty paliwa, opłaty parkingowe;</w:t>
      </w:r>
    </w:p>
    <w:p w14:paraId="0EEB236C" w14:textId="77777777" w:rsidR="00EF5224" w:rsidRPr="00B8249D" w:rsidRDefault="00EF5224" w:rsidP="008B4CCF">
      <w:pPr>
        <w:pStyle w:val="Akapitzlist"/>
        <w:widowControl w:val="0"/>
        <w:numPr>
          <w:ilvl w:val="0"/>
          <w:numId w:val="23"/>
        </w:numPr>
        <w:spacing w:before="60" w:after="60" w:line="276" w:lineRule="auto"/>
        <w:ind w:left="1276"/>
        <w:jc w:val="both"/>
        <w:rPr>
          <w:rFonts w:cstheme="minorHAnsi"/>
          <w:lang w:eastAsia="pl-PL"/>
        </w:rPr>
      </w:pPr>
      <w:r w:rsidRPr="00B8249D">
        <w:rPr>
          <w:rFonts w:cstheme="minorHAnsi"/>
          <w:lang w:eastAsia="pl-PL"/>
        </w:rPr>
        <w:t xml:space="preserve">koszty promocji </w:t>
      </w:r>
      <w:r w:rsidR="001D3359" w:rsidRPr="00B8249D">
        <w:rPr>
          <w:rFonts w:cstheme="minorHAnsi"/>
          <w:lang w:eastAsia="pl-PL"/>
        </w:rPr>
        <w:t>zadania</w:t>
      </w:r>
      <w:r w:rsidRPr="00B8249D">
        <w:rPr>
          <w:rFonts w:cstheme="minorHAnsi"/>
          <w:lang w:eastAsia="pl-PL"/>
        </w:rPr>
        <w:t xml:space="preserve">; </w:t>
      </w:r>
    </w:p>
    <w:p w14:paraId="6DBAB26F" w14:textId="77777777" w:rsidR="00EF5224" w:rsidRPr="00B8249D" w:rsidRDefault="00EF5224" w:rsidP="008B4CCF">
      <w:pPr>
        <w:pStyle w:val="Akapitzlist"/>
        <w:widowControl w:val="0"/>
        <w:numPr>
          <w:ilvl w:val="0"/>
          <w:numId w:val="23"/>
        </w:numPr>
        <w:spacing w:before="60" w:after="60" w:line="276" w:lineRule="auto"/>
        <w:ind w:left="1276"/>
        <w:jc w:val="both"/>
        <w:rPr>
          <w:rFonts w:cstheme="minorHAnsi"/>
          <w:lang w:eastAsia="pl-PL"/>
        </w:rPr>
      </w:pPr>
      <w:r w:rsidRPr="00B8249D">
        <w:rPr>
          <w:rFonts w:cstheme="minorHAnsi"/>
          <w:lang w:eastAsia="pl-PL"/>
        </w:rPr>
        <w:t>koszty wynikające ze specyfiki działań podejmowanych w ramach projektu, w tym wydatki poniesione na zakup towarów, koszty wynajmu pomieszczeń i sprzętu;</w:t>
      </w:r>
    </w:p>
    <w:p w14:paraId="2E5C421D" w14:textId="77777777" w:rsidR="00EF5224" w:rsidRPr="00B8249D" w:rsidRDefault="00EF5224" w:rsidP="008B4CCF">
      <w:pPr>
        <w:pStyle w:val="Akapitzlist"/>
        <w:widowControl w:val="0"/>
        <w:numPr>
          <w:ilvl w:val="0"/>
          <w:numId w:val="23"/>
        </w:numPr>
        <w:spacing w:before="60" w:after="60" w:line="276" w:lineRule="auto"/>
        <w:ind w:left="1276"/>
        <w:jc w:val="both"/>
        <w:rPr>
          <w:rFonts w:cstheme="minorHAnsi"/>
          <w:lang w:eastAsia="pl-PL"/>
        </w:rPr>
      </w:pPr>
      <w:r w:rsidRPr="00B8249D">
        <w:rPr>
          <w:rFonts w:cstheme="minorHAnsi"/>
          <w:lang w:eastAsia="pl-PL"/>
        </w:rPr>
        <w:t xml:space="preserve">koszty utrzymania strony internetowej (hosting i/lub zakup domeny), polis ubezpieczeniowych, subskrypcji/licencji aplikacji komputerowych, które dotyczą okresu dłuższego niż wskazany w § </w:t>
      </w:r>
      <w:r w:rsidR="00516D76" w:rsidRPr="00B8249D">
        <w:rPr>
          <w:rFonts w:cstheme="minorHAnsi"/>
          <w:lang w:eastAsia="pl-PL"/>
        </w:rPr>
        <w:t>6</w:t>
      </w:r>
      <w:r w:rsidRPr="00B8249D">
        <w:rPr>
          <w:rFonts w:cstheme="minorHAnsi"/>
          <w:lang w:eastAsia="pl-PL"/>
        </w:rPr>
        <w:t xml:space="preserve"> ust. 1, z zastrzeżeniem zapisów § </w:t>
      </w:r>
      <w:r w:rsidR="00516D76" w:rsidRPr="00B8249D">
        <w:rPr>
          <w:rFonts w:cstheme="minorHAnsi"/>
          <w:lang w:eastAsia="pl-PL"/>
        </w:rPr>
        <w:t>5</w:t>
      </w:r>
      <w:r w:rsidRPr="00B8249D">
        <w:rPr>
          <w:rFonts w:cstheme="minorHAnsi"/>
          <w:lang w:eastAsia="pl-PL"/>
        </w:rPr>
        <w:t xml:space="preserve"> ust. 1</w:t>
      </w:r>
      <w:r w:rsidR="00516D76" w:rsidRPr="00B8249D">
        <w:rPr>
          <w:rFonts w:cstheme="minorHAnsi"/>
          <w:lang w:eastAsia="pl-PL"/>
        </w:rPr>
        <w:t>0</w:t>
      </w:r>
      <w:r w:rsidRPr="00B8249D">
        <w:rPr>
          <w:rFonts w:cstheme="minorHAnsi"/>
          <w:lang w:eastAsia="pl-PL"/>
        </w:rPr>
        <w:t xml:space="preserve"> pkt 2 i 3</w:t>
      </w:r>
      <w:r w:rsidR="00D85161" w:rsidRPr="00B8249D">
        <w:rPr>
          <w:rFonts w:cstheme="minorHAnsi"/>
          <w:lang w:eastAsia="pl-PL"/>
        </w:rPr>
        <w:t>.</w:t>
      </w:r>
      <w:r w:rsidRPr="00B8249D">
        <w:rPr>
          <w:rFonts w:cstheme="minorHAnsi"/>
          <w:lang w:eastAsia="pl-PL"/>
        </w:rPr>
        <w:t xml:space="preserve"> </w:t>
      </w:r>
    </w:p>
    <w:p w14:paraId="24611AB1" w14:textId="77777777" w:rsidR="00EF5224" w:rsidRPr="00B8249D" w:rsidRDefault="00D85161" w:rsidP="008B4CCF">
      <w:pPr>
        <w:pStyle w:val="umowa-poziom3"/>
        <w:numPr>
          <w:ilvl w:val="1"/>
          <w:numId w:val="2"/>
        </w:numPr>
        <w:spacing w:before="60" w:after="60" w:line="276" w:lineRule="auto"/>
        <w:ind w:left="851" w:hanging="425"/>
        <w:rPr>
          <w:rFonts w:asciiTheme="minorHAnsi" w:hAnsiTheme="minorHAnsi" w:cstheme="minorHAnsi"/>
          <w:bCs/>
          <w:sz w:val="22"/>
          <w:szCs w:val="22"/>
        </w:rPr>
      </w:pPr>
      <w:r w:rsidRPr="00B8249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F5224" w:rsidRPr="00B8249D">
        <w:rPr>
          <w:rFonts w:asciiTheme="minorHAnsi" w:hAnsiTheme="minorHAnsi" w:cstheme="minorHAnsi"/>
          <w:bCs/>
          <w:sz w:val="22"/>
          <w:szCs w:val="22"/>
        </w:rPr>
        <w:t xml:space="preserve">Za wydatki niekwalifikowane uważa się w szczególności: </w:t>
      </w:r>
    </w:p>
    <w:p w14:paraId="3C49CF11" w14:textId="77777777" w:rsidR="00EF5224" w:rsidRPr="00B8249D" w:rsidRDefault="00EF5224" w:rsidP="008B4CCF">
      <w:pPr>
        <w:pStyle w:val="Akapitzlist"/>
        <w:widowControl w:val="0"/>
        <w:numPr>
          <w:ilvl w:val="0"/>
          <w:numId w:val="24"/>
        </w:numPr>
        <w:spacing w:before="60" w:after="60" w:line="276" w:lineRule="auto"/>
        <w:ind w:left="1276"/>
        <w:jc w:val="both"/>
        <w:rPr>
          <w:rFonts w:cstheme="minorHAnsi"/>
          <w:lang w:eastAsia="pl-PL"/>
        </w:rPr>
      </w:pPr>
      <w:r w:rsidRPr="00B8249D">
        <w:rPr>
          <w:rFonts w:cstheme="minorHAnsi"/>
          <w:lang w:eastAsia="pl-PL"/>
        </w:rPr>
        <w:t>zadłużenie i koszt obsługi zadłużenia;</w:t>
      </w:r>
    </w:p>
    <w:p w14:paraId="7699A60D" w14:textId="77777777" w:rsidR="00EF5224" w:rsidRPr="00B8249D" w:rsidRDefault="00EF5224" w:rsidP="008B4CCF">
      <w:pPr>
        <w:pStyle w:val="Akapitzlist"/>
        <w:widowControl w:val="0"/>
        <w:numPr>
          <w:ilvl w:val="0"/>
          <w:numId w:val="24"/>
        </w:numPr>
        <w:spacing w:before="60" w:after="60" w:line="276" w:lineRule="auto"/>
        <w:ind w:left="1276"/>
        <w:jc w:val="both"/>
        <w:rPr>
          <w:rFonts w:cstheme="minorHAnsi"/>
          <w:lang w:eastAsia="pl-PL"/>
        </w:rPr>
      </w:pPr>
      <w:r w:rsidRPr="00B8249D">
        <w:rPr>
          <w:rFonts w:cstheme="minorHAnsi"/>
          <w:lang w:eastAsia="pl-PL"/>
        </w:rPr>
        <w:t>rezerwy na straty i ewentualne przyszłe zobowiązania;</w:t>
      </w:r>
    </w:p>
    <w:p w14:paraId="7F84299E" w14:textId="77777777" w:rsidR="00EF5224" w:rsidRPr="00B8249D" w:rsidRDefault="00EF5224" w:rsidP="008B4CCF">
      <w:pPr>
        <w:pStyle w:val="Akapitzlist"/>
        <w:widowControl w:val="0"/>
        <w:numPr>
          <w:ilvl w:val="0"/>
          <w:numId w:val="24"/>
        </w:numPr>
        <w:spacing w:before="60" w:after="60" w:line="276" w:lineRule="auto"/>
        <w:ind w:left="1276"/>
        <w:jc w:val="both"/>
        <w:rPr>
          <w:rFonts w:cstheme="minorHAnsi"/>
          <w:lang w:eastAsia="pl-PL"/>
        </w:rPr>
      </w:pPr>
      <w:r w:rsidRPr="00B8249D">
        <w:rPr>
          <w:rFonts w:cstheme="minorHAnsi"/>
          <w:lang w:eastAsia="pl-PL"/>
        </w:rPr>
        <w:t>odsetki od zadłużenia;</w:t>
      </w:r>
    </w:p>
    <w:p w14:paraId="0C3D9DFE" w14:textId="77777777" w:rsidR="00EF5224" w:rsidRPr="00B8249D" w:rsidRDefault="00EF5224" w:rsidP="008B4CCF">
      <w:pPr>
        <w:pStyle w:val="Akapitzlist"/>
        <w:widowControl w:val="0"/>
        <w:numPr>
          <w:ilvl w:val="0"/>
          <w:numId w:val="24"/>
        </w:numPr>
        <w:spacing w:before="60" w:after="60" w:line="276" w:lineRule="auto"/>
        <w:ind w:left="1276"/>
        <w:jc w:val="both"/>
        <w:rPr>
          <w:rFonts w:cstheme="minorHAnsi"/>
          <w:lang w:eastAsia="pl-PL"/>
        </w:rPr>
      </w:pPr>
      <w:r w:rsidRPr="00B8249D">
        <w:rPr>
          <w:rFonts w:cstheme="minorHAnsi"/>
          <w:lang w:eastAsia="pl-PL"/>
        </w:rPr>
        <w:t xml:space="preserve">straty związane z wymianą walut; </w:t>
      </w:r>
    </w:p>
    <w:p w14:paraId="32E2DC09" w14:textId="77777777" w:rsidR="00EF5224" w:rsidRPr="00B8249D" w:rsidRDefault="00EF5224" w:rsidP="008B4CCF">
      <w:pPr>
        <w:pStyle w:val="Akapitzlist"/>
        <w:widowControl w:val="0"/>
        <w:numPr>
          <w:ilvl w:val="0"/>
          <w:numId w:val="24"/>
        </w:numPr>
        <w:spacing w:before="60" w:after="60" w:line="276" w:lineRule="auto"/>
        <w:ind w:left="1276"/>
        <w:jc w:val="both"/>
        <w:rPr>
          <w:rFonts w:cstheme="minorHAnsi"/>
          <w:lang w:eastAsia="pl-PL"/>
        </w:rPr>
      </w:pPr>
      <w:r w:rsidRPr="00B8249D">
        <w:rPr>
          <w:rFonts w:cstheme="minorHAnsi"/>
          <w:lang w:eastAsia="pl-PL"/>
        </w:rPr>
        <w:t>koszty leczenia indywidualnych osób bądź pracowników Zleceniobiorcy;</w:t>
      </w:r>
    </w:p>
    <w:p w14:paraId="4420190A" w14:textId="77777777" w:rsidR="001D3359" w:rsidRPr="00B8249D" w:rsidRDefault="00EF5224" w:rsidP="008B4CCF">
      <w:pPr>
        <w:pStyle w:val="Akapitzlist"/>
        <w:widowControl w:val="0"/>
        <w:numPr>
          <w:ilvl w:val="0"/>
          <w:numId w:val="24"/>
        </w:numPr>
        <w:spacing w:before="60" w:after="60" w:line="276" w:lineRule="auto"/>
        <w:ind w:left="1276"/>
        <w:jc w:val="both"/>
        <w:rPr>
          <w:rFonts w:cstheme="minorHAnsi"/>
          <w:lang w:eastAsia="pl-PL"/>
        </w:rPr>
      </w:pPr>
      <w:r w:rsidRPr="00B8249D">
        <w:rPr>
          <w:rFonts w:cstheme="minorHAnsi"/>
          <w:lang w:eastAsia="pl-PL"/>
        </w:rPr>
        <w:t>studia wykonalności</w:t>
      </w:r>
      <w:r w:rsidR="002017AE" w:rsidRPr="00B8249D">
        <w:rPr>
          <w:rFonts w:cstheme="minorHAnsi"/>
          <w:lang w:eastAsia="pl-PL"/>
        </w:rPr>
        <w:t>.</w:t>
      </w:r>
    </w:p>
    <w:p w14:paraId="1E6D7152" w14:textId="77777777" w:rsidR="00FD5A84" w:rsidRPr="00B8249D" w:rsidRDefault="00E607BC" w:rsidP="008B4CCF">
      <w:pPr>
        <w:pStyle w:val="Tekstpodstawowywcity"/>
        <w:tabs>
          <w:tab w:val="clear" w:pos="360"/>
        </w:tabs>
        <w:spacing w:before="60" w:after="6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8249D">
        <w:rPr>
          <w:rFonts w:asciiTheme="minorHAnsi" w:hAnsiTheme="minorHAnsi" w:cstheme="minorHAnsi"/>
          <w:sz w:val="22"/>
          <w:szCs w:val="22"/>
        </w:rPr>
        <w:t xml:space="preserve">13. </w:t>
      </w:r>
      <w:r w:rsidR="00B8249D" w:rsidRPr="00B8249D">
        <w:rPr>
          <w:rFonts w:asciiTheme="minorHAnsi" w:hAnsiTheme="minorHAnsi" w:cstheme="minorHAnsi"/>
          <w:sz w:val="22"/>
          <w:szCs w:val="22"/>
        </w:rPr>
        <w:tab/>
      </w:r>
      <w:r w:rsidR="00AE72ED" w:rsidRPr="00B8249D">
        <w:rPr>
          <w:rFonts w:asciiTheme="minorHAnsi" w:hAnsiTheme="minorHAnsi" w:cstheme="minorHAnsi"/>
          <w:sz w:val="22"/>
          <w:szCs w:val="22"/>
        </w:rPr>
        <w:t>W</w:t>
      </w:r>
      <w:r w:rsidR="00FD5A84" w:rsidRPr="00B8249D">
        <w:rPr>
          <w:rFonts w:asciiTheme="minorHAnsi" w:hAnsiTheme="minorHAnsi" w:cstheme="minorHAnsi"/>
          <w:sz w:val="22"/>
          <w:szCs w:val="22"/>
        </w:rPr>
        <w:t xml:space="preserve">szelkie koszty wskazane w </w:t>
      </w:r>
      <w:r w:rsidR="00201D07" w:rsidRPr="00B8249D">
        <w:rPr>
          <w:rFonts w:asciiTheme="minorHAnsi" w:hAnsiTheme="minorHAnsi" w:cstheme="minorHAnsi"/>
          <w:sz w:val="22"/>
          <w:szCs w:val="22"/>
        </w:rPr>
        <w:t>budżecie</w:t>
      </w:r>
      <w:r w:rsidR="00FD5A84" w:rsidRPr="00B8249D">
        <w:rPr>
          <w:rFonts w:asciiTheme="minorHAnsi" w:hAnsiTheme="minorHAnsi" w:cstheme="minorHAnsi"/>
          <w:sz w:val="22"/>
          <w:szCs w:val="22"/>
        </w:rPr>
        <w:t xml:space="preserve"> są kosztami brutto, co oznacza, że podatek VAT jest kosztem kwalifikowalnym</w:t>
      </w:r>
      <w:r w:rsidR="00AE72ED" w:rsidRPr="00B8249D">
        <w:rPr>
          <w:rFonts w:asciiTheme="minorHAnsi" w:hAnsiTheme="minorHAnsi" w:cstheme="minorHAnsi"/>
          <w:sz w:val="22"/>
          <w:szCs w:val="22"/>
        </w:rPr>
        <w:t xml:space="preserve"> w </w:t>
      </w:r>
      <w:r w:rsidR="00976B6B" w:rsidRPr="00B8249D">
        <w:rPr>
          <w:rFonts w:asciiTheme="minorHAnsi" w:hAnsiTheme="minorHAnsi" w:cstheme="minorHAnsi"/>
          <w:sz w:val="22"/>
          <w:szCs w:val="22"/>
        </w:rPr>
        <w:t>przypadku,</w:t>
      </w:r>
      <w:r w:rsidR="00AE72ED" w:rsidRPr="00B8249D">
        <w:rPr>
          <w:rFonts w:asciiTheme="minorHAnsi" w:hAnsiTheme="minorHAnsi" w:cstheme="minorHAnsi"/>
          <w:sz w:val="22"/>
          <w:szCs w:val="22"/>
        </w:rPr>
        <w:t xml:space="preserve"> gdy nie ma możliwości odzyskania podatku VAT</w:t>
      </w:r>
      <w:r w:rsidR="00FD5A84" w:rsidRPr="00B8249D">
        <w:rPr>
          <w:rFonts w:asciiTheme="minorHAnsi" w:hAnsiTheme="minorHAnsi" w:cstheme="minorHAnsi"/>
          <w:sz w:val="22"/>
          <w:szCs w:val="22"/>
        </w:rPr>
        <w:t>. Natomiast w</w:t>
      </w:r>
      <w:r w:rsidR="00976B6B">
        <w:rPr>
          <w:rFonts w:asciiTheme="minorHAnsi" w:hAnsiTheme="minorHAnsi" w:cstheme="minorHAnsi"/>
          <w:sz w:val="22"/>
          <w:szCs w:val="22"/>
        </w:rPr>
        <w:t> </w:t>
      </w:r>
      <w:r w:rsidR="00FD5A84" w:rsidRPr="00B8249D">
        <w:rPr>
          <w:rFonts w:asciiTheme="minorHAnsi" w:hAnsiTheme="minorHAnsi" w:cstheme="minorHAnsi"/>
          <w:sz w:val="22"/>
          <w:szCs w:val="22"/>
        </w:rPr>
        <w:t xml:space="preserve">sytuacji, kiedy </w:t>
      </w:r>
      <w:r w:rsidR="00AE72ED" w:rsidRPr="00B8249D">
        <w:rPr>
          <w:rFonts w:asciiTheme="minorHAnsi" w:hAnsiTheme="minorHAnsi" w:cstheme="minorHAnsi"/>
          <w:sz w:val="22"/>
          <w:szCs w:val="22"/>
        </w:rPr>
        <w:t>Realizator</w:t>
      </w:r>
      <w:r w:rsidR="00FD5A84" w:rsidRPr="00B8249D">
        <w:rPr>
          <w:rFonts w:asciiTheme="minorHAnsi" w:hAnsiTheme="minorHAnsi" w:cstheme="minorHAnsi"/>
          <w:sz w:val="22"/>
          <w:szCs w:val="22"/>
        </w:rPr>
        <w:t xml:space="preserve"> jest uprawniony do odzyskania podatku VAT, ustala w </w:t>
      </w:r>
      <w:r w:rsidR="00575629" w:rsidRPr="00B8249D">
        <w:rPr>
          <w:rFonts w:asciiTheme="minorHAnsi" w:hAnsiTheme="minorHAnsi" w:cstheme="minorHAnsi"/>
          <w:sz w:val="22"/>
          <w:szCs w:val="22"/>
        </w:rPr>
        <w:t>budżecie</w:t>
      </w:r>
      <w:r w:rsidR="00FD5A84" w:rsidRPr="00B8249D">
        <w:rPr>
          <w:rFonts w:asciiTheme="minorHAnsi" w:hAnsiTheme="minorHAnsi" w:cstheme="minorHAnsi"/>
          <w:sz w:val="22"/>
          <w:szCs w:val="22"/>
        </w:rPr>
        <w:t xml:space="preserve"> koszty netto w tym zakresie. Podatek VAT jest</w:t>
      </w:r>
      <w:r w:rsidR="00B87D88" w:rsidRPr="00B8249D">
        <w:rPr>
          <w:rFonts w:asciiTheme="minorHAnsi" w:hAnsiTheme="minorHAnsi" w:cstheme="minorHAnsi"/>
          <w:sz w:val="22"/>
          <w:szCs w:val="22"/>
        </w:rPr>
        <w:t xml:space="preserve"> </w:t>
      </w:r>
      <w:r w:rsidR="00FD5A84" w:rsidRPr="00B8249D">
        <w:rPr>
          <w:rFonts w:asciiTheme="minorHAnsi" w:hAnsiTheme="minorHAnsi" w:cstheme="minorHAnsi"/>
          <w:sz w:val="22"/>
          <w:szCs w:val="22"/>
        </w:rPr>
        <w:t>w</w:t>
      </w:r>
      <w:r w:rsidR="0010544E" w:rsidRPr="00B8249D">
        <w:rPr>
          <w:rFonts w:asciiTheme="minorHAnsi" w:hAnsiTheme="minorHAnsi" w:cstheme="minorHAnsi"/>
          <w:sz w:val="22"/>
          <w:szCs w:val="22"/>
        </w:rPr>
        <w:t> </w:t>
      </w:r>
      <w:r w:rsidR="00FD5A84" w:rsidRPr="00B8249D">
        <w:rPr>
          <w:rFonts w:asciiTheme="minorHAnsi" w:hAnsiTheme="minorHAnsi" w:cstheme="minorHAnsi"/>
          <w:sz w:val="22"/>
          <w:szCs w:val="22"/>
        </w:rPr>
        <w:t xml:space="preserve">takiej sytuacji kosztem niekwalifikowalnym. Koszty administracyjne </w:t>
      </w:r>
      <w:r w:rsidR="008B3752" w:rsidRPr="00B8249D">
        <w:rPr>
          <w:rFonts w:asciiTheme="minorHAnsi" w:hAnsiTheme="minorHAnsi" w:cstheme="minorHAnsi"/>
          <w:sz w:val="22"/>
          <w:szCs w:val="22"/>
        </w:rPr>
        <w:t>projektu</w:t>
      </w:r>
      <w:r w:rsidR="00FD5A84" w:rsidRPr="00B8249D">
        <w:rPr>
          <w:rFonts w:asciiTheme="minorHAnsi" w:hAnsiTheme="minorHAnsi" w:cstheme="minorHAnsi"/>
          <w:sz w:val="22"/>
          <w:szCs w:val="22"/>
        </w:rPr>
        <w:t xml:space="preserve"> mogą być ujęte</w:t>
      </w:r>
      <w:r w:rsidR="00B87D88" w:rsidRPr="00B8249D">
        <w:rPr>
          <w:rFonts w:asciiTheme="minorHAnsi" w:hAnsiTheme="minorHAnsi" w:cstheme="minorHAnsi"/>
          <w:sz w:val="22"/>
          <w:szCs w:val="22"/>
        </w:rPr>
        <w:t xml:space="preserve"> </w:t>
      </w:r>
      <w:r w:rsidR="00FD5A84" w:rsidRPr="00B8249D">
        <w:rPr>
          <w:rFonts w:asciiTheme="minorHAnsi" w:hAnsiTheme="minorHAnsi" w:cstheme="minorHAnsi"/>
          <w:sz w:val="22"/>
          <w:szCs w:val="22"/>
        </w:rPr>
        <w:t xml:space="preserve">w </w:t>
      </w:r>
      <w:r w:rsidR="008B3752" w:rsidRPr="00B8249D">
        <w:rPr>
          <w:rFonts w:asciiTheme="minorHAnsi" w:hAnsiTheme="minorHAnsi" w:cstheme="minorHAnsi"/>
          <w:sz w:val="22"/>
          <w:szCs w:val="22"/>
        </w:rPr>
        <w:t>budżecie</w:t>
      </w:r>
      <w:r w:rsidR="00FD5A84" w:rsidRPr="00B8249D">
        <w:rPr>
          <w:rFonts w:asciiTheme="minorHAnsi" w:hAnsiTheme="minorHAnsi" w:cstheme="minorHAnsi"/>
          <w:sz w:val="22"/>
          <w:szCs w:val="22"/>
        </w:rPr>
        <w:t xml:space="preserve"> w kwotach brutto (z VAT) jedynie w tej części, która może być przypisana do nieodpłatnej działalności oferenta.</w:t>
      </w:r>
    </w:p>
    <w:p w14:paraId="67A124B6" w14:textId="77777777" w:rsidR="001C22B9" w:rsidRPr="00B8249D" w:rsidRDefault="001C22B9" w:rsidP="008B4CCF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before="60" w:after="60" w:line="276" w:lineRule="auto"/>
        <w:ind w:left="426"/>
        <w:contextualSpacing w:val="0"/>
        <w:jc w:val="both"/>
        <w:rPr>
          <w:rFonts w:eastAsia="Times New Roman" w:cstheme="minorHAnsi"/>
          <w:bCs/>
          <w:lang w:eastAsia="pl-PL"/>
        </w:rPr>
      </w:pPr>
    </w:p>
    <w:p w14:paraId="2C0A56B9" w14:textId="77777777" w:rsidR="0031555F" w:rsidRPr="00B8249D" w:rsidRDefault="00FD5A84" w:rsidP="008B4CCF">
      <w:pPr>
        <w:tabs>
          <w:tab w:val="left" w:pos="567"/>
        </w:tabs>
        <w:spacing w:before="60" w:after="60" w:line="276" w:lineRule="auto"/>
        <w:jc w:val="center"/>
        <w:rPr>
          <w:rFonts w:cstheme="minorHAnsi"/>
          <w:b/>
        </w:rPr>
      </w:pPr>
      <w:r w:rsidRPr="00B8249D">
        <w:rPr>
          <w:rFonts w:cstheme="minorHAnsi"/>
          <w:b/>
        </w:rPr>
        <w:t>§ 6</w:t>
      </w:r>
      <w:r w:rsidR="009120BA">
        <w:rPr>
          <w:rFonts w:cstheme="minorHAnsi"/>
          <w:b/>
        </w:rPr>
        <w:t>.</w:t>
      </w:r>
    </w:p>
    <w:p w14:paraId="23ADD3AC" w14:textId="77777777" w:rsidR="00FD5A84" w:rsidRPr="00B8249D" w:rsidRDefault="00FD5A84" w:rsidP="008B4CCF">
      <w:pPr>
        <w:tabs>
          <w:tab w:val="left" w:pos="567"/>
        </w:tabs>
        <w:spacing w:before="60" w:after="60" w:line="276" w:lineRule="auto"/>
        <w:jc w:val="center"/>
        <w:rPr>
          <w:rFonts w:cstheme="minorHAnsi"/>
          <w:b/>
        </w:rPr>
      </w:pPr>
      <w:r w:rsidRPr="00B8249D">
        <w:rPr>
          <w:rFonts w:cstheme="minorHAnsi"/>
          <w:b/>
        </w:rPr>
        <w:lastRenderedPageBreak/>
        <w:t>Terminy</w:t>
      </w:r>
      <w:r w:rsidR="00A64E92">
        <w:rPr>
          <w:rFonts w:cstheme="minorHAnsi"/>
          <w:b/>
        </w:rPr>
        <w:t xml:space="preserve"> dla Operatora</w:t>
      </w:r>
    </w:p>
    <w:p w14:paraId="5E9E2681" w14:textId="77777777" w:rsidR="00FD5A84" w:rsidRPr="00B8249D" w:rsidRDefault="00FD5A84" w:rsidP="008B4CCF">
      <w:pPr>
        <w:pStyle w:val="Akapitzlist"/>
        <w:numPr>
          <w:ilvl w:val="0"/>
          <w:numId w:val="25"/>
        </w:numPr>
        <w:spacing w:before="60" w:after="60" w:line="276" w:lineRule="auto"/>
        <w:ind w:left="360"/>
        <w:contextualSpacing w:val="0"/>
        <w:jc w:val="both"/>
        <w:rPr>
          <w:rFonts w:cstheme="minorHAnsi"/>
        </w:rPr>
      </w:pPr>
      <w:bookmarkStart w:id="9" w:name="_Hlk172730027"/>
      <w:r w:rsidRPr="00B8249D">
        <w:rPr>
          <w:rFonts w:cstheme="minorHAnsi"/>
        </w:rPr>
        <w:t xml:space="preserve">Termin realizacji </w:t>
      </w:r>
      <w:r w:rsidR="00AE72ED" w:rsidRPr="00B8249D">
        <w:rPr>
          <w:rFonts w:cstheme="minorHAnsi"/>
        </w:rPr>
        <w:t>zadania publicznego</w:t>
      </w:r>
      <w:r w:rsidRPr="00B8249D">
        <w:rPr>
          <w:rFonts w:cstheme="minorHAnsi"/>
        </w:rPr>
        <w:t xml:space="preserve"> </w:t>
      </w:r>
      <w:r w:rsidR="000B70E4" w:rsidRPr="00B8249D">
        <w:rPr>
          <w:rFonts w:cstheme="minorHAnsi"/>
        </w:rPr>
        <w:t xml:space="preserve">dla Operatora </w:t>
      </w:r>
      <w:r w:rsidRPr="00B8249D">
        <w:rPr>
          <w:rFonts w:cstheme="minorHAnsi"/>
        </w:rPr>
        <w:t>w roku 202</w:t>
      </w:r>
      <w:r w:rsidR="001659D5" w:rsidRPr="00B8249D">
        <w:rPr>
          <w:rFonts w:cstheme="minorHAnsi"/>
        </w:rPr>
        <w:t>4</w:t>
      </w:r>
      <w:r w:rsidRPr="00B8249D">
        <w:rPr>
          <w:rFonts w:cstheme="minorHAnsi"/>
        </w:rPr>
        <w:t xml:space="preserve">: nie wcześniej niż od dnia </w:t>
      </w:r>
      <w:r w:rsidR="007B5BC3" w:rsidRPr="00B8249D">
        <w:rPr>
          <w:rFonts w:cstheme="minorHAnsi"/>
        </w:rPr>
        <w:t xml:space="preserve">ogłoszenia </w:t>
      </w:r>
      <w:r w:rsidR="00976B6B" w:rsidRPr="00B8249D">
        <w:rPr>
          <w:rFonts w:cstheme="minorHAnsi"/>
        </w:rPr>
        <w:t>konkursu i</w:t>
      </w:r>
      <w:r w:rsidRPr="00B8249D">
        <w:rPr>
          <w:rFonts w:cstheme="minorHAnsi"/>
        </w:rPr>
        <w:t xml:space="preserve"> nie później niż do dnia 31.12.</w:t>
      </w:r>
      <w:r w:rsidR="00454D9E" w:rsidRPr="00B8249D">
        <w:rPr>
          <w:rFonts w:cstheme="minorHAnsi"/>
        </w:rPr>
        <w:t>2024</w:t>
      </w:r>
      <w:r w:rsidRPr="00B8249D">
        <w:rPr>
          <w:rFonts w:cstheme="minorHAnsi"/>
        </w:rPr>
        <w:t xml:space="preserve"> r.</w:t>
      </w:r>
    </w:p>
    <w:p w14:paraId="74380577" w14:textId="77777777" w:rsidR="00FD5A84" w:rsidRPr="00B8249D" w:rsidRDefault="00FD5A84" w:rsidP="008B4CCF">
      <w:pPr>
        <w:pStyle w:val="Akapitzlist"/>
        <w:numPr>
          <w:ilvl w:val="0"/>
          <w:numId w:val="25"/>
        </w:numPr>
        <w:spacing w:before="60" w:after="60" w:line="276" w:lineRule="auto"/>
        <w:ind w:left="360"/>
        <w:jc w:val="both"/>
        <w:rPr>
          <w:rFonts w:cstheme="minorHAnsi"/>
        </w:rPr>
      </w:pPr>
      <w:r w:rsidRPr="00B8249D">
        <w:rPr>
          <w:rFonts w:cstheme="minorHAnsi"/>
        </w:rPr>
        <w:t>Termin poniesienia wydatków z dotacji</w:t>
      </w:r>
      <w:r w:rsidRPr="00B8249D">
        <w:rPr>
          <w:rFonts w:cstheme="minorHAnsi"/>
          <w:vertAlign w:val="superscript"/>
        </w:rPr>
        <w:footnoteReference w:id="5"/>
      </w:r>
      <w:r w:rsidRPr="00B8249D">
        <w:rPr>
          <w:rFonts w:cstheme="minorHAnsi"/>
        </w:rPr>
        <w:t xml:space="preserve"> w </w:t>
      </w:r>
      <w:r w:rsidR="00454D9E" w:rsidRPr="00B8249D">
        <w:rPr>
          <w:rFonts w:cstheme="minorHAnsi"/>
        </w:rPr>
        <w:t>2024</w:t>
      </w:r>
      <w:r w:rsidRPr="00B8249D">
        <w:rPr>
          <w:rFonts w:cstheme="minorHAnsi"/>
        </w:rPr>
        <w:t xml:space="preserve"> r.: nie wcześniej niż od dnia </w:t>
      </w:r>
      <w:r w:rsidR="007B5BC3" w:rsidRPr="00B8249D">
        <w:rPr>
          <w:rFonts w:cstheme="minorHAnsi"/>
        </w:rPr>
        <w:t>ogłoszenia konkursu</w:t>
      </w:r>
      <w:r w:rsidRPr="00B8249D">
        <w:rPr>
          <w:rFonts w:cstheme="minorHAnsi"/>
        </w:rPr>
        <w:t xml:space="preserve"> i</w:t>
      </w:r>
      <w:r w:rsidR="00976B6B">
        <w:rPr>
          <w:rFonts w:cstheme="minorHAnsi"/>
        </w:rPr>
        <w:t> </w:t>
      </w:r>
      <w:r w:rsidRPr="00B8249D">
        <w:rPr>
          <w:rFonts w:cstheme="minorHAnsi"/>
        </w:rPr>
        <w:t>nie później niż 21 dni od daty końcowej realizacji projektu wskazanej w umowie dotacji, jednak nie później niż do dnia 31.12.202</w:t>
      </w:r>
      <w:r w:rsidR="00454D9E" w:rsidRPr="00B8249D">
        <w:rPr>
          <w:rFonts w:cstheme="minorHAnsi"/>
        </w:rPr>
        <w:t>4</w:t>
      </w:r>
      <w:r w:rsidRPr="00B8249D">
        <w:rPr>
          <w:rFonts w:cstheme="minorHAnsi"/>
        </w:rPr>
        <w:t xml:space="preserve"> r. </w:t>
      </w:r>
    </w:p>
    <w:p w14:paraId="2436A7EF" w14:textId="77777777" w:rsidR="00FD5A84" w:rsidRPr="00B8249D" w:rsidRDefault="00FD5A84" w:rsidP="008B4CCF">
      <w:pPr>
        <w:pStyle w:val="Akapitzlist"/>
        <w:numPr>
          <w:ilvl w:val="0"/>
          <w:numId w:val="25"/>
        </w:numPr>
        <w:spacing w:before="60" w:after="60" w:line="276" w:lineRule="auto"/>
        <w:ind w:left="360"/>
        <w:jc w:val="both"/>
        <w:rPr>
          <w:rFonts w:cstheme="minorHAnsi"/>
        </w:rPr>
      </w:pPr>
      <w:r w:rsidRPr="00B8249D">
        <w:rPr>
          <w:rFonts w:cstheme="minorHAnsi"/>
        </w:rPr>
        <w:t xml:space="preserve">Koszty poniesione przez </w:t>
      </w:r>
      <w:r w:rsidR="000B70E4" w:rsidRPr="00B8249D">
        <w:rPr>
          <w:rFonts w:cstheme="minorHAnsi"/>
        </w:rPr>
        <w:t>Operatora</w:t>
      </w:r>
      <w:r w:rsidRPr="00B8249D">
        <w:rPr>
          <w:rFonts w:cstheme="minorHAnsi"/>
        </w:rPr>
        <w:t xml:space="preserve">, zgodnie z zasadami, o których mowa w § 5 </w:t>
      </w:r>
      <w:r w:rsidR="00516D76" w:rsidRPr="00B8249D">
        <w:rPr>
          <w:rFonts w:cstheme="minorHAnsi"/>
        </w:rPr>
        <w:t>R</w:t>
      </w:r>
      <w:r w:rsidRPr="00B8249D">
        <w:rPr>
          <w:rFonts w:cstheme="minorHAnsi"/>
        </w:rPr>
        <w:t>egulaminu, w</w:t>
      </w:r>
      <w:r w:rsidR="00976B6B">
        <w:rPr>
          <w:rFonts w:cstheme="minorHAnsi"/>
        </w:rPr>
        <w:t> </w:t>
      </w:r>
      <w:r w:rsidRPr="00B8249D">
        <w:rPr>
          <w:rFonts w:cstheme="minorHAnsi"/>
        </w:rPr>
        <w:t xml:space="preserve">terminie od dnia </w:t>
      </w:r>
      <w:r w:rsidR="007B5BC3" w:rsidRPr="00B8249D">
        <w:rPr>
          <w:rFonts w:cstheme="minorHAnsi"/>
        </w:rPr>
        <w:t xml:space="preserve">ogłoszenia konkursu </w:t>
      </w:r>
      <w:r w:rsidRPr="00B8249D">
        <w:rPr>
          <w:rFonts w:cstheme="minorHAnsi"/>
        </w:rPr>
        <w:t>do dnia zawarcia umowy dotacji będą kwalifikowane tylko</w:t>
      </w:r>
      <w:r w:rsidR="00B87D88" w:rsidRPr="00B8249D">
        <w:rPr>
          <w:rFonts w:cstheme="minorHAnsi"/>
        </w:rPr>
        <w:t xml:space="preserve"> </w:t>
      </w:r>
      <w:r w:rsidRPr="00B8249D">
        <w:rPr>
          <w:rFonts w:cstheme="minorHAnsi"/>
        </w:rPr>
        <w:t>w</w:t>
      </w:r>
      <w:r w:rsidR="002017AE" w:rsidRPr="00B8249D">
        <w:rPr>
          <w:rFonts w:cstheme="minorHAnsi"/>
        </w:rPr>
        <w:t> </w:t>
      </w:r>
      <w:r w:rsidRPr="00B8249D">
        <w:rPr>
          <w:rFonts w:cstheme="minorHAnsi"/>
        </w:rPr>
        <w:t>przypadku uzyskania finansowania i zawarcia umowy dotacji.</w:t>
      </w:r>
      <w:r w:rsidR="00B87D88" w:rsidRPr="00B8249D">
        <w:rPr>
          <w:rFonts w:cstheme="minorHAnsi"/>
        </w:rPr>
        <w:t xml:space="preserve"> </w:t>
      </w:r>
    </w:p>
    <w:bookmarkEnd w:id="9"/>
    <w:p w14:paraId="5FD53F7C" w14:textId="77777777" w:rsidR="009C68F4" w:rsidRPr="00B8249D" w:rsidRDefault="009C68F4" w:rsidP="008B4CCF">
      <w:pPr>
        <w:spacing w:before="60" w:after="60" w:line="276" w:lineRule="auto"/>
        <w:rPr>
          <w:rFonts w:cstheme="minorHAnsi"/>
          <w:b/>
        </w:rPr>
      </w:pPr>
    </w:p>
    <w:p w14:paraId="12F152B7" w14:textId="77777777" w:rsidR="00FD5A84" w:rsidRPr="00B8249D" w:rsidRDefault="00FD5A84" w:rsidP="008B4CCF">
      <w:pPr>
        <w:pStyle w:val="Akapitzlist"/>
        <w:spacing w:before="60" w:after="60" w:line="276" w:lineRule="auto"/>
        <w:ind w:left="0"/>
        <w:contextualSpacing w:val="0"/>
        <w:jc w:val="center"/>
        <w:rPr>
          <w:rFonts w:cstheme="minorHAnsi"/>
          <w:b/>
        </w:rPr>
      </w:pPr>
      <w:r w:rsidRPr="00B8249D">
        <w:rPr>
          <w:rFonts w:cstheme="minorHAnsi"/>
          <w:b/>
        </w:rPr>
        <w:t>§ 7</w:t>
      </w:r>
      <w:r w:rsidR="009120BA">
        <w:rPr>
          <w:rFonts w:cstheme="minorHAnsi"/>
          <w:b/>
        </w:rPr>
        <w:t>.</w:t>
      </w:r>
    </w:p>
    <w:p w14:paraId="2325FBE7" w14:textId="74247296" w:rsidR="00362A82" w:rsidRPr="009A7B43" w:rsidRDefault="002F6A4C" w:rsidP="009A7B43">
      <w:pPr>
        <w:pStyle w:val="Akapitzlist"/>
        <w:spacing w:before="60" w:after="60" w:line="276" w:lineRule="auto"/>
        <w:ind w:left="2836" w:firstLine="709"/>
        <w:contextualSpacing w:val="0"/>
        <w:rPr>
          <w:rFonts w:cstheme="minorHAnsi"/>
          <w:b/>
        </w:rPr>
      </w:pPr>
      <w:r w:rsidRPr="00B8249D">
        <w:rPr>
          <w:rFonts w:cstheme="minorHAnsi"/>
          <w:b/>
        </w:rPr>
        <w:t xml:space="preserve">Sposób składania ofert </w:t>
      </w:r>
    </w:p>
    <w:p w14:paraId="033D9F45" w14:textId="2DEC0208" w:rsidR="007B0B56" w:rsidRPr="009A7B43" w:rsidRDefault="007B0B56" w:rsidP="009A7B43">
      <w:pPr>
        <w:pStyle w:val="Akapitzlist"/>
        <w:numPr>
          <w:ilvl w:val="0"/>
          <w:numId w:val="53"/>
        </w:numPr>
        <w:shd w:val="clear" w:color="auto" w:fill="FFFFFF"/>
        <w:spacing w:before="60" w:after="60" w:line="276" w:lineRule="auto"/>
        <w:jc w:val="both"/>
        <w:rPr>
          <w:rFonts w:eastAsia="Times New Roman" w:cstheme="minorHAnsi"/>
          <w:lang w:eastAsia="pl-PL"/>
        </w:rPr>
      </w:pPr>
      <w:bookmarkStart w:id="10" w:name="_Ref274490970"/>
      <w:r w:rsidRPr="009A7B43">
        <w:rPr>
          <w:rFonts w:eastAsia="Times New Roman" w:cstheme="minorHAnsi"/>
          <w:lang w:eastAsia="pl-PL"/>
        </w:rPr>
        <w:t>Oferta realizacji zadania publicznego powinna zawierać w szczególności:</w:t>
      </w:r>
    </w:p>
    <w:p w14:paraId="6E13BF14" w14:textId="77777777" w:rsidR="007B0B56" w:rsidRPr="00D439A1" w:rsidRDefault="007B0B56" w:rsidP="009A7B43">
      <w:pPr>
        <w:pStyle w:val="Akapitzlist"/>
        <w:numPr>
          <w:ilvl w:val="1"/>
          <w:numId w:val="53"/>
        </w:numPr>
        <w:shd w:val="clear" w:color="auto" w:fill="FFFFFF"/>
        <w:spacing w:before="60" w:after="60" w:line="276" w:lineRule="auto"/>
        <w:ind w:hanging="426"/>
        <w:jc w:val="both"/>
        <w:rPr>
          <w:rFonts w:eastAsia="Times New Roman" w:cstheme="minorHAnsi"/>
          <w:lang w:eastAsia="pl-PL"/>
        </w:rPr>
      </w:pPr>
      <w:r w:rsidRPr="00D439A1">
        <w:rPr>
          <w:rFonts w:eastAsia="Times New Roman" w:cstheme="minorHAnsi"/>
          <w:lang w:eastAsia="pl-PL"/>
        </w:rPr>
        <w:t>szczegółowy zakres rzeczowy zadania publicznego proponowanego do realizacji;</w:t>
      </w:r>
    </w:p>
    <w:p w14:paraId="06965822" w14:textId="77777777" w:rsidR="007B0B56" w:rsidRPr="00D439A1" w:rsidRDefault="007B0B56" w:rsidP="009A7B43">
      <w:pPr>
        <w:pStyle w:val="Akapitzlist"/>
        <w:numPr>
          <w:ilvl w:val="1"/>
          <w:numId w:val="53"/>
        </w:numPr>
        <w:shd w:val="clear" w:color="auto" w:fill="FFFFFF"/>
        <w:spacing w:before="60" w:after="60" w:line="276" w:lineRule="auto"/>
        <w:ind w:hanging="426"/>
        <w:jc w:val="both"/>
        <w:rPr>
          <w:rFonts w:eastAsia="Times New Roman" w:cstheme="minorHAnsi"/>
          <w:lang w:eastAsia="pl-PL"/>
        </w:rPr>
      </w:pPr>
      <w:r w:rsidRPr="00D439A1">
        <w:rPr>
          <w:rFonts w:eastAsia="Times New Roman" w:cstheme="minorHAnsi"/>
          <w:lang w:eastAsia="pl-PL"/>
        </w:rPr>
        <w:t>termin i miejsce realizacji zadania publicznego;</w:t>
      </w:r>
    </w:p>
    <w:p w14:paraId="50BFD01D" w14:textId="77777777" w:rsidR="007B0B56" w:rsidRPr="00D439A1" w:rsidRDefault="007B0B56" w:rsidP="009A7B43">
      <w:pPr>
        <w:pStyle w:val="Akapitzlist"/>
        <w:numPr>
          <w:ilvl w:val="1"/>
          <w:numId w:val="53"/>
        </w:numPr>
        <w:shd w:val="clear" w:color="auto" w:fill="FFFFFF"/>
        <w:spacing w:before="60" w:after="60" w:line="276" w:lineRule="auto"/>
        <w:ind w:hanging="426"/>
        <w:jc w:val="both"/>
        <w:rPr>
          <w:rFonts w:eastAsia="Times New Roman" w:cstheme="minorHAnsi"/>
          <w:lang w:eastAsia="pl-PL"/>
        </w:rPr>
      </w:pPr>
      <w:r w:rsidRPr="00D439A1">
        <w:rPr>
          <w:rFonts w:eastAsia="Times New Roman" w:cstheme="minorHAnsi"/>
          <w:lang w:eastAsia="pl-PL"/>
        </w:rPr>
        <w:t>kalkulację przewidywanych kosztów realizacji zadania publicznego;</w:t>
      </w:r>
    </w:p>
    <w:p w14:paraId="699FD87A" w14:textId="77777777" w:rsidR="007B0B56" w:rsidRPr="00D439A1" w:rsidRDefault="007B0B56" w:rsidP="009A7B43">
      <w:pPr>
        <w:pStyle w:val="Akapitzlist"/>
        <w:numPr>
          <w:ilvl w:val="1"/>
          <w:numId w:val="53"/>
        </w:numPr>
        <w:shd w:val="clear" w:color="auto" w:fill="FFFFFF"/>
        <w:spacing w:before="60" w:after="60" w:line="276" w:lineRule="auto"/>
        <w:ind w:hanging="426"/>
        <w:jc w:val="both"/>
        <w:rPr>
          <w:rFonts w:eastAsia="Times New Roman" w:cstheme="minorHAnsi"/>
          <w:lang w:eastAsia="pl-PL"/>
        </w:rPr>
      </w:pPr>
      <w:r w:rsidRPr="00D439A1">
        <w:rPr>
          <w:rFonts w:eastAsia="Times New Roman" w:cstheme="minorHAnsi"/>
          <w:lang w:eastAsia="pl-PL"/>
        </w:rPr>
        <w:t>informację o wcześniejszej działalności Oferenta w zakresie współpracy z Polonią i Polakami za granicą;</w:t>
      </w:r>
    </w:p>
    <w:p w14:paraId="3440A866" w14:textId="77777777" w:rsidR="007B0B56" w:rsidRPr="00D439A1" w:rsidRDefault="007B0B56" w:rsidP="009A7B43">
      <w:pPr>
        <w:pStyle w:val="Akapitzlist"/>
        <w:numPr>
          <w:ilvl w:val="1"/>
          <w:numId w:val="53"/>
        </w:numPr>
        <w:shd w:val="clear" w:color="auto" w:fill="FFFFFF"/>
        <w:spacing w:before="60" w:after="60" w:line="276" w:lineRule="auto"/>
        <w:ind w:hanging="426"/>
        <w:jc w:val="both"/>
        <w:rPr>
          <w:rFonts w:eastAsia="Times New Roman" w:cstheme="minorHAnsi"/>
          <w:lang w:eastAsia="pl-PL"/>
        </w:rPr>
      </w:pPr>
      <w:r w:rsidRPr="00D439A1">
        <w:rPr>
          <w:rFonts w:eastAsia="Times New Roman" w:cstheme="minorHAnsi"/>
          <w:lang w:eastAsia="pl-PL"/>
        </w:rPr>
        <w:t>informację o posiadanych zasobach rzeczowych i kadrowych zapewniających wykonanie zadania publicznego oraz o planowanej wysokości środków finansowych na realizację danego zadania pochodzących z innych źródeł;</w:t>
      </w:r>
    </w:p>
    <w:p w14:paraId="2F890FFF" w14:textId="77777777" w:rsidR="007B0B56" w:rsidRDefault="007B0B56" w:rsidP="009A7B43">
      <w:pPr>
        <w:pStyle w:val="Akapitzlist"/>
        <w:numPr>
          <w:ilvl w:val="1"/>
          <w:numId w:val="53"/>
        </w:numPr>
        <w:shd w:val="clear" w:color="auto" w:fill="FFFFFF"/>
        <w:spacing w:before="60" w:after="60" w:line="276" w:lineRule="auto"/>
        <w:ind w:hanging="426"/>
        <w:jc w:val="both"/>
        <w:rPr>
          <w:rFonts w:eastAsia="Times New Roman" w:cstheme="minorHAnsi"/>
          <w:lang w:eastAsia="pl-PL"/>
        </w:rPr>
      </w:pPr>
      <w:r w:rsidRPr="00D439A1">
        <w:rPr>
          <w:rFonts w:eastAsia="Times New Roman" w:cstheme="minorHAnsi"/>
          <w:lang w:eastAsia="pl-PL"/>
        </w:rPr>
        <w:t>deklarację o zamiarze odpłatnego lub nieodpłatnego wykonania zadania publicznego;</w:t>
      </w:r>
    </w:p>
    <w:p w14:paraId="3837734B" w14:textId="77777777" w:rsidR="00A64E92" w:rsidRPr="00D439A1" w:rsidRDefault="00A64E92" w:rsidP="009A7B43">
      <w:pPr>
        <w:pStyle w:val="Akapitzlist"/>
        <w:numPr>
          <w:ilvl w:val="1"/>
          <w:numId w:val="53"/>
        </w:numPr>
        <w:shd w:val="clear" w:color="auto" w:fill="FFFFFF"/>
        <w:spacing w:before="60" w:after="60" w:line="276" w:lineRule="auto"/>
        <w:ind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deklarację o braku podwójnego finansowania;</w:t>
      </w:r>
    </w:p>
    <w:p w14:paraId="424ECCED" w14:textId="77777777" w:rsidR="007B0B56" w:rsidRPr="00D439A1" w:rsidRDefault="007B0B56" w:rsidP="009A7B43">
      <w:pPr>
        <w:pStyle w:val="Akapitzlist"/>
        <w:numPr>
          <w:ilvl w:val="1"/>
          <w:numId w:val="53"/>
        </w:numPr>
        <w:shd w:val="clear" w:color="auto" w:fill="FFFFFF"/>
        <w:spacing w:before="60" w:after="60" w:line="276" w:lineRule="auto"/>
        <w:ind w:hanging="426"/>
        <w:jc w:val="both"/>
        <w:rPr>
          <w:rFonts w:eastAsia="Times New Roman" w:cstheme="minorHAnsi"/>
          <w:lang w:eastAsia="pl-PL"/>
        </w:rPr>
      </w:pPr>
      <w:r w:rsidRPr="00D439A1">
        <w:rPr>
          <w:rFonts w:eastAsia="Times New Roman" w:cstheme="minorHAnsi"/>
          <w:lang w:eastAsia="pl-PL"/>
        </w:rPr>
        <w:t>zasady i tryb przeprowadzenia konkursu na realizatorów projektów, w tym warunki i kryteria ich wyboru, oraz zasady i sposób monitorowania</w:t>
      </w:r>
      <w:r>
        <w:rPr>
          <w:rFonts w:eastAsia="Times New Roman" w:cstheme="minorHAnsi"/>
          <w:lang w:eastAsia="pl-PL"/>
        </w:rPr>
        <w:t xml:space="preserve"> i kontroli</w:t>
      </w:r>
      <w:r w:rsidR="00757771">
        <w:rPr>
          <w:rFonts w:eastAsia="Times New Roman" w:cstheme="minorHAnsi"/>
          <w:lang w:eastAsia="pl-PL"/>
        </w:rPr>
        <w:t xml:space="preserve"> i</w:t>
      </w:r>
      <w:r w:rsidRPr="00D439A1">
        <w:rPr>
          <w:rFonts w:eastAsia="Times New Roman" w:cstheme="minorHAnsi"/>
          <w:lang w:eastAsia="pl-PL"/>
        </w:rPr>
        <w:t xml:space="preserve"> oceny realizowanych przez nich projektów</w:t>
      </w:r>
      <w:r>
        <w:rPr>
          <w:rFonts w:eastAsia="Times New Roman" w:cstheme="minorHAnsi"/>
          <w:lang w:eastAsia="pl-PL"/>
        </w:rPr>
        <w:t xml:space="preserve"> </w:t>
      </w:r>
      <w:r w:rsidR="00757771">
        <w:rPr>
          <w:rFonts w:eastAsia="Times New Roman" w:cstheme="minorHAnsi"/>
          <w:lang w:eastAsia="pl-PL"/>
        </w:rPr>
        <w:t>jak również i rozliczania i sprawozdawania do MSZ z ich realizacji</w:t>
      </w:r>
      <w:r>
        <w:rPr>
          <w:rFonts w:eastAsia="Times New Roman" w:cstheme="minorHAnsi"/>
          <w:lang w:eastAsia="pl-PL"/>
        </w:rPr>
        <w:t>.</w:t>
      </w:r>
    </w:p>
    <w:p w14:paraId="1B247130" w14:textId="7BF6202F" w:rsidR="00C41739" w:rsidRPr="009A7B43" w:rsidRDefault="00E646C8" w:rsidP="009A7B43">
      <w:pPr>
        <w:pStyle w:val="Akapitzlist"/>
        <w:numPr>
          <w:ilvl w:val="0"/>
          <w:numId w:val="53"/>
        </w:numPr>
        <w:spacing w:before="60" w:after="60" w:line="276" w:lineRule="auto"/>
        <w:jc w:val="both"/>
        <w:rPr>
          <w:rFonts w:eastAsia="Calibri" w:cstheme="minorHAnsi"/>
        </w:rPr>
      </w:pPr>
      <w:r w:rsidRPr="009A7B43">
        <w:rPr>
          <w:rFonts w:cstheme="minorHAnsi"/>
        </w:rPr>
        <w:t>Ofertę należy złożyć</w:t>
      </w:r>
      <w:r w:rsidR="00B87D88" w:rsidRPr="009A7B43">
        <w:rPr>
          <w:rFonts w:cstheme="minorHAnsi"/>
        </w:rPr>
        <w:t xml:space="preserve"> </w:t>
      </w:r>
      <w:r w:rsidRPr="009A7B43">
        <w:rPr>
          <w:rFonts w:cstheme="minorHAnsi"/>
          <w:bCs/>
        </w:rPr>
        <w:t>do</w:t>
      </w:r>
      <w:r w:rsidR="00CA75F9" w:rsidRPr="009A7B43">
        <w:rPr>
          <w:rFonts w:cstheme="minorHAnsi"/>
          <w:bCs/>
        </w:rPr>
        <w:t xml:space="preserve"> </w:t>
      </w:r>
      <w:r w:rsidR="008B4CCF" w:rsidRPr="009A7B43">
        <w:rPr>
          <w:rFonts w:cstheme="minorHAnsi"/>
          <w:bCs/>
        </w:rPr>
        <w:t>26 sierpnia</w:t>
      </w:r>
      <w:r w:rsidR="00264664" w:rsidRPr="009A7B43">
        <w:rPr>
          <w:rFonts w:cstheme="minorHAnsi"/>
          <w:bCs/>
        </w:rPr>
        <w:t xml:space="preserve"> </w:t>
      </w:r>
      <w:r w:rsidRPr="009A7B43">
        <w:rPr>
          <w:rFonts w:cstheme="minorHAnsi"/>
          <w:bCs/>
        </w:rPr>
        <w:t>202</w:t>
      </w:r>
      <w:r w:rsidR="001849C5" w:rsidRPr="009A7B43">
        <w:rPr>
          <w:rFonts w:cstheme="minorHAnsi"/>
          <w:bCs/>
        </w:rPr>
        <w:t>4</w:t>
      </w:r>
      <w:r w:rsidRPr="009A7B43">
        <w:rPr>
          <w:rFonts w:cstheme="minorHAnsi"/>
          <w:bCs/>
        </w:rPr>
        <w:t xml:space="preserve"> r.</w:t>
      </w:r>
      <w:r w:rsidR="00986C66" w:rsidRPr="009A7B43">
        <w:rPr>
          <w:rFonts w:cstheme="minorHAnsi"/>
          <w:bCs/>
        </w:rPr>
        <w:t xml:space="preserve"> </w:t>
      </w:r>
      <w:r w:rsidRPr="009A7B43">
        <w:rPr>
          <w:rFonts w:cstheme="minorHAnsi"/>
          <w:bCs/>
        </w:rPr>
        <w:t xml:space="preserve">do godziny </w:t>
      </w:r>
      <w:r w:rsidR="00975CAD" w:rsidRPr="009A7B43">
        <w:rPr>
          <w:rFonts w:cstheme="minorHAnsi"/>
          <w:bCs/>
        </w:rPr>
        <w:t>1</w:t>
      </w:r>
      <w:r w:rsidR="00553BB4" w:rsidRPr="009A7B43">
        <w:rPr>
          <w:rFonts w:cstheme="minorHAnsi"/>
          <w:bCs/>
        </w:rPr>
        <w:t>6</w:t>
      </w:r>
      <w:r w:rsidR="00975CAD" w:rsidRPr="009A7B43">
        <w:rPr>
          <w:rFonts w:cstheme="minorHAnsi"/>
          <w:bCs/>
        </w:rPr>
        <w:t>.00.</w:t>
      </w:r>
      <w:bookmarkEnd w:id="10"/>
    </w:p>
    <w:p w14:paraId="60170398" w14:textId="2D07D0A0" w:rsidR="00C41739" w:rsidRPr="009A7B43" w:rsidRDefault="00C41739" w:rsidP="009A7B43">
      <w:pPr>
        <w:pStyle w:val="Akapitzlist"/>
        <w:numPr>
          <w:ilvl w:val="0"/>
          <w:numId w:val="53"/>
        </w:numPr>
        <w:spacing w:before="60" w:after="60" w:line="276" w:lineRule="auto"/>
        <w:jc w:val="both"/>
        <w:rPr>
          <w:rFonts w:eastAsia="Calibri" w:cstheme="minorHAnsi"/>
        </w:rPr>
      </w:pPr>
      <w:r w:rsidRPr="009A7B43">
        <w:rPr>
          <w:rFonts w:eastAsia="Calibri" w:cstheme="minorHAnsi"/>
        </w:rPr>
        <w:t>Dwa lub więcej podmiotów, działających wspólnie, może złożyć ofertę wspólną, w rozumieniu i na zasadach określonych w art. 14 ust. 2-5 ustawy pod warunkiem, że nie stoi to w sprzeczności z zasadami określonymi w dokumentach statutowych.</w:t>
      </w:r>
    </w:p>
    <w:p w14:paraId="6DF1D128" w14:textId="032EB28A" w:rsidR="00C41739" w:rsidRPr="009A7B43" w:rsidRDefault="00C41739" w:rsidP="009A7B43">
      <w:pPr>
        <w:pStyle w:val="Akapitzlist"/>
        <w:numPr>
          <w:ilvl w:val="0"/>
          <w:numId w:val="53"/>
        </w:numPr>
        <w:spacing w:before="60" w:after="60" w:line="276" w:lineRule="auto"/>
        <w:jc w:val="both"/>
        <w:rPr>
          <w:rFonts w:eastAsia="Calibri" w:cstheme="minorHAnsi"/>
        </w:rPr>
      </w:pPr>
      <w:r w:rsidRPr="009A7B43">
        <w:rPr>
          <w:rFonts w:eastAsia="Calibri" w:cstheme="minorHAnsi"/>
        </w:rPr>
        <w:t>W przypadku oferty wspólnej wymogi określone w § 3 Regulaminu muszą być spełnione przez każdego z oferentów z osobna.</w:t>
      </w:r>
    </w:p>
    <w:p w14:paraId="70F1DDCB" w14:textId="0F6CB78E" w:rsidR="00C41739" w:rsidRPr="009A7B43" w:rsidRDefault="00C41739" w:rsidP="009A7B43">
      <w:pPr>
        <w:pStyle w:val="Akapitzlist"/>
        <w:numPr>
          <w:ilvl w:val="0"/>
          <w:numId w:val="53"/>
        </w:numPr>
        <w:spacing w:before="60" w:after="60" w:line="276" w:lineRule="auto"/>
        <w:jc w:val="both"/>
        <w:rPr>
          <w:rFonts w:eastAsia="Calibri" w:cstheme="minorHAnsi"/>
        </w:rPr>
      </w:pPr>
      <w:r w:rsidRPr="009A7B43">
        <w:rPr>
          <w:rFonts w:eastAsia="Calibri" w:cstheme="minorHAnsi"/>
        </w:rPr>
        <w:t xml:space="preserve">W przypadku składania oferty wspólnej należy wskazać w niej jeden podmiot odpowiedzialny za koordynację zadania i dołączyć do oferty pisemną umowę/porozumienie określające zasady współpracy podczas realizacji zadania, prawa i obowiązki każdego ze </w:t>
      </w:r>
      <w:proofErr w:type="spellStart"/>
      <w:r w:rsidRPr="009A7B43">
        <w:rPr>
          <w:rFonts w:eastAsia="Calibri" w:cstheme="minorHAnsi"/>
        </w:rPr>
        <w:t>współoferentów</w:t>
      </w:r>
      <w:proofErr w:type="spellEnd"/>
      <w:r w:rsidRPr="009A7B43">
        <w:rPr>
          <w:rFonts w:eastAsia="Calibri" w:cstheme="minorHAnsi"/>
        </w:rPr>
        <w:t xml:space="preserve">, w tym zakres ich świadczeń składających się na realizację zadania. </w:t>
      </w:r>
    </w:p>
    <w:p w14:paraId="09D6B51A" w14:textId="4E011086" w:rsidR="00C41739" w:rsidRPr="009A7B43" w:rsidRDefault="00C41739" w:rsidP="009A7B43">
      <w:pPr>
        <w:pStyle w:val="Akapitzlist"/>
        <w:numPr>
          <w:ilvl w:val="0"/>
          <w:numId w:val="53"/>
        </w:numPr>
        <w:spacing w:before="60" w:after="60" w:line="276" w:lineRule="auto"/>
        <w:jc w:val="both"/>
        <w:rPr>
          <w:rFonts w:cstheme="minorHAnsi"/>
          <w:lang w:eastAsia="pl-PL"/>
        </w:rPr>
      </w:pPr>
      <w:r w:rsidRPr="009A7B43">
        <w:rPr>
          <w:rFonts w:cstheme="minorHAnsi"/>
          <w:lang w:eastAsia="pl-PL"/>
        </w:rPr>
        <w:t xml:space="preserve">Podmioty składające ofertę wspólną odpowiadają solidarnie za zobowiązania wynikające z podpisanej umowy dotacji. </w:t>
      </w:r>
    </w:p>
    <w:p w14:paraId="0CEE5FC5" w14:textId="0A747350" w:rsidR="00C41739" w:rsidRPr="009A7B43" w:rsidRDefault="00C41739" w:rsidP="009A7B43">
      <w:pPr>
        <w:pStyle w:val="Akapitzlist"/>
        <w:numPr>
          <w:ilvl w:val="0"/>
          <w:numId w:val="53"/>
        </w:numPr>
        <w:spacing w:before="60" w:after="60" w:line="276" w:lineRule="auto"/>
        <w:jc w:val="both"/>
        <w:rPr>
          <w:rFonts w:eastAsia="Calibri" w:cstheme="minorHAnsi"/>
        </w:rPr>
      </w:pPr>
      <w:r w:rsidRPr="009A7B43">
        <w:rPr>
          <w:rFonts w:eastAsia="Calibri" w:cstheme="minorHAnsi"/>
        </w:rPr>
        <w:t>W ramach niniejszego Konkursu każdy oferent może złożyć dowolną liczbę ofert.</w:t>
      </w:r>
    </w:p>
    <w:p w14:paraId="427040CC" w14:textId="20442FD4" w:rsidR="009A7B43" w:rsidRPr="007D0294" w:rsidRDefault="00C41739" w:rsidP="009A7B43">
      <w:pPr>
        <w:pStyle w:val="Akapitzlist"/>
        <w:numPr>
          <w:ilvl w:val="0"/>
          <w:numId w:val="53"/>
        </w:numPr>
        <w:spacing w:before="60" w:after="60" w:line="276" w:lineRule="auto"/>
        <w:jc w:val="both"/>
        <w:rPr>
          <w:rFonts w:eastAsia="Calibri" w:cstheme="minorHAnsi"/>
        </w:rPr>
      </w:pPr>
      <w:r w:rsidRPr="009A7B43">
        <w:rPr>
          <w:rFonts w:eastAsia="Calibri" w:cstheme="minorHAnsi"/>
        </w:rPr>
        <w:t>Ofertę należy sporządzić w języku polskim.</w:t>
      </w:r>
    </w:p>
    <w:p w14:paraId="41E4A6A5" w14:textId="09792582" w:rsidR="00580159" w:rsidRPr="009A7B43" w:rsidRDefault="00580159" w:rsidP="009A7B43">
      <w:pPr>
        <w:pStyle w:val="Akapitzlist"/>
        <w:numPr>
          <w:ilvl w:val="0"/>
          <w:numId w:val="53"/>
        </w:numPr>
        <w:tabs>
          <w:tab w:val="left" w:pos="567"/>
        </w:tabs>
        <w:spacing w:before="60" w:after="60" w:line="276" w:lineRule="auto"/>
        <w:jc w:val="both"/>
        <w:rPr>
          <w:rFonts w:cstheme="minorHAnsi"/>
          <w:lang w:eastAsia="pl-PL"/>
        </w:rPr>
      </w:pPr>
      <w:r w:rsidRPr="009A7B43">
        <w:rPr>
          <w:rFonts w:cstheme="minorHAnsi"/>
        </w:rPr>
        <w:t>Ofertę należy przygotować</w:t>
      </w:r>
      <w:r w:rsidR="00CF4DCE" w:rsidRPr="009A7B43">
        <w:rPr>
          <w:rFonts w:cstheme="minorHAnsi"/>
        </w:rPr>
        <w:t xml:space="preserve"> elektronicznie</w:t>
      </w:r>
      <w:r w:rsidRPr="009A7B43">
        <w:rPr>
          <w:rFonts w:cstheme="minorHAnsi"/>
        </w:rPr>
        <w:t xml:space="preserve"> </w:t>
      </w:r>
      <w:r w:rsidR="001849C5" w:rsidRPr="009A7B43">
        <w:rPr>
          <w:rFonts w:cstheme="minorHAnsi"/>
        </w:rPr>
        <w:t>w</w:t>
      </w:r>
      <w:r w:rsidR="00CF4DCE" w:rsidRPr="009A7B43">
        <w:rPr>
          <w:rFonts w:cstheme="minorHAnsi"/>
        </w:rPr>
        <w:t xml:space="preserve"> </w:t>
      </w:r>
      <w:r w:rsidR="001849C5" w:rsidRPr="009A7B43">
        <w:rPr>
          <w:rFonts w:cstheme="minorHAnsi"/>
        </w:rPr>
        <w:t xml:space="preserve">generatorze ofert </w:t>
      </w:r>
      <w:proofErr w:type="spellStart"/>
      <w:r w:rsidR="001849C5" w:rsidRPr="009A7B43">
        <w:rPr>
          <w:rFonts w:cstheme="minorHAnsi"/>
        </w:rPr>
        <w:t>Witkac</w:t>
      </w:r>
      <w:proofErr w:type="spellEnd"/>
      <w:r w:rsidR="00CF4DCE" w:rsidRPr="009A7B43">
        <w:rPr>
          <w:rFonts w:cstheme="minorHAnsi"/>
        </w:rPr>
        <w:t xml:space="preserve">, </w:t>
      </w:r>
      <w:r w:rsidRPr="009A7B43">
        <w:rPr>
          <w:rFonts w:cstheme="minorHAnsi"/>
        </w:rPr>
        <w:t>w następujący sposób:</w:t>
      </w:r>
    </w:p>
    <w:p w14:paraId="7BD9CD06" w14:textId="77777777" w:rsidR="00740C86" w:rsidRPr="007B0B56" w:rsidRDefault="00740C86" w:rsidP="009A7B4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jc w:val="both"/>
        <w:rPr>
          <w:rFonts w:cstheme="minorHAnsi"/>
        </w:rPr>
      </w:pPr>
      <w:r w:rsidRPr="007B0B56">
        <w:rPr>
          <w:rFonts w:cstheme="minorHAnsi"/>
        </w:rPr>
        <w:lastRenderedPageBreak/>
        <w:t xml:space="preserve">zarejestrować się w generatorze ofert </w:t>
      </w:r>
      <w:proofErr w:type="spellStart"/>
      <w:r w:rsidRPr="007B0B56">
        <w:rPr>
          <w:rFonts w:cstheme="minorHAnsi"/>
        </w:rPr>
        <w:t>Witkac</w:t>
      </w:r>
      <w:proofErr w:type="spellEnd"/>
      <w:r w:rsidRPr="007B0B56">
        <w:rPr>
          <w:rFonts w:cstheme="minorHAnsi"/>
        </w:rPr>
        <w:t xml:space="preserve"> na stronie </w:t>
      </w:r>
      <w:r w:rsidR="00A940A9" w:rsidRPr="007B0B56">
        <w:rPr>
          <w:rFonts w:cstheme="minorHAnsi"/>
        </w:rPr>
        <w:t>internetowej: https://www.witkac.pl;</w:t>
      </w:r>
    </w:p>
    <w:p w14:paraId="6D9B4B26" w14:textId="125EF055" w:rsidR="00740C86" w:rsidRPr="00B8249D" w:rsidRDefault="00740C86" w:rsidP="009A7B4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jc w:val="both"/>
        <w:rPr>
          <w:rFonts w:cstheme="minorHAnsi"/>
        </w:rPr>
      </w:pPr>
      <w:r w:rsidRPr="00B8249D">
        <w:rPr>
          <w:rFonts w:cstheme="minorHAnsi"/>
        </w:rPr>
        <w:t xml:space="preserve">wypełnić formularz oferty i dodać do niego załączniki, o których mowa w § </w:t>
      </w:r>
      <w:r w:rsidR="00472A84">
        <w:rPr>
          <w:rFonts w:cstheme="minorHAnsi"/>
        </w:rPr>
        <w:t>7</w:t>
      </w:r>
      <w:r w:rsidRPr="00B8249D">
        <w:rPr>
          <w:rFonts w:cstheme="minorHAnsi"/>
        </w:rPr>
        <w:t xml:space="preserve"> ust. </w:t>
      </w:r>
      <w:r w:rsidR="00472A84">
        <w:rPr>
          <w:rFonts w:cstheme="minorHAnsi"/>
        </w:rPr>
        <w:t>13</w:t>
      </w:r>
      <w:r w:rsidRPr="00B8249D">
        <w:rPr>
          <w:rFonts w:cstheme="minorHAnsi"/>
        </w:rPr>
        <w:t xml:space="preserve">; </w:t>
      </w:r>
    </w:p>
    <w:p w14:paraId="799EE743" w14:textId="77777777" w:rsidR="00711CA3" w:rsidRPr="00B8249D" w:rsidRDefault="00740C86" w:rsidP="009A7B4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cstheme="minorHAnsi"/>
        </w:rPr>
      </w:pPr>
      <w:r w:rsidRPr="00B8249D">
        <w:rPr>
          <w:rFonts w:cstheme="minorHAnsi"/>
        </w:rPr>
        <w:t>wygenerować ofertę w postaci pliku w formacie *.pdf</w:t>
      </w:r>
    </w:p>
    <w:p w14:paraId="601AFC49" w14:textId="5C26E44E" w:rsidR="0031555F" w:rsidRPr="009A7B43" w:rsidRDefault="001B7707" w:rsidP="009A7B43">
      <w:pPr>
        <w:pStyle w:val="Akapitzlist"/>
        <w:numPr>
          <w:ilvl w:val="0"/>
          <w:numId w:val="53"/>
        </w:numPr>
        <w:spacing w:before="60" w:after="60" w:line="276" w:lineRule="auto"/>
        <w:jc w:val="both"/>
        <w:rPr>
          <w:rFonts w:cstheme="minorHAnsi"/>
        </w:rPr>
      </w:pPr>
      <w:r w:rsidRPr="009A7B43">
        <w:rPr>
          <w:rFonts w:cstheme="minorHAnsi"/>
        </w:rPr>
        <w:t xml:space="preserve">Wygenerowaną w aplikacji ofertę należy </w:t>
      </w:r>
      <w:r w:rsidR="00580159" w:rsidRPr="009A7B43">
        <w:rPr>
          <w:rFonts w:cstheme="minorHAnsi"/>
        </w:rPr>
        <w:t>wydrukować</w:t>
      </w:r>
      <w:r w:rsidR="00711CA3" w:rsidRPr="009A7B43">
        <w:rPr>
          <w:rFonts w:cstheme="minorHAnsi"/>
        </w:rPr>
        <w:t>,</w:t>
      </w:r>
      <w:r w:rsidR="00580159" w:rsidRPr="009A7B43">
        <w:rPr>
          <w:rFonts w:cstheme="minorHAnsi"/>
        </w:rPr>
        <w:t xml:space="preserve"> </w:t>
      </w:r>
      <w:r w:rsidR="00711CA3" w:rsidRPr="009A7B43">
        <w:rPr>
          <w:rFonts w:cstheme="minorHAnsi"/>
        </w:rPr>
        <w:t xml:space="preserve">podpisać </w:t>
      </w:r>
      <w:r w:rsidR="00580159" w:rsidRPr="009A7B43">
        <w:rPr>
          <w:rFonts w:cstheme="minorHAnsi"/>
        </w:rPr>
        <w:t>i dostarczyć do Ministerstwa Spraw Zagranicznych w jeden z wymienionych sposobów:</w:t>
      </w:r>
    </w:p>
    <w:p w14:paraId="064D5B9B" w14:textId="77777777" w:rsidR="00DB5BC0" w:rsidRPr="002C107C" w:rsidRDefault="002C107C" w:rsidP="00A64E92">
      <w:pPr>
        <w:spacing w:before="60" w:after="60" w:line="276" w:lineRule="auto"/>
        <w:ind w:firstLine="426"/>
        <w:jc w:val="both"/>
        <w:rPr>
          <w:rFonts w:cstheme="minorHAnsi"/>
        </w:rPr>
      </w:pPr>
      <w:r>
        <w:rPr>
          <w:rFonts w:eastAsia="Times New Roman" w:cstheme="minorHAnsi"/>
          <w:bCs/>
          <w:lang w:eastAsia="pl-PL"/>
        </w:rPr>
        <w:t xml:space="preserve">a) </w:t>
      </w:r>
      <w:r w:rsidR="00DB5BC0" w:rsidRPr="002C107C">
        <w:rPr>
          <w:rFonts w:eastAsia="Times New Roman" w:cstheme="minorHAnsi"/>
          <w:bCs/>
          <w:lang w:eastAsia="pl-PL"/>
        </w:rPr>
        <w:t>pocztą lub przesyłką kurierską</w:t>
      </w:r>
      <w:r w:rsidR="00DB5BC0" w:rsidRPr="002C107C">
        <w:rPr>
          <w:rFonts w:eastAsia="Times New Roman" w:cstheme="minorHAnsi"/>
          <w:lang w:eastAsia="pl-PL"/>
        </w:rPr>
        <w:t xml:space="preserve"> na adres:</w:t>
      </w:r>
    </w:p>
    <w:p w14:paraId="60C0100A" w14:textId="77777777" w:rsidR="00DB5BC0" w:rsidRPr="00B8249D" w:rsidRDefault="00DB5BC0" w:rsidP="007D0294">
      <w:pPr>
        <w:tabs>
          <w:tab w:val="num" w:pos="1276"/>
        </w:tabs>
        <w:spacing w:after="0" w:line="276" w:lineRule="auto"/>
        <w:ind w:left="1276" w:hanging="567"/>
        <w:jc w:val="center"/>
        <w:rPr>
          <w:rFonts w:eastAsia="Times New Roman" w:cstheme="minorHAnsi"/>
          <w:lang w:eastAsia="pl-PL"/>
        </w:rPr>
      </w:pPr>
      <w:r w:rsidRPr="00B8249D">
        <w:rPr>
          <w:rFonts w:eastAsia="Times New Roman" w:cstheme="minorHAnsi"/>
          <w:lang w:eastAsia="pl-PL"/>
        </w:rPr>
        <w:t>Ministerstwo Spraw Zagranicznych</w:t>
      </w:r>
    </w:p>
    <w:p w14:paraId="43343B74" w14:textId="77777777" w:rsidR="00DB5BC0" w:rsidRPr="00B8249D" w:rsidRDefault="00DB5BC0" w:rsidP="007D0294">
      <w:pPr>
        <w:tabs>
          <w:tab w:val="num" w:pos="1276"/>
        </w:tabs>
        <w:spacing w:after="0" w:line="276" w:lineRule="auto"/>
        <w:ind w:left="1276" w:hanging="567"/>
        <w:jc w:val="center"/>
        <w:rPr>
          <w:rFonts w:eastAsia="Times New Roman" w:cstheme="minorHAnsi"/>
          <w:lang w:eastAsia="pl-PL"/>
        </w:rPr>
      </w:pPr>
      <w:r w:rsidRPr="00B8249D">
        <w:rPr>
          <w:rFonts w:eastAsia="Times New Roman" w:cstheme="minorHAnsi"/>
          <w:lang w:eastAsia="pl-PL"/>
        </w:rPr>
        <w:t>Departament Współpracy z Polonią i Polakami za Granicą</w:t>
      </w:r>
    </w:p>
    <w:p w14:paraId="45D9B997" w14:textId="77777777" w:rsidR="00DB5BC0" w:rsidRPr="00B8249D" w:rsidRDefault="00DB5BC0" w:rsidP="007D0294">
      <w:pPr>
        <w:tabs>
          <w:tab w:val="left" w:pos="993"/>
          <w:tab w:val="num" w:pos="1276"/>
        </w:tabs>
        <w:spacing w:after="0" w:line="276" w:lineRule="auto"/>
        <w:ind w:left="1276" w:hanging="567"/>
        <w:jc w:val="center"/>
        <w:rPr>
          <w:rFonts w:eastAsia="Times New Roman" w:cstheme="minorHAnsi"/>
          <w:lang w:eastAsia="pl-PL"/>
        </w:rPr>
      </w:pPr>
      <w:r w:rsidRPr="00B8249D">
        <w:rPr>
          <w:rFonts w:eastAsia="Times New Roman" w:cstheme="minorHAnsi"/>
          <w:lang w:eastAsia="pl-PL"/>
        </w:rPr>
        <w:t>al. J. Ch. Szucha 23</w:t>
      </w:r>
    </w:p>
    <w:p w14:paraId="4CB1B7A3" w14:textId="77777777" w:rsidR="00DB5BC0" w:rsidRPr="00B8249D" w:rsidRDefault="00DB5BC0" w:rsidP="007D0294">
      <w:pPr>
        <w:tabs>
          <w:tab w:val="num" w:pos="1276"/>
        </w:tabs>
        <w:spacing w:after="0" w:line="276" w:lineRule="auto"/>
        <w:ind w:left="1276" w:hanging="567"/>
        <w:jc w:val="center"/>
        <w:rPr>
          <w:rFonts w:eastAsia="Times New Roman" w:cstheme="minorHAnsi"/>
          <w:lang w:eastAsia="pl-PL"/>
        </w:rPr>
      </w:pPr>
      <w:r w:rsidRPr="00B8249D">
        <w:rPr>
          <w:rFonts w:eastAsia="Times New Roman" w:cstheme="minorHAnsi"/>
          <w:lang w:eastAsia="pl-PL"/>
        </w:rPr>
        <w:t>00-580 Warszawa</w:t>
      </w:r>
    </w:p>
    <w:p w14:paraId="58DEC3A0" w14:textId="77777777" w:rsidR="00DB5BC0" w:rsidRPr="00B8249D" w:rsidRDefault="00DB5BC0" w:rsidP="008B4CCF">
      <w:pPr>
        <w:tabs>
          <w:tab w:val="num" w:pos="1276"/>
        </w:tabs>
        <w:spacing w:before="60" w:after="60" w:line="276" w:lineRule="auto"/>
        <w:ind w:left="1276" w:hanging="567"/>
        <w:jc w:val="center"/>
        <w:rPr>
          <w:rFonts w:eastAsia="Times New Roman" w:cstheme="minorHAnsi"/>
          <w:bCs/>
          <w:lang w:eastAsia="pl-PL"/>
        </w:rPr>
      </w:pPr>
      <w:bookmarkStart w:id="11" w:name="_Hlk172230052"/>
      <w:r w:rsidRPr="00B8249D">
        <w:rPr>
          <w:rFonts w:eastAsia="Times New Roman" w:cstheme="minorHAnsi"/>
          <w:bCs/>
          <w:lang w:eastAsia="pl-PL"/>
        </w:rPr>
        <w:t>z dopiskiem na kopercie:</w:t>
      </w:r>
    </w:p>
    <w:p w14:paraId="7503C20A" w14:textId="77777777" w:rsidR="00DB5BC0" w:rsidRPr="00B8249D" w:rsidRDefault="0031555F" w:rsidP="007D0294">
      <w:pPr>
        <w:spacing w:before="60" w:after="0" w:line="276" w:lineRule="auto"/>
        <w:ind w:left="992"/>
        <w:jc w:val="both"/>
        <w:rPr>
          <w:rFonts w:eastAsia="Times New Roman" w:cstheme="minorHAnsi"/>
          <w:bCs/>
          <w:iCs/>
          <w:lang w:eastAsia="pl-PL"/>
        </w:rPr>
      </w:pPr>
      <w:r w:rsidRPr="00B8249D">
        <w:rPr>
          <w:rFonts w:eastAsia="Times New Roman" w:cstheme="minorHAnsi"/>
          <w:bCs/>
          <w:i/>
          <w:lang w:eastAsia="pl-PL"/>
        </w:rPr>
        <w:t xml:space="preserve">Konkurs „Polonia i Polacy za granicą 2024 - </w:t>
      </w:r>
      <w:proofErr w:type="spellStart"/>
      <w:r w:rsidRPr="00B8249D">
        <w:rPr>
          <w:rFonts w:eastAsia="Times New Roman" w:cstheme="minorHAnsi"/>
          <w:bCs/>
          <w:i/>
          <w:lang w:eastAsia="pl-PL"/>
        </w:rPr>
        <w:t>regranting</w:t>
      </w:r>
      <w:proofErr w:type="spellEnd"/>
      <w:r w:rsidRPr="00B8249D">
        <w:rPr>
          <w:rFonts w:eastAsia="Times New Roman" w:cstheme="minorHAnsi"/>
          <w:bCs/>
          <w:i/>
          <w:lang w:eastAsia="pl-PL"/>
        </w:rPr>
        <w:t xml:space="preserve">” </w:t>
      </w:r>
      <w:r w:rsidR="00E6201A" w:rsidRPr="00B8249D">
        <w:rPr>
          <w:rFonts w:eastAsia="Times New Roman" w:cstheme="minorHAnsi"/>
          <w:bCs/>
          <w:iCs/>
          <w:lang w:eastAsia="pl-PL"/>
        </w:rPr>
        <w:t xml:space="preserve">wraz z </w:t>
      </w:r>
      <w:r w:rsidR="00DB5BC0" w:rsidRPr="00B8249D">
        <w:rPr>
          <w:rFonts w:eastAsia="Times New Roman" w:cstheme="minorHAnsi"/>
          <w:bCs/>
          <w:iCs/>
          <w:lang w:eastAsia="pl-PL"/>
        </w:rPr>
        <w:t>n</w:t>
      </w:r>
      <w:r w:rsidR="00E6201A" w:rsidRPr="00B8249D">
        <w:rPr>
          <w:rFonts w:eastAsia="Times New Roman" w:cstheme="minorHAnsi"/>
          <w:bCs/>
          <w:iCs/>
          <w:lang w:eastAsia="pl-PL"/>
        </w:rPr>
        <w:t xml:space="preserve">umerem </w:t>
      </w:r>
      <w:r w:rsidR="00D0703D" w:rsidRPr="00B8249D">
        <w:rPr>
          <w:rFonts w:eastAsia="Times New Roman" w:cstheme="minorHAnsi"/>
          <w:bCs/>
          <w:iCs/>
          <w:lang w:eastAsia="pl-PL"/>
        </w:rPr>
        <w:t>projektu wygenerowanym</w:t>
      </w:r>
      <w:r w:rsidR="00DB5BC0" w:rsidRPr="00B8249D">
        <w:rPr>
          <w:rFonts w:eastAsia="Times New Roman" w:cstheme="minorHAnsi"/>
          <w:bCs/>
          <w:iCs/>
          <w:lang w:eastAsia="pl-PL"/>
        </w:rPr>
        <w:t xml:space="preserve"> przez</w:t>
      </w:r>
      <w:r w:rsidR="00E72D9B" w:rsidRPr="00B8249D">
        <w:rPr>
          <w:rFonts w:eastAsia="Times New Roman" w:cstheme="minorHAnsi"/>
          <w:bCs/>
          <w:iCs/>
          <w:lang w:eastAsia="pl-PL"/>
        </w:rPr>
        <w:t xml:space="preserve"> </w:t>
      </w:r>
      <w:r w:rsidR="00DB5BC0" w:rsidRPr="00B8249D">
        <w:rPr>
          <w:rFonts w:eastAsia="Times New Roman" w:cstheme="minorHAnsi"/>
          <w:bCs/>
          <w:iCs/>
          <w:lang w:eastAsia="pl-PL"/>
        </w:rPr>
        <w:t>aplikację</w:t>
      </w:r>
      <w:r w:rsidR="00706DC8" w:rsidRPr="00B8249D">
        <w:rPr>
          <w:rFonts w:eastAsia="Times New Roman" w:cstheme="minorHAnsi"/>
          <w:bCs/>
          <w:iCs/>
          <w:lang w:eastAsia="pl-PL"/>
        </w:rPr>
        <w:t xml:space="preserve"> </w:t>
      </w:r>
    </w:p>
    <w:bookmarkEnd w:id="11"/>
    <w:p w14:paraId="2C37EF92" w14:textId="77777777" w:rsidR="00DB5BC0" w:rsidRPr="00B8249D" w:rsidRDefault="00E72D9B" w:rsidP="007D0294">
      <w:pPr>
        <w:spacing w:after="60" w:line="276" w:lineRule="auto"/>
        <w:ind w:firstLine="567"/>
        <w:rPr>
          <w:rFonts w:eastAsia="Times New Roman" w:cstheme="minorHAnsi"/>
          <w:bCs/>
          <w:lang w:eastAsia="pl-PL"/>
        </w:rPr>
      </w:pPr>
      <w:r w:rsidRPr="00B8249D">
        <w:rPr>
          <w:rFonts w:eastAsia="Times New Roman" w:cstheme="minorHAnsi"/>
          <w:bCs/>
          <w:lang w:eastAsia="pl-PL"/>
        </w:rPr>
        <w:t>a</w:t>
      </w:r>
      <w:r w:rsidR="00DB5BC0" w:rsidRPr="00B8249D">
        <w:rPr>
          <w:rFonts w:eastAsia="Times New Roman" w:cstheme="minorHAnsi"/>
          <w:bCs/>
          <w:lang w:eastAsia="pl-PL"/>
        </w:rPr>
        <w:t>lbo</w:t>
      </w:r>
    </w:p>
    <w:p w14:paraId="78EE8A47" w14:textId="77777777" w:rsidR="00E72D9B" w:rsidRPr="00B8249D" w:rsidRDefault="002C107C" w:rsidP="00A64E92">
      <w:pPr>
        <w:pStyle w:val="Akapitzlist"/>
        <w:spacing w:before="60" w:after="60" w:line="276" w:lineRule="auto"/>
        <w:ind w:left="851" w:hanging="284"/>
        <w:jc w:val="both"/>
        <w:rPr>
          <w:rFonts w:eastAsia="Times New Roman" w:cstheme="minorHAnsi"/>
          <w:b/>
          <w:lang w:eastAsia="pl-PL"/>
        </w:rPr>
      </w:pPr>
      <w:r>
        <w:rPr>
          <w:rFonts w:cstheme="minorHAnsi"/>
          <w:bCs/>
        </w:rPr>
        <w:t xml:space="preserve">b) </w:t>
      </w:r>
      <w:r w:rsidR="00E72D9B" w:rsidRPr="00B8249D">
        <w:rPr>
          <w:rFonts w:cstheme="minorHAnsi"/>
          <w:bCs/>
        </w:rPr>
        <w:t xml:space="preserve">złożyć </w:t>
      </w:r>
      <w:r w:rsidR="00706DC8" w:rsidRPr="00B8249D">
        <w:rPr>
          <w:rFonts w:cstheme="minorHAnsi"/>
          <w:bCs/>
        </w:rPr>
        <w:t>na</w:t>
      </w:r>
      <w:r w:rsidR="00E72D9B" w:rsidRPr="00B8249D">
        <w:rPr>
          <w:rFonts w:cstheme="minorHAnsi"/>
          <w:bCs/>
        </w:rPr>
        <w:t xml:space="preserve"> Dzienniku Podawczym Ministerstwa Spraw Zagranicznych, znajdującym się przy al.</w:t>
      </w:r>
      <w:r w:rsidR="00E72D9B" w:rsidRPr="00B8249D">
        <w:rPr>
          <w:rFonts w:cstheme="minorHAnsi"/>
        </w:rPr>
        <w:t xml:space="preserve"> J. Ch. Szucha 21, wejście od ul. Litewskiej, w godzinach 8.30</w:t>
      </w:r>
      <w:r w:rsidR="00CA75F9" w:rsidRPr="00B8249D">
        <w:rPr>
          <w:rFonts w:cstheme="minorHAnsi"/>
        </w:rPr>
        <w:t xml:space="preserve"> </w:t>
      </w:r>
      <w:r w:rsidR="00E72D9B" w:rsidRPr="00B8249D">
        <w:rPr>
          <w:rFonts w:cstheme="minorHAnsi"/>
        </w:rPr>
        <w:t>- 16.00 z przerwą 12.00 – 12.30. Dziennik Podawczy jest zamknięty w soboty, niedziele oraz pozostałe dni ustawowo wolne od pracy</w:t>
      </w:r>
      <w:r w:rsidR="00CA75F9" w:rsidRPr="00B8249D">
        <w:rPr>
          <w:rFonts w:cstheme="minorHAnsi"/>
        </w:rPr>
        <w:t>,</w:t>
      </w:r>
      <w:r w:rsidR="00E72D9B" w:rsidRPr="00B8249D">
        <w:rPr>
          <w:rFonts w:cstheme="minorHAnsi"/>
        </w:rPr>
        <w:t xml:space="preserve"> </w:t>
      </w:r>
    </w:p>
    <w:p w14:paraId="723BC89D" w14:textId="77777777" w:rsidR="0031555F" w:rsidRPr="00B8249D" w:rsidRDefault="0031555F" w:rsidP="008B4CCF">
      <w:pPr>
        <w:tabs>
          <w:tab w:val="num" w:pos="851"/>
          <w:tab w:val="num" w:pos="1276"/>
        </w:tabs>
        <w:spacing w:before="60" w:after="60" w:line="276" w:lineRule="auto"/>
        <w:ind w:left="851" w:hanging="284"/>
        <w:jc w:val="center"/>
        <w:rPr>
          <w:rFonts w:eastAsia="Times New Roman" w:cstheme="minorHAnsi"/>
          <w:bCs/>
          <w:lang w:eastAsia="pl-PL"/>
        </w:rPr>
      </w:pPr>
      <w:r w:rsidRPr="00B8249D">
        <w:rPr>
          <w:rFonts w:eastAsia="Times New Roman" w:cstheme="minorHAnsi"/>
          <w:bCs/>
          <w:lang w:eastAsia="pl-PL"/>
        </w:rPr>
        <w:t>z dopiskiem na kopercie:</w:t>
      </w:r>
    </w:p>
    <w:p w14:paraId="7A8C34EE" w14:textId="77777777" w:rsidR="0031555F" w:rsidRPr="00B8249D" w:rsidRDefault="0031555F" w:rsidP="008B4CCF">
      <w:pPr>
        <w:pStyle w:val="Akapitzlist"/>
        <w:tabs>
          <w:tab w:val="num" w:pos="851"/>
        </w:tabs>
        <w:spacing w:before="60" w:after="60" w:line="276" w:lineRule="auto"/>
        <w:ind w:left="851" w:hanging="284"/>
        <w:jc w:val="center"/>
        <w:rPr>
          <w:rFonts w:eastAsia="Times New Roman" w:cstheme="minorHAnsi"/>
          <w:bCs/>
          <w:iCs/>
          <w:lang w:eastAsia="pl-PL"/>
        </w:rPr>
      </w:pPr>
      <w:bookmarkStart w:id="12" w:name="_Hlk172235152"/>
      <w:r w:rsidRPr="00B8249D">
        <w:rPr>
          <w:rFonts w:eastAsia="Times New Roman" w:cstheme="minorHAnsi"/>
          <w:bCs/>
          <w:i/>
          <w:lang w:eastAsia="pl-PL"/>
        </w:rPr>
        <w:t xml:space="preserve">Konkurs „Polonia i Polacy za granicą 2024 - </w:t>
      </w:r>
      <w:proofErr w:type="spellStart"/>
      <w:r w:rsidRPr="00B8249D">
        <w:rPr>
          <w:rFonts w:eastAsia="Times New Roman" w:cstheme="minorHAnsi"/>
          <w:bCs/>
          <w:i/>
          <w:lang w:eastAsia="pl-PL"/>
        </w:rPr>
        <w:t>regranting</w:t>
      </w:r>
      <w:proofErr w:type="spellEnd"/>
      <w:r w:rsidRPr="00B8249D">
        <w:rPr>
          <w:rFonts w:eastAsia="Times New Roman" w:cstheme="minorHAnsi"/>
          <w:bCs/>
          <w:i/>
          <w:lang w:eastAsia="pl-PL"/>
        </w:rPr>
        <w:t xml:space="preserve">” </w:t>
      </w:r>
      <w:bookmarkEnd w:id="12"/>
      <w:r w:rsidRPr="00B8249D">
        <w:rPr>
          <w:rFonts w:eastAsia="Times New Roman" w:cstheme="minorHAnsi"/>
          <w:bCs/>
          <w:iCs/>
          <w:lang w:eastAsia="pl-PL"/>
        </w:rPr>
        <w:t xml:space="preserve">wraz z numerem </w:t>
      </w:r>
      <w:r w:rsidR="00D0703D" w:rsidRPr="00B8249D">
        <w:rPr>
          <w:rFonts w:eastAsia="Times New Roman" w:cstheme="minorHAnsi"/>
          <w:bCs/>
          <w:iCs/>
          <w:lang w:eastAsia="pl-PL"/>
        </w:rPr>
        <w:t>projektu</w:t>
      </w:r>
      <w:r w:rsidRPr="00B8249D">
        <w:rPr>
          <w:rFonts w:eastAsia="Times New Roman" w:cstheme="minorHAnsi"/>
          <w:bCs/>
          <w:iCs/>
          <w:lang w:eastAsia="pl-PL"/>
        </w:rPr>
        <w:t xml:space="preserve"> wygenerowanym przez aplikację</w:t>
      </w:r>
    </w:p>
    <w:p w14:paraId="6FD77F13" w14:textId="00130584" w:rsidR="00DB5BC0" w:rsidRPr="00B8249D" w:rsidRDefault="00E72D9B" w:rsidP="007D0294">
      <w:pPr>
        <w:tabs>
          <w:tab w:val="num" w:pos="851"/>
        </w:tabs>
        <w:spacing w:after="0" w:line="276" w:lineRule="auto"/>
        <w:ind w:left="851" w:hanging="284"/>
        <w:rPr>
          <w:rFonts w:eastAsia="Times New Roman" w:cstheme="minorHAnsi"/>
          <w:bCs/>
          <w:lang w:eastAsia="pl-PL"/>
        </w:rPr>
      </w:pPr>
      <w:r w:rsidRPr="00B8249D">
        <w:rPr>
          <w:rFonts w:eastAsia="Times New Roman" w:cstheme="minorHAnsi"/>
          <w:bCs/>
          <w:lang w:eastAsia="pl-PL"/>
        </w:rPr>
        <w:t>a</w:t>
      </w:r>
      <w:r w:rsidR="00DB5BC0" w:rsidRPr="00B8249D">
        <w:rPr>
          <w:rFonts w:eastAsia="Times New Roman" w:cstheme="minorHAnsi"/>
          <w:bCs/>
          <w:lang w:eastAsia="pl-PL"/>
        </w:rPr>
        <w:t>lbo</w:t>
      </w:r>
    </w:p>
    <w:p w14:paraId="3932FC68" w14:textId="77777777" w:rsidR="00317A7A" w:rsidRPr="00B8249D" w:rsidRDefault="00E72D9B" w:rsidP="009A7B43">
      <w:pPr>
        <w:pStyle w:val="Akapitzlist"/>
        <w:numPr>
          <w:ilvl w:val="3"/>
          <w:numId w:val="57"/>
        </w:numPr>
        <w:spacing w:before="60" w:after="60" w:line="276" w:lineRule="auto"/>
        <w:ind w:left="851" w:hanging="284"/>
        <w:jc w:val="both"/>
        <w:rPr>
          <w:rFonts w:eastAsia="Times New Roman" w:cstheme="minorHAnsi"/>
          <w:lang w:eastAsia="pl-PL"/>
        </w:rPr>
      </w:pPr>
      <w:r w:rsidRPr="00B8249D">
        <w:rPr>
          <w:rFonts w:eastAsia="Times New Roman" w:cstheme="minorHAnsi"/>
          <w:bCs/>
          <w:lang w:eastAsia="pl-PL"/>
        </w:rPr>
        <w:t xml:space="preserve">przesłać przez </w:t>
      </w:r>
      <w:proofErr w:type="spellStart"/>
      <w:r w:rsidRPr="00B8249D">
        <w:rPr>
          <w:rFonts w:eastAsia="Times New Roman" w:cstheme="minorHAnsi"/>
          <w:bCs/>
          <w:lang w:eastAsia="pl-PL"/>
        </w:rPr>
        <w:t>ePUAP</w:t>
      </w:r>
      <w:proofErr w:type="spellEnd"/>
      <w:r w:rsidRPr="00B8249D">
        <w:rPr>
          <w:rFonts w:eastAsia="Times New Roman" w:cstheme="minorHAnsi"/>
          <w:bCs/>
          <w:lang w:eastAsia="pl-PL"/>
        </w:rPr>
        <w:t xml:space="preserve"> na adres /MSZ/</w:t>
      </w:r>
      <w:proofErr w:type="spellStart"/>
      <w:r w:rsidRPr="00B8249D">
        <w:rPr>
          <w:rFonts w:eastAsia="Times New Roman" w:cstheme="minorHAnsi"/>
          <w:bCs/>
          <w:lang w:eastAsia="pl-PL"/>
        </w:rPr>
        <w:t>SkrytkaESP</w:t>
      </w:r>
      <w:bookmarkStart w:id="13" w:name="_Hlk138856108"/>
      <w:proofErr w:type="spellEnd"/>
      <w:r w:rsidR="00C120FA" w:rsidRPr="00B8249D">
        <w:rPr>
          <w:rFonts w:eastAsia="Times New Roman" w:cstheme="minorHAnsi"/>
          <w:b/>
          <w:lang w:eastAsia="pl-PL"/>
        </w:rPr>
        <w:t xml:space="preserve">, </w:t>
      </w:r>
      <w:r w:rsidR="00C120FA" w:rsidRPr="00B8249D">
        <w:rPr>
          <w:rFonts w:eastAsia="Times New Roman" w:cstheme="minorHAnsi"/>
          <w:lang w:eastAsia="pl-PL"/>
        </w:rPr>
        <w:t>po opatrzeniu oferty</w:t>
      </w:r>
      <w:r w:rsidR="00C120FA" w:rsidRPr="00B8249D">
        <w:rPr>
          <w:rFonts w:eastAsia="Times New Roman" w:cstheme="minorHAnsi"/>
          <w:b/>
          <w:lang w:eastAsia="pl-PL"/>
        </w:rPr>
        <w:t xml:space="preserve"> </w:t>
      </w:r>
      <w:r w:rsidRPr="00B8249D">
        <w:rPr>
          <w:rFonts w:eastAsia="Times New Roman" w:cstheme="minorHAnsi"/>
          <w:lang w:eastAsia="pl-PL"/>
        </w:rPr>
        <w:t>prawidłowym podpisem elektronicznym</w:t>
      </w:r>
      <w:bookmarkEnd w:id="13"/>
      <w:r w:rsidRPr="00B8249D">
        <w:rPr>
          <w:rFonts w:eastAsia="Times New Roman" w:cstheme="minorHAnsi"/>
          <w:lang w:eastAsia="pl-PL"/>
        </w:rPr>
        <w:t xml:space="preserve"> za pośrednictwem profilu zaufanego lub przy użyciu kwalifikowanego podpisu elektronicznego</w:t>
      </w:r>
      <w:r w:rsidR="00317A7A" w:rsidRPr="00B8249D">
        <w:rPr>
          <w:rFonts w:eastAsia="Times New Roman" w:cstheme="minorHAnsi"/>
          <w:lang w:eastAsia="pl-PL"/>
        </w:rPr>
        <w:t>.</w:t>
      </w:r>
    </w:p>
    <w:p w14:paraId="7409E909" w14:textId="49DA7D84" w:rsidR="00C06785" w:rsidRPr="009A7B43" w:rsidRDefault="003E0BC9" w:rsidP="009A7B43">
      <w:pPr>
        <w:pStyle w:val="Akapitzlist"/>
        <w:numPr>
          <w:ilvl w:val="1"/>
          <w:numId w:val="22"/>
        </w:numPr>
        <w:spacing w:before="60" w:after="60" w:line="276" w:lineRule="auto"/>
        <w:ind w:left="567" w:hanging="567"/>
        <w:jc w:val="both"/>
        <w:rPr>
          <w:rFonts w:eastAsia="Times New Roman" w:cstheme="minorHAnsi"/>
          <w:bCs/>
          <w:lang w:eastAsia="pl-PL"/>
        </w:rPr>
      </w:pPr>
      <w:r w:rsidRPr="009A7B43">
        <w:rPr>
          <w:rFonts w:cstheme="minorHAnsi"/>
          <w:bCs/>
        </w:rPr>
        <w:t>Oferta przesłana w jed</w:t>
      </w:r>
      <w:r w:rsidR="003E3B0F" w:rsidRPr="009A7B43">
        <w:rPr>
          <w:rFonts w:cstheme="minorHAnsi"/>
          <w:bCs/>
        </w:rPr>
        <w:t>en</w:t>
      </w:r>
      <w:r w:rsidRPr="009A7B43">
        <w:rPr>
          <w:rFonts w:cstheme="minorHAnsi"/>
          <w:bCs/>
        </w:rPr>
        <w:t xml:space="preserve"> z ww. wymienionych sposobów musi</w:t>
      </w:r>
      <w:r w:rsidR="00C06785" w:rsidRPr="009A7B43">
        <w:rPr>
          <w:rFonts w:cstheme="minorHAnsi"/>
          <w:bCs/>
        </w:rPr>
        <w:t>:</w:t>
      </w:r>
    </w:p>
    <w:p w14:paraId="3B3DF482" w14:textId="77777777" w:rsidR="00E946DD" w:rsidRPr="00B8249D" w:rsidRDefault="00E946DD" w:rsidP="009A7B43">
      <w:pPr>
        <w:pStyle w:val="Akapitzlist"/>
        <w:numPr>
          <w:ilvl w:val="0"/>
          <w:numId w:val="17"/>
        </w:numPr>
        <w:spacing w:before="60" w:after="60" w:line="276" w:lineRule="auto"/>
        <w:ind w:left="1276" w:hanging="425"/>
        <w:contextualSpacing w:val="0"/>
        <w:jc w:val="both"/>
        <w:rPr>
          <w:rFonts w:eastAsia="Times New Roman" w:cstheme="minorHAnsi"/>
          <w:lang w:eastAsia="pl-PL"/>
        </w:rPr>
      </w:pPr>
      <w:r w:rsidRPr="00B8249D">
        <w:rPr>
          <w:rFonts w:eastAsia="Times New Roman" w:cstheme="minorHAnsi"/>
          <w:lang w:eastAsia="pl-PL"/>
        </w:rPr>
        <w:t xml:space="preserve">być tożsama z przesłaną wersją elektroniczną w </w:t>
      </w:r>
      <w:r w:rsidR="001849C5" w:rsidRPr="00B8249D">
        <w:rPr>
          <w:rFonts w:eastAsia="Times New Roman" w:cstheme="minorHAnsi"/>
          <w:lang w:eastAsia="pl-PL"/>
        </w:rPr>
        <w:t xml:space="preserve">generatorze ofert </w:t>
      </w:r>
      <w:proofErr w:type="spellStart"/>
      <w:r w:rsidR="001849C5" w:rsidRPr="00B8249D">
        <w:rPr>
          <w:rFonts w:eastAsia="Times New Roman" w:cstheme="minorHAnsi"/>
          <w:lang w:eastAsia="pl-PL"/>
        </w:rPr>
        <w:t>Witkac</w:t>
      </w:r>
      <w:proofErr w:type="spellEnd"/>
      <w:r w:rsidRPr="00B8249D">
        <w:rPr>
          <w:rFonts w:eastAsia="Times New Roman" w:cstheme="minorHAnsi"/>
          <w:lang w:eastAsia="pl-PL"/>
        </w:rPr>
        <w:t>;</w:t>
      </w:r>
    </w:p>
    <w:p w14:paraId="52D9EAFA" w14:textId="77777777" w:rsidR="00E946DD" w:rsidRPr="00B8249D" w:rsidRDefault="003E0BC9" w:rsidP="009A7B43">
      <w:pPr>
        <w:pStyle w:val="Akapitzlist"/>
        <w:numPr>
          <w:ilvl w:val="0"/>
          <w:numId w:val="17"/>
        </w:numPr>
        <w:spacing w:before="60" w:after="60" w:line="276" w:lineRule="auto"/>
        <w:ind w:left="1276" w:hanging="425"/>
        <w:contextualSpacing w:val="0"/>
        <w:jc w:val="both"/>
        <w:rPr>
          <w:rFonts w:eastAsia="Times New Roman" w:cstheme="minorHAnsi"/>
          <w:lang w:eastAsia="pl-PL"/>
        </w:rPr>
      </w:pPr>
      <w:r w:rsidRPr="00B8249D">
        <w:rPr>
          <w:rFonts w:cstheme="minorHAnsi"/>
        </w:rPr>
        <w:t>być podpisana przez osobę upoważnioną lub osoby upoważnione do składania w imieniu oferenta oświadczeń woli, zgodnie z zasadami reprezentacji, tj. podpisane przez osobę bądź osoby wskazane do reprezentacji w dokumencie rejestrowym lub przez upoważnionego pełnomocnika</w:t>
      </w:r>
      <w:r w:rsidR="00CA75F9" w:rsidRPr="00B8249D">
        <w:rPr>
          <w:rFonts w:cstheme="minorHAnsi"/>
        </w:rPr>
        <w:t xml:space="preserve"> (</w:t>
      </w:r>
      <w:r w:rsidR="00C22E23" w:rsidRPr="00B8249D">
        <w:rPr>
          <w:rFonts w:cstheme="minorHAnsi"/>
        </w:rPr>
        <w:t xml:space="preserve">w tym ostatnim przypadku konieczne jest </w:t>
      </w:r>
      <w:r w:rsidR="00CA75F9" w:rsidRPr="00B8249D">
        <w:rPr>
          <w:rFonts w:cstheme="minorHAnsi"/>
        </w:rPr>
        <w:t>dołączenia pełnomocnictwa)</w:t>
      </w:r>
      <w:r w:rsidRPr="00B8249D">
        <w:rPr>
          <w:rFonts w:cstheme="minorHAnsi"/>
        </w:rPr>
        <w:t xml:space="preserve">. </w:t>
      </w:r>
    </w:p>
    <w:p w14:paraId="0D186B2A" w14:textId="0A632D22" w:rsidR="003E0BC9" w:rsidRPr="009A7B43" w:rsidRDefault="00CA75F9" w:rsidP="009A7B43">
      <w:pPr>
        <w:pStyle w:val="Akapitzlist"/>
        <w:numPr>
          <w:ilvl w:val="0"/>
          <w:numId w:val="22"/>
        </w:numPr>
        <w:spacing w:before="60" w:after="60" w:line="276" w:lineRule="auto"/>
        <w:ind w:left="567" w:hanging="567"/>
        <w:jc w:val="both"/>
        <w:rPr>
          <w:rFonts w:cstheme="minorHAnsi"/>
          <w:u w:val="single"/>
          <w:lang w:eastAsia="pl-PL"/>
        </w:rPr>
      </w:pPr>
      <w:r w:rsidRPr="009A7B43">
        <w:rPr>
          <w:rFonts w:cstheme="minorHAnsi"/>
        </w:rPr>
        <w:t xml:space="preserve">Oferta jest jednocześnie wnioskiem o przyznanie dotacji ze środków publicznych. Złożenie oferty jest jednoznaczne z </w:t>
      </w:r>
      <w:r w:rsidR="00E946DD" w:rsidRPr="009A7B43">
        <w:rPr>
          <w:rFonts w:cstheme="minorHAnsi"/>
        </w:rPr>
        <w:t>akceptacją</w:t>
      </w:r>
      <w:r w:rsidRPr="009A7B43">
        <w:rPr>
          <w:rFonts w:cstheme="minorHAnsi"/>
        </w:rPr>
        <w:t xml:space="preserve"> warunków Istotnych </w:t>
      </w:r>
      <w:r w:rsidR="00E946DD" w:rsidRPr="009A7B43">
        <w:rPr>
          <w:rFonts w:cstheme="minorHAnsi"/>
        </w:rPr>
        <w:t>P</w:t>
      </w:r>
      <w:r w:rsidRPr="009A7B43">
        <w:rPr>
          <w:rFonts w:cstheme="minorHAnsi"/>
        </w:rPr>
        <w:t xml:space="preserve">ostanowień </w:t>
      </w:r>
      <w:r w:rsidR="00E946DD" w:rsidRPr="009A7B43">
        <w:rPr>
          <w:rFonts w:cstheme="minorHAnsi"/>
        </w:rPr>
        <w:t>U</w:t>
      </w:r>
      <w:r w:rsidRPr="009A7B43">
        <w:rPr>
          <w:rFonts w:cstheme="minorHAnsi"/>
        </w:rPr>
        <w:t>mowy</w:t>
      </w:r>
      <w:r w:rsidR="002C107C" w:rsidRPr="009A7B43">
        <w:rPr>
          <w:rFonts w:cstheme="minorHAnsi"/>
        </w:rPr>
        <w:t>, które stanowią</w:t>
      </w:r>
      <w:r w:rsidRPr="009A7B43">
        <w:rPr>
          <w:rFonts w:cstheme="minorHAnsi"/>
          <w:lang w:eastAsia="pl-PL"/>
        </w:rPr>
        <w:t xml:space="preserve"> załącznik nr </w:t>
      </w:r>
      <w:r w:rsidR="00C41739" w:rsidRPr="009A7B43">
        <w:rPr>
          <w:rFonts w:cstheme="minorHAnsi"/>
          <w:lang w:eastAsia="pl-PL"/>
        </w:rPr>
        <w:t>1</w:t>
      </w:r>
      <w:r w:rsidRPr="009A7B43">
        <w:rPr>
          <w:rFonts w:cstheme="minorHAnsi"/>
          <w:lang w:eastAsia="pl-PL"/>
        </w:rPr>
        <w:t xml:space="preserve"> do </w:t>
      </w:r>
      <w:r w:rsidR="005A176A" w:rsidRPr="009A7B43">
        <w:rPr>
          <w:rFonts w:cstheme="minorHAnsi"/>
          <w:lang w:eastAsia="pl-PL"/>
        </w:rPr>
        <w:t>Regulami</w:t>
      </w:r>
      <w:r w:rsidRPr="009A7B43">
        <w:rPr>
          <w:rFonts w:cstheme="minorHAnsi"/>
          <w:lang w:eastAsia="pl-PL"/>
        </w:rPr>
        <w:t>nu.</w:t>
      </w:r>
    </w:p>
    <w:p w14:paraId="7CD3E4C6" w14:textId="1E02B66E" w:rsidR="002D5D7C" w:rsidRPr="009A7B43" w:rsidRDefault="002D5D7C" w:rsidP="009A7B43">
      <w:pPr>
        <w:pStyle w:val="Akapitzlist"/>
        <w:numPr>
          <w:ilvl w:val="0"/>
          <w:numId w:val="22"/>
        </w:numPr>
        <w:spacing w:before="60" w:after="60" w:line="276" w:lineRule="auto"/>
        <w:ind w:left="567" w:hanging="567"/>
        <w:jc w:val="both"/>
        <w:rPr>
          <w:rFonts w:cstheme="minorHAnsi"/>
          <w:lang w:eastAsia="pl-PL"/>
        </w:rPr>
      </w:pPr>
      <w:r w:rsidRPr="009A7B43">
        <w:rPr>
          <w:rFonts w:cstheme="minorHAnsi"/>
        </w:rPr>
        <w:t xml:space="preserve">Do oferty </w:t>
      </w:r>
      <w:r w:rsidR="00C31229" w:rsidRPr="009A7B43">
        <w:rPr>
          <w:rFonts w:cstheme="minorHAnsi"/>
        </w:rPr>
        <w:t xml:space="preserve">w generatorze </w:t>
      </w:r>
      <w:r w:rsidR="00A64E92" w:rsidRPr="009A7B43">
        <w:rPr>
          <w:rFonts w:cstheme="minorHAnsi"/>
        </w:rPr>
        <w:t xml:space="preserve">ofert </w:t>
      </w:r>
      <w:proofErr w:type="spellStart"/>
      <w:r w:rsidR="00C31229" w:rsidRPr="009A7B43">
        <w:rPr>
          <w:rFonts w:cstheme="minorHAnsi"/>
        </w:rPr>
        <w:t>Witkac</w:t>
      </w:r>
      <w:proofErr w:type="spellEnd"/>
      <w:r w:rsidR="00C31229" w:rsidRPr="009A7B43">
        <w:rPr>
          <w:rFonts w:cstheme="minorHAnsi"/>
        </w:rPr>
        <w:t xml:space="preserve"> </w:t>
      </w:r>
      <w:r w:rsidRPr="009A7B43">
        <w:rPr>
          <w:rFonts w:cstheme="minorHAnsi"/>
        </w:rPr>
        <w:t>należy dołączyć:</w:t>
      </w:r>
    </w:p>
    <w:p w14:paraId="67FC7ACF" w14:textId="77777777" w:rsidR="002D5D7C" w:rsidRPr="00B8249D" w:rsidRDefault="002D5D7C" w:rsidP="009A7B43">
      <w:pPr>
        <w:pStyle w:val="Akapitzlist"/>
        <w:numPr>
          <w:ilvl w:val="0"/>
          <w:numId w:val="34"/>
        </w:numPr>
        <w:spacing w:before="60" w:after="60" w:line="276" w:lineRule="auto"/>
        <w:ind w:left="1418" w:hanging="567"/>
        <w:contextualSpacing w:val="0"/>
        <w:jc w:val="both"/>
        <w:rPr>
          <w:rFonts w:cstheme="minorHAnsi"/>
          <w:lang w:eastAsia="pl-PL"/>
        </w:rPr>
      </w:pPr>
      <w:r w:rsidRPr="00B8249D">
        <w:rPr>
          <w:rFonts w:cstheme="minorHAnsi"/>
          <w:lang w:eastAsia="pl-PL"/>
        </w:rPr>
        <w:t xml:space="preserve">kopię statutu lub innego dokumentu potwierdzającego status prawny oferenta potwierdzoną za zgodność z oryginałem (tylko w przypadku podmiotów niepodlegających wpisowi do Krajowego Rejestru Sądowego); w przypadku oferty wspólnej wymóg dotyczy każdego ze </w:t>
      </w:r>
      <w:proofErr w:type="spellStart"/>
      <w:r w:rsidRPr="00B8249D">
        <w:rPr>
          <w:rFonts w:cstheme="minorHAnsi"/>
          <w:lang w:eastAsia="pl-PL"/>
        </w:rPr>
        <w:t>współoferentów</w:t>
      </w:r>
      <w:proofErr w:type="spellEnd"/>
      <w:r w:rsidRPr="00B8249D">
        <w:rPr>
          <w:rFonts w:cstheme="minorHAnsi"/>
          <w:lang w:eastAsia="pl-PL"/>
        </w:rPr>
        <w:t>;</w:t>
      </w:r>
    </w:p>
    <w:p w14:paraId="5C005334" w14:textId="77777777" w:rsidR="002D5D7C" w:rsidRPr="00B8249D" w:rsidRDefault="002D5D7C" w:rsidP="009A7B43">
      <w:pPr>
        <w:pStyle w:val="Akapitzlist"/>
        <w:numPr>
          <w:ilvl w:val="0"/>
          <w:numId w:val="34"/>
        </w:numPr>
        <w:spacing w:before="60" w:after="60" w:line="276" w:lineRule="auto"/>
        <w:ind w:left="1418" w:hanging="567"/>
        <w:contextualSpacing w:val="0"/>
        <w:jc w:val="both"/>
        <w:rPr>
          <w:rFonts w:cstheme="minorHAnsi"/>
          <w:lang w:eastAsia="pl-PL"/>
        </w:rPr>
      </w:pPr>
      <w:r w:rsidRPr="00B8249D">
        <w:rPr>
          <w:rFonts w:cstheme="minorHAnsi"/>
          <w:lang w:eastAsia="pl-PL"/>
        </w:rPr>
        <w:lastRenderedPageBreak/>
        <w:t xml:space="preserve">oświadczenie oferenta o spełnieniu warunków określonych w § </w:t>
      </w:r>
      <w:r w:rsidR="00A940A9">
        <w:rPr>
          <w:rFonts w:cstheme="minorHAnsi"/>
          <w:lang w:eastAsia="pl-PL"/>
        </w:rPr>
        <w:t>3</w:t>
      </w:r>
      <w:r w:rsidRPr="00B8249D">
        <w:rPr>
          <w:rFonts w:cstheme="minorHAnsi"/>
          <w:lang w:eastAsia="pl-PL"/>
        </w:rPr>
        <w:t xml:space="preserve"> ust. </w:t>
      </w:r>
      <w:r w:rsidR="00A940A9">
        <w:rPr>
          <w:rFonts w:cstheme="minorHAnsi"/>
          <w:lang w:eastAsia="pl-PL"/>
        </w:rPr>
        <w:t>5</w:t>
      </w:r>
      <w:r w:rsidRPr="00B8249D">
        <w:rPr>
          <w:rFonts w:cstheme="minorHAnsi"/>
          <w:lang w:eastAsia="pl-PL"/>
        </w:rPr>
        <w:t xml:space="preserve"> Regulaminu wraz z opisem posiadanego doświadczenia;</w:t>
      </w:r>
    </w:p>
    <w:p w14:paraId="1384E356" w14:textId="77777777" w:rsidR="002D5D7C" w:rsidRPr="00B8249D" w:rsidRDefault="002D5D7C" w:rsidP="009A7B43">
      <w:pPr>
        <w:pStyle w:val="Akapitzlist"/>
        <w:numPr>
          <w:ilvl w:val="0"/>
          <w:numId w:val="34"/>
        </w:numPr>
        <w:spacing w:before="60" w:after="60" w:line="276" w:lineRule="auto"/>
        <w:ind w:left="1418" w:hanging="567"/>
        <w:contextualSpacing w:val="0"/>
        <w:jc w:val="both"/>
        <w:rPr>
          <w:rFonts w:cstheme="minorHAnsi"/>
          <w:lang w:eastAsia="pl-PL"/>
        </w:rPr>
      </w:pPr>
      <w:r w:rsidRPr="00B8249D">
        <w:rPr>
          <w:rFonts w:cstheme="minorHAnsi"/>
          <w:lang w:eastAsia="pl-PL"/>
        </w:rPr>
        <w:t>deklarację o zamiarze odpłatnego lub nieodpłatnego wykonania zadania publicznego.</w:t>
      </w:r>
    </w:p>
    <w:p w14:paraId="6C120DDE" w14:textId="77777777" w:rsidR="00FD5A84" w:rsidRPr="00A64E92" w:rsidRDefault="00A64E92" w:rsidP="00A64E92">
      <w:pPr>
        <w:spacing w:before="60" w:after="6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14. </w:t>
      </w:r>
      <w:r>
        <w:rPr>
          <w:rFonts w:cstheme="minorHAnsi"/>
        </w:rPr>
        <w:tab/>
      </w:r>
      <w:r w:rsidR="00991A6E" w:rsidRPr="00A64E92">
        <w:rPr>
          <w:rFonts w:cstheme="minorHAnsi"/>
        </w:rPr>
        <w:t xml:space="preserve"> </w:t>
      </w:r>
      <w:r w:rsidR="00FD5A84" w:rsidRPr="00A64E92">
        <w:rPr>
          <w:rFonts w:cstheme="minorHAnsi"/>
        </w:rPr>
        <w:t>Ministerstwo</w:t>
      </w:r>
      <w:r w:rsidR="003F508F" w:rsidRPr="00A64E92">
        <w:rPr>
          <w:rFonts w:cstheme="minorHAnsi"/>
        </w:rPr>
        <w:t xml:space="preserve"> </w:t>
      </w:r>
      <w:r w:rsidR="00D41C32" w:rsidRPr="00A64E92">
        <w:rPr>
          <w:rFonts w:cstheme="minorHAnsi"/>
        </w:rPr>
        <w:t>Spraw Zagranicznych</w:t>
      </w:r>
      <w:r w:rsidR="00FD5A84" w:rsidRPr="00A64E92">
        <w:rPr>
          <w:rFonts w:cstheme="minorHAnsi"/>
        </w:rPr>
        <w:t xml:space="preserve"> nie </w:t>
      </w:r>
      <w:r w:rsidR="008D1E4B" w:rsidRPr="00A64E92">
        <w:rPr>
          <w:rFonts w:cstheme="minorHAnsi"/>
        </w:rPr>
        <w:t>zwraca</w:t>
      </w:r>
      <w:r w:rsidR="00FD5A84" w:rsidRPr="00A64E92">
        <w:rPr>
          <w:rFonts w:cstheme="minorHAnsi"/>
        </w:rPr>
        <w:t xml:space="preserve"> kosztów przygotowania oferty.</w:t>
      </w:r>
    </w:p>
    <w:p w14:paraId="0BAADD43" w14:textId="77777777" w:rsidR="00FD5A84" w:rsidRPr="00B8249D" w:rsidRDefault="00FD5A84" w:rsidP="008B4CCF">
      <w:pPr>
        <w:spacing w:before="60" w:after="60" w:line="276" w:lineRule="auto"/>
        <w:ind w:left="-73"/>
        <w:jc w:val="both"/>
        <w:rPr>
          <w:rFonts w:cstheme="minorHAnsi"/>
        </w:rPr>
      </w:pPr>
    </w:p>
    <w:p w14:paraId="34F6FE20" w14:textId="77777777" w:rsidR="001849C5" w:rsidRPr="00B8249D" w:rsidRDefault="00FD5A84" w:rsidP="008B4CCF">
      <w:pPr>
        <w:spacing w:before="60" w:after="60" w:line="276" w:lineRule="auto"/>
        <w:jc w:val="center"/>
        <w:rPr>
          <w:rFonts w:eastAsia="Times New Roman" w:cstheme="minorHAnsi"/>
          <w:b/>
          <w:lang w:eastAsia="pl-PL"/>
        </w:rPr>
      </w:pPr>
      <w:r w:rsidRPr="00B8249D">
        <w:rPr>
          <w:rFonts w:eastAsia="Times New Roman" w:cstheme="minorHAnsi"/>
          <w:b/>
          <w:lang w:eastAsia="pl-PL"/>
        </w:rPr>
        <w:t>§ </w:t>
      </w:r>
      <w:r w:rsidR="007B5BC3" w:rsidRPr="00B8249D">
        <w:rPr>
          <w:rFonts w:eastAsia="Times New Roman" w:cstheme="minorHAnsi"/>
          <w:b/>
          <w:lang w:eastAsia="pl-PL"/>
        </w:rPr>
        <w:t>8</w:t>
      </w:r>
      <w:r w:rsidR="009120BA">
        <w:rPr>
          <w:rFonts w:eastAsia="Times New Roman" w:cstheme="minorHAnsi"/>
          <w:b/>
          <w:lang w:eastAsia="pl-PL"/>
        </w:rPr>
        <w:t>.</w:t>
      </w:r>
    </w:p>
    <w:p w14:paraId="027FE09A" w14:textId="77777777" w:rsidR="00FD5A84" w:rsidRPr="00B8249D" w:rsidRDefault="00FD5A84" w:rsidP="008B4CCF">
      <w:pPr>
        <w:spacing w:before="60" w:after="60" w:line="276" w:lineRule="auto"/>
        <w:jc w:val="center"/>
        <w:rPr>
          <w:rFonts w:eastAsia="Times New Roman" w:cstheme="minorHAnsi"/>
          <w:b/>
          <w:lang w:eastAsia="pl-PL"/>
        </w:rPr>
      </w:pPr>
      <w:r w:rsidRPr="00B8249D">
        <w:rPr>
          <w:rFonts w:eastAsia="Times New Roman" w:cstheme="minorHAnsi"/>
          <w:b/>
          <w:lang w:eastAsia="pl-PL"/>
        </w:rPr>
        <w:t>Opiniowanie ofert pod względem formalnym i merytorycznym</w:t>
      </w:r>
    </w:p>
    <w:p w14:paraId="7ED838A7" w14:textId="21559AD5" w:rsidR="00FD5A84" w:rsidRPr="00B8249D" w:rsidRDefault="00FD5A84" w:rsidP="007D0294">
      <w:pPr>
        <w:pStyle w:val="StylNumerowanie"/>
        <w:numPr>
          <w:ilvl w:val="0"/>
          <w:numId w:val="63"/>
        </w:numPr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B8249D">
        <w:rPr>
          <w:rFonts w:asciiTheme="minorHAnsi" w:hAnsiTheme="minorHAnsi" w:cstheme="minorHAnsi"/>
          <w:sz w:val="22"/>
          <w:szCs w:val="22"/>
        </w:rPr>
        <w:t xml:space="preserve">Oferty, które </w:t>
      </w:r>
      <w:r w:rsidR="006C4C47" w:rsidRPr="00B8249D">
        <w:rPr>
          <w:rFonts w:asciiTheme="minorHAnsi" w:hAnsiTheme="minorHAnsi" w:cstheme="minorHAnsi"/>
          <w:sz w:val="22"/>
          <w:szCs w:val="22"/>
        </w:rPr>
        <w:t xml:space="preserve">nie </w:t>
      </w:r>
      <w:r w:rsidRPr="00B8249D">
        <w:rPr>
          <w:rFonts w:asciiTheme="minorHAnsi" w:hAnsiTheme="minorHAnsi" w:cstheme="minorHAnsi"/>
          <w:sz w:val="22"/>
          <w:szCs w:val="22"/>
        </w:rPr>
        <w:t xml:space="preserve">wpłynęły </w:t>
      </w:r>
      <w:r w:rsidR="00657F22" w:rsidRPr="00B8249D">
        <w:rPr>
          <w:rFonts w:asciiTheme="minorHAnsi" w:hAnsiTheme="minorHAnsi" w:cstheme="minorHAnsi"/>
          <w:sz w:val="22"/>
          <w:szCs w:val="22"/>
        </w:rPr>
        <w:t>w</w:t>
      </w:r>
      <w:r w:rsidRPr="00B8249D">
        <w:rPr>
          <w:rFonts w:asciiTheme="minorHAnsi" w:hAnsiTheme="minorHAnsi" w:cstheme="minorHAnsi"/>
          <w:sz w:val="22"/>
          <w:szCs w:val="22"/>
        </w:rPr>
        <w:t xml:space="preserve"> terminie, </w:t>
      </w:r>
      <w:r w:rsidRPr="00B8249D">
        <w:rPr>
          <w:rFonts w:asciiTheme="minorHAnsi" w:hAnsiTheme="minorHAnsi" w:cstheme="minorHAnsi"/>
          <w:bCs/>
          <w:sz w:val="22"/>
          <w:szCs w:val="22"/>
        </w:rPr>
        <w:t xml:space="preserve">o którym mowa w § </w:t>
      </w:r>
      <w:r w:rsidR="00991A6E">
        <w:rPr>
          <w:rFonts w:asciiTheme="minorHAnsi" w:hAnsiTheme="minorHAnsi" w:cstheme="minorHAnsi"/>
          <w:bCs/>
          <w:sz w:val="22"/>
          <w:szCs w:val="22"/>
        </w:rPr>
        <w:t>7</w:t>
      </w:r>
      <w:r w:rsidRPr="00B8249D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991A6E">
        <w:rPr>
          <w:rFonts w:asciiTheme="minorHAnsi" w:hAnsiTheme="minorHAnsi" w:cstheme="minorHAnsi"/>
          <w:bCs/>
          <w:sz w:val="22"/>
          <w:szCs w:val="22"/>
        </w:rPr>
        <w:t>2</w:t>
      </w:r>
      <w:r w:rsidRPr="00B8249D">
        <w:rPr>
          <w:rFonts w:asciiTheme="minorHAnsi" w:hAnsiTheme="minorHAnsi" w:cstheme="minorHAnsi"/>
          <w:sz w:val="22"/>
          <w:szCs w:val="22"/>
        </w:rPr>
        <w:t xml:space="preserve"> </w:t>
      </w:r>
      <w:r w:rsidR="00410C0E" w:rsidRPr="00B8249D">
        <w:rPr>
          <w:rFonts w:asciiTheme="minorHAnsi" w:hAnsiTheme="minorHAnsi" w:cstheme="minorHAnsi"/>
          <w:sz w:val="22"/>
          <w:szCs w:val="22"/>
        </w:rPr>
        <w:t xml:space="preserve">nie </w:t>
      </w:r>
      <w:r w:rsidRPr="00B8249D">
        <w:rPr>
          <w:rFonts w:asciiTheme="minorHAnsi" w:hAnsiTheme="minorHAnsi" w:cstheme="minorHAnsi"/>
          <w:sz w:val="22"/>
          <w:szCs w:val="22"/>
        </w:rPr>
        <w:t>podlegają opiniowaniu przez Komisję.</w:t>
      </w:r>
    </w:p>
    <w:p w14:paraId="48024E2A" w14:textId="77777777" w:rsidR="00FD5A84" w:rsidRPr="00B8249D" w:rsidRDefault="00606D7F" w:rsidP="007D0294">
      <w:pPr>
        <w:pStyle w:val="StylNumerowanie"/>
        <w:numPr>
          <w:ilvl w:val="0"/>
          <w:numId w:val="63"/>
        </w:numPr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B8249D">
        <w:rPr>
          <w:rFonts w:asciiTheme="minorHAnsi" w:hAnsiTheme="minorHAnsi" w:cstheme="minorHAnsi"/>
          <w:sz w:val="22"/>
          <w:szCs w:val="22"/>
        </w:rPr>
        <w:t>Członkowie k</w:t>
      </w:r>
      <w:r w:rsidR="00FD5A84" w:rsidRPr="00B8249D">
        <w:rPr>
          <w:rFonts w:asciiTheme="minorHAnsi" w:hAnsiTheme="minorHAnsi" w:cstheme="minorHAnsi"/>
          <w:sz w:val="22"/>
          <w:szCs w:val="22"/>
        </w:rPr>
        <w:t>omisj</w:t>
      </w:r>
      <w:r w:rsidRPr="00B8249D">
        <w:rPr>
          <w:rFonts w:asciiTheme="minorHAnsi" w:hAnsiTheme="minorHAnsi" w:cstheme="minorHAnsi"/>
          <w:sz w:val="22"/>
          <w:szCs w:val="22"/>
        </w:rPr>
        <w:t>i</w:t>
      </w:r>
      <w:r w:rsidR="00FD5A84" w:rsidRPr="00B8249D">
        <w:rPr>
          <w:rFonts w:asciiTheme="minorHAnsi" w:hAnsiTheme="minorHAnsi" w:cstheme="minorHAnsi"/>
          <w:sz w:val="22"/>
          <w:szCs w:val="22"/>
        </w:rPr>
        <w:t xml:space="preserve"> opiniuj</w:t>
      </w:r>
      <w:r w:rsidRPr="00B8249D">
        <w:rPr>
          <w:rFonts w:asciiTheme="minorHAnsi" w:hAnsiTheme="minorHAnsi" w:cstheme="minorHAnsi"/>
          <w:sz w:val="22"/>
          <w:szCs w:val="22"/>
        </w:rPr>
        <w:t>ą</w:t>
      </w:r>
      <w:r w:rsidR="00FD5A84" w:rsidRPr="00B8249D">
        <w:rPr>
          <w:rFonts w:asciiTheme="minorHAnsi" w:hAnsiTheme="minorHAnsi" w:cstheme="minorHAnsi"/>
          <w:sz w:val="22"/>
          <w:szCs w:val="22"/>
        </w:rPr>
        <w:t xml:space="preserve"> oferty łącznie pod względem formalnym i merytorycznym.</w:t>
      </w:r>
    </w:p>
    <w:p w14:paraId="1B7D769B" w14:textId="77777777" w:rsidR="00FD5A84" w:rsidRPr="00B8249D" w:rsidRDefault="00FD5A84" w:rsidP="007D0294">
      <w:pPr>
        <w:pStyle w:val="StylNumerowanie"/>
        <w:numPr>
          <w:ilvl w:val="0"/>
          <w:numId w:val="63"/>
        </w:numPr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B8249D">
        <w:rPr>
          <w:rFonts w:asciiTheme="minorHAnsi" w:hAnsiTheme="minorHAnsi" w:cstheme="minorHAnsi"/>
          <w:sz w:val="22"/>
          <w:szCs w:val="22"/>
        </w:rPr>
        <w:t xml:space="preserve">Opiniowanie złożonych ofert następuje zgodnie z przepisami ustawy </w:t>
      </w:r>
      <w:r w:rsidR="005E6F55" w:rsidRPr="00B8249D">
        <w:rPr>
          <w:rFonts w:asciiTheme="minorHAnsi" w:hAnsiTheme="minorHAnsi" w:cstheme="minorHAnsi"/>
          <w:sz w:val="22"/>
          <w:szCs w:val="22"/>
        </w:rPr>
        <w:t xml:space="preserve">i </w:t>
      </w:r>
      <w:r w:rsidRPr="00B8249D">
        <w:rPr>
          <w:rFonts w:asciiTheme="minorHAnsi" w:hAnsiTheme="minorHAnsi" w:cstheme="minorHAnsi"/>
          <w:sz w:val="22"/>
          <w:szCs w:val="22"/>
        </w:rPr>
        <w:t xml:space="preserve">z niniejszym </w:t>
      </w:r>
      <w:r w:rsidR="005A176A">
        <w:rPr>
          <w:rFonts w:asciiTheme="minorHAnsi" w:hAnsiTheme="minorHAnsi" w:cstheme="minorHAnsi"/>
          <w:sz w:val="22"/>
          <w:szCs w:val="22"/>
        </w:rPr>
        <w:t>Regulami</w:t>
      </w:r>
      <w:r w:rsidRPr="00B8249D">
        <w:rPr>
          <w:rFonts w:asciiTheme="minorHAnsi" w:hAnsiTheme="minorHAnsi" w:cstheme="minorHAnsi"/>
          <w:sz w:val="22"/>
          <w:szCs w:val="22"/>
        </w:rPr>
        <w:t>nem.</w:t>
      </w:r>
    </w:p>
    <w:p w14:paraId="373BC784" w14:textId="77777777" w:rsidR="00237778" w:rsidRPr="007D0294" w:rsidRDefault="005E1987" w:rsidP="007D0294">
      <w:pPr>
        <w:pStyle w:val="StylNumerowanie"/>
        <w:numPr>
          <w:ilvl w:val="0"/>
          <w:numId w:val="63"/>
        </w:numPr>
        <w:spacing w:line="276" w:lineRule="auto"/>
        <w:ind w:left="567" w:hanging="567"/>
        <w:rPr>
          <w:rFonts w:asciiTheme="minorHAnsi" w:hAnsiTheme="minorHAnsi" w:cstheme="minorHAnsi"/>
          <w:spacing w:val="-4"/>
          <w:sz w:val="22"/>
          <w:szCs w:val="22"/>
        </w:rPr>
      </w:pPr>
      <w:r w:rsidRPr="007D0294">
        <w:rPr>
          <w:rFonts w:asciiTheme="minorHAnsi" w:hAnsiTheme="minorHAnsi" w:cstheme="minorHAnsi"/>
          <w:spacing w:val="-4"/>
          <w:sz w:val="22"/>
          <w:szCs w:val="22"/>
        </w:rPr>
        <w:t>Przy opiniowaniu ofert pod względem formalnym Komisja bierze pod uwagę następujące kryteria:</w:t>
      </w:r>
    </w:p>
    <w:p w14:paraId="0B61D711" w14:textId="77777777" w:rsidR="00237778" w:rsidRPr="00B8249D" w:rsidRDefault="00237778" w:rsidP="007D029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40" w:after="40" w:line="276" w:lineRule="auto"/>
        <w:ind w:left="1134" w:hanging="425"/>
        <w:jc w:val="both"/>
        <w:rPr>
          <w:rFonts w:eastAsia="Times New Roman" w:cstheme="minorHAnsi"/>
          <w:lang w:eastAsia="pl-PL"/>
        </w:rPr>
      </w:pPr>
      <w:r w:rsidRPr="00B8249D">
        <w:rPr>
          <w:rFonts w:eastAsia="Times New Roman" w:cstheme="minorHAnsi"/>
          <w:lang w:eastAsia="pl-PL"/>
        </w:rPr>
        <w:t>czy oferta została złożona w terminie;</w:t>
      </w:r>
    </w:p>
    <w:p w14:paraId="43845EEC" w14:textId="77777777" w:rsidR="00FD5A84" w:rsidRPr="00B8249D" w:rsidRDefault="00237778" w:rsidP="007D029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40" w:after="40" w:line="276" w:lineRule="auto"/>
        <w:ind w:left="1134" w:hanging="425"/>
        <w:jc w:val="both"/>
        <w:rPr>
          <w:rFonts w:eastAsia="Times New Roman" w:cstheme="minorHAnsi"/>
          <w:lang w:eastAsia="pl-PL"/>
        </w:rPr>
      </w:pPr>
      <w:r w:rsidRPr="00B8249D">
        <w:rPr>
          <w:rFonts w:eastAsia="Times New Roman" w:cstheme="minorHAnsi"/>
          <w:lang w:eastAsia="pl-PL"/>
        </w:rPr>
        <w:t xml:space="preserve">czy </w:t>
      </w:r>
      <w:r w:rsidR="00FD5A84" w:rsidRPr="00B8249D">
        <w:rPr>
          <w:rFonts w:eastAsia="Times New Roman" w:cstheme="minorHAnsi"/>
          <w:lang w:eastAsia="pl-PL"/>
        </w:rPr>
        <w:t xml:space="preserve">oferent jest uprawniony do ubiegania się o dotację na podstawie § </w:t>
      </w:r>
      <w:r w:rsidR="00A940A9">
        <w:rPr>
          <w:rFonts w:eastAsia="Times New Roman" w:cstheme="minorHAnsi"/>
          <w:lang w:eastAsia="pl-PL"/>
        </w:rPr>
        <w:t>3</w:t>
      </w:r>
      <w:r w:rsidR="00FD5A84" w:rsidRPr="00B8249D">
        <w:rPr>
          <w:rFonts w:eastAsia="Times New Roman" w:cstheme="minorHAnsi"/>
          <w:lang w:eastAsia="pl-PL"/>
        </w:rPr>
        <w:t xml:space="preserve"> ust. 1 lub podlega odrzuceniu na podstawie § </w:t>
      </w:r>
      <w:r w:rsidR="00A940A9">
        <w:rPr>
          <w:rFonts w:eastAsia="Times New Roman" w:cstheme="minorHAnsi"/>
          <w:lang w:eastAsia="pl-PL"/>
        </w:rPr>
        <w:t>3</w:t>
      </w:r>
      <w:r w:rsidR="00FD5A84" w:rsidRPr="00B8249D">
        <w:rPr>
          <w:rFonts w:eastAsia="Times New Roman" w:cstheme="minorHAnsi"/>
          <w:lang w:eastAsia="pl-PL"/>
        </w:rPr>
        <w:t xml:space="preserve"> ust. 2-4 </w:t>
      </w:r>
      <w:r w:rsidR="005A176A">
        <w:rPr>
          <w:rFonts w:eastAsia="Times New Roman" w:cstheme="minorHAnsi"/>
          <w:lang w:eastAsia="pl-PL"/>
        </w:rPr>
        <w:t>Regulami</w:t>
      </w:r>
      <w:r w:rsidR="00FD5A84" w:rsidRPr="00B8249D">
        <w:rPr>
          <w:rFonts w:eastAsia="Times New Roman" w:cstheme="minorHAnsi"/>
          <w:lang w:eastAsia="pl-PL"/>
        </w:rPr>
        <w:t>nu;</w:t>
      </w:r>
    </w:p>
    <w:p w14:paraId="483A62F8" w14:textId="77777777" w:rsidR="00FD5A84" w:rsidRPr="00B8249D" w:rsidRDefault="00237778" w:rsidP="007D029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40" w:after="40" w:line="276" w:lineRule="auto"/>
        <w:ind w:left="1134" w:hanging="425"/>
        <w:jc w:val="both"/>
        <w:rPr>
          <w:rFonts w:eastAsia="Times New Roman" w:cstheme="minorHAnsi"/>
          <w:b/>
          <w:i/>
          <w:lang w:eastAsia="pl-PL"/>
        </w:rPr>
      </w:pPr>
      <w:r w:rsidRPr="00B8249D">
        <w:rPr>
          <w:rFonts w:eastAsia="Times New Roman" w:cstheme="minorHAnsi"/>
          <w:lang w:eastAsia="pl-PL"/>
        </w:rPr>
        <w:t xml:space="preserve">czy </w:t>
      </w:r>
      <w:r w:rsidR="00FD5A84" w:rsidRPr="00B8249D">
        <w:rPr>
          <w:rFonts w:eastAsia="Times New Roman" w:cstheme="minorHAnsi"/>
          <w:lang w:eastAsia="pl-PL"/>
        </w:rPr>
        <w:t xml:space="preserve">kwota wnioskowanej dotacji </w:t>
      </w:r>
      <w:r w:rsidR="00991A6E">
        <w:rPr>
          <w:rFonts w:eastAsia="Times New Roman" w:cstheme="minorHAnsi"/>
          <w:lang w:eastAsia="pl-PL"/>
        </w:rPr>
        <w:t>mieści się w limitach wskazywanych w Regulaminie</w:t>
      </w:r>
      <w:r w:rsidR="00FD5A84" w:rsidRPr="00B8249D">
        <w:rPr>
          <w:rFonts w:eastAsia="Times New Roman" w:cstheme="minorHAnsi"/>
          <w:lang w:eastAsia="pl-PL"/>
        </w:rPr>
        <w:t xml:space="preserve">; </w:t>
      </w:r>
    </w:p>
    <w:p w14:paraId="02F398C4" w14:textId="77777777" w:rsidR="00237778" w:rsidRPr="00B8249D" w:rsidRDefault="00237778" w:rsidP="007D029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40" w:after="40" w:line="276" w:lineRule="auto"/>
        <w:ind w:left="1134" w:hanging="425"/>
        <w:jc w:val="both"/>
        <w:rPr>
          <w:rFonts w:eastAsia="Times New Roman" w:cstheme="minorHAnsi"/>
          <w:b/>
          <w:i/>
          <w:lang w:eastAsia="pl-PL"/>
        </w:rPr>
      </w:pPr>
      <w:r w:rsidRPr="00B8249D">
        <w:rPr>
          <w:rFonts w:eastAsia="Times New Roman" w:cstheme="minorHAnsi"/>
          <w:lang w:eastAsia="pl-PL"/>
        </w:rPr>
        <w:t xml:space="preserve">czy kwota kosztów administracyjnych </w:t>
      </w:r>
      <w:r w:rsidR="00AC2C3B" w:rsidRPr="00B8249D">
        <w:rPr>
          <w:rFonts w:eastAsia="Times New Roman" w:cstheme="minorHAnsi"/>
          <w:lang w:eastAsia="pl-PL"/>
        </w:rPr>
        <w:t>mieści się w limicie określonym w</w:t>
      </w:r>
      <w:r w:rsidRPr="00B8249D">
        <w:rPr>
          <w:rFonts w:eastAsia="Times New Roman" w:cstheme="minorHAnsi"/>
          <w:lang w:eastAsia="pl-PL"/>
        </w:rPr>
        <w:t xml:space="preserve"> §</w:t>
      </w:r>
      <w:r w:rsidR="00B87D88" w:rsidRPr="00B8249D">
        <w:rPr>
          <w:rFonts w:eastAsia="Times New Roman" w:cstheme="minorHAnsi"/>
          <w:lang w:eastAsia="pl-PL"/>
        </w:rPr>
        <w:t xml:space="preserve"> </w:t>
      </w:r>
      <w:r w:rsidRPr="00B8249D">
        <w:rPr>
          <w:rFonts w:eastAsia="Times New Roman" w:cstheme="minorHAnsi"/>
          <w:lang w:eastAsia="pl-PL"/>
        </w:rPr>
        <w:t xml:space="preserve">5 ust. </w:t>
      </w:r>
      <w:r w:rsidR="00890AEC" w:rsidRPr="00B8249D">
        <w:rPr>
          <w:rFonts w:eastAsia="Times New Roman" w:cstheme="minorHAnsi"/>
          <w:lang w:eastAsia="pl-PL"/>
        </w:rPr>
        <w:t>8</w:t>
      </w:r>
      <w:r w:rsidR="00976B6B">
        <w:rPr>
          <w:rFonts w:eastAsia="Times New Roman" w:cstheme="minorHAnsi"/>
          <w:lang w:eastAsia="pl-PL"/>
        </w:rPr>
        <w:t> </w:t>
      </w:r>
      <w:r w:rsidR="00890AEC" w:rsidRPr="00B8249D">
        <w:rPr>
          <w:rFonts w:eastAsia="Times New Roman" w:cstheme="minorHAnsi"/>
          <w:lang w:eastAsia="pl-PL"/>
        </w:rPr>
        <w:t>Regulaminu;</w:t>
      </w:r>
    </w:p>
    <w:p w14:paraId="5638546B" w14:textId="77777777" w:rsidR="00237778" w:rsidRPr="00B8249D" w:rsidRDefault="00237778" w:rsidP="007D029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40" w:after="40" w:line="276" w:lineRule="auto"/>
        <w:ind w:left="1134" w:hanging="425"/>
        <w:jc w:val="both"/>
        <w:rPr>
          <w:rFonts w:eastAsia="Times New Roman" w:cstheme="minorHAnsi"/>
          <w:lang w:eastAsia="pl-PL"/>
        </w:rPr>
      </w:pPr>
      <w:r w:rsidRPr="00B8249D">
        <w:rPr>
          <w:rFonts w:eastAsia="Times New Roman" w:cstheme="minorHAnsi"/>
          <w:lang w:eastAsia="pl-PL"/>
        </w:rPr>
        <w:t xml:space="preserve">czy termin realizacji </w:t>
      </w:r>
      <w:r w:rsidR="00991A6E">
        <w:rPr>
          <w:rFonts w:eastAsia="Times New Roman" w:cstheme="minorHAnsi"/>
          <w:lang w:eastAsia="pl-PL"/>
        </w:rPr>
        <w:t xml:space="preserve">zadania oraz projektów </w:t>
      </w:r>
      <w:r w:rsidRPr="00B8249D">
        <w:rPr>
          <w:rFonts w:eastAsia="Times New Roman" w:cstheme="minorHAnsi"/>
          <w:lang w:eastAsia="pl-PL"/>
        </w:rPr>
        <w:t xml:space="preserve"> spełnia wymagania określone</w:t>
      </w:r>
      <w:r w:rsidR="00991A6E">
        <w:rPr>
          <w:rFonts w:eastAsia="Times New Roman" w:cstheme="minorHAnsi"/>
          <w:lang w:eastAsia="pl-PL"/>
        </w:rPr>
        <w:t xml:space="preserve"> w Regulaminie</w:t>
      </w:r>
      <w:r w:rsidRPr="00B8249D">
        <w:rPr>
          <w:rFonts w:eastAsia="Times New Roman" w:cstheme="minorHAnsi"/>
          <w:lang w:eastAsia="pl-PL"/>
        </w:rPr>
        <w:t xml:space="preserve">; </w:t>
      </w:r>
    </w:p>
    <w:p w14:paraId="4A0B7613" w14:textId="77777777" w:rsidR="008B6820" w:rsidRPr="00B8249D" w:rsidRDefault="008B6820" w:rsidP="007D029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40" w:after="40" w:line="276" w:lineRule="auto"/>
        <w:ind w:left="1134" w:hanging="425"/>
        <w:jc w:val="both"/>
        <w:rPr>
          <w:rFonts w:eastAsia="Times New Roman" w:cstheme="minorHAnsi"/>
          <w:lang w:eastAsia="pl-PL"/>
        </w:rPr>
      </w:pPr>
      <w:r w:rsidRPr="00B8249D">
        <w:rPr>
          <w:rFonts w:eastAsia="Times New Roman" w:cstheme="minorHAnsi"/>
          <w:lang w:eastAsia="pl-PL"/>
        </w:rPr>
        <w:t xml:space="preserve">czy w </w:t>
      </w:r>
      <w:r w:rsidR="001849C5" w:rsidRPr="00B8249D">
        <w:rPr>
          <w:rFonts w:eastAsia="Times New Roman" w:cstheme="minorHAnsi"/>
          <w:lang w:eastAsia="pl-PL"/>
        </w:rPr>
        <w:t xml:space="preserve">generatorze ofert </w:t>
      </w:r>
      <w:proofErr w:type="spellStart"/>
      <w:r w:rsidR="001849C5" w:rsidRPr="00B8249D">
        <w:rPr>
          <w:rFonts w:eastAsia="Times New Roman" w:cstheme="minorHAnsi"/>
          <w:lang w:eastAsia="pl-PL"/>
        </w:rPr>
        <w:t>Witkac</w:t>
      </w:r>
      <w:proofErr w:type="spellEnd"/>
      <w:r w:rsidRPr="00B8249D">
        <w:rPr>
          <w:rFonts w:eastAsia="Times New Roman" w:cstheme="minorHAnsi"/>
          <w:lang w:eastAsia="pl-PL"/>
        </w:rPr>
        <w:t xml:space="preserve"> zostały załączone wszystkie wymagane załączniki</w:t>
      </w:r>
      <w:r w:rsidR="00991A6E">
        <w:rPr>
          <w:rFonts w:eastAsia="Times New Roman" w:cstheme="minorHAnsi"/>
          <w:lang w:eastAsia="pl-PL"/>
        </w:rPr>
        <w:t>.</w:t>
      </w:r>
    </w:p>
    <w:p w14:paraId="34BD8248" w14:textId="77777777" w:rsidR="00FD5A84" w:rsidRPr="00B8249D" w:rsidRDefault="00FD5A84" w:rsidP="009A7B43">
      <w:pPr>
        <w:pStyle w:val="StylNumerowanie"/>
        <w:numPr>
          <w:ilvl w:val="0"/>
          <w:numId w:val="6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249D">
        <w:rPr>
          <w:rFonts w:asciiTheme="minorHAnsi" w:hAnsiTheme="minorHAnsi" w:cstheme="minorHAnsi"/>
          <w:sz w:val="22"/>
          <w:szCs w:val="22"/>
        </w:rPr>
        <w:t>Oferty zaopiniowane pozytywnie pod względem formalnym podlegają opiniowaniu</w:t>
      </w:r>
      <w:r w:rsidR="00B87D88" w:rsidRPr="00B8249D">
        <w:rPr>
          <w:rFonts w:asciiTheme="minorHAnsi" w:hAnsiTheme="minorHAnsi" w:cstheme="minorHAnsi"/>
          <w:sz w:val="22"/>
          <w:szCs w:val="22"/>
        </w:rPr>
        <w:t xml:space="preserve"> </w:t>
      </w:r>
      <w:r w:rsidRPr="00B8249D">
        <w:rPr>
          <w:rFonts w:asciiTheme="minorHAnsi" w:hAnsiTheme="minorHAnsi" w:cstheme="minorHAnsi"/>
          <w:sz w:val="22"/>
          <w:szCs w:val="22"/>
        </w:rPr>
        <w:t xml:space="preserve">pod względem merytorycznym. W trakcie opinii merytorycznej w pierwszym etapie Komisja weryfikuje spełnienie przez oferenta wymogu zgodności z celami określonymi w § 2 </w:t>
      </w:r>
      <w:r w:rsidR="00982BC6">
        <w:rPr>
          <w:rFonts w:asciiTheme="minorHAnsi" w:hAnsiTheme="minorHAnsi" w:cstheme="minorHAnsi"/>
          <w:sz w:val="22"/>
          <w:szCs w:val="22"/>
        </w:rPr>
        <w:t>R</w:t>
      </w:r>
      <w:r w:rsidRPr="00B8249D">
        <w:rPr>
          <w:rFonts w:asciiTheme="minorHAnsi" w:hAnsiTheme="minorHAnsi" w:cstheme="minorHAnsi"/>
          <w:sz w:val="22"/>
          <w:szCs w:val="22"/>
        </w:rPr>
        <w:t>egulaminu</w:t>
      </w:r>
      <w:r w:rsidR="009120BA">
        <w:rPr>
          <w:rFonts w:asciiTheme="minorHAnsi" w:hAnsiTheme="minorHAnsi" w:cstheme="minorHAnsi"/>
          <w:sz w:val="22"/>
          <w:szCs w:val="22"/>
        </w:rPr>
        <w:t xml:space="preserve"> oraz założeniami merytorycznymi</w:t>
      </w:r>
      <w:r w:rsidRPr="00B8249D">
        <w:rPr>
          <w:rFonts w:asciiTheme="minorHAnsi" w:hAnsiTheme="minorHAnsi" w:cstheme="minorHAnsi"/>
          <w:sz w:val="22"/>
          <w:szCs w:val="22"/>
        </w:rPr>
        <w:t>.</w:t>
      </w:r>
      <w:r w:rsidR="00B87D88" w:rsidRPr="00B8249D">
        <w:rPr>
          <w:rFonts w:asciiTheme="minorHAnsi" w:hAnsiTheme="minorHAnsi" w:cstheme="minorHAnsi"/>
          <w:sz w:val="22"/>
          <w:szCs w:val="22"/>
        </w:rPr>
        <w:t xml:space="preserve"> </w:t>
      </w:r>
      <w:r w:rsidRPr="00B8249D">
        <w:rPr>
          <w:rFonts w:asciiTheme="minorHAnsi" w:hAnsiTheme="minorHAnsi" w:cstheme="minorHAnsi"/>
          <w:sz w:val="22"/>
          <w:szCs w:val="22"/>
        </w:rPr>
        <w:t xml:space="preserve">W przypadku stwierdzenia niezgodności w tym zakresie, oferta nie podlega dalszemu opiniowaniu pod względem merytorycznym. </w:t>
      </w:r>
    </w:p>
    <w:p w14:paraId="653BD3A7" w14:textId="77777777" w:rsidR="00FD5A84" w:rsidRPr="00B8249D" w:rsidRDefault="00FD5A84" w:rsidP="009A7B43">
      <w:pPr>
        <w:pStyle w:val="StylNumerowanie"/>
        <w:numPr>
          <w:ilvl w:val="0"/>
          <w:numId w:val="6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249D">
        <w:rPr>
          <w:rFonts w:asciiTheme="minorHAnsi" w:hAnsiTheme="minorHAnsi" w:cstheme="minorHAnsi"/>
          <w:sz w:val="22"/>
          <w:szCs w:val="22"/>
        </w:rPr>
        <w:t>Przy analizie i opiniowaniu oferty pod względem merytorycznym Komisja bierze pod uwagę:</w:t>
      </w:r>
    </w:p>
    <w:p w14:paraId="4333A328" w14:textId="77777777" w:rsidR="00FD5A84" w:rsidRPr="00B8249D" w:rsidRDefault="00FD5A84" w:rsidP="007D029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40" w:after="40" w:line="276" w:lineRule="auto"/>
        <w:ind w:left="1134" w:hanging="425"/>
        <w:contextualSpacing w:val="0"/>
        <w:jc w:val="both"/>
        <w:rPr>
          <w:rFonts w:eastAsia="Times New Roman" w:cstheme="minorHAnsi"/>
          <w:iCs/>
          <w:lang w:eastAsia="pl-PL"/>
        </w:rPr>
      </w:pPr>
      <w:r w:rsidRPr="00B8249D">
        <w:rPr>
          <w:rFonts w:eastAsia="Times New Roman" w:cstheme="minorHAnsi"/>
          <w:iCs/>
          <w:lang w:eastAsia="pl-PL"/>
        </w:rPr>
        <w:t>możliwość realizacji</w:t>
      </w:r>
      <w:r w:rsidR="006A002F" w:rsidRPr="00B8249D">
        <w:rPr>
          <w:rFonts w:eastAsia="Times New Roman" w:cstheme="minorHAnsi"/>
          <w:iCs/>
          <w:lang w:eastAsia="pl-PL"/>
        </w:rPr>
        <w:t xml:space="preserve"> zadania </w:t>
      </w:r>
      <w:r w:rsidRPr="00B8249D">
        <w:rPr>
          <w:rFonts w:eastAsia="Times New Roman" w:cstheme="minorHAnsi"/>
          <w:iCs/>
          <w:lang w:eastAsia="pl-PL"/>
        </w:rPr>
        <w:t xml:space="preserve">przez oferenta; </w:t>
      </w:r>
    </w:p>
    <w:p w14:paraId="2F07082E" w14:textId="77777777" w:rsidR="00FD5A84" w:rsidRPr="00B8249D" w:rsidRDefault="00FD5A84" w:rsidP="007D02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40" w:after="40" w:line="276" w:lineRule="auto"/>
        <w:ind w:left="1134" w:hanging="425"/>
        <w:jc w:val="both"/>
        <w:rPr>
          <w:rFonts w:eastAsia="Times New Roman" w:cstheme="minorHAnsi"/>
          <w:iCs/>
          <w:lang w:eastAsia="pl-PL"/>
        </w:rPr>
      </w:pPr>
      <w:r w:rsidRPr="00B8249D">
        <w:rPr>
          <w:rFonts w:eastAsia="Times New Roman" w:cstheme="minorHAnsi"/>
          <w:iCs/>
          <w:lang w:eastAsia="pl-PL"/>
        </w:rPr>
        <w:t xml:space="preserve">proponowaną jakość wykonania </w:t>
      </w:r>
      <w:r w:rsidR="006A002F" w:rsidRPr="00B8249D">
        <w:rPr>
          <w:rFonts w:eastAsia="Times New Roman" w:cstheme="minorHAnsi"/>
          <w:iCs/>
          <w:lang w:eastAsia="pl-PL"/>
        </w:rPr>
        <w:t>zadania</w:t>
      </w:r>
      <w:r w:rsidRPr="00B8249D">
        <w:rPr>
          <w:rFonts w:eastAsia="Times New Roman" w:cstheme="minorHAnsi"/>
          <w:iCs/>
          <w:lang w:eastAsia="pl-PL"/>
        </w:rPr>
        <w:t>;</w:t>
      </w:r>
    </w:p>
    <w:p w14:paraId="3BD18D99" w14:textId="77777777" w:rsidR="00D0703D" w:rsidRPr="00B8249D" w:rsidRDefault="00D0703D" w:rsidP="007D02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40" w:after="40" w:line="276" w:lineRule="auto"/>
        <w:ind w:left="1134" w:hanging="425"/>
        <w:jc w:val="both"/>
        <w:rPr>
          <w:rFonts w:eastAsia="Times New Roman" w:cstheme="minorHAnsi"/>
          <w:iCs/>
          <w:lang w:eastAsia="pl-PL"/>
        </w:rPr>
      </w:pPr>
      <w:r w:rsidRPr="00B8249D">
        <w:rPr>
          <w:rFonts w:eastAsia="Times New Roman" w:cstheme="minorHAnsi"/>
          <w:color w:val="000000"/>
          <w:lang w:eastAsia="pl-PL"/>
        </w:rPr>
        <w:t xml:space="preserve">kalkulację kosztów realizacji </w:t>
      </w:r>
      <w:r w:rsidR="006A002F" w:rsidRPr="00B8249D">
        <w:rPr>
          <w:rFonts w:eastAsia="Times New Roman" w:cstheme="minorHAnsi"/>
          <w:color w:val="000000"/>
          <w:lang w:eastAsia="pl-PL"/>
        </w:rPr>
        <w:t>zadania</w:t>
      </w:r>
      <w:r w:rsidRPr="00B8249D">
        <w:rPr>
          <w:rFonts w:eastAsia="Times New Roman" w:cstheme="minorHAnsi"/>
          <w:color w:val="000000"/>
          <w:lang w:eastAsia="pl-PL"/>
        </w:rPr>
        <w:t>;</w:t>
      </w:r>
    </w:p>
    <w:p w14:paraId="71320BF5" w14:textId="77777777" w:rsidR="00FD5A84" w:rsidRPr="00B8249D" w:rsidRDefault="00FD5A84" w:rsidP="007D02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40" w:after="40" w:line="276" w:lineRule="auto"/>
        <w:ind w:left="1134" w:hanging="425"/>
        <w:jc w:val="both"/>
        <w:rPr>
          <w:rFonts w:eastAsia="Times New Roman" w:cstheme="minorHAnsi"/>
          <w:iCs/>
          <w:lang w:eastAsia="pl-PL"/>
        </w:rPr>
      </w:pPr>
      <w:r w:rsidRPr="00B8249D">
        <w:rPr>
          <w:rFonts w:eastAsia="Times New Roman" w:cstheme="minorHAnsi"/>
          <w:iCs/>
          <w:lang w:eastAsia="pl-PL"/>
        </w:rPr>
        <w:t>planowany przez oferenta wkład rzeczowy, osobowy,</w:t>
      </w:r>
      <w:r w:rsidR="00B87D88" w:rsidRPr="00B8249D">
        <w:rPr>
          <w:rFonts w:eastAsia="Times New Roman" w:cstheme="minorHAnsi"/>
          <w:iCs/>
          <w:lang w:eastAsia="pl-PL"/>
        </w:rPr>
        <w:t xml:space="preserve"> </w:t>
      </w:r>
      <w:r w:rsidRPr="00B8249D">
        <w:rPr>
          <w:rFonts w:eastAsia="Times New Roman" w:cstheme="minorHAnsi"/>
          <w:iCs/>
          <w:lang w:eastAsia="pl-PL"/>
        </w:rPr>
        <w:t>w tym świadczenia wolontariuszy</w:t>
      </w:r>
      <w:r w:rsidR="00C6127C" w:rsidRPr="00B8249D">
        <w:rPr>
          <w:rFonts w:eastAsia="Times New Roman" w:cstheme="minorHAnsi"/>
          <w:iCs/>
          <w:lang w:eastAsia="pl-PL"/>
        </w:rPr>
        <w:t xml:space="preserve"> </w:t>
      </w:r>
      <w:r w:rsidRPr="00B8249D">
        <w:rPr>
          <w:rFonts w:eastAsia="Times New Roman" w:cstheme="minorHAnsi"/>
          <w:iCs/>
          <w:lang w:eastAsia="pl-PL"/>
        </w:rPr>
        <w:t>i</w:t>
      </w:r>
      <w:r w:rsidR="00740C86" w:rsidRPr="00B8249D">
        <w:rPr>
          <w:rFonts w:eastAsia="Times New Roman" w:cstheme="minorHAnsi"/>
          <w:iCs/>
          <w:lang w:eastAsia="pl-PL"/>
        </w:rPr>
        <w:t> </w:t>
      </w:r>
      <w:r w:rsidRPr="00B8249D">
        <w:rPr>
          <w:rFonts w:eastAsia="Times New Roman" w:cstheme="minorHAnsi"/>
          <w:iCs/>
          <w:lang w:eastAsia="pl-PL"/>
        </w:rPr>
        <w:t>pracę społeczną członków;</w:t>
      </w:r>
    </w:p>
    <w:p w14:paraId="2801ACFE" w14:textId="77777777" w:rsidR="00FD5A84" w:rsidRPr="00B8249D" w:rsidRDefault="00FD5A84" w:rsidP="009A7B4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ind w:left="1134" w:hanging="425"/>
        <w:jc w:val="both"/>
        <w:rPr>
          <w:rFonts w:eastAsia="Times New Roman" w:cstheme="minorHAnsi"/>
          <w:iCs/>
          <w:lang w:eastAsia="pl-PL"/>
        </w:rPr>
      </w:pPr>
      <w:r w:rsidRPr="00B8249D">
        <w:rPr>
          <w:rFonts w:eastAsia="Times New Roman" w:cstheme="minorHAnsi"/>
          <w:color w:val="000000"/>
          <w:lang w:eastAsia="pl-PL"/>
        </w:rPr>
        <w:t xml:space="preserve">planowany przez oferenta </w:t>
      </w:r>
      <w:r w:rsidR="00D0703D" w:rsidRPr="00B8249D">
        <w:rPr>
          <w:rFonts w:eastAsia="Times New Roman" w:cstheme="minorHAnsi"/>
          <w:color w:val="000000"/>
          <w:lang w:eastAsia="pl-PL"/>
        </w:rPr>
        <w:t xml:space="preserve">w realizacji </w:t>
      </w:r>
      <w:r w:rsidR="006A002F" w:rsidRPr="00B8249D">
        <w:rPr>
          <w:rFonts w:eastAsia="Times New Roman" w:cstheme="minorHAnsi"/>
          <w:color w:val="000000"/>
          <w:lang w:eastAsia="pl-PL"/>
        </w:rPr>
        <w:t>zadania</w:t>
      </w:r>
      <w:r w:rsidR="00D0703D" w:rsidRPr="00B8249D">
        <w:rPr>
          <w:rFonts w:eastAsia="Times New Roman" w:cstheme="minorHAnsi"/>
          <w:color w:val="000000"/>
          <w:lang w:eastAsia="pl-PL"/>
        </w:rPr>
        <w:t xml:space="preserve"> udział własnych </w:t>
      </w:r>
      <w:r w:rsidRPr="00B8249D">
        <w:rPr>
          <w:rFonts w:eastAsia="Times New Roman" w:cstheme="minorHAnsi"/>
          <w:color w:val="000000"/>
          <w:lang w:eastAsia="pl-PL"/>
        </w:rPr>
        <w:t>środków finansowych lub środków finansowych pochodzących z innych źródeł;</w:t>
      </w:r>
    </w:p>
    <w:p w14:paraId="0167DCF1" w14:textId="6E0330C8" w:rsidR="00160F31" w:rsidRPr="007D0294" w:rsidRDefault="00FD5A84" w:rsidP="007D02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ind w:left="1134" w:hanging="425"/>
        <w:jc w:val="both"/>
        <w:rPr>
          <w:rFonts w:eastAsia="Times New Roman" w:cstheme="minorHAnsi"/>
          <w:lang w:eastAsia="pl-PL"/>
        </w:rPr>
      </w:pPr>
      <w:r w:rsidRPr="00B8249D">
        <w:rPr>
          <w:rFonts w:eastAsia="Times New Roman" w:cstheme="minorHAnsi"/>
          <w:iCs/>
          <w:lang w:eastAsia="pl-PL"/>
        </w:rPr>
        <w:t>rzetelność i terminowość oraz sposób rozliczenia przez oferenta środków otrzymanych</w:t>
      </w:r>
      <w:r w:rsidR="006A002F" w:rsidRPr="00B8249D">
        <w:rPr>
          <w:rFonts w:eastAsia="Times New Roman" w:cstheme="minorHAnsi"/>
          <w:iCs/>
          <w:lang w:eastAsia="pl-PL"/>
        </w:rPr>
        <w:t xml:space="preserve"> z</w:t>
      </w:r>
      <w:r w:rsidR="00982BC6">
        <w:rPr>
          <w:rFonts w:eastAsia="Times New Roman" w:cstheme="minorHAnsi"/>
          <w:iCs/>
          <w:lang w:eastAsia="pl-PL"/>
        </w:rPr>
        <w:t> </w:t>
      </w:r>
      <w:r w:rsidR="006A002F" w:rsidRPr="00B8249D">
        <w:rPr>
          <w:rFonts w:eastAsia="Times New Roman" w:cstheme="minorHAnsi"/>
          <w:iCs/>
          <w:lang w:eastAsia="pl-PL"/>
        </w:rPr>
        <w:t>budżetu Państwa</w:t>
      </w:r>
      <w:r w:rsidR="00B87D88" w:rsidRPr="00B8249D">
        <w:rPr>
          <w:rFonts w:eastAsia="Times New Roman" w:cstheme="minorHAnsi"/>
          <w:iCs/>
          <w:lang w:eastAsia="pl-PL"/>
        </w:rPr>
        <w:t xml:space="preserve"> </w:t>
      </w:r>
      <w:r w:rsidRPr="00982BC6">
        <w:rPr>
          <w:rFonts w:eastAsia="Times New Roman" w:cstheme="minorHAnsi"/>
          <w:iCs/>
          <w:lang w:eastAsia="pl-PL"/>
        </w:rPr>
        <w:t>w</w:t>
      </w:r>
      <w:r w:rsidR="00740C86" w:rsidRPr="00982BC6">
        <w:rPr>
          <w:rFonts w:eastAsia="Times New Roman" w:cstheme="minorHAnsi"/>
          <w:iCs/>
          <w:lang w:eastAsia="pl-PL"/>
        </w:rPr>
        <w:t> </w:t>
      </w:r>
      <w:r w:rsidRPr="00982BC6">
        <w:rPr>
          <w:rFonts w:eastAsia="Times New Roman" w:cstheme="minorHAnsi"/>
          <w:iCs/>
          <w:lang w:eastAsia="pl-PL"/>
        </w:rPr>
        <w:t>latach 20</w:t>
      </w:r>
      <w:r w:rsidR="00C1398C" w:rsidRPr="00982BC6">
        <w:rPr>
          <w:rFonts w:eastAsia="Times New Roman" w:cstheme="minorHAnsi"/>
          <w:iCs/>
          <w:lang w:eastAsia="pl-PL"/>
        </w:rPr>
        <w:t>2</w:t>
      </w:r>
      <w:r w:rsidR="00740C86" w:rsidRPr="00982BC6">
        <w:rPr>
          <w:rFonts w:eastAsia="Times New Roman" w:cstheme="minorHAnsi"/>
          <w:iCs/>
          <w:lang w:eastAsia="pl-PL"/>
        </w:rPr>
        <w:t>2</w:t>
      </w:r>
      <w:r w:rsidRPr="00982BC6">
        <w:rPr>
          <w:rFonts w:eastAsia="Times New Roman" w:cstheme="minorHAnsi"/>
          <w:iCs/>
          <w:lang w:eastAsia="pl-PL"/>
        </w:rPr>
        <w:t>-202</w:t>
      </w:r>
      <w:r w:rsidR="00740C86" w:rsidRPr="00982BC6">
        <w:rPr>
          <w:rFonts w:eastAsia="Times New Roman" w:cstheme="minorHAnsi"/>
          <w:iCs/>
          <w:lang w:eastAsia="pl-PL"/>
        </w:rPr>
        <w:t>3</w:t>
      </w:r>
      <w:r w:rsidR="006A002F" w:rsidRPr="00B8249D">
        <w:rPr>
          <w:rFonts w:eastAsia="Times New Roman" w:cstheme="minorHAnsi"/>
          <w:iCs/>
          <w:lang w:eastAsia="pl-PL"/>
        </w:rPr>
        <w:t xml:space="preserve"> na realizację zadań publicznych</w:t>
      </w:r>
      <w:r w:rsidRPr="00B8249D">
        <w:rPr>
          <w:rFonts w:eastAsia="Times New Roman" w:cstheme="minorHAnsi"/>
          <w:iCs/>
          <w:lang w:eastAsia="pl-PL"/>
        </w:rPr>
        <w:t xml:space="preserve">. W przypadku podmiotu składającego ofertę, który realizował już </w:t>
      </w:r>
      <w:r w:rsidR="00910383" w:rsidRPr="00B8249D">
        <w:rPr>
          <w:rFonts w:eastAsia="Times New Roman" w:cstheme="minorHAnsi"/>
          <w:lang w:eastAsia="pl-PL"/>
        </w:rPr>
        <w:t>projekty</w:t>
      </w:r>
      <w:r w:rsidRPr="00B8249D">
        <w:rPr>
          <w:rFonts w:eastAsia="Times New Roman" w:cstheme="minorHAnsi"/>
          <w:iCs/>
          <w:lang w:eastAsia="pl-PL"/>
        </w:rPr>
        <w:t xml:space="preserve"> zlecone przez Minist</w:t>
      </w:r>
      <w:r w:rsidR="006A002F" w:rsidRPr="00B8249D">
        <w:rPr>
          <w:rFonts w:eastAsia="Times New Roman" w:cstheme="minorHAnsi"/>
          <w:iCs/>
          <w:lang w:eastAsia="pl-PL"/>
        </w:rPr>
        <w:t>ra</w:t>
      </w:r>
      <w:r w:rsidRPr="00B8249D">
        <w:rPr>
          <w:rFonts w:eastAsia="Times New Roman" w:cstheme="minorHAnsi"/>
          <w:iCs/>
          <w:lang w:eastAsia="pl-PL"/>
        </w:rPr>
        <w:t xml:space="preserve"> Spraw Zagranicznych, uwzględniając analizę i ocenę realizacji dotychczas zleconych </w:t>
      </w:r>
      <w:r w:rsidRPr="00B8249D">
        <w:rPr>
          <w:rFonts w:eastAsia="Times New Roman" w:cstheme="minorHAnsi"/>
          <w:lang w:eastAsia="pl-PL"/>
        </w:rPr>
        <w:t>zadań (w</w:t>
      </w:r>
      <w:r w:rsidR="00982BC6">
        <w:rPr>
          <w:rFonts w:eastAsia="Times New Roman" w:cstheme="minorHAnsi"/>
          <w:lang w:eastAsia="pl-PL"/>
        </w:rPr>
        <w:t> </w:t>
      </w:r>
      <w:r w:rsidRPr="00B8249D">
        <w:rPr>
          <w:rFonts w:eastAsia="Times New Roman" w:cstheme="minorHAnsi"/>
          <w:lang w:eastAsia="pl-PL"/>
        </w:rPr>
        <w:t>niniejszym kryterium badane są również przypadki, gdy z przyczyn, za które odpowiada oferent, nie zakończono kontroli rozliczenia dotacji)</w:t>
      </w:r>
      <w:r w:rsidRPr="00B8249D">
        <w:rPr>
          <w:rFonts w:eastAsia="Times New Roman" w:cstheme="minorHAnsi"/>
          <w:iCs/>
          <w:lang w:eastAsia="pl-PL"/>
        </w:rPr>
        <w:t>,</w:t>
      </w:r>
      <w:r w:rsidR="00362A82" w:rsidRPr="00B8249D">
        <w:rPr>
          <w:rFonts w:eastAsia="Times New Roman" w:cstheme="minorHAnsi"/>
          <w:iCs/>
          <w:lang w:eastAsia="pl-PL"/>
        </w:rPr>
        <w:t xml:space="preserve"> </w:t>
      </w:r>
      <w:r w:rsidRPr="00B8249D">
        <w:rPr>
          <w:rFonts w:eastAsia="Times New Roman" w:cstheme="minorHAnsi"/>
          <w:lang w:eastAsia="pl-PL"/>
        </w:rPr>
        <w:t>przy użyciu następujących kryteriów i</w:t>
      </w:r>
      <w:r w:rsidR="00982BC6">
        <w:rPr>
          <w:rFonts w:eastAsia="Times New Roman" w:cstheme="minorHAnsi"/>
          <w:lang w:eastAsia="pl-PL"/>
        </w:rPr>
        <w:t> </w:t>
      </w:r>
      <w:r w:rsidRPr="00B8249D">
        <w:rPr>
          <w:rFonts w:eastAsia="Times New Roman" w:cstheme="minorHAnsi"/>
          <w:lang w:eastAsia="pl-PL"/>
        </w:rPr>
        <w:t>ich wag w odniesieniu do pkt. 1-5:</w:t>
      </w:r>
    </w:p>
    <w:tbl>
      <w:tblPr>
        <w:tblpPr w:leftFromText="141" w:rightFromText="141" w:vertAnchor="text" w:horzAnchor="margin" w:tblpY="240"/>
        <w:tblW w:w="500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4252"/>
        <w:gridCol w:w="1275"/>
      </w:tblGrid>
      <w:tr w:rsidR="00160F31" w:rsidRPr="007D0294" w14:paraId="3C52CC92" w14:textId="77777777" w:rsidTr="007D0294">
        <w:trPr>
          <w:trHeight w:val="552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3A9B3" w14:textId="77777777" w:rsidR="00160F31" w:rsidRPr="007D0294" w:rsidRDefault="00160F31" w:rsidP="008B4CCF">
            <w:pPr>
              <w:autoSpaceDE w:val="0"/>
              <w:autoSpaceDN w:val="0"/>
              <w:adjustRightInd w:val="0"/>
              <w:spacing w:after="240" w:line="276" w:lineRule="auto"/>
              <w:contextualSpacing/>
              <w:jc w:val="center"/>
              <w:rPr>
                <w:rFonts w:eastAsiaTheme="minorEastAsia" w:cstheme="minorHAnsi"/>
                <w:b/>
                <w:color w:val="000000"/>
                <w:sz w:val="21"/>
                <w:szCs w:val="21"/>
              </w:rPr>
            </w:pPr>
            <w:r w:rsidRPr="007D0294">
              <w:rPr>
                <w:rFonts w:eastAsiaTheme="minorEastAsia" w:cstheme="minorHAnsi"/>
                <w:b/>
                <w:color w:val="000000"/>
                <w:sz w:val="21"/>
                <w:szCs w:val="21"/>
              </w:rPr>
              <w:lastRenderedPageBreak/>
              <w:t>Kryteria ustawowe</w:t>
            </w:r>
          </w:p>
        </w:tc>
        <w:tc>
          <w:tcPr>
            <w:tcW w:w="2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E1E896" w14:textId="77777777" w:rsidR="00160F31" w:rsidRPr="007D0294" w:rsidRDefault="00160F31" w:rsidP="008B4CCF">
            <w:pPr>
              <w:autoSpaceDE w:val="0"/>
              <w:autoSpaceDN w:val="0"/>
              <w:adjustRightInd w:val="0"/>
              <w:spacing w:after="240" w:line="276" w:lineRule="auto"/>
              <w:contextualSpacing/>
              <w:jc w:val="center"/>
              <w:rPr>
                <w:rFonts w:eastAsiaTheme="minorEastAsia" w:cstheme="minorHAnsi"/>
                <w:b/>
                <w:color w:val="000000"/>
                <w:sz w:val="21"/>
                <w:szCs w:val="21"/>
              </w:rPr>
            </w:pPr>
            <w:r w:rsidRPr="007D0294">
              <w:rPr>
                <w:rFonts w:eastAsiaTheme="minorEastAsia" w:cstheme="minorHAnsi"/>
                <w:b/>
                <w:color w:val="000000"/>
                <w:sz w:val="21"/>
                <w:szCs w:val="21"/>
              </w:rPr>
              <w:t>Kryteria zawarte w karcie oceny merytorycznej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47615" w14:textId="77777777" w:rsidR="00160F31" w:rsidRPr="007D0294" w:rsidRDefault="00160F31" w:rsidP="008B4CCF">
            <w:pPr>
              <w:autoSpaceDE w:val="0"/>
              <w:autoSpaceDN w:val="0"/>
              <w:adjustRightInd w:val="0"/>
              <w:spacing w:after="240" w:line="276" w:lineRule="auto"/>
              <w:contextualSpacing/>
              <w:jc w:val="center"/>
              <w:rPr>
                <w:rFonts w:eastAsiaTheme="minorEastAsia" w:cstheme="minorHAnsi"/>
                <w:b/>
                <w:color w:val="000000"/>
                <w:sz w:val="21"/>
                <w:szCs w:val="21"/>
              </w:rPr>
            </w:pPr>
            <w:r w:rsidRPr="007D0294">
              <w:rPr>
                <w:rFonts w:eastAsiaTheme="minorEastAsia" w:cstheme="minorHAnsi"/>
                <w:b/>
                <w:color w:val="000000"/>
                <w:sz w:val="21"/>
                <w:szCs w:val="21"/>
              </w:rPr>
              <w:t>Waga kryterium</w:t>
            </w:r>
          </w:p>
        </w:tc>
      </w:tr>
      <w:tr w:rsidR="00160F31" w:rsidRPr="007D0294" w14:paraId="0BD955CD" w14:textId="77777777" w:rsidTr="007D0294">
        <w:trPr>
          <w:trHeight w:val="799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E36E" w14:textId="77777777" w:rsidR="00160F31" w:rsidRPr="007D0294" w:rsidRDefault="00160F31" w:rsidP="008B4CCF">
            <w:pPr>
              <w:autoSpaceDE w:val="0"/>
              <w:autoSpaceDN w:val="0"/>
              <w:adjustRightInd w:val="0"/>
              <w:spacing w:after="240" w:line="276" w:lineRule="auto"/>
              <w:contextualSpacing/>
              <w:jc w:val="both"/>
              <w:rPr>
                <w:rFonts w:eastAsiaTheme="minorEastAsia" w:cstheme="minorHAnsi"/>
                <w:color w:val="000000"/>
                <w:sz w:val="21"/>
                <w:szCs w:val="21"/>
              </w:rPr>
            </w:pPr>
            <w:r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 xml:space="preserve">ocena możliwości realizacji zadania publicznego przez organizację pozarządową lub podmioty określone w art. 3 ust. 3 ustawy </w:t>
            </w:r>
          </w:p>
        </w:tc>
        <w:tc>
          <w:tcPr>
            <w:tcW w:w="234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C1C9" w14:textId="77777777" w:rsidR="00160F31" w:rsidRPr="007D0294" w:rsidRDefault="00160F31" w:rsidP="008B4CC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40" w:line="276" w:lineRule="auto"/>
              <w:ind w:left="415"/>
              <w:contextualSpacing/>
              <w:jc w:val="both"/>
              <w:rPr>
                <w:rFonts w:eastAsiaTheme="minorEastAsia" w:cstheme="minorHAnsi"/>
                <w:color w:val="000000"/>
                <w:sz w:val="21"/>
                <w:szCs w:val="21"/>
              </w:rPr>
            </w:pPr>
            <w:r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 xml:space="preserve">Potencjał i doświadczenie organizacji </w:t>
            </w:r>
            <w:r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br/>
              <w:t xml:space="preserve">w realizacji podobnych działań w realizacji zadania publicznego – w tym w ramach </w:t>
            </w:r>
            <w:proofErr w:type="spellStart"/>
            <w:r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>regrantingu</w:t>
            </w:r>
            <w:proofErr w:type="spellEnd"/>
            <w:r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 xml:space="preserve"> z lat 2021-2023 [15 pkt.].</w:t>
            </w:r>
          </w:p>
          <w:p w14:paraId="43021928" w14:textId="77777777" w:rsidR="00160F31" w:rsidRPr="007D0294" w:rsidRDefault="00160F31" w:rsidP="008B4CC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40" w:line="276" w:lineRule="auto"/>
              <w:ind w:left="415"/>
              <w:contextualSpacing/>
              <w:jc w:val="both"/>
              <w:rPr>
                <w:rFonts w:eastAsiaTheme="minorEastAsia" w:cstheme="minorHAnsi"/>
                <w:color w:val="000000"/>
                <w:sz w:val="21"/>
                <w:szCs w:val="21"/>
              </w:rPr>
            </w:pPr>
            <w:r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>Analiza projektów realizowanych ze środków rządowych i samorządowych w latach 2018-2023, w tym ze środków MSZ [5 pkt.].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8BE4E7" w14:textId="77777777" w:rsidR="00160F31" w:rsidRPr="007D0294" w:rsidRDefault="00160F31" w:rsidP="008B4CCF">
            <w:pPr>
              <w:autoSpaceDE w:val="0"/>
              <w:autoSpaceDN w:val="0"/>
              <w:adjustRightInd w:val="0"/>
              <w:spacing w:before="120" w:after="240" w:line="276" w:lineRule="auto"/>
              <w:contextualSpacing/>
              <w:jc w:val="center"/>
              <w:rPr>
                <w:rFonts w:eastAsiaTheme="minorEastAsia" w:cstheme="minorHAnsi"/>
                <w:color w:val="000000"/>
                <w:sz w:val="21"/>
                <w:szCs w:val="21"/>
              </w:rPr>
            </w:pPr>
            <w:r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>20 punktów</w:t>
            </w:r>
          </w:p>
        </w:tc>
      </w:tr>
      <w:tr w:rsidR="00160F31" w:rsidRPr="007D0294" w14:paraId="3BA6F187" w14:textId="77777777" w:rsidTr="007D0294">
        <w:trPr>
          <w:trHeight w:val="799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51D2" w14:textId="279382A6" w:rsidR="00160F31" w:rsidRPr="007D0294" w:rsidRDefault="00160F31" w:rsidP="008B4CCF">
            <w:pPr>
              <w:autoSpaceDE w:val="0"/>
              <w:autoSpaceDN w:val="0"/>
              <w:adjustRightInd w:val="0"/>
              <w:spacing w:after="240" w:line="276" w:lineRule="auto"/>
              <w:contextualSpacing/>
              <w:jc w:val="both"/>
              <w:rPr>
                <w:rFonts w:eastAsiaTheme="minorEastAsia" w:cstheme="minorHAnsi"/>
                <w:color w:val="000000"/>
                <w:sz w:val="21"/>
                <w:szCs w:val="21"/>
              </w:rPr>
            </w:pPr>
            <w:r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>analiza i ocena realizacji zleconych zadań publicznych w przypadku organizacji pozarządowej lub podmiotów wymienionych w art. 3 ust. 3</w:t>
            </w:r>
            <w:r w:rsidR="00472A84">
              <w:rPr>
                <w:rFonts w:eastAsiaTheme="minorEastAsia" w:cstheme="minorHAnsi"/>
                <w:color w:val="000000"/>
                <w:sz w:val="21"/>
                <w:szCs w:val="21"/>
              </w:rPr>
              <w:t xml:space="preserve"> ustawy</w:t>
            </w:r>
            <w:r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 xml:space="preserve">, które w latach poprzednich realizowały zlecone zadania publiczne, biorąc pod uwagę rzetelność i terminowość oraz sposób rozliczenia środków otrzymanych na ten cel </w:t>
            </w:r>
          </w:p>
        </w:tc>
        <w:tc>
          <w:tcPr>
            <w:tcW w:w="23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8AF8C" w14:textId="77777777" w:rsidR="00160F31" w:rsidRPr="007D0294" w:rsidRDefault="00160F31" w:rsidP="008B4CCF">
            <w:pPr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240" w:line="276" w:lineRule="auto"/>
              <w:ind w:left="346" w:hanging="283"/>
              <w:contextualSpacing/>
              <w:jc w:val="both"/>
              <w:rPr>
                <w:rFonts w:eastAsiaTheme="minorEastAsia" w:cstheme="minorHAnsi"/>
                <w:color w:val="000000"/>
                <w:sz w:val="21"/>
                <w:szCs w:val="21"/>
              </w:rPr>
            </w:pPr>
          </w:p>
        </w:tc>
        <w:tc>
          <w:tcPr>
            <w:tcW w:w="7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34190" w14:textId="77777777" w:rsidR="00160F31" w:rsidRPr="007D0294" w:rsidRDefault="00160F31" w:rsidP="008B4CCF">
            <w:pPr>
              <w:autoSpaceDE w:val="0"/>
              <w:autoSpaceDN w:val="0"/>
              <w:adjustRightInd w:val="0"/>
              <w:spacing w:after="240" w:line="276" w:lineRule="auto"/>
              <w:contextualSpacing/>
              <w:jc w:val="center"/>
              <w:rPr>
                <w:rFonts w:eastAsiaTheme="minorEastAsia" w:cstheme="minorHAnsi"/>
                <w:color w:val="000000"/>
                <w:sz w:val="21"/>
                <w:szCs w:val="21"/>
              </w:rPr>
            </w:pPr>
          </w:p>
        </w:tc>
      </w:tr>
      <w:tr w:rsidR="00160F31" w:rsidRPr="007D0294" w14:paraId="29BD1A3B" w14:textId="77777777" w:rsidTr="007D0294">
        <w:trPr>
          <w:trHeight w:val="94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9513" w14:textId="77777777" w:rsidR="00160F31" w:rsidRPr="007D0294" w:rsidRDefault="00160F31" w:rsidP="008B4CCF">
            <w:pPr>
              <w:autoSpaceDE w:val="0"/>
              <w:autoSpaceDN w:val="0"/>
              <w:adjustRightInd w:val="0"/>
              <w:spacing w:after="240" w:line="276" w:lineRule="auto"/>
              <w:contextualSpacing/>
              <w:jc w:val="both"/>
              <w:rPr>
                <w:rFonts w:eastAsiaTheme="minorEastAsia" w:cstheme="minorHAnsi"/>
                <w:color w:val="000000"/>
                <w:sz w:val="21"/>
                <w:szCs w:val="21"/>
              </w:rPr>
            </w:pPr>
            <w:r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>ocena przedstawionej kalkulacji kosztów realizacji zadania publicznego, w tym w odniesieniu do zakresu rzeczowego zadania</w:t>
            </w:r>
          </w:p>
        </w:tc>
        <w:tc>
          <w:tcPr>
            <w:tcW w:w="2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A2E3" w14:textId="77777777" w:rsidR="00160F31" w:rsidRPr="007D0294" w:rsidRDefault="00160F31" w:rsidP="008B4CCF">
            <w:pPr>
              <w:autoSpaceDE w:val="0"/>
              <w:autoSpaceDN w:val="0"/>
              <w:adjustRightInd w:val="0"/>
              <w:spacing w:after="240" w:line="276" w:lineRule="auto"/>
              <w:contextualSpacing/>
              <w:jc w:val="both"/>
              <w:rPr>
                <w:rFonts w:eastAsiaTheme="minorEastAsia" w:cstheme="minorHAnsi"/>
                <w:color w:val="000000"/>
                <w:sz w:val="21"/>
                <w:szCs w:val="21"/>
              </w:rPr>
            </w:pPr>
            <w:r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>Ocena kosztorysu:</w:t>
            </w:r>
          </w:p>
          <w:p w14:paraId="1E58C605" w14:textId="77777777" w:rsidR="00160F31" w:rsidRPr="007D0294" w:rsidRDefault="00160F31" w:rsidP="008B4CCF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40" w:line="276" w:lineRule="auto"/>
              <w:contextualSpacing/>
              <w:jc w:val="both"/>
              <w:rPr>
                <w:rFonts w:eastAsiaTheme="minorEastAsia" w:cstheme="minorHAnsi"/>
                <w:color w:val="000000"/>
                <w:sz w:val="21"/>
                <w:szCs w:val="21"/>
              </w:rPr>
            </w:pPr>
            <w:r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>zasadność kosztów i ich wysokość [</w:t>
            </w:r>
            <w:r w:rsidR="00A64E92"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 xml:space="preserve">10 </w:t>
            </w:r>
            <w:r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 xml:space="preserve">pkt.] </w:t>
            </w:r>
          </w:p>
          <w:p w14:paraId="4EB16257" w14:textId="77777777" w:rsidR="00160F31" w:rsidRPr="007D0294" w:rsidRDefault="00160F31" w:rsidP="008B4CCF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40" w:line="276" w:lineRule="auto"/>
              <w:contextualSpacing/>
              <w:jc w:val="both"/>
              <w:rPr>
                <w:rFonts w:eastAsiaTheme="minorEastAsia" w:cstheme="minorHAnsi"/>
                <w:color w:val="000000"/>
                <w:sz w:val="21"/>
                <w:szCs w:val="21"/>
              </w:rPr>
            </w:pPr>
            <w:r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>sposób kalkulacji [5 pkt.]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68A1C" w14:textId="77777777" w:rsidR="00160F31" w:rsidRPr="007D0294" w:rsidRDefault="00160F31" w:rsidP="008B4CCF">
            <w:pPr>
              <w:autoSpaceDE w:val="0"/>
              <w:autoSpaceDN w:val="0"/>
              <w:adjustRightInd w:val="0"/>
              <w:spacing w:after="240" w:line="276" w:lineRule="auto"/>
              <w:contextualSpacing/>
              <w:jc w:val="center"/>
              <w:rPr>
                <w:rFonts w:eastAsiaTheme="minorEastAsia" w:cstheme="minorHAnsi"/>
                <w:color w:val="000000"/>
                <w:sz w:val="21"/>
                <w:szCs w:val="21"/>
              </w:rPr>
            </w:pPr>
            <w:r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>15 punktów</w:t>
            </w:r>
          </w:p>
        </w:tc>
      </w:tr>
      <w:tr w:rsidR="00160F31" w:rsidRPr="007D0294" w14:paraId="0F85B6A3" w14:textId="77777777" w:rsidTr="007D0294">
        <w:trPr>
          <w:trHeight w:val="978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1CE7" w14:textId="1C477748" w:rsidR="00160F31" w:rsidRPr="007D0294" w:rsidRDefault="00160F31" w:rsidP="008B4CCF">
            <w:pPr>
              <w:autoSpaceDE w:val="0"/>
              <w:autoSpaceDN w:val="0"/>
              <w:adjustRightInd w:val="0"/>
              <w:spacing w:after="240" w:line="276" w:lineRule="auto"/>
              <w:contextualSpacing/>
              <w:jc w:val="both"/>
              <w:rPr>
                <w:rFonts w:eastAsiaTheme="minorEastAsia" w:cstheme="minorHAnsi"/>
                <w:color w:val="000000"/>
                <w:sz w:val="21"/>
                <w:szCs w:val="21"/>
              </w:rPr>
            </w:pPr>
            <w:r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>ocena proponowanej jakości wykonania zadania i kwalifikacje osób, przy udziale których organizacja pozarządowa lub podmioty określone w art. 3 ust. 3</w:t>
            </w:r>
            <w:r w:rsidR="00472A84">
              <w:rPr>
                <w:rFonts w:eastAsiaTheme="minorEastAsia" w:cstheme="minorHAnsi"/>
                <w:color w:val="000000"/>
                <w:sz w:val="21"/>
                <w:szCs w:val="21"/>
              </w:rPr>
              <w:t xml:space="preserve"> ustawy</w:t>
            </w:r>
            <w:r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 xml:space="preserve"> będą realizować zadanie publiczne</w:t>
            </w:r>
          </w:p>
        </w:tc>
        <w:tc>
          <w:tcPr>
            <w:tcW w:w="2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B117" w14:textId="77777777" w:rsidR="00160F31" w:rsidRPr="007D0294" w:rsidRDefault="00160F31" w:rsidP="008B4CC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40" w:line="276" w:lineRule="auto"/>
              <w:contextualSpacing/>
              <w:jc w:val="both"/>
              <w:rPr>
                <w:rFonts w:eastAsiaTheme="minorEastAsia" w:cstheme="minorHAnsi"/>
                <w:color w:val="000000"/>
                <w:sz w:val="21"/>
                <w:szCs w:val="21"/>
              </w:rPr>
            </w:pPr>
            <w:r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>rezultaty zadania [10 pkt.]</w:t>
            </w:r>
          </w:p>
          <w:p w14:paraId="1C97C422" w14:textId="77777777" w:rsidR="00160F31" w:rsidRPr="007D0294" w:rsidRDefault="00160F31" w:rsidP="008B4CC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40" w:line="276" w:lineRule="auto"/>
              <w:contextualSpacing/>
              <w:jc w:val="both"/>
              <w:rPr>
                <w:rFonts w:eastAsiaTheme="minorEastAsia" w:cstheme="minorHAnsi"/>
                <w:color w:val="000000"/>
                <w:sz w:val="21"/>
                <w:szCs w:val="21"/>
              </w:rPr>
            </w:pPr>
            <w:r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 xml:space="preserve">szczegółowość i kompletność procedury </w:t>
            </w:r>
            <w:r w:rsidR="00982BC6"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>konkursowej</w:t>
            </w:r>
            <w:r w:rsidR="00A64E92"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 xml:space="preserve"> </w:t>
            </w:r>
            <w:r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>[15 pkt.]</w:t>
            </w:r>
          </w:p>
          <w:p w14:paraId="054BFABC" w14:textId="77777777" w:rsidR="00160F31" w:rsidRPr="007D0294" w:rsidRDefault="00160F31" w:rsidP="008B4CC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40" w:line="276" w:lineRule="auto"/>
              <w:contextualSpacing/>
              <w:jc w:val="both"/>
              <w:rPr>
                <w:rFonts w:eastAsiaTheme="minorEastAsia" w:cstheme="minorHAnsi"/>
                <w:color w:val="000000"/>
                <w:sz w:val="21"/>
                <w:szCs w:val="21"/>
              </w:rPr>
            </w:pPr>
            <w:r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 xml:space="preserve">Sposób edukacji wnioskodawców odnośnie jak skutecznie i prawidłowo wypełnić wniosek o dotację np. organizacja dodatkowych szkoleń, spotkań i </w:t>
            </w:r>
            <w:r w:rsidR="00982BC6"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>webinariów</w:t>
            </w:r>
            <w:r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 xml:space="preserve"> [10 pkt.]</w:t>
            </w:r>
          </w:p>
          <w:p w14:paraId="4EDEC27B" w14:textId="77777777" w:rsidR="00160F31" w:rsidRPr="007D0294" w:rsidRDefault="00A64E92" w:rsidP="008B4CC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40" w:line="276" w:lineRule="auto"/>
              <w:contextualSpacing/>
              <w:jc w:val="both"/>
              <w:rPr>
                <w:rFonts w:eastAsiaTheme="minorEastAsia" w:cstheme="minorHAnsi"/>
                <w:color w:val="000000"/>
                <w:sz w:val="21"/>
                <w:szCs w:val="21"/>
              </w:rPr>
            </w:pPr>
            <w:r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 xml:space="preserve">zakres </w:t>
            </w:r>
            <w:r w:rsidR="00160F31"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 xml:space="preserve">monitoringu </w:t>
            </w:r>
            <w:r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 xml:space="preserve">i nadzór </w:t>
            </w:r>
            <w:r w:rsidR="00160F31"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>[10 pkt.]</w:t>
            </w:r>
          </w:p>
          <w:p w14:paraId="52D7CDC3" w14:textId="77777777" w:rsidR="00160F31" w:rsidRPr="007D0294" w:rsidRDefault="00160F31" w:rsidP="008B4CC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40" w:line="276" w:lineRule="auto"/>
              <w:contextualSpacing/>
              <w:jc w:val="both"/>
              <w:rPr>
                <w:rFonts w:eastAsiaTheme="minorEastAsia" w:cstheme="minorHAnsi"/>
                <w:color w:val="000000"/>
                <w:sz w:val="21"/>
                <w:szCs w:val="21"/>
              </w:rPr>
            </w:pPr>
            <w:r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>sposób sprawozdawczości wnioskodawców [10 pkt.]</w:t>
            </w:r>
          </w:p>
          <w:p w14:paraId="3BFD8CF4" w14:textId="77777777" w:rsidR="00160F31" w:rsidRPr="007D0294" w:rsidRDefault="00A64E92" w:rsidP="008B4CC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40" w:line="276" w:lineRule="auto"/>
              <w:contextualSpacing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 xml:space="preserve">kompetencje koordynatorów i </w:t>
            </w:r>
            <w:r w:rsidR="00160F31"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 xml:space="preserve"> osób realizujących zadanie po stronie oferenta</w:t>
            </w:r>
            <w:r w:rsidR="007E20D1"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 xml:space="preserve"> </w:t>
            </w:r>
            <w:r w:rsidR="00160F31"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>[5 pkt.]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541B0" w14:textId="77777777" w:rsidR="00160F31" w:rsidRPr="007D0294" w:rsidRDefault="00160F31" w:rsidP="008B4CCF">
            <w:pPr>
              <w:autoSpaceDE w:val="0"/>
              <w:autoSpaceDN w:val="0"/>
              <w:adjustRightInd w:val="0"/>
              <w:spacing w:after="240" w:line="276" w:lineRule="auto"/>
              <w:contextualSpacing/>
              <w:jc w:val="center"/>
              <w:rPr>
                <w:rFonts w:eastAsiaTheme="minorEastAsia" w:cstheme="minorHAnsi"/>
                <w:color w:val="000000"/>
                <w:sz w:val="21"/>
                <w:szCs w:val="21"/>
              </w:rPr>
            </w:pPr>
            <w:r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>60 punktów</w:t>
            </w:r>
          </w:p>
        </w:tc>
      </w:tr>
      <w:tr w:rsidR="00160F31" w:rsidRPr="007D0294" w14:paraId="7D371232" w14:textId="77777777" w:rsidTr="007D0294">
        <w:trPr>
          <w:trHeight w:val="945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3973" w14:textId="0D1CC495" w:rsidR="00160F31" w:rsidRPr="007D0294" w:rsidRDefault="00160F31" w:rsidP="008B4CCF">
            <w:pPr>
              <w:autoSpaceDE w:val="0"/>
              <w:autoSpaceDN w:val="0"/>
              <w:adjustRightInd w:val="0"/>
              <w:spacing w:after="240" w:line="276" w:lineRule="auto"/>
              <w:contextualSpacing/>
              <w:jc w:val="both"/>
              <w:rPr>
                <w:rFonts w:eastAsiaTheme="minorEastAsia" w:cstheme="minorHAnsi"/>
                <w:color w:val="000000"/>
                <w:sz w:val="21"/>
                <w:szCs w:val="21"/>
              </w:rPr>
            </w:pPr>
            <w:r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>planowany przez organizację pozarządową lub podmioty wymienione w art. 3 ust. 3</w:t>
            </w:r>
            <w:r w:rsidR="00472A84">
              <w:rPr>
                <w:rFonts w:eastAsiaTheme="minorEastAsia" w:cstheme="minorHAnsi"/>
                <w:color w:val="000000"/>
                <w:sz w:val="21"/>
                <w:szCs w:val="21"/>
              </w:rPr>
              <w:t xml:space="preserve"> ustawy</w:t>
            </w:r>
            <w:r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 xml:space="preserve"> udział środków finansowych własnych lub środków pochodzących z innych źródeł na realizację zadania publicznego</w:t>
            </w:r>
          </w:p>
        </w:tc>
        <w:tc>
          <w:tcPr>
            <w:tcW w:w="2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A707" w14:textId="77777777" w:rsidR="00160F31" w:rsidRPr="007D0294" w:rsidRDefault="00160F31" w:rsidP="008B4CCF">
            <w:pPr>
              <w:autoSpaceDE w:val="0"/>
              <w:autoSpaceDN w:val="0"/>
              <w:adjustRightInd w:val="0"/>
              <w:spacing w:after="240" w:line="276" w:lineRule="auto"/>
              <w:contextualSpacing/>
              <w:jc w:val="center"/>
              <w:rPr>
                <w:rFonts w:eastAsiaTheme="minorEastAsia" w:cstheme="minorHAnsi"/>
                <w:color w:val="000000"/>
                <w:sz w:val="21"/>
                <w:szCs w:val="21"/>
              </w:rPr>
            </w:pPr>
            <w:r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>Wysokość wkładu własnego, w tym:</w:t>
            </w:r>
          </w:p>
          <w:p w14:paraId="06B87E81" w14:textId="77777777" w:rsidR="00160F31" w:rsidRPr="007D0294" w:rsidRDefault="00160F31" w:rsidP="008B4CC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40" w:line="276" w:lineRule="auto"/>
              <w:contextualSpacing/>
              <w:jc w:val="both"/>
              <w:rPr>
                <w:rFonts w:eastAsiaTheme="minorEastAsia" w:cstheme="minorHAnsi"/>
                <w:color w:val="000000"/>
                <w:sz w:val="21"/>
                <w:szCs w:val="21"/>
              </w:rPr>
            </w:pPr>
            <w:r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>udział środków finansowych [1 pkt.]</w:t>
            </w:r>
          </w:p>
          <w:p w14:paraId="6ED9CEDC" w14:textId="77777777" w:rsidR="00160F31" w:rsidRPr="007D0294" w:rsidRDefault="00160F31" w:rsidP="008B4CC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40" w:line="276" w:lineRule="auto"/>
              <w:contextualSpacing/>
              <w:jc w:val="both"/>
              <w:rPr>
                <w:rFonts w:eastAsiaTheme="minorEastAsia" w:cstheme="minorHAnsi"/>
                <w:color w:val="000000"/>
                <w:sz w:val="21"/>
                <w:szCs w:val="21"/>
              </w:rPr>
            </w:pPr>
            <w:r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>udział wkładu osobowego [3 pkt.]</w:t>
            </w:r>
          </w:p>
          <w:p w14:paraId="34E1D05F" w14:textId="77777777" w:rsidR="00160F31" w:rsidRPr="007D0294" w:rsidRDefault="00160F31" w:rsidP="008B4CC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40" w:line="276" w:lineRule="auto"/>
              <w:contextualSpacing/>
              <w:jc w:val="both"/>
              <w:rPr>
                <w:rFonts w:eastAsiaTheme="minorEastAsia" w:cstheme="minorHAnsi"/>
                <w:color w:val="000000"/>
                <w:sz w:val="21"/>
                <w:szCs w:val="21"/>
              </w:rPr>
            </w:pPr>
            <w:r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 xml:space="preserve">udział </w:t>
            </w:r>
            <w:r w:rsidR="008B4CCF"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>wkładu rzeczowego</w:t>
            </w:r>
            <w:r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 xml:space="preserve"> [1 pkt.]</w:t>
            </w:r>
          </w:p>
          <w:p w14:paraId="5603AF7E" w14:textId="77777777" w:rsidR="00160F31" w:rsidRPr="007D0294" w:rsidRDefault="00160F31" w:rsidP="008B4CC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6704C96" w14:textId="77777777" w:rsidR="00160F31" w:rsidRPr="007D0294" w:rsidRDefault="00160F31" w:rsidP="008B4CCF">
            <w:pPr>
              <w:autoSpaceDE w:val="0"/>
              <w:autoSpaceDN w:val="0"/>
              <w:adjustRightInd w:val="0"/>
              <w:spacing w:after="240" w:line="276" w:lineRule="auto"/>
              <w:contextualSpacing/>
              <w:jc w:val="center"/>
              <w:rPr>
                <w:rFonts w:eastAsiaTheme="minorEastAsia" w:cstheme="minorHAnsi"/>
                <w:color w:val="000000"/>
                <w:sz w:val="21"/>
                <w:szCs w:val="21"/>
              </w:rPr>
            </w:pPr>
            <w:r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>5 punktów</w:t>
            </w:r>
          </w:p>
        </w:tc>
      </w:tr>
      <w:tr w:rsidR="00160F31" w:rsidRPr="007D0294" w14:paraId="3289CDA9" w14:textId="77777777" w:rsidTr="007D0294">
        <w:trPr>
          <w:trHeight w:val="630"/>
        </w:trPr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0418" w14:textId="60A342BC" w:rsidR="00160F31" w:rsidRPr="007D0294" w:rsidRDefault="00160F31" w:rsidP="008B4CCF">
            <w:pPr>
              <w:autoSpaceDE w:val="0"/>
              <w:autoSpaceDN w:val="0"/>
              <w:adjustRightInd w:val="0"/>
              <w:spacing w:after="240" w:line="276" w:lineRule="auto"/>
              <w:contextualSpacing/>
              <w:jc w:val="both"/>
              <w:rPr>
                <w:rFonts w:eastAsiaTheme="minorEastAsia" w:cstheme="minorHAnsi"/>
                <w:color w:val="000000"/>
                <w:sz w:val="21"/>
                <w:szCs w:val="21"/>
              </w:rPr>
            </w:pPr>
            <w:r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 xml:space="preserve">planowany przez organizację pozarządową lub podmioty wymienione w art. 3 ust. 3 </w:t>
            </w:r>
            <w:r w:rsidR="00472A84">
              <w:rPr>
                <w:rFonts w:eastAsiaTheme="minorEastAsia" w:cstheme="minorHAnsi"/>
                <w:color w:val="000000"/>
                <w:sz w:val="21"/>
                <w:szCs w:val="21"/>
              </w:rPr>
              <w:t xml:space="preserve">ustawy </w:t>
            </w:r>
            <w:bookmarkStart w:id="14" w:name="_GoBack"/>
            <w:bookmarkEnd w:id="14"/>
            <w:r w:rsidRPr="007D0294">
              <w:rPr>
                <w:rFonts w:eastAsiaTheme="minorEastAsia" w:cstheme="minorHAnsi"/>
                <w:color w:val="000000"/>
                <w:sz w:val="21"/>
                <w:szCs w:val="21"/>
              </w:rPr>
              <w:t>wkład rzeczowy, osobowy, w tym świadczenia wolontariuszy i praca społeczna członków</w:t>
            </w:r>
          </w:p>
        </w:tc>
        <w:tc>
          <w:tcPr>
            <w:tcW w:w="2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F757" w14:textId="77777777" w:rsidR="00160F31" w:rsidRPr="007D0294" w:rsidRDefault="00160F31" w:rsidP="008B4CCF">
            <w:pPr>
              <w:autoSpaceDE w:val="0"/>
              <w:autoSpaceDN w:val="0"/>
              <w:adjustRightInd w:val="0"/>
              <w:spacing w:after="240" w:line="276" w:lineRule="auto"/>
              <w:contextualSpacing/>
              <w:jc w:val="both"/>
              <w:rPr>
                <w:rFonts w:eastAsiaTheme="minorEastAsia" w:cstheme="minorHAnsi"/>
                <w:color w:val="000000"/>
                <w:sz w:val="21"/>
                <w:szCs w:val="21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B0A8" w14:textId="77777777" w:rsidR="00160F31" w:rsidRPr="007D0294" w:rsidRDefault="00160F31" w:rsidP="008B4CCF">
            <w:pPr>
              <w:autoSpaceDE w:val="0"/>
              <w:autoSpaceDN w:val="0"/>
              <w:adjustRightInd w:val="0"/>
              <w:spacing w:after="240" w:line="276" w:lineRule="auto"/>
              <w:contextualSpacing/>
              <w:jc w:val="center"/>
              <w:rPr>
                <w:rFonts w:eastAsiaTheme="minorEastAsia" w:cstheme="minorHAnsi"/>
                <w:color w:val="000000"/>
                <w:sz w:val="21"/>
                <w:szCs w:val="21"/>
              </w:rPr>
            </w:pPr>
          </w:p>
        </w:tc>
      </w:tr>
    </w:tbl>
    <w:p w14:paraId="6BA3A1CF" w14:textId="77777777" w:rsidR="00160F31" w:rsidRPr="00B8249D" w:rsidRDefault="00160F31" w:rsidP="008B4CCF">
      <w:pPr>
        <w:autoSpaceDE w:val="0"/>
        <w:autoSpaceDN w:val="0"/>
        <w:adjustRightInd w:val="0"/>
        <w:spacing w:after="240" w:line="276" w:lineRule="auto"/>
        <w:contextualSpacing/>
        <w:jc w:val="both"/>
        <w:rPr>
          <w:rFonts w:eastAsiaTheme="minorEastAsia" w:cstheme="minorHAnsi"/>
          <w:color w:val="000000"/>
        </w:rPr>
      </w:pPr>
    </w:p>
    <w:p w14:paraId="7F838518" w14:textId="77777777" w:rsidR="00740C86" w:rsidRPr="00B8249D" w:rsidRDefault="00FD5A84" w:rsidP="009A7B43">
      <w:pPr>
        <w:pStyle w:val="StylNumerowanie"/>
        <w:numPr>
          <w:ilvl w:val="0"/>
          <w:numId w:val="6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249D">
        <w:rPr>
          <w:rFonts w:asciiTheme="minorHAnsi" w:hAnsiTheme="minorHAnsi" w:cstheme="minorHAnsi"/>
          <w:sz w:val="22"/>
          <w:szCs w:val="22"/>
        </w:rPr>
        <w:lastRenderedPageBreak/>
        <w:t xml:space="preserve">W wyniku opinii merytorycznej oferta może otrzymać łącznie 100 punktów za spełnienie kryteriów wymienionych w ust. </w:t>
      </w:r>
      <w:r w:rsidR="00A34B41" w:rsidRPr="00B8249D">
        <w:rPr>
          <w:rFonts w:asciiTheme="minorHAnsi" w:hAnsiTheme="minorHAnsi" w:cstheme="minorHAnsi"/>
          <w:sz w:val="22"/>
          <w:szCs w:val="22"/>
        </w:rPr>
        <w:t>6</w:t>
      </w:r>
      <w:r w:rsidRPr="00B8249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395F682" w14:textId="77777777" w:rsidR="00FD5A84" w:rsidRPr="00B8249D" w:rsidRDefault="00FD5A84" w:rsidP="009A7B43">
      <w:pPr>
        <w:pStyle w:val="StylNumerowanie"/>
        <w:numPr>
          <w:ilvl w:val="0"/>
          <w:numId w:val="6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249D">
        <w:rPr>
          <w:rFonts w:asciiTheme="minorHAnsi" w:hAnsiTheme="minorHAnsi" w:cstheme="minorHAnsi"/>
          <w:sz w:val="22"/>
          <w:szCs w:val="22"/>
        </w:rPr>
        <w:t>Komisja rekomenduje do finansowania oferty, które łącznie spełniają poniższe warunki:</w:t>
      </w:r>
    </w:p>
    <w:p w14:paraId="5B1EBEC1" w14:textId="77777777" w:rsidR="00FD5A84" w:rsidRPr="00B8249D" w:rsidRDefault="00FD5A84" w:rsidP="009A7B4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60" w:after="60" w:line="276" w:lineRule="auto"/>
        <w:ind w:left="1276" w:hanging="567"/>
        <w:jc w:val="both"/>
        <w:rPr>
          <w:rFonts w:eastAsia="Times New Roman" w:cstheme="minorHAnsi"/>
          <w:lang w:eastAsia="pl-PL"/>
        </w:rPr>
      </w:pPr>
      <w:r w:rsidRPr="00B8249D">
        <w:rPr>
          <w:rFonts w:eastAsia="Times New Roman" w:cstheme="minorHAnsi"/>
          <w:lang w:eastAsia="pl-PL"/>
        </w:rPr>
        <w:t>nie podlegają odrzuceniu z powodów formalnych;</w:t>
      </w:r>
    </w:p>
    <w:p w14:paraId="4588D0BF" w14:textId="77777777" w:rsidR="00FD5A84" w:rsidRPr="00B8249D" w:rsidRDefault="00FD5A84" w:rsidP="009A7B4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60" w:after="60" w:line="276" w:lineRule="auto"/>
        <w:ind w:left="1276" w:hanging="567"/>
        <w:jc w:val="both"/>
        <w:rPr>
          <w:rFonts w:eastAsia="Times New Roman" w:cstheme="minorHAnsi"/>
          <w:lang w:eastAsia="pl-PL"/>
        </w:rPr>
      </w:pPr>
      <w:r w:rsidRPr="00B8249D">
        <w:rPr>
          <w:rFonts w:eastAsia="Times New Roman" w:cstheme="minorHAnsi"/>
          <w:lang w:eastAsia="pl-PL"/>
        </w:rPr>
        <w:t>są zgodne z cel</w:t>
      </w:r>
      <w:r w:rsidR="005E44A9" w:rsidRPr="00B8249D">
        <w:rPr>
          <w:rFonts w:eastAsia="Times New Roman" w:cstheme="minorHAnsi"/>
          <w:lang w:eastAsia="pl-PL"/>
        </w:rPr>
        <w:t>em</w:t>
      </w:r>
      <w:r w:rsidRPr="00B8249D">
        <w:rPr>
          <w:rFonts w:eastAsia="Times New Roman" w:cstheme="minorHAnsi"/>
          <w:lang w:eastAsia="pl-PL"/>
        </w:rPr>
        <w:t xml:space="preserve"> konkursu określonym w § 2 </w:t>
      </w:r>
      <w:r w:rsidR="005A176A">
        <w:rPr>
          <w:rFonts w:eastAsia="Times New Roman" w:cstheme="minorHAnsi"/>
          <w:lang w:eastAsia="pl-PL"/>
        </w:rPr>
        <w:t>Regulami</w:t>
      </w:r>
      <w:r w:rsidRPr="00B8249D">
        <w:rPr>
          <w:rFonts w:eastAsia="Times New Roman" w:cstheme="minorHAnsi"/>
          <w:lang w:eastAsia="pl-PL"/>
        </w:rPr>
        <w:t xml:space="preserve">nu oraz założeniami merytorycznymi konkursu określonymi w § </w:t>
      </w:r>
      <w:r w:rsidR="00A34B41" w:rsidRPr="00B8249D">
        <w:rPr>
          <w:rFonts w:eastAsia="Times New Roman" w:cstheme="minorHAnsi"/>
          <w:lang w:eastAsia="pl-PL"/>
        </w:rPr>
        <w:t xml:space="preserve">4 </w:t>
      </w:r>
      <w:r w:rsidR="005A176A">
        <w:rPr>
          <w:rFonts w:eastAsia="Times New Roman" w:cstheme="minorHAnsi"/>
          <w:lang w:eastAsia="pl-PL"/>
        </w:rPr>
        <w:t>Regulami</w:t>
      </w:r>
      <w:r w:rsidRPr="00B8249D">
        <w:rPr>
          <w:rFonts w:eastAsia="Times New Roman" w:cstheme="minorHAnsi"/>
          <w:lang w:eastAsia="pl-PL"/>
        </w:rPr>
        <w:t>nu;</w:t>
      </w:r>
    </w:p>
    <w:p w14:paraId="2CBD190A" w14:textId="77777777" w:rsidR="00FD5A84" w:rsidRPr="00B8249D" w:rsidRDefault="00FD5A84" w:rsidP="009A7B4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60" w:after="60" w:line="276" w:lineRule="auto"/>
        <w:ind w:left="1276" w:hanging="567"/>
        <w:jc w:val="both"/>
        <w:rPr>
          <w:rFonts w:eastAsia="Times New Roman" w:cstheme="minorHAnsi"/>
          <w:lang w:eastAsia="pl-PL"/>
        </w:rPr>
      </w:pPr>
      <w:r w:rsidRPr="00B8249D">
        <w:rPr>
          <w:rFonts w:eastAsia="Times New Roman" w:cstheme="minorHAnsi"/>
          <w:lang w:eastAsia="pl-PL"/>
        </w:rPr>
        <w:t xml:space="preserve">zostały ocenione na co najmniej </w:t>
      </w:r>
      <w:r w:rsidR="003333B8" w:rsidRPr="00B8249D">
        <w:rPr>
          <w:rFonts w:eastAsia="Times New Roman" w:cstheme="minorHAnsi"/>
          <w:lang w:eastAsia="pl-PL"/>
        </w:rPr>
        <w:t>60</w:t>
      </w:r>
      <w:r w:rsidRPr="00B8249D">
        <w:rPr>
          <w:rFonts w:eastAsia="Times New Roman" w:cstheme="minorHAnsi"/>
          <w:lang w:eastAsia="pl-PL"/>
        </w:rPr>
        <w:t xml:space="preserve"> punktów w wyniku opinii merytorycznej.</w:t>
      </w:r>
    </w:p>
    <w:p w14:paraId="6D764C74" w14:textId="77777777" w:rsidR="00FD5A84" w:rsidRPr="00B8249D" w:rsidRDefault="00FD5A84" w:rsidP="009A7B43">
      <w:pPr>
        <w:pStyle w:val="StylNumerowanie"/>
        <w:numPr>
          <w:ilvl w:val="0"/>
          <w:numId w:val="6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249D">
        <w:rPr>
          <w:rFonts w:asciiTheme="minorHAnsi" w:hAnsiTheme="minorHAnsi" w:cstheme="minorHAnsi"/>
          <w:sz w:val="22"/>
          <w:szCs w:val="22"/>
        </w:rPr>
        <w:t xml:space="preserve">Komisja </w:t>
      </w:r>
      <w:r w:rsidR="00126C43" w:rsidRPr="00B8249D">
        <w:rPr>
          <w:rFonts w:asciiTheme="minorHAnsi" w:hAnsiTheme="minorHAnsi" w:cstheme="minorHAnsi"/>
          <w:sz w:val="22"/>
          <w:szCs w:val="22"/>
        </w:rPr>
        <w:t>porządkuje</w:t>
      </w:r>
      <w:r w:rsidRPr="00B8249D">
        <w:rPr>
          <w:rFonts w:asciiTheme="minorHAnsi" w:hAnsiTheme="minorHAnsi" w:cstheme="minorHAnsi"/>
          <w:sz w:val="22"/>
          <w:szCs w:val="22"/>
        </w:rPr>
        <w:t xml:space="preserve"> oferty, o których mowa w ust. </w:t>
      </w:r>
      <w:r w:rsidR="001E08DF" w:rsidRPr="00B8249D">
        <w:rPr>
          <w:rFonts w:asciiTheme="minorHAnsi" w:hAnsiTheme="minorHAnsi" w:cstheme="minorHAnsi"/>
          <w:sz w:val="22"/>
          <w:szCs w:val="22"/>
        </w:rPr>
        <w:t>8</w:t>
      </w:r>
      <w:r w:rsidRPr="00B8249D">
        <w:rPr>
          <w:rFonts w:asciiTheme="minorHAnsi" w:hAnsiTheme="minorHAnsi" w:cstheme="minorHAnsi"/>
          <w:sz w:val="22"/>
          <w:szCs w:val="22"/>
        </w:rPr>
        <w:t xml:space="preserve"> </w:t>
      </w:r>
      <w:r w:rsidR="00126C43" w:rsidRPr="00B8249D">
        <w:rPr>
          <w:rFonts w:asciiTheme="minorHAnsi" w:hAnsiTheme="minorHAnsi" w:cstheme="minorHAnsi"/>
          <w:sz w:val="22"/>
          <w:szCs w:val="22"/>
        </w:rPr>
        <w:t xml:space="preserve">według wielkości </w:t>
      </w:r>
      <w:r w:rsidRPr="00B8249D">
        <w:rPr>
          <w:rFonts w:asciiTheme="minorHAnsi" w:hAnsiTheme="minorHAnsi" w:cstheme="minorHAnsi"/>
          <w:sz w:val="22"/>
          <w:szCs w:val="22"/>
        </w:rPr>
        <w:t>przyznanej punktacji</w:t>
      </w:r>
      <w:r w:rsidR="00C35C7A" w:rsidRPr="00B8249D">
        <w:rPr>
          <w:rFonts w:asciiTheme="minorHAnsi" w:hAnsiTheme="minorHAnsi" w:cstheme="minorHAnsi"/>
          <w:sz w:val="22"/>
          <w:szCs w:val="22"/>
        </w:rPr>
        <w:t>.</w:t>
      </w:r>
    </w:p>
    <w:p w14:paraId="6E5FE457" w14:textId="77777777" w:rsidR="00FD5A84" w:rsidRPr="00B8249D" w:rsidRDefault="00D45BD9" w:rsidP="009A7B43">
      <w:pPr>
        <w:pStyle w:val="StylNumerowanie"/>
        <w:numPr>
          <w:ilvl w:val="0"/>
          <w:numId w:val="6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249D">
        <w:rPr>
          <w:rFonts w:asciiTheme="minorHAnsi" w:hAnsiTheme="minorHAnsi" w:cstheme="minorHAnsi"/>
          <w:sz w:val="22"/>
          <w:szCs w:val="22"/>
        </w:rPr>
        <w:t xml:space="preserve">Komisja rekomenduje do finansowania te oferty, które </w:t>
      </w:r>
      <w:r w:rsidR="00FD5A84" w:rsidRPr="00B8249D">
        <w:rPr>
          <w:rFonts w:asciiTheme="minorHAnsi" w:hAnsiTheme="minorHAnsi" w:cstheme="minorHAnsi"/>
          <w:sz w:val="22"/>
          <w:szCs w:val="22"/>
        </w:rPr>
        <w:t xml:space="preserve">spełnią warunki opisane w ust. </w:t>
      </w:r>
      <w:r w:rsidR="001E08DF" w:rsidRPr="00B8249D">
        <w:rPr>
          <w:rFonts w:asciiTheme="minorHAnsi" w:hAnsiTheme="minorHAnsi" w:cstheme="minorHAnsi"/>
          <w:sz w:val="22"/>
          <w:szCs w:val="22"/>
        </w:rPr>
        <w:t>8</w:t>
      </w:r>
      <w:r w:rsidR="00976B6B">
        <w:rPr>
          <w:rFonts w:asciiTheme="minorHAnsi" w:hAnsiTheme="minorHAnsi" w:cstheme="minorHAnsi"/>
          <w:sz w:val="22"/>
          <w:szCs w:val="22"/>
        </w:rPr>
        <w:t> </w:t>
      </w:r>
      <w:r w:rsidR="00FD5A84" w:rsidRPr="00B8249D">
        <w:rPr>
          <w:rFonts w:asciiTheme="minorHAnsi" w:hAnsiTheme="minorHAnsi" w:cstheme="minorHAnsi"/>
          <w:sz w:val="22"/>
          <w:szCs w:val="22"/>
        </w:rPr>
        <w:t>i</w:t>
      </w:r>
      <w:r w:rsidR="00AA77E7" w:rsidRPr="00B8249D">
        <w:rPr>
          <w:rFonts w:asciiTheme="minorHAnsi" w:hAnsiTheme="minorHAnsi" w:cstheme="minorHAnsi"/>
          <w:sz w:val="22"/>
          <w:szCs w:val="22"/>
        </w:rPr>
        <w:t> </w:t>
      </w:r>
      <w:r w:rsidR="00FD5A84" w:rsidRPr="00B8249D">
        <w:rPr>
          <w:rFonts w:asciiTheme="minorHAnsi" w:hAnsiTheme="minorHAnsi" w:cstheme="minorHAnsi"/>
          <w:sz w:val="22"/>
          <w:szCs w:val="22"/>
        </w:rPr>
        <w:t xml:space="preserve">mieszczą się w limitach środków przewidzianych </w:t>
      </w:r>
      <w:bookmarkStart w:id="15" w:name="_Hlk172231527"/>
      <w:r w:rsidR="00FD5A84" w:rsidRPr="00B8249D">
        <w:rPr>
          <w:rFonts w:asciiTheme="minorHAnsi" w:hAnsiTheme="minorHAnsi" w:cstheme="minorHAnsi"/>
          <w:sz w:val="22"/>
          <w:szCs w:val="22"/>
        </w:rPr>
        <w:t xml:space="preserve">na </w:t>
      </w:r>
      <w:r w:rsidR="00C35C7A" w:rsidRPr="00B8249D">
        <w:rPr>
          <w:rFonts w:asciiTheme="minorHAnsi" w:hAnsiTheme="minorHAnsi" w:cstheme="minorHAnsi"/>
          <w:sz w:val="22"/>
          <w:szCs w:val="22"/>
        </w:rPr>
        <w:t>realizację zadania w poszczególnych obszarach</w:t>
      </w:r>
      <w:r w:rsidR="00FD5A84" w:rsidRPr="00B8249D">
        <w:rPr>
          <w:rFonts w:asciiTheme="minorHAnsi" w:hAnsiTheme="minorHAnsi" w:cstheme="minorHAnsi"/>
          <w:sz w:val="22"/>
          <w:szCs w:val="22"/>
        </w:rPr>
        <w:t xml:space="preserve">, z zastrzeżeniem możliwości zmian limitów środków pomiędzy poszczególnymi </w:t>
      </w:r>
      <w:r w:rsidR="00C35C7A" w:rsidRPr="00B8249D">
        <w:rPr>
          <w:rFonts w:asciiTheme="minorHAnsi" w:hAnsiTheme="minorHAnsi" w:cstheme="minorHAnsi"/>
          <w:sz w:val="22"/>
          <w:szCs w:val="22"/>
        </w:rPr>
        <w:t>obszarami</w:t>
      </w:r>
      <w:bookmarkEnd w:id="15"/>
      <w:r w:rsidR="00FD5A84" w:rsidRPr="00B8249D">
        <w:rPr>
          <w:rFonts w:asciiTheme="minorHAnsi" w:hAnsiTheme="minorHAnsi" w:cstheme="minorHAnsi"/>
          <w:sz w:val="22"/>
          <w:szCs w:val="22"/>
        </w:rPr>
        <w:t xml:space="preserve">. O przyznaniu dotacji oferentom z listy ofert rekomendowanych decyduje Minister. </w:t>
      </w:r>
    </w:p>
    <w:p w14:paraId="6FC7D484" w14:textId="77777777" w:rsidR="00FD5A84" w:rsidRPr="00B8249D" w:rsidRDefault="00FD5A84" w:rsidP="009A7B43">
      <w:pPr>
        <w:pStyle w:val="StylNumerowanie"/>
        <w:numPr>
          <w:ilvl w:val="0"/>
          <w:numId w:val="6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249D">
        <w:rPr>
          <w:rFonts w:asciiTheme="minorHAnsi" w:hAnsiTheme="minorHAnsi" w:cstheme="minorHAnsi"/>
          <w:sz w:val="22"/>
          <w:szCs w:val="22"/>
        </w:rPr>
        <w:t xml:space="preserve">Oferty spełniające warunki opisane w ust. </w:t>
      </w:r>
      <w:r w:rsidR="001E08DF" w:rsidRPr="00B8249D">
        <w:rPr>
          <w:rFonts w:asciiTheme="minorHAnsi" w:hAnsiTheme="minorHAnsi" w:cstheme="minorHAnsi"/>
          <w:sz w:val="22"/>
          <w:szCs w:val="22"/>
        </w:rPr>
        <w:t>8</w:t>
      </w:r>
      <w:r w:rsidRPr="00B8249D">
        <w:rPr>
          <w:rFonts w:asciiTheme="minorHAnsi" w:hAnsiTheme="minorHAnsi" w:cstheme="minorHAnsi"/>
          <w:sz w:val="22"/>
          <w:szCs w:val="22"/>
        </w:rPr>
        <w:t xml:space="preserve"> i niemieszczące się w limitach środków przewidzianych </w:t>
      </w:r>
      <w:r w:rsidR="00C35C7A" w:rsidRPr="00B8249D">
        <w:rPr>
          <w:rFonts w:asciiTheme="minorHAnsi" w:hAnsiTheme="minorHAnsi" w:cstheme="minorHAnsi"/>
          <w:sz w:val="22"/>
          <w:szCs w:val="22"/>
        </w:rPr>
        <w:t>na realizację zadania w poszczególnych obszarach</w:t>
      </w:r>
      <w:r w:rsidRPr="00B8249D">
        <w:rPr>
          <w:rFonts w:asciiTheme="minorHAnsi" w:hAnsiTheme="minorHAnsi" w:cstheme="minorHAnsi"/>
          <w:sz w:val="22"/>
          <w:szCs w:val="22"/>
        </w:rPr>
        <w:t>, zostaną umieszczone na liście rezerwowej w porządku malejącym w</w:t>
      </w:r>
      <w:r w:rsidR="00A34B41" w:rsidRPr="00B8249D">
        <w:rPr>
          <w:rFonts w:asciiTheme="minorHAnsi" w:hAnsiTheme="minorHAnsi" w:cstheme="minorHAnsi"/>
          <w:sz w:val="22"/>
          <w:szCs w:val="22"/>
        </w:rPr>
        <w:t>edług</w:t>
      </w:r>
      <w:r w:rsidRPr="00B8249D">
        <w:rPr>
          <w:rFonts w:asciiTheme="minorHAnsi" w:hAnsiTheme="minorHAnsi" w:cstheme="minorHAnsi"/>
          <w:sz w:val="22"/>
          <w:szCs w:val="22"/>
        </w:rPr>
        <w:t xml:space="preserve"> przyznanej punktacji w ramach poszczególnych </w:t>
      </w:r>
      <w:r w:rsidR="00C35C7A" w:rsidRPr="00B8249D">
        <w:rPr>
          <w:rFonts w:asciiTheme="minorHAnsi" w:hAnsiTheme="minorHAnsi" w:cstheme="minorHAnsi"/>
          <w:sz w:val="22"/>
          <w:szCs w:val="22"/>
        </w:rPr>
        <w:t>obszarów</w:t>
      </w:r>
      <w:r w:rsidRPr="00B8249D">
        <w:rPr>
          <w:rFonts w:asciiTheme="minorHAnsi" w:hAnsiTheme="minorHAnsi" w:cstheme="minorHAnsi"/>
          <w:sz w:val="22"/>
          <w:szCs w:val="22"/>
        </w:rPr>
        <w:t>. Przyznanie dotacji oferentom z listy rezerwowej możliwe będzie jedynie w przypadku ewentualnej rezygnacji z podpisania umowy dotacji przez oferentów umieszczonych na liście ofert rekomendowanych. O przyznaniu dotacji oferentom z listy ofert rezerwowych decyduje Minister.</w:t>
      </w:r>
    </w:p>
    <w:p w14:paraId="6030AFFB" w14:textId="77777777" w:rsidR="00FD5A84" w:rsidRPr="00B8249D" w:rsidRDefault="00FD5A84" w:rsidP="009A7B43">
      <w:pPr>
        <w:pStyle w:val="StylNumerowanie"/>
        <w:numPr>
          <w:ilvl w:val="0"/>
          <w:numId w:val="6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249D">
        <w:rPr>
          <w:rFonts w:asciiTheme="minorHAnsi" w:hAnsiTheme="minorHAnsi" w:cstheme="minorHAnsi"/>
          <w:sz w:val="22"/>
          <w:szCs w:val="22"/>
        </w:rPr>
        <w:t>Decyzja Ministra o przyznaniu bądź nieprzyznaniu dofinansowania</w:t>
      </w:r>
      <w:r w:rsidR="00B87D88" w:rsidRPr="00B8249D">
        <w:rPr>
          <w:rFonts w:asciiTheme="minorHAnsi" w:hAnsiTheme="minorHAnsi" w:cstheme="minorHAnsi"/>
          <w:sz w:val="22"/>
          <w:szCs w:val="22"/>
        </w:rPr>
        <w:t xml:space="preserve"> </w:t>
      </w:r>
      <w:r w:rsidRPr="00B8249D">
        <w:rPr>
          <w:rFonts w:asciiTheme="minorHAnsi" w:hAnsiTheme="minorHAnsi" w:cstheme="minorHAnsi"/>
          <w:sz w:val="22"/>
          <w:szCs w:val="22"/>
        </w:rPr>
        <w:t>nie jest decyzją administracyjną w rozumieniu kodeksu postępowania administracyjnego</w:t>
      </w:r>
      <w:r w:rsidR="00B87D88" w:rsidRPr="00B8249D">
        <w:rPr>
          <w:rFonts w:asciiTheme="minorHAnsi" w:hAnsiTheme="minorHAnsi" w:cstheme="minorHAnsi"/>
          <w:sz w:val="22"/>
          <w:szCs w:val="22"/>
        </w:rPr>
        <w:t xml:space="preserve"> </w:t>
      </w:r>
      <w:r w:rsidRPr="00B8249D">
        <w:rPr>
          <w:rFonts w:asciiTheme="minorHAnsi" w:hAnsiTheme="minorHAnsi" w:cstheme="minorHAnsi"/>
          <w:sz w:val="22"/>
          <w:szCs w:val="22"/>
        </w:rPr>
        <w:t>i nie przysługuje od niej odwołanie.</w:t>
      </w:r>
    </w:p>
    <w:p w14:paraId="46DC1CE8" w14:textId="77777777" w:rsidR="00FD5A84" w:rsidRPr="00B8249D" w:rsidRDefault="00FD5A84" w:rsidP="008B4CCF">
      <w:pPr>
        <w:tabs>
          <w:tab w:val="left" w:pos="567"/>
        </w:tabs>
        <w:spacing w:before="60" w:after="60" w:line="276" w:lineRule="auto"/>
        <w:jc w:val="center"/>
        <w:rPr>
          <w:rFonts w:cstheme="minorHAnsi"/>
          <w:b/>
        </w:rPr>
      </w:pPr>
    </w:p>
    <w:p w14:paraId="054DB944" w14:textId="77777777" w:rsidR="00FD5A84" w:rsidRPr="00B8249D" w:rsidRDefault="00FD5A84" w:rsidP="008B4CCF">
      <w:pPr>
        <w:tabs>
          <w:tab w:val="left" w:pos="567"/>
        </w:tabs>
        <w:spacing w:before="60" w:after="60" w:line="276" w:lineRule="auto"/>
        <w:jc w:val="center"/>
        <w:rPr>
          <w:rFonts w:cstheme="minorHAnsi"/>
          <w:b/>
        </w:rPr>
      </w:pPr>
      <w:r w:rsidRPr="00B8249D">
        <w:rPr>
          <w:rFonts w:cstheme="minorHAnsi"/>
          <w:b/>
        </w:rPr>
        <w:t xml:space="preserve">§ </w:t>
      </w:r>
      <w:r w:rsidR="009120BA">
        <w:rPr>
          <w:rFonts w:cstheme="minorHAnsi"/>
          <w:b/>
        </w:rPr>
        <w:t>9</w:t>
      </w:r>
      <w:r w:rsidRPr="00B8249D">
        <w:rPr>
          <w:rFonts w:cstheme="minorHAnsi"/>
          <w:b/>
        </w:rPr>
        <w:t>. Sposób informowania o przeprowadzeniu Konkursu</w:t>
      </w:r>
    </w:p>
    <w:p w14:paraId="11C91609" w14:textId="47DE08F1" w:rsidR="00126C43" w:rsidRPr="00B8249D" w:rsidRDefault="00126C43" w:rsidP="008B4CCF">
      <w:pPr>
        <w:numPr>
          <w:ilvl w:val="0"/>
          <w:numId w:val="9"/>
        </w:numPr>
        <w:autoSpaceDE w:val="0"/>
        <w:autoSpaceDN w:val="0"/>
        <w:adjustRightInd w:val="0"/>
        <w:spacing w:before="60" w:after="60" w:line="276" w:lineRule="auto"/>
        <w:ind w:left="567" w:hanging="567"/>
        <w:jc w:val="both"/>
        <w:rPr>
          <w:rFonts w:cstheme="minorHAnsi"/>
        </w:rPr>
      </w:pPr>
      <w:r w:rsidRPr="00B8249D">
        <w:rPr>
          <w:rFonts w:cstheme="minorHAnsi"/>
        </w:rPr>
        <w:t>Ogłoszenie o konkursie</w:t>
      </w:r>
      <w:r w:rsidR="00A34B41" w:rsidRPr="00B8249D">
        <w:rPr>
          <w:rFonts w:cstheme="minorHAnsi"/>
        </w:rPr>
        <w:t xml:space="preserve"> or</w:t>
      </w:r>
      <w:r w:rsidRPr="00B8249D">
        <w:rPr>
          <w:rFonts w:cstheme="minorHAnsi"/>
        </w:rPr>
        <w:t>az wyniki konkursu są publikowane w Biuletynie Informacji Publicznej Ministerstwa Spraw Zagranicznych,</w:t>
      </w:r>
      <w:r w:rsidR="003A0D93" w:rsidRPr="00B8249D">
        <w:rPr>
          <w:rFonts w:cstheme="minorHAnsi"/>
        </w:rPr>
        <w:t xml:space="preserve"> </w:t>
      </w:r>
      <w:r w:rsidRPr="00B8249D">
        <w:rPr>
          <w:rFonts w:cstheme="minorHAnsi"/>
        </w:rPr>
        <w:t>w siedzibie Ministerstwa Spraw Zagranicznych oraz na stron</w:t>
      </w:r>
      <w:r w:rsidR="00D97658" w:rsidRPr="00B8249D">
        <w:rPr>
          <w:rFonts w:cstheme="minorHAnsi"/>
        </w:rPr>
        <w:t>ie</w:t>
      </w:r>
      <w:r w:rsidRPr="00B8249D">
        <w:rPr>
          <w:rFonts w:cstheme="minorHAnsi"/>
        </w:rPr>
        <w:t xml:space="preserve"> internetow</w:t>
      </w:r>
      <w:r w:rsidR="00D97658" w:rsidRPr="00B8249D">
        <w:rPr>
          <w:rFonts w:cstheme="minorHAnsi"/>
        </w:rPr>
        <w:t>ej</w:t>
      </w:r>
      <w:r w:rsidRPr="00B8249D">
        <w:rPr>
          <w:rFonts w:cstheme="minorHAnsi"/>
        </w:rPr>
        <w:t xml:space="preserve">: </w:t>
      </w:r>
      <w:hyperlink r:id="rId8" w:history="1">
        <w:r w:rsidR="00D97658" w:rsidRPr="00B8249D">
          <w:rPr>
            <w:rStyle w:val="Hipercze"/>
            <w:rFonts w:cstheme="minorHAnsi"/>
          </w:rPr>
          <w:t>https://www.gov.pl/web/dyplomacja</w:t>
        </w:r>
      </w:hyperlink>
      <w:r w:rsidR="00982BC6">
        <w:rPr>
          <w:rFonts w:cstheme="minorHAnsi"/>
        </w:rPr>
        <w:t>.</w:t>
      </w:r>
    </w:p>
    <w:p w14:paraId="6A5F10D0" w14:textId="77777777" w:rsidR="00126C43" w:rsidRPr="009C4D43" w:rsidRDefault="00126C43" w:rsidP="008B4CCF">
      <w:pPr>
        <w:widowControl w:val="0"/>
        <w:numPr>
          <w:ilvl w:val="0"/>
          <w:numId w:val="9"/>
        </w:numPr>
        <w:tabs>
          <w:tab w:val="num" w:pos="1418"/>
        </w:tabs>
        <w:autoSpaceDE w:val="0"/>
        <w:autoSpaceDN w:val="0"/>
        <w:adjustRightInd w:val="0"/>
        <w:spacing w:before="60" w:after="60" w:line="276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B8249D">
        <w:rPr>
          <w:rFonts w:eastAsia="Times New Roman" w:cstheme="minorHAnsi"/>
          <w:lang w:eastAsia="pl-PL"/>
        </w:rPr>
        <w:t xml:space="preserve">Wyniki konkursu zostaną opublikowane </w:t>
      </w:r>
      <w:r w:rsidRPr="009C4D43">
        <w:rPr>
          <w:rFonts w:eastAsia="Times New Roman" w:cstheme="minorHAnsi"/>
          <w:lang w:eastAsia="pl-PL"/>
        </w:rPr>
        <w:t>do dnia</w:t>
      </w:r>
      <w:r w:rsidR="009C4D43">
        <w:rPr>
          <w:rFonts w:eastAsia="Times New Roman" w:cstheme="minorHAnsi"/>
          <w:lang w:eastAsia="pl-PL"/>
        </w:rPr>
        <w:t xml:space="preserve"> </w:t>
      </w:r>
      <w:r w:rsidR="009C4D43" w:rsidRPr="009C4D43">
        <w:rPr>
          <w:rFonts w:eastAsia="Times New Roman" w:cstheme="minorHAnsi"/>
          <w:lang w:eastAsia="pl-PL"/>
        </w:rPr>
        <w:t xml:space="preserve">10 września  </w:t>
      </w:r>
      <w:r w:rsidRPr="009C4D43">
        <w:rPr>
          <w:rFonts w:eastAsia="Times New Roman" w:cstheme="minorHAnsi"/>
          <w:lang w:eastAsia="pl-PL"/>
        </w:rPr>
        <w:t>202</w:t>
      </w:r>
      <w:r w:rsidR="00C35C7A" w:rsidRPr="009C4D43">
        <w:rPr>
          <w:rFonts w:eastAsia="Times New Roman" w:cstheme="minorHAnsi"/>
          <w:lang w:eastAsia="pl-PL"/>
        </w:rPr>
        <w:t>4</w:t>
      </w:r>
      <w:r w:rsidRPr="009C4D43">
        <w:rPr>
          <w:rFonts w:eastAsia="Times New Roman" w:cstheme="minorHAnsi"/>
          <w:lang w:eastAsia="pl-PL"/>
        </w:rPr>
        <w:t xml:space="preserve"> r.</w:t>
      </w:r>
    </w:p>
    <w:p w14:paraId="5C14E895" w14:textId="77777777" w:rsidR="009D209F" w:rsidRPr="00B8249D" w:rsidRDefault="00126C43" w:rsidP="008B4CCF">
      <w:pPr>
        <w:widowControl w:val="0"/>
        <w:numPr>
          <w:ilvl w:val="0"/>
          <w:numId w:val="9"/>
        </w:numPr>
        <w:tabs>
          <w:tab w:val="num" w:pos="1418"/>
        </w:tabs>
        <w:autoSpaceDE w:val="0"/>
        <w:autoSpaceDN w:val="0"/>
        <w:adjustRightInd w:val="0"/>
        <w:spacing w:before="60" w:after="60" w:line="276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B8249D">
        <w:rPr>
          <w:rFonts w:eastAsia="Times New Roman" w:cstheme="minorHAnsi"/>
          <w:lang w:eastAsia="pl-PL"/>
        </w:rPr>
        <w:t>Po ogłoszeniu wyników konkursu</w:t>
      </w:r>
      <w:r w:rsidR="001E08DF" w:rsidRPr="00B8249D">
        <w:rPr>
          <w:rFonts w:eastAsia="Times New Roman" w:cstheme="minorHAnsi"/>
          <w:lang w:eastAsia="pl-PL"/>
        </w:rPr>
        <w:t>,</w:t>
      </w:r>
      <w:r w:rsidRPr="00B8249D">
        <w:rPr>
          <w:rFonts w:eastAsia="Times New Roman" w:cstheme="minorHAnsi"/>
          <w:lang w:eastAsia="pl-PL"/>
        </w:rPr>
        <w:t xml:space="preserve"> </w:t>
      </w:r>
      <w:r w:rsidR="001E08DF" w:rsidRPr="00B8249D">
        <w:rPr>
          <w:rFonts w:eastAsia="Times New Roman" w:cstheme="minorHAnsi"/>
          <w:lang w:eastAsia="pl-PL"/>
        </w:rPr>
        <w:t xml:space="preserve">na wniosek oferenta, zostanie udostępniona </w:t>
      </w:r>
      <w:r w:rsidRPr="00B8249D">
        <w:rPr>
          <w:rFonts w:eastAsia="Times New Roman" w:cstheme="minorHAnsi"/>
          <w:lang w:eastAsia="pl-PL"/>
        </w:rPr>
        <w:t>kart</w:t>
      </w:r>
      <w:r w:rsidR="001E08DF" w:rsidRPr="00B8249D">
        <w:rPr>
          <w:rFonts w:eastAsia="Times New Roman" w:cstheme="minorHAnsi"/>
          <w:lang w:eastAsia="pl-PL"/>
        </w:rPr>
        <w:t>a</w:t>
      </w:r>
      <w:r w:rsidRPr="00B8249D">
        <w:rPr>
          <w:rFonts w:eastAsia="Times New Roman" w:cstheme="minorHAnsi"/>
          <w:lang w:eastAsia="pl-PL"/>
        </w:rPr>
        <w:t xml:space="preserve"> opinii końcow</w:t>
      </w:r>
      <w:r w:rsidR="001E08DF" w:rsidRPr="00B8249D">
        <w:rPr>
          <w:rFonts w:eastAsia="Times New Roman" w:cstheme="minorHAnsi"/>
          <w:lang w:eastAsia="pl-PL"/>
        </w:rPr>
        <w:t>ej d</w:t>
      </w:r>
      <w:r w:rsidRPr="00B8249D">
        <w:rPr>
          <w:rFonts w:eastAsia="Times New Roman" w:cstheme="minorHAnsi"/>
          <w:lang w:eastAsia="pl-PL"/>
        </w:rPr>
        <w:t xml:space="preserve">la poszczególnych </w:t>
      </w:r>
      <w:r w:rsidR="001E08DF" w:rsidRPr="00B8249D">
        <w:rPr>
          <w:rFonts w:eastAsia="Times New Roman" w:cstheme="minorHAnsi"/>
          <w:lang w:eastAsia="pl-PL"/>
        </w:rPr>
        <w:t xml:space="preserve">złożonych przez niego ofert wraz z korespondującym mu wyciągiem z protokołu końcowego, o ile ma to zastosowanie. </w:t>
      </w:r>
    </w:p>
    <w:p w14:paraId="292B80FC" w14:textId="77777777" w:rsidR="00990BE5" w:rsidRPr="00B8249D" w:rsidRDefault="00990BE5" w:rsidP="008B4CCF">
      <w:pPr>
        <w:widowControl w:val="0"/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cstheme="minorHAnsi"/>
          <w:b/>
        </w:rPr>
      </w:pPr>
    </w:p>
    <w:p w14:paraId="050009C2" w14:textId="77777777" w:rsidR="007119A3" w:rsidRPr="00B8249D" w:rsidRDefault="00990BE5" w:rsidP="008B4CCF">
      <w:pPr>
        <w:widowControl w:val="0"/>
        <w:autoSpaceDE w:val="0"/>
        <w:autoSpaceDN w:val="0"/>
        <w:adjustRightInd w:val="0"/>
        <w:spacing w:before="60" w:after="60" w:line="276" w:lineRule="auto"/>
        <w:ind w:left="567"/>
        <w:jc w:val="center"/>
        <w:rPr>
          <w:rFonts w:eastAsia="Times New Roman" w:cstheme="minorHAnsi"/>
          <w:b/>
          <w:lang w:eastAsia="pl-PL"/>
        </w:rPr>
      </w:pPr>
      <w:r w:rsidRPr="00B8249D">
        <w:rPr>
          <w:rFonts w:cstheme="minorHAnsi"/>
          <w:b/>
        </w:rPr>
        <w:t>§1</w:t>
      </w:r>
      <w:r w:rsidR="009120BA">
        <w:rPr>
          <w:rFonts w:cstheme="minorHAnsi"/>
          <w:b/>
        </w:rPr>
        <w:t>0</w:t>
      </w:r>
      <w:r w:rsidRPr="00B8249D">
        <w:rPr>
          <w:rFonts w:cstheme="minorHAnsi"/>
          <w:b/>
        </w:rPr>
        <w:t>.</w:t>
      </w:r>
    </w:p>
    <w:p w14:paraId="6D831285" w14:textId="77777777" w:rsidR="00990BE5" w:rsidRPr="00B8249D" w:rsidRDefault="00A319BF" w:rsidP="008B4CCF">
      <w:pPr>
        <w:spacing w:before="60" w:after="60" w:line="276" w:lineRule="auto"/>
        <w:jc w:val="center"/>
        <w:rPr>
          <w:rFonts w:cstheme="minorHAnsi"/>
          <w:b/>
          <w:bCs/>
        </w:rPr>
      </w:pPr>
      <w:r w:rsidRPr="00B8249D">
        <w:rPr>
          <w:rFonts w:cstheme="minorHAnsi"/>
          <w:b/>
          <w:bCs/>
        </w:rPr>
        <w:t>Przetwarzanie danych osobowych</w:t>
      </w:r>
    </w:p>
    <w:p w14:paraId="586A5740" w14:textId="77777777" w:rsidR="00990BE5" w:rsidRPr="00B8249D" w:rsidRDefault="00990BE5" w:rsidP="009C4D43">
      <w:pPr>
        <w:pStyle w:val="Akapitzlist"/>
        <w:numPr>
          <w:ilvl w:val="0"/>
          <w:numId w:val="49"/>
        </w:numPr>
        <w:spacing w:before="60" w:after="60" w:line="276" w:lineRule="auto"/>
        <w:ind w:left="567" w:hanging="567"/>
        <w:contextualSpacing w:val="0"/>
        <w:jc w:val="both"/>
        <w:rPr>
          <w:rFonts w:cstheme="minorHAnsi"/>
        </w:rPr>
      </w:pPr>
      <w:r w:rsidRPr="00B8249D">
        <w:rPr>
          <w:rFonts w:cstheme="minorHAnsi"/>
        </w:rPr>
        <w:t>Poniższa informacja stanowi wykonanie obowiązku określonego w art. 13 i art. 14 rozporządzenia Parlamentu Europejskiego i Rady (UE) 2016/679 z dnia 27 kwietnia 2016 r. w sprawie ochrony osób fizycznych w związku z przetwarzaniem danych osobowych i w sprawie swobodnego przepływu takich danych oraz uchylenia dyrektywy 95/46/WE, zwanego dalej „RODO”.</w:t>
      </w:r>
    </w:p>
    <w:p w14:paraId="02A2117D" w14:textId="4C83D03B" w:rsidR="00990BE5" w:rsidRPr="00B8249D" w:rsidRDefault="00990BE5" w:rsidP="009C4D43">
      <w:pPr>
        <w:pStyle w:val="Akapitzlist"/>
        <w:numPr>
          <w:ilvl w:val="0"/>
          <w:numId w:val="49"/>
        </w:numPr>
        <w:spacing w:before="60" w:after="60" w:line="276" w:lineRule="auto"/>
        <w:ind w:left="567" w:hanging="567"/>
        <w:contextualSpacing w:val="0"/>
        <w:jc w:val="both"/>
        <w:rPr>
          <w:rFonts w:cstheme="minorHAnsi"/>
        </w:rPr>
      </w:pPr>
      <w:r w:rsidRPr="00B8249D">
        <w:rPr>
          <w:rFonts w:cstheme="minorHAnsi"/>
        </w:rPr>
        <w:t xml:space="preserve">Administratorem, w rozumieniu art. 4 pkt 7 RODO, danych osobowych jest Minister Spraw Zagranicznych z siedzibą w Polsce, w Warszawie, Al. J. Ch. Szucha 23, natomiast wykonującym </w:t>
      </w:r>
      <w:r w:rsidRPr="00B8249D">
        <w:rPr>
          <w:rFonts w:cstheme="minorHAnsi"/>
        </w:rPr>
        <w:lastRenderedPageBreak/>
        <w:t xml:space="preserve">obowiązki administratora jest dyrektor Departamentu Współpracy z Polonią i Polakami za </w:t>
      </w:r>
      <w:r w:rsidRPr="007D0294">
        <w:rPr>
          <w:rFonts w:cstheme="minorHAnsi"/>
          <w:spacing w:val="-4"/>
        </w:rPr>
        <w:t xml:space="preserve">Granicą </w:t>
      </w:r>
      <w:r w:rsidR="00982BC6" w:rsidRPr="007D0294">
        <w:rPr>
          <w:rFonts w:cstheme="minorHAnsi"/>
          <w:spacing w:val="-4"/>
        </w:rPr>
        <w:t xml:space="preserve">w Ministerstwie Spraw Zagranicznych </w:t>
      </w:r>
      <w:r w:rsidRPr="007D0294">
        <w:rPr>
          <w:rFonts w:cstheme="minorHAnsi"/>
          <w:spacing w:val="-4"/>
        </w:rPr>
        <w:t>z siedzibą w Polsce, w Warszawie, al. J. Ch. Szucha</w:t>
      </w:r>
      <w:r w:rsidR="007D0294" w:rsidRPr="007D0294">
        <w:rPr>
          <w:rFonts w:cstheme="minorHAnsi"/>
          <w:spacing w:val="-4"/>
        </w:rPr>
        <w:t> </w:t>
      </w:r>
      <w:r w:rsidRPr="007D0294">
        <w:rPr>
          <w:rFonts w:cstheme="minorHAnsi"/>
          <w:spacing w:val="-4"/>
        </w:rPr>
        <w:t>23.</w:t>
      </w:r>
      <w:r w:rsidRPr="00B8249D">
        <w:rPr>
          <w:rFonts w:cstheme="minorHAnsi"/>
        </w:rPr>
        <w:t xml:space="preserve">  </w:t>
      </w:r>
    </w:p>
    <w:p w14:paraId="1E8596B8" w14:textId="77777777" w:rsidR="00990BE5" w:rsidRPr="00B8249D" w:rsidRDefault="00990BE5" w:rsidP="009C4D43">
      <w:pPr>
        <w:pStyle w:val="Akapitzlist"/>
        <w:numPr>
          <w:ilvl w:val="0"/>
          <w:numId w:val="49"/>
        </w:numPr>
        <w:spacing w:before="60" w:after="60" w:line="276" w:lineRule="auto"/>
        <w:ind w:left="567" w:hanging="567"/>
        <w:contextualSpacing w:val="0"/>
        <w:jc w:val="both"/>
        <w:rPr>
          <w:rFonts w:cstheme="minorHAnsi"/>
        </w:rPr>
      </w:pPr>
      <w:r w:rsidRPr="00B8249D">
        <w:rPr>
          <w:rFonts w:cstheme="minorHAnsi"/>
        </w:rPr>
        <w:t>Minister Spraw Zagranicznych powołał Inspektora Ochrony Danych (IOD), który realizuje swoje obowiązki w odniesieniu do danych przetwarzanych w Ministerstwie Spraw Zagranicznych i placówkach zagranicznych.  Dane kontaktowe IOD: adres siedziby: al. J. Ch. Szucha 23, 00-580 Warszawa, adres e-mail: iod@msz.gov.pl.</w:t>
      </w:r>
    </w:p>
    <w:p w14:paraId="05F3CE11" w14:textId="77777777" w:rsidR="00990BE5" w:rsidRPr="00B8249D" w:rsidRDefault="00990BE5" w:rsidP="009C4D43">
      <w:pPr>
        <w:pStyle w:val="Akapitzlist"/>
        <w:numPr>
          <w:ilvl w:val="0"/>
          <w:numId w:val="49"/>
        </w:numPr>
        <w:spacing w:before="60" w:after="60" w:line="276" w:lineRule="auto"/>
        <w:ind w:left="567" w:hanging="567"/>
        <w:contextualSpacing w:val="0"/>
        <w:jc w:val="both"/>
        <w:rPr>
          <w:rFonts w:cstheme="minorHAnsi"/>
        </w:rPr>
      </w:pPr>
      <w:r w:rsidRPr="00B8249D">
        <w:rPr>
          <w:rFonts w:cstheme="minorHAnsi"/>
        </w:rPr>
        <w:t>Dane przetwarzane są w zakresie danych zawartych w ofercie (wraz z załącznikami) złożonej w </w:t>
      </w:r>
      <w:bookmarkStart w:id="16" w:name="_Hlk172236466"/>
      <w:r w:rsidRPr="00B8249D">
        <w:rPr>
          <w:rFonts w:cstheme="minorHAnsi"/>
        </w:rPr>
        <w:t xml:space="preserve">konkursie „Polonia i Polacy za granicą 2024 - </w:t>
      </w:r>
      <w:proofErr w:type="spellStart"/>
      <w:r w:rsidRPr="00B8249D">
        <w:rPr>
          <w:rFonts w:cstheme="minorHAnsi"/>
        </w:rPr>
        <w:t>regranting</w:t>
      </w:r>
      <w:bookmarkEnd w:id="16"/>
      <w:proofErr w:type="spellEnd"/>
      <w:r w:rsidRPr="00B8249D">
        <w:rPr>
          <w:rFonts w:cstheme="minorHAnsi"/>
        </w:rPr>
        <w:t>”.</w:t>
      </w:r>
    </w:p>
    <w:p w14:paraId="753515A6" w14:textId="77777777" w:rsidR="00990BE5" w:rsidRPr="00B8249D" w:rsidRDefault="00990BE5" w:rsidP="009C4D43">
      <w:pPr>
        <w:pStyle w:val="Akapitzlist"/>
        <w:numPr>
          <w:ilvl w:val="0"/>
          <w:numId w:val="49"/>
        </w:numPr>
        <w:spacing w:before="60" w:after="60" w:line="276" w:lineRule="auto"/>
        <w:ind w:left="567" w:hanging="567"/>
        <w:contextualSpacing w:val="0"/>
        <w:jc w:val="both"/>
        <w:rPr>
          <w:rFonts w:cstheme="minorHAnsi"/>
        </w:rPr>
      </w:pPr>
      <w:r w:rsidRPr="00B8249D">
        <w:rPr>
          <w:rFonts w:cstheme="minorHAnsi"/>
        </w:rPr>
        <w:t xml:space="preserve">Dane zostały przekazane Administratorowi bezpośrednio lub przez oferenta biorącego udział w otwartym konkursie ofert: </w:t>
      </w:r>
      <w:bookmarkStart w:id="17" w:name="_Hlk172275905"/>
      <w:r w:rsidRPr="00B8249D">
        <w:rPr>
          <w:rFonts w:cstheme="minorHAnsi"/>
        </w:rPr>
        <w:t xml:space="preserve">„Polonia i Polacy za granicą 2024 - </w:t>
      </w:r>
      <w:proofErr w:type="spellStart"/>
      <w:r w:rsidRPr="00B8249D">
        <w:rPr>
          <w:rFonts w:cstheme="minorHAnsi"/>
        </w:rPr>
        <w:t>regranting</w:t>
      </w:r>
      <w:proofErr w:type="spellEnd"/>
      <w:r w:rsidRPr="00B8249D">
        <w:rPr>
          <w:rFonts w:cstheme="minorHAnsi"/>
        </w:rPr>
        <w:t>”.</w:t>
      </w:r>
      <w:bookmarkEnd w:id="17"/>
    </w:p>
    <w:p w14:paraId="108C7958" w14:textId="77777777" w:rsidR="00990BE5" w:rsidRPr="00B8249D" w:rsidRDefault="00990BE5" w:rsidP="009C4D43">
      <w:pPr>
        <w:pStyle w:val="Akapitzlist"/>
        <w:numPr>
          <w:ilvl w:val="0"/>
          <w:numId w:val="49"/>
        </w:numPr>
        <w:spacing w:before="60" w:after="60" w:line="276" w:lineRule="auto"/>
        <w:ind w:left="567" w:hanging="567"/>
        <w:contextualSpacing w:val="0"/>
        <w:jc w:val="both"/>
        <w:rPr>
          <w:rFonts w:cstheme="minorHAnsi"/>
        </w:rPr>
      </w:pPr>
      <w:r w:rsidRPr="00B8249D">
        <w:rPr>
          <w:rFonts w:cstheme="minorHAnsi"/>
        </w:rPr>
        <w:t xml:space="preserve">Dane osobowe będą przetwarzane na podstawie art. 6 ust. 1 lit. e RODO w celu realizacji otwartego konkursu ofert: „Polonia i Polacy za granicą 2024 - </w:t>
      </w:r>
      <w:proofErr w:type="spellStart"/>
      <w:r w:rsidRPr="00B8249D">
        <w:rPr>
          <w:rFonts w:cstheme="minorHAnsi"/>
        </w:rPr>
        <w:t>regranting</w:t>
      </w:r>
      <w:proofErr w:type="spellEnd"/>
      <w:r w:rsidRPr="00B8249D">
        <w:rPr>
          <w:rFonts w:cstheme="minorHAnsi"/>
        </w:rPr>
        <w:t>”.</w:t>
      </w:r>
    </w:p>
    <w:p w14:paraId="7817D824" w14:textId="77777777" w:rsidR="00990BE5" w:rsidRPr="00B8249D" w:rsidRDefault="00990BE5" w:rsidP="009C4D43">
      <w:pPr>
        <w:pStyle w:val="Akapitzlist"/>
        <w:numPr>
          <w:ilvl w:val="0"/>
          <w:numId w:val="49"/>
        </w:numPr>
        <w:spacing w:before="60" w:after="60" w:line="276" w:lineRule="auto"/>
        <w:ind w:left="567" w:hanging="567"/>
        <w:contextualSpacing w:val="0"/>
        <w:jc w:val="both"/>
        <w:rPr>
          <w:rFonts w:cstheme="minorHAnsi"/>
        </w:rPr>
      </w:pPr>
      <w:r w:rsidRPr="00B8249D">
        <w:rPr>
          <w:rFonts w:cstheme="minorHAnsi"/>
        </w:rPr>
        <w:t xml:space="preserve">Dane osobowe będą przetwarzane do czasu ogłoszenia wyników konkursu ofert „Polonia i Polacy za granicą 2024 - </w:t>
      </w:r>
      <w:proofErr w:type="spellStart"/>
      <w:r w:rsidRPr="00B8249D">
        <w:rPr>
          <w:rFonts w:cstheme="minorHAnsi"/>
        </w:rPr>
        <w:t>regranting</w:t>
      </w:r>
      <w:proofErr w:type="spellEnd"/>
      <w:r w:rsidRPr="00B8249D">
        <w:rPr>
          <w:rFonts w:cstheme="minorHAnsi"/>
        </w:rPr>
        <w:t>”, a w przypadku zawarcia umowy dotacji - na podstawie art. 6 ust. 1</w:t>
      </w:r>
      <w:r w:rsidR="00976B6B">
        <w:rPr>
          <w:rFonts w:cstheme="minorHAnsi"/>
        </w:rPr>
        <w:t> </w:t>
      </w:r>
      <w:r w:rsidRPr="00B8249D">
        <w:rPr>
          <w:rFonts w:cstheme="minorHAnsi"/>
        </w:rPr>
        <w:t>lit. c i e RODO - w celu realizacji ww. zadań publicznych, w tym opracowywania materiałów informacyjnych, monitoringu, kontroli i ewaluacji tych zadań (na podstawie ustawy z dn. 4 września 1997 r. o działach administracji rządowej (Dz. U. z 2022 r. poz. 2512 ze zm.) i w związku z</w:t>
      </w:r>
      <w:r w:rsidR="00976B6B">
        <w:rPr>
          <w:rFonts w:cstheme="minorHAnsi"/>
        </w:rPr>
        <w:t> </w:t>
      </w:r>
      <w:r w:rsidRPr="00B8249D">
        <w:rPr>
          <w:rFonts w:cstheme="minorHAnsi"/>
        </w:rPr>
        <w:t>obowiązkami określonymi w ustawie z dnia 27 sierpnia 2009 r. o finansach publicznych.</w:t>
      </w:r>
    </w:p>
    <w:p w14:paraId="45CBDF9A" w14:textId="77777777" w:rsidR="00990BE5" w:rsidRPr="00B8249D" w:rsidRDefault="00990BE5" w:rsidP="009C4D43">
      <w:pPr>
        <w:pStyle w:val="Akapitzlist"/>
        <w:numPr>
          <w:ilvl w:val="0"/>
          <w:numId w:val="49"/>
        </w:numPr>
        <w:spacing w:before="60" w:after="60" w:line="276" w:lineRule="auto"/>
        <w:ind w:left="567" w:hanging="567"/>
        <w:contextualSpacing w:val="0"/>
        <w:jc w:val="both"/>
        <w:rPr>
          <w:rFonts w:cstheme="minorHAnsi"/>
        </w:rPr>
      </w:pPr>
      <w:r w:rsidRPr="00B8249D">
        <w:rPr>
          <w:rFonts w:cstheme="minorHAnsi"/>
        </w:rPr>
        <w:t>Zakres przetwarzanych danych obejmuje:</w:t>
      </w:r>
    </w:p>
    <w:p w14:paraId="394E00F8" w14:textId="77777777" w:rsidR="00990BE5" w:rsidRPr="00B8249D" w:rsidRDefault="00990BE5" w:rsidP="009A7B43">
      <w:pPr>
        <w:pStyle w:val="Akapitzlist"/>
        <w:numPr>
          <w:ilvl w:val="1"/>
          <w:numId w:val="51"/>
        </w:numPr>
        <w:spacing w:before="60" w:after="60" w:line="276" w:lineRule="auto"/>
        <w:ind w:left="1276" w:hanging="567"/>
        <w:contextualSpacing w:val="0"/>
        <w:jc w:val="both"/>
        <w:rPr>
          <w:rFonts w:cstheme="minorHAnsi"/>
        </w:rPr>
      </w:pPr>
      <w:r w:rsidRPr="00B8249D">
        <w:rPr>
          <w:rFonts w:cstheme="minorHAnsi"/>
        </w:rPr>
        <w:t>imię i nazwisko;</w:t>
      </w:r>
    </w:p>
    <w:p w14:paraId="008804C3" w14:textId="77777777" w:rsidR="00990BE5" w:rsidRPr="00B8249D" w:rsidRDefault="00990BE5" w:rsidP="009A7B43">
      <w:pPr>
        <w:pStyle w:val="Akapitzlist"/>
        <w:numPr>
          <w:ilvl w:val="1"/>
          <w:numId w:val="51"/>
        </w:numPr>
        <w:spacing w:before="60" w:after="60" w:line="276" w:lineRule="auto"/>
        <w:ind w:left="1276" w:hanging="567"/>
        <w:contextualSpacing w:val="0"/>
        <w:jc w:val="both"/>
        <w:rPr>
          <w:rFonts w:cstheme="minorHAnsi"/>
        </w:rPr>
      </w:pPr>
      <w:r w:rsidRPr="00B8249D">
        <w:rPr>
          <w:rFonts w:cstheme="minorHAnsi"/>
        </w:rPr>
        <w:t>kontakt (adres e-mail; telefon);</w:t>
      </w:r>
    </w:p>
    <w:p w14:paraId="7D2B5812" w14:textId="77777777" w:rsidR="00990BE5" w:rsidRPr="00B8249D" w:rsidRDefault="00990BE5" w:rsidP="009A7B43">
      <w:pPr>
        <w:pStyle w:val="Akapitzlist"/>
        <w:numPr>
          <w:ilvl w:val="1"/>
          <w:numId w:val="51"/>
        </w:numPr>
        <w:spacing w:before="60" w:after="60" w:line="276" w:lineRule="auto"/>
        <w:ind w:left="1276" w:hanging="567"/>
        <w:contextualSpacing w:val="0"/>
        <w:jc w:val="both"/>
        <w:rPr>
          <w:rFonts w:cstheme="minorHAnsi"/>
        </w:rPr>
      </w:pPr>
      <w:r w:rsidRPr="00B8249D">
        <w:rPr>
          <w:rFonts w:cstheme="minorHAnsi"/>
        </w:rPr>
        <w:t>pełniona funkcja;</w:t>
      </w:r>
    </w:p>
    <w:p w14:paraId="02DEA354" w14:textId="77777777" w:rsidR="00990BE5" w:rsidRPr="00B8249D" w:rsidRDefault="00990BE5" w:rsidP="009A7B43">
      <w:pPr>
        <w:pStyle w:val="Akapitzlist"/>
        <w:numPr>
          <w:ilvl w:val="1"/>
          <w:numId w:val="51"/>
        </w:numPr>
        <w:spacing w:before="60" w:after="60" w:line="276" w:lineRule="auto"/>
        <w:ind w:left="1276" w:hanging="567"/>
        <w:contextualSpacing w:val="0"/>
        <w:jc w:val="both"/>
        <w:rPr>
          <w:rFonts w:cstheme="minorHAnsi"/>
        </w:rPr>
      </w:pPr>
      <w:r w:rsidRPr="00B8249D">
        <w:rPr>
          <w:rFonts w:cstheme="minorHAnsi"/>
        </w:rPr>
        <w:t>doświadczenie zawodowe;</w:t>
      </w:r>
    </w:p>
    <w:p w14:paraId="322C850A" w14:textId="77777777" w:rsidR="00990BE5" w:rsidRPr="00B8249D" w:rsidRDefault="00990BE5" w:rsidP="009A7B43">
      <w:pPr>
        <w:pStyle w:val="Akapitzlist"/>
        <w:numPr>
          <w:ilvl w:val="1"/>
          <w:numId w:val="51"/>
        </w:numPr>
        <w:spacing w:before="60" w:after="60" w:line="276" w:lineRule="auto"/>
        <w:ind w:left="1276" w:hanging="567"/>
        <w:contextualSpacing w:val="0"/>
        <w:jc w:val="both"/>
        <w:rPr>
          <w:rFonts w:cstheme="minorHAnsi"/>
        </w:rPr>
      </w:pPr>
      <w:r w:rsidRPr="00B8249D">
        <w:rPr>
          <w:rFonts w:cstheme="minorHAnsi"/>
        </w:rPr>
        <w:t>kwalifikacje;</w:t>
      </w:r>
    </w:p>
    <w:p w14:paraId="70F89AF6" w14:textId="77777777" w:rsidR="00990BE5" w:rsidRPr="00B8249D" w:rsidRDefault="00990BE5" w:rsidP="009A7B43">
      <w:pPr>
        <w:pStyle w:val="Akapitzlist"/>
        <w:numPr>
          <w:ilvl w:val="1"/>
          <w:numId w:val="51"/>
        </w:numPr>
        <w:spacing w:before="60" w:after="60" w:line="276" w:lineRule="auto"/>
        <w:ind w:left="1276" w:hanging="567"/>
        <w:contextualSpacing w:val="0"/>
        <w:jc w:val="both"/>
        <w:rPr>
          <w:rFonts w:cstheme="minorHAnsi"/>
        </w:rPr>
      </w:pPr>
      <w:r w:rsidRPr="00B8249D">
        <w:rPr>
          <w:rFonts w:cstheme="minorHAnsi"/>
        </w:rPr>
        <w:t>wykształcenie;</w:t>
      </w:r>
    </w:p>
    <w:p w14:paraId="0C5DC768" w14:textId="77777777" w:rsidR="00990BE5" w:rsidRPr="00B8249D" w:rsidRDefault="00990BE5" w:rsidP="009A7B43">
      <w:pPr>
        <w:pStyle w:val="Akapitzlist"/>
        <w:numPr>
          <w:ilvl w:val="1"/>
          <w:numId w:val="51"/>
        </w:numPr>
        <w:spacing w:before="60" w:after="60" w:line="276" w:lineRule="auto"/>
        <w:ind w:left="1276" w:hanging="567"/>
        <w:contextualSpacing w:val="0"/>
        <w:jc w:val="both"/>
        <w:rPr>
          <w:rFonts w:cstheme="minorHAnsi"/>
        </w:rPr>
      </w:pPr>
      <w:r w:rsidRPr="00B8249D">
        <w:rPr>
          <w:rFonts w:cstheme="minorHAnsi"/>
        </w:rPr>
        <w:t>miejsce zatrudnienia;</w:t>
      </w:r>
    </w:p>
    <w:p w14:paraId="04B793F6" w14:textId="77777777" w:rsidR="00990BE5" w:rsidRPr="00B8249D" w:rsidRDefault="00990BE5" w:rsidP="009A7B43">
      <w:pPr>
        <w:pStyle w:val="Akapitzlist"/>
        <w:numPr>
          <w:ilvl w:val="1"/>
          <w:numId w:val="51"/>
        </w:numPr>
        <w:spacing w:before="60" w:after="60" w:line="276" w:lineRule="auto"/>
        <w:ind w:left="1276" w:hanging="567"/>
        <w:contextualSpacing w:val="0"/>
        <w:jc w:val="both"/>
        <w:rPr>
          <w:rFonts w:cstheme="minorHAnsi"/>
        </w:rPr>
      </w:pPr>
      <w:r w:rsidRPr="00B8249D">
        <w:rPr>
          <w:rFonts w:cstheme="minorHAnsi"/>
        </w:rPr>
        <w:t>znajomość języków.</w:t>
      </w:r>
    </w:p>
    <w:p w14:paraId="11B3FA2B" w14:textId="77777777" w:rsidR="00990BE5" w:rsidRPr="00B8249D" w:rsidRDefault="00990BE5" w:rsidP="009C4D43">
      <w:pPr>
        <w:pStyle w:val="Akapitzlist"/>
        <w:numPr>
          <w:ilvl w:val="0"/>
          <w:numId w:val="50"/>
        </w:numPr>
        <w:spacing w:before="60" w:after="60" w:line="276" w:lineRule="auto"/>
        <w:ind w:left="567" w:hanging="567"/>
        <w:contextualSpacing w:val="0"/>
        <w:jc w:val="both"/>
        <w:rPr>
          <w:rFonts w:cstheme="minorHAnsi"/>
        </w:rPr>
      </w:pPr>
      <w:r w:rsidRPr="00B8249D">
        <w:rPr>
          <w:rFonts w:cstheme="minorHAnsi"/>
        </w:rPr>
        <w:t xml:space="preserve">W przypadku uzyskania dotacji i podpisania umowy dotacji w wyniku rozstrzygnięcia konkursu „Polonia i Polacy za granicą 2024 - </w:t>
      </w:r>
      <w:proofErr w:type="spellStart"/>
      <w:r w:rsidRPr="00B8249D">
        <w:rPr>
          <w:rFonts w:cstheme="minorHAnsi"/>
        </w:rPr>
        <w:t>regranting</w:t>
      </w:r>
      <w:proofErr w:type="spellEnd"/>
      <w:r w:rsidRPr="00B8249D">
        <w:rPr>
          <w:rFonts w:cstheme="minorHAnsi"/>
        </w:rPr>
        <w:t>” regulacje dotyczące ochrony danych osobowych zostaną wskazane w umowie dotacji.</w:t>
      </w:r>
    </w:p>
    <w:p w14:paraId="40910722" w14:textId="77777777" w:rsidR="00990BE5" w:rsidRPr="00B8249D" w:rsidRDefault="00990BE5" w:rsidP="009C4D43">
      <w:pPr>
        <w:pStyle w:val="Akapitzlist"/>
        <w:numPr>
          <w:ilvl w:val="0"/>
          <w:numId w:val="50"/>
        </w:numPr>
        <w:spacing w:before="60" w:after="60" w:line="276" w:lineRule="auto"/>
        <w:ind w:left="567" w:hanging="567"/>
        <w:contextualSpacing w:val="0"/>
        <w:jc w:val="both"/>
        <w:rPr>
          <w:rFonts w:cstheme="minorHAnsi"/>
        </w:rPr>
      </w:pPr>
      <w:r w:rsidRPr="00B8249D">
        <w:rPr>
          <w:rFonts w:cstheme="minorHAnsi"/>
        </w:rPr>
        <w:t>Dane osobowe mogą być przekazane podmiotom trzecim; w szczególności podmiotom upoważnionym na podstawie obowiązujących przepisów prawa, w tym sądom i innym organom państwowym.</w:t>
      </w:r>
    </w:p>
    <w:p w14:paraId="16CB7015" w14:textId="77777777" w:rsidR="00990BE5" w:rsidRPr="00B8249D" w:rsidRDefault="00990BE5" w:rsidP="009C4D43">
      <w:pPr>
        <w:pStyle w:val="Akapitzlist"/>
        <w:numPr>
          <w:ilvl w:val="0"/>
          <w:numId w:val="50"/>
        </w:numPr>
        <w:spacing w:before="60" w:after="60" w:line="276" w:lineRule="auto"/>
        <w:ind w:left="567" w:hanging="567"/>
        <w:contextualSpacing w:val="0"/>
        <w:jc w:val="both"/>
        <w:rPr>
          <w:rFonts w:cstheme="minorHAnsi"/>
        </w:rPr>
      </w:pPr>
      <w:r w:rsidRPr="00B8249D">
        <w:rPr>
          <w:rFonts w:cstheme="minorHAnsi"/>
        </w:rPr>
        <w:t>Dane nie będą przekazywane do państwa trzeciego ani do organizacji międzynarodowej.</w:t>
      </w:r>
    </w:p>
    <w:p w14:paraId="1597891C" w14:textId="77777777" w:rsidR="00990BE5" w:rsidRPr="00B8249D" w:rsidRDefault="00990BE5" w:rsidP="009C4D43">
      <w:pPr>
        <w:pStyle w:val="Akapitzlist"/>
        <w:numPr>
          <w:ilvl w:val="0"/>
          <w:numId w:val="50"/>
        </w:numPr>
        <w:spacing w:before="60" w:after="60" w:line="276" w:lineRule="auto"/>
        <w:ind w:left="567" w:hanging="567"/>
        <w:contextualSpacing w:val="0"/>
        <w:jc w:val="both"/>
        <w:rPr>
          <w:rFonts w:cstheme="minorHAnsi"/>
        </w:rPr>
      </w:pPr>
      <w:r w:rsidRPr="00B8249D">
        <w:rPr>
          <w:rFonts w:cstheme="minorHAnsi"/>
        </w:rPr>
        <w:t>Osobie, której dane dotyczą przysługują prawa do kontroli przetwarzania danych określone w art. 15-16 RODO, w szczególności prawo dostępu do treści swoich danych osobowych i ich sprostowania oraz art. 17-19 i art. 21 RODO, usunięcia lub ograniczenia przetwarzania oraz prawo wniesienia sprzeciwu, o ile będą miały zastosowanie.</w:t>
      </w:r>
    </w:p>
    <w:p w14:paraId="7173A27A" w14:textId="77777777" w:rsidR="00990BE5" w:rsidRPr="00B8249D" w:rsidRDefault="00990BE5" w:rsidP="009C4D43">
      <w:pPr>
        <w:pStyle w:val="Akapitzlist"/>
        <w:numPr>
          <w:ilvl w:val="0"/>
          <w:numId w:val="50"/>
        </w:numPr>
        <w:spacing w:before="60" w:after="60" w:line="276" w:lineRule="auto"/>
        <w:ind w:left="567" w:hanging="567"/>
        <w:contextualSpacing w:val="0"/>
        <w:jc w:val="both"/>
        <w:rPr>
          <w:rFonts w:cstheme="minorHAnsi"/>
        </w:rPr>
      </w:pPr>
      <w:r w:rsidRPr="00B8249D">
        <w:rPr>
          <w:rFonts w:cstheme="minorHAnsi"/>
        </w:rPr>
        <w:lastRenderedPageBreak/>
        <w:t>Dane osobowe nie będą przetwarzane w sposób zautomatyzowany; który będzie miał wpływ na podejmowanie decyzji mogących wywołać skutki prawne lub w podobny sposób istotnie na nią wpłynąć. Dane nie będą poddawane profilowaniu.</w:t>
      </w:r>
    </w:p>
    <w:p w14:paraId="7C2D2212" w14:textId="77777777" w:rsidR="00990BE5" w:rsidRPr="00B8249D" w:rsidRDefault="00990BE5" w:rsidP="009C4D43">
      <w:pPr>
        <w:pStyle w:val="Akapitzlist"/>
        <w:numPr>
          <w:ilvl w:val="0"/>
          <w:numId w:val="50"/>
        </w:numPr>
        <w:spacing w:before="60" w:after="60" w:line="276" w:lineRule="auto"/>
        <w:ind w:left="567" w:hanging="567"/>
        <w:contextualSpacing w:val="0"/>
        <w:jc w:val="both"/>
        <w:rPr>
          <w:rFonts w:cstheme="minorHAnsi"/>
        </w:rPr>
      </w:pPr>
      <w:r w:rsidRPr="00B8249D">
        <w:rPr>
          <w:rFonts w:cstheme="minorHAnsi"/>
        </w:rPr>
        <w:t>Osoba, której dane dotyczą ma prawo wniesienia skargi do organu nadzorczego na adres: Prezes Urzędu Ochrony Danych Osobowych ul. Stawki 2; 00-193 Warszawa.</w:t>
      </w:r>
    </w:p>
    <w:p w14:paraId="6A810133" w14:textId="77777777" w:rsidR="007119A3" w:rsidRPr="00B8249D" w:rsidRDefault="00990BE5" w:rsidP="009C4D43">
      <w:pPr>
        <w:pStyle w:val="Akapitzlist"/>
        <w:numPr>
          <w:ilvl w:val="0"/>
          <w:numId w:val="50"/>
        </w:numPr>
        <w:spacing w:before="60" w:after="60" w:line="276" w:lineRule="auto"/>
        <w:ind w:left="567" w:hanging="567"/>
        <w:contextualSpacing w:val="0"/>
        <w:jc w:val="both"/>
        <w:rPr>
          <w:rFonts w:cstheme="minorHAnsi"/>
        </w:rPr>
      </w:pPr>
      <w:r w:rsidRPr="00B8249D">
        <w:rPr>
          <w:rFonts w:cstheme="minorHAnsi"/>
        </w:rPr>
        <w:t xml:space="preserve">Oferent zobowiązany jest do przekazania osobom wskazanym w ofercie złożonej w ramach otwartego konkursu ofert na realizację zadania publicznego „Polonia i Polacy za granicą 2024 - </w:t>
      </w:r>
      <w:proofErr w:type="spellStart"/>
      <w:r w:rsidRPr="00B8249D">
        <w:rPr>
          <w:rFonts w:cstheme="minorHAnsi"/>
        </w:rPr>
        <w:t>regranting</w:t>
      </w:r>
      <w:proofErr w:type="spellEnd"/>
      <w:r w:rsidRPr="00B8249D">
        <w:rPr>
          <w:rFonts w:cstheme="minorHAnsi"/>
        </w:rPr>
        <w:t>” informacji dotyczącej przetwarzania ich danych osobowych przez Ministerstwo Spraw Zagranicznych.</w:t>
      </w:r>
    </w:p>
    <w:p w14:paraId="7217FAAF" w14:textId="77777777" w:rsidR="007119A3" w:rsidRPr="00B8249D" w:rsidRDefault="007119A3" w:rsidP="008B4CCF">
      <w:pPr>
        <w:widowControl w:val="0"/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eastAsia="Times New Roman" w:cstheme="minorHAnsi"/>
          <w:b/>
          <w:lang w:eastAsia="pl-PL"/>
        </w:rPr>
      </w:pPr>
    </w:p>
    <w:p w14:paraId="1CF900C4" w14:textId="77777777" w:rsidR="00162544" w:rsidRPr="00B8249D" w:rsidRDefault="00162544" w:rsidP="008B4CCF">
      <w:pPr>
        <w:widowControl w:val="0"/>
        <w:autoSpaceDE w:val="0"/>
        <w:autoSpaceDN w:val="0"/>
        <w:adjustRightInd w:val="0"/>
        <w:spacing w:before="60" w:after="60" w:line="276" w:lineRule="auto"/>
        <w:ind w:left="567"/>
        <w:jc w:val="center"/>
        <w:rPr>
          <w:rFonts w:eastAsia="Times New Roman" w:cstheme="minorHAnsi"/>
          <w:b/>
          <w:lang w:eastAsia="pl-PL"/>
        </w:rPr>
      </w:pPr>
      <w:r w:rsidRPr="00B8249D">
        <w:rPr>
          <w:rFonts w:eastAsia="Times New Roman" w:cstheme="minorHAnsi"/>
          <w:b/>
          <w:lang w:eastAsia="pl-PL"/>
        </w:rPr>
        <w:t>§ 1</w:t>
      </w:r>
      <w:r w:rsidR="00DA13E9" w:rsidRPr="00B8249D">
        <w:rPr>
          <w:rFonts w:eastAsia="Times New Roman" w:cstheme="minorHAnsi"/>
          <w:b/>
          <w:lang w:eastAsia="pl-PL"/>
        </w:rPr>
        <w:t>1</w:t>
      </w:r>
      <w:r w:rsidRPr="00B8249D">
        <w:rPr>
          <w:rFonts w:eastAsia="Times New Roman" w:cstheme="minorHAnsi"/>
          <w:b/>
          <w:lang w:eastAsia="pl-PL"/>
        </w:rPr>
        <w:t>. Postanowienia końcowe</w:t>
      </w:r>
    </w:p>
    <w:p w14:paraId="179F15FA" w14:textId="77777777" w:rsidR="00162544" w:rsidRPr="00B8249D" w:rsidRDefault="00C35C7A" w:rsidP="008B4CCF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60" w:after="60" w:line="276" w:lineRule="auto"/>
        <w:ind w:left="567" w:hanging="567"/>
        <w:contextualSpacing w:val="0"/>
        <w:jc w:val="both"/>
        <w:rPr>
          <w:rFonts w:eastAsia="Times New Roman" w:cstheme="minorHAnsi"/>
          <w:lang w:eastAsia="pl-PL"/>
        </w:rPr>
      </w:pPr>
      <w:r w:rsidRPr="00B8249D">
        <w:rPr>
          <w:rFonts w:eastAsia="Times New Roman" w:cstheme="minorHAnsi"/>
          <w:lang w:eastAsia="pl-PL"/>
        </w:rPr>
        <w:t>Umowy z</w:t>
      </w:r>
      <w:r w:rsidR="00162544" w:rsidRPr="00B8249D">
        <w:rPr>
          <w:rFonts w:eastAsia="Times New Roman" w:cstheme="minorHAnsi"/>
          <w:lang w:eastAsia="pl-PL"/>
        </w:rPr>
        <w:t xml:space="preserve"> </w:t>
      </w:r>
      <w:r w:rsidR="009120BA">
        <w:rPr>
          <w:rFonts w:eastAsia="Times New Roman" w:cstheme="minorHAnsi"/>
          <w:lang w:eastAsia="pl-PL"/>
        </w:rPr>
        <w:t>O</w:t>
      </w:r>
      <w:r w:rsidR="00162544" w:rsidRPr="00B8249D">
        <w:rPr>
          <w:rFonts w:eastAsia="Times New Roman" w:cstheme="minorHAnsi"/>
          <w:lang w:eastAsia="pl-PL"/>
        </w:rPr>
        <w:t>ferentami, którzy zostali wyłonieni do udzielenia dotacji zostaną zawarte bez zbędnej zwłoki.</w:t>
      </w:r>
    </w:p>
    <w:p w14:paraId="4D1AE931" w14:textId="77777777" w:rsidR="00162544" w:rsidRPr="00B8249D" w:rsidRDefault="00162544" w:rsidP="008B4CCF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60" w:after="60" w:line="276" w:lineRule="auto"/>
        <w:ind w:left="567" w:hanging="567"/>
        <w:contextualSpacing w:val="0"/>
        <w:jc w:val="both"/>
        <w:rPr>
          <w:rFonts w:eastAsia="Times New Roman" w:cstheme="minorHAnsi"/>
          <w:lang w:eastAsia="pl-PL"/>
        </w:rPr>
      </w:pPr>
      <w:r w:rsidRPr="00B8249D">
        <w:rPr>
          <w:rFonts w:eastAsia="Times New Roman" w:cstheme="minorHAnsi"/>
          <w:lang w:eastAsia="pl-PL"/>
        </w:rPr>
        <w:t>Przekazanie dotacji nastąpi nie później niż w terminie do 30 dni od dnia podpisania umowy</w:t>
      </w:r>
      <w:r w:rsidR="00B87D88" w:rsidRPr="00B8249D">
        <w:rPr>
          <w:rFonts w:eastAsia="Times New Roman" w:cstheme="minorHAnsi"/>
          <w:lang w:eastAsia="pl-PL"/>
        </w:rPr>
        <w:t xml:space="preserve"> </w:t>
      </w:r>
      <w:r w:rsidRPr="00B8249D">
        <w:rPr>
          <w:rFonts w:eastAsia="Times New Roman" w:cstheme="minorHAnsi"/>
          <w:lang w:eastAsia="pl-PL"/>
        </w:rPr>
        <w:t>dotacji.</w:t>
      </w:r>
    </w:p>
    <w:p w14:paraId="1C70E0AF" w14:textId="77777777" w:rsidR="00162544" w:rsidRPr="00B8249D" w:rsidRDefault="00162544" w:rsidP="008B4CCF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60" w:after="60" w:line="276" w:lineRule="auto"/>
        <w:ind w:left="567" w:hanging="567"/>
        <w:contextualSpacing w:val="0"/>
        <w:jc w:val="both"/>
        <w:rPr>
          <w:rFonts w:eastAsia="Times New Roman" w:cstheme="minorHAnsi"/>
          <w:lang w:eastAsia="pl-PL"/>
        </w:rPr>
      </w:pPr>
      <w:r w:rsidRPr="00B8249D">
        <w:rPr>
          <w:rFonts w:eastAsia="Times New Roman" w:cstheme="minorHAnsi"/>
          <w:lang w:eastAsia="pl-PL"/>
        </w:rPr>
        <w:t>Wysokość dotacji może ulec zmniejszeniu w przypadku ograniczenia środków finansowych MSZ przeznaczonych na dotacje celowe będące w dyspozycji Departamentu Współpracy z Polonią</w:t>
      </w:r>
      <w:r w:rsidR="00B87D88" w:rsidRPr="00B8249D">
        <w:rPr>
          <w:rFonts w:eastAsia="Times New Roman" w:cstheme="minorHAnsi"/>
          <w:lang w:eastAsia="pl-PL"/>
        </w:rPr>
        <w:t xml:space="preserve"> </w:t>
      </w:r>
      <w:r w:rsidRPr="00B8249D">
        <w:rPr>
          <w:rFonts w:eastAsia="Times New Roman" w:cstheme="minorHAnsi"/>
          <w:lang w:eastAsia="pl-PL"/>
        </w:rPr>
        <w:t>i</w:t>
      </w:r>
      <w:r w:rsidR="00124571" w:rsidRPr="00B8249D">
        <w:rPr>
          <w:rFonts w:eastAsia="Times New Roman" w:cstheme="minorHAnsi"/>
          <w:lang w:eastAsia="pl-PL"/>
        </w:rPr>
        <w:t> </w:t>
      </w:r>
      <w:r w:rsidRPr="00B8249D">
        <w:rPr>
          <w:rFonts w:eastAsia="Times New Roman" w:cstheme="minorHAnsi"/>
          <w:lang w:eastAsia="pl-PL"/>
        </w:rPr>
        <w:t>Polakami za Granicą</w:t>
      </w:r>
      <w:r w:rsidR="00982BC6">
        <w:rPr>
          <w:rFonts w:eastAsia="Times New Roman" w:cstheme="minorHAnsi"/>
          <w:lang w:eastAsia="pl-PL"/>
        </w:rPr>
        <w:t xml:space="preserve"> w Ministerstwie Spraw Zagranicznych</w:t>
      </w:r>
      <w:r w:rsidRPr="00B8249D">
        <w:rPr>
          <w:rFonts w:eastAsia="Times New Roman" w:cstheme="minorHAnsi"/>
          <w:lang w:eastAsia="pl-PL"/>
        </w:rPr>
        <w:t>.</w:t>
      </w:r>
    </w:p>
    <w:p w14:paraId="316851EC" w14:textId="77777777" w:rsidR="00162544" w:rsidRPr="00B8249D" w:rsidRDefault="00162544" w:rsidP="008B4CCF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60" w:after="60" w:line="276" w:lineRule="auto"/>
        <w:ind w:left="567" w:hanging="567"/>
        <w:contextualSpacing w:val="0"/>
        <w:jc w:val="both"/>
        <w:rPr>
          <w:rFonts w:eastAsia="Times New Roman" w:cstheme="minorHAnsi"/>
          <w:lang w:eastAsia="pl-PL"/>
        </w:rPr>
      </w:pPr>
      <w:r w:rsidRPr="00B8249D">
        <w:rPr>
          <w:rFonts w:eastAsia="Times New Roman" w:cstheme="minorHAnsi"/>
          <w:lang w:eastAsia="pl-PL"/>
        </w:rPr>
        <w:t>Pracownicy MSZ i placówek zagranicznych nie mogą być podwykonawcami umów dotacji ani wykonywać innych zajęć zarobkowych na rzecz podmiotu, który realizuje zadanie publiczne sfinansowane ze środków dotacji przyznanych przez Ministra.</w:t>
      </w:r>
    </w:p>
    <w:p w14:paraId="0A1B94FE" w14:textId="77777777" w:rsidR="00162544" w:rsidRPr="00B8249D" w:rsidRDefault="006A002F" w:rsidP="008B4CCF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60" w:after="60" w:line="276" w:lineRule="auto"/>
        <w:ind w:left="567" w:hanging="567"/>
        <w:contextualSpacing w:val="0"/>
        <w:jc w:val="both"/>
        <w:rPr>
          <w:rFonts w:eastAsia="Times New Roman" w:cstheme="minorHAnsi"/>
          <w:lang w:eastAsia="pl-PL"/>
        </w:rPr>
      </w:pPr>
      <w:r w:rsidRPr="00B8249D">
        <w:rPr>
          <w:rFonts w:eastAsia="Times New Roman" w:cstheme="minorHAnsi"/>
          <w:lang w:eastAsia="pl-PL"/>
        </w:rPr>
        <w:t xml:space="preserve">Wyłonieni w konkursie </w:t>
      </w:r>
      <w:r w:rsidR="008B4CCF" w:rsidRPr="00B8249D">
        <w:rPr>
          <w:rFonts w:eastAsia="Times New Roman" w:cstheme="minorHAnsi"/>
          <w:lang w:eastAsia="pl-PL"/>
        </w:rPr>
        <w:t>Oferenci są</w:t>
      </w:r>
      <w:r w:rsidR="00162544" w:rsidRPr="00B8249D">
        <w:rPr>
          <w:rFonts w:eastAsia="Times New Roman" w:cstheme="minorHAnsi"/>
          <w:lang w:eastAsia="pl-PL"/>
        </w:rPr>
        <w:t xml:space="preserve"> zobowiązani do informowania odbiorców projektu o źródle pochodzenia funduszy na zasadach określonych w umowie dotacji.</w:t>
      </w:r>
    </w:p>
    <w:p w14:paraId="5F2F87F9" w14:textId="77777777" w:rsidR="00162544" w:rsidRPr="00B8249D" w:rsidRDefault="009120BA" w:rsidP="008B4CCF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60" w:after="60" w:line="276" w:lineRule="auto"/>
        <w:ind w:left="567" w:hanging="567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Podmiot, który otrzymał dotację w terminie</w:t>
      </w:r>
      <w:r w:rsidR="00162544" w:rsidRPr="00B8249D">
        <w:rPr>
          <w:rFonts w:eastAsia="Times New Roman" w:cstheme="minorHAnsi"/>
          <w:lang w:eastAsia="pl-PL"/>
        </w:rPr>
        <w:t xml:space="preserve"> 30 dni od zakończenia realizacji </w:t>
      </w:r>
      <w:r w:rsidR="00990BE5" w:rsidRPr="00B8249D">
        <w:rPr>
          <w:rFonts w:eastAsia="Times New Roman" w:cstheme="minorHAnsi"/>
          <w:lang w:eastAsia="pl-PL"/>
        </w:rPr>
        <w:t>zadania</w:t>
      </w:r>
      <w:r w:rsidR="00162544" w:rsidRPr="00B8249D">
        <w:rPr>
          <w:rFonts w:eastAsia="Times New Roman" w:cstheme="minorHAnsi"/>
          <w:lang w:eastAsia="pl-PL"/>
        </w:rPr>
        <w:t xml:space="preserve"> ma obowiązek złożenia sprawozdania z</w:t>
      </w:r>
      <w:r w:rsidR="00990BE5" w:rsidRPr="00B8249D">
        <w:rPr>
          <w:rFonts w:eastAsia="Times New Roman" w:cstheme="minorHAnsi"/>
          <w:lang w:eastAsia="pl-PL"/>
        </w:rPr>
        <w:t xml:space="preserve"> jego</w:t>
      </w:r>
      <w:r w:rsidR="00162544" w:rsidRPr="00B8249D">
        <w:rPr>
          <w:rFonts w:eastAsia="Times New Roman" w:cstheme="minorHAnsi"/>
          <w:lang w:eastAsia="pl-PL"/>
        </w:rPr>
        <w:t xml:space="preserve"> realizacji. Niezłożenie sprawozdania z realizacji </w:t>
      </w:r>
      <w:r>
        <w:rPr>
          <w:rFonts w:eastAsia="Times New Roman" w:cstheme="minorHAnsi"/>
          <w:lang w:eastAsia="pl-PL"/>
        </w:rPr>
        <w:t>zadania</w:t>
      </w:r>
      <w:r w:rsidR="00162544" w:rsidRPr="00B8249D">
        <w:rPr>
          <w:rFonts w:eastAsia="Times New Roman" w:cstheme="minorHAnsi"/>
          <w:lang w:eastAsia="pl-PL"/>
        </w:rPr>
        <w:t xml:space="preserve"> w terminie 30 dni od jego zakończenia stanowi naruszenie dyscypliny finansów publicznych w rozumieniu ustawy z dnia 17 grudnia 2004 r. o odpowiedzialności za naruszenie dyscypliny finansów publicznych (Dz.</w:t>
      </w:r>
      <w:r w:rsidR="00124571" w:rsidRPr="00B8249D">
        <w:rPr>
          <w:rFonts w:eastAsia="Times New Roman" w:cstheme="minorHAnsi"/>
          <w:lang w:eastAsia="pl-PL"/>
        </w:rPr>
        <w:t> </w:t>
      </w:r>
      <w:r w:rsidR="00162544" w:rsidRPr="00B8249D">
        <w:rPr>
          <w:rFonts w:eastAsia="Times New Roman" w:cstheme="minorHAnsi"/>
          <w:lang w:eastAsia="pl-PL"/>
        </w:rPr>
        <w:t>U.</w:t>
      </w:r>
      <w:r w:rsidR="00124571" w:rsidRPr="00B8249D">
        <w:rPr>
          <w:rFonts w:eastAsia="Times New Roman" w:cstheme="minorHAnsi"/>
          <w:lang w:eastAsia="pl-PL"/>
        </w:rPr>
        <w:t> </w:t>
      </w:r>
      <w:r w:rsidR="00162544" w:rsidRPr="00B8249D">
        <w:rPr>
          <w:rFonts w:eastAsia="Times New Roman" w:cstheme="minorHAnsi"/>
          <w:lang w:eastAsia="pl-PL"/>
        </w:rPr>
        <w:t>z</w:t>
      </w:r>
      <w:r w:rsidR="00251E0E" w:rsidRPr="00B8249D">
        <w:rPr>
          <w:rFonts w:eastAsia="Times New Roman" w:cstheme="minorHAnsi"/>
          <w:lang w:eastAsia="pl-PL"/>
        </w:rPr>
        <w:t> </w:t>
      </w:r>
      <w:r w:rsidR="00162544" w:rsidRPr="00B8249D">
        <w:rPr>
          <w:rFonts w:eastAsia="Times New Roman" w:cstheme="minorHAnsi"/>
          <w:lang w:eastAsia="pl-PL"/>
        </w:rPr>
        <w:t>202</w:t>
      </w:r>
      <w:r w:rsidR="007B067C" w:rsidRPr="00B8249D">
        <w:rPr>
          <w:rFonts w:eastAsia="Times New Roman" w:cstheme="minorHAnsi"/>
          <w:lang w:eastAsia="pl-PL"/>
        </w:rPr>
        <w:t>4</w:t>
      </w:r>
      <w:r w:rsidR="00162544" w:rsidRPr="00B8249D">
        <w:rPr>
          <w:rFonts w:eastAsia="Times New Roman" w:cstheme="minorHAnsi"/>
          <w:lang w:eastAsia="pl-PL"/>
        </w:rPr>
        <w:t xml:space="preserve"> r. poz. </w:t>
      </w:r>
      <w:r w:rsidR="007B067C" w:rsidRPr="00B8249D">
        <w:rPr>
          <w:rFonts w:eastAsia="Times New Roman" w:cstheme="minorHAnsi"/>
          <w:lang w:eastAsia="pl-PL"/>
        </w:rPr>
        <w:t>104</w:t>
      </w:r>
      <w:r w:rsidR="00162544" w:rsidRPr="00B8249D">
        <w:rPr>
          <w:rFonts w:eastAsia="Times New Roman" w:cstheme="minorHAnsi"/>
          <w:lang w:eastAsia="pl-PL"/>
        </w:rPr>
        <w:t xml:space="preserve">). </w:t>
      </w:r>
    </w:p>
    <w:p w14:paraId="3D804209" w14:textId="77777777" w:rsidR="00162544" w:rsidRPr="00B8249D" w:rsidRDefault="00162544" w:rsidP="008B4CCF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60" w:after="60" w:line="276" w:lineRule="auto"/>
        <w:ind w:left="567" w:hanging="567"/>
        <w:contextualSpacing w:val="0"/>
        <w:jc w:val="both"/>
        <w:rPr>
          <w:rFonts w:eastAsia="Times New Roman" w:cstheme="minorHAnsi"/>
          <w:lang w:eastAsia="pl-PL"/>
        </w:rPr>
      </w:pPr>
      <w:r w:rsidRPr="00B8249D">
        <w:rPr>
          <w:rFonts w:eastAsia="Times New Roman" w:cstheme="minorHAnsi"/>
          <w:lang w:eastAsia="pl-PL"/>
        </w:rPr>
        <w:t>Ministerstwo Spraw Zagranicznych nie odsyła materiałów nadesłanych przez oferentów.</w:t>
      </w:r>
    </w:p>
    <w:p w14:paraId="7C72204B" w14:textId="77777777" w:rsidR="00162544" w:rsidRPr="00B8249D" w:rsidRDefault="00162544" w:rsidP="008B4CCF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60" w:after="60" w:line="276" w:lineRule="auto"/>
        <w:ind w:left="567" w:hanging="567"/>
        <w:contextualSpacing w:val="0"/>
        <w:jc w:val="both"/>
        <w:rPr>
          <w:rFonts w:eastAsia="Times New Roman" w:cstheme="minorHAnsi"/>
          <w:lang w:eastAsia="pl-PL"/>
        </w:rPr>
      </w:pPr>
      <w:r w:rsidRPr="00B8249D">
        <w:rPr>
          <w:rFonts w:eastAsia="Times New Roman" w:cstheme="minorHAnsi"/>
          <w:lang w:eastAsia="pl-PL"/>
        </w:rPr>
        <w:t>W przypadku niepodpisania</w:t>
      </w:r>
      <w:r w:rsidR="007B067C" w:rsidRPr="00B8249D">
        <w:rPr>
          <w:rFonts w:eastAsia="Times New Roman" w:cstheme="minorHAnsi"/>
          <w:lang w:eastAsia="pl-PL"/>
        </w:rPr>
        <w:t xml:space="preserve"> umowy dotacji na realizację </w:t>
      </w:r>
      <w:r w:rsidR="006A002F" w:rsidRPr="00B8249D">
        <w:rPr>
          <w:rFonts w:eastAsia="Times New Roman" w:cstheme="minorHAnsi"/>
          <w:lang w:eastAsia="pl-PL"/>
        </w:rPr>
        <w:t>zadani</w:t>
      </w:r>
      <w:r w:rsidR="00990BE5" w:rsidRPr="00B8249D">
        <w:rPr>
          <w:rFonts w:eastAsia="Times New Roman" w:cstheme="minorHAnsi"/>
          <w:lang w:eastAsia="pl-PL"/>
        </w:rPr>
        <w:t>a</w:t>
      </w:r>
      <w:r w:rsidRPr="00B8249D">
        <w:rPr>
          <w:rFonts w:eastAsia="Times New Roman" w:cstheme="minorHAnsi"/>
          <w:lang w:eastAsia="pl-PL"/>
        </w:rPr>
        <w:t xml:space="preserve"> z przyczyn niezależnych od żadnej ze stron, MSZ nie refunduje żadnych poniesionych przez oferenta kosztów.</w:t>
      </w:r>
    </w:p>
    <w:p w14:paraId="414DD2F5" w14:textId="77777777" w:rsidR="00162544" w:rsidRPr="00B8249D" w:rsidRDefault="00162544" w:rsidP="008B4CCF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60" w:after="60" w:line="276" w:lineRule="auto"/>
        <w:ind w:left="567" w:hanging="567"/>
        <w:contextualSpacing w:val="0"/>
        <w:jc w:val="both"/>
        <w:rPr>
          <w:rFonts w:eastAsia="Times New Roman" w:cstheme="minorHAnsi"/>
          <w:lang w:eastAsia="pl-PL"/>
        </w:rPr>
      </w:pPr>
      <w:r w:rsidRPr="00B8249D">
        <w:rPr>
          <w:rFonts w:eastAsia="Times New Roman" w:cstheme="minorHAnsi"/>
          <w:lang w:eastAsia="pl-PL"/>
        </w:rPr>
        <w:t>Ministerstwo Spraw Zagranicznych zastrzega sobie prawo do unieważnienia konkursu, a także do zakończenia Konkursu bez wyłonienia ofert ze względu na sytuacje nadzwyczajne uniemożliwiające realizację projektu zgodnie z założeniami Konkursu.</w:t>
      </w:r>
    </w:p>
    <w:p w14:paraId="61A2E8A1" w14:textId="77777777" w:rsidR="00990BE5" w:rsidRPr="00B8249D" w:rsidRDefault="00990BE5" w:rsidP="008B4CCF">
      <w:pPr>
        <w:pStyle w:val="Akapitzlist"/>
        <w:numPr>
          <w:ilvl w:val="0"/>
          <w:numId w:val="18"/>
        </w:numPr>
        <w:spacing w:before="120" w:after="120" w:line="276" w:lineRule="auto"/>
        <w:ind w:left="567" w:hanging="567"/>
        <w:rPr>
          <w:rFonts w:cstheme="minorHAnsi"/>
        </w:rPr>
      </w:pPr>
      <w:r w:rsidRPr="00B8249D">
        <w:rPr>
          <w:rFonts w:cstheme="minorHAnsi"/>
        </w:rPr>
        <w:t xml:space="preserve">Pytania należy kierować na adres: </w:t>
      </w:r>
      <w:r w:rsidR="008B4CCF" w:rsidRPr="009C4D43">
        <w:rPr>
          <w:rFonts w:cstheme="minorHAnsi"/>
        </w:rPr>
        <w:t>dwppg.</w:t>
      </w:r>
      <w:r w:rsidR="009C4D43" w:rsidRPr="009C4D43">
        <w:rPr>
          <w:rFonts w:cstheme="minorHAnsi"/>
        </w:rPr>
        <w:t>sekretariat</w:t>
      </w:r>
      <w:r w:rsidRPr="009C4D43">
        <w:rPr>
          <w:rFonts w:cstheme="minorHAnsi"/>
        </w:rPr>
        <w:t>@msz.gov.pl</w:t>
      </w:r>
      <w:r w:rsidRPr="00B8249D">
        <w:rPr>
          <w:rFonts w:cstheme="minorHAnsi"/>
        </w:rPr>
        <w:t xml:space="preserve"> wpisując w temacie e-maila: „Konkurs Polonia i Polacy za granicą 2024 - </w:t>
      </w:r>
      <w:proofErr w:type="spellStart"/>
      <w:r w:rsidRPr="00B8249D">
        <w:rPr>
          <w:rFonts w:cstheme="minorHAnsi"/>
        </w:rPr>
        <w:t>regranting</w:t>
      </w:r>
      <w:proofErr w:type="spellEnd"/>
      <w:r w:rsidRPr="00B8249D">
        <w:rPr>
          <w:rFonts w:cstheme="minorHAnsi"/>
        </w:rPr>
        <w:t>”.</w:t>
      </w:r>
    </w:p>
    <w:p w14:paraId="41C34A58" w14:textId="77777777" w:rsidR="00990BE5" w:rsidRPr="00B8249D" w:rsidRDefault="00990BE5" w:rsidP="008B4CCF">
      <w:pPr>
        <w:pStyle w:val="Akapitzlist"/>
        <w:widowControl w:val="0"/>
        <w:autoSpaceDE w:val="0"/>
        <w:autoSpaceDN w:val="0"/>
        <w:adjustRightInd w:val="0"/>
        <w:spacing w:before="60" w:after="60" w:line="276" w:lineRule="auto"/>
        <w:ind w:left="567"/>
        <w:contextualSpacing w:val="0"/>
        <w:jc w:val="both"/>
        <w:rPr>
          <w:rFonts w:eastAsia="Times New Roman" w:cstheme="minorHAnsi"/>
          <w:lang w:eastAsia="pl-PL"/>
        </w:rPr>
      </w:pPr>
    </w:p>
    <w:p w14:paraId="7C07F459" w14:textId="77777777" w:rsidR="001E6D1A" w:rsidRPr="00B8249D" w:rsidRDefault="001E6D1A" w:rsidP="008B4CCF">
      <w:pPr>
        <w:spacing w:before="60" w:after="60" w:line="276" w:lineRule="auto"/>
        <w:rPr>
          <w:rFonts w:cstheme="minorHAnsi"/>
          <w:u w:val="single"/>
        </w:rPr>
      </w:pPr>
    </w:p>
    <w:p w14:paraId="5835E720" w14:textId="77777777" w:rsidR="00FD5A84" w:rsidRPr="00B8249D" w:rsidRDefault="00FD5A84" w:rsidP="008B4CCF">
      <w:pPr>
        <w:spacing w:before="60" w:after="60" w:line="276" w:lineRule="auto"/>
        <w:rPr>
          <w:rFonts w:cstheme="minorHAnsi"/>
          <w:u w:val="single"/>
        </w:rPr>
      </w:pPr>
      <w:r w:rsidRPr="00B8249D">
        <w:rPr>
          <w:rFonts w:cstheme="minorHAnsi"/>
          <w:u w:val="single"/>
        </w:rPr>
        <w:t>Załącznik:</w:t>
      </w:r>
    </w:p>
    <w:p w14:paraId="26F0ACF0" w14:textId="77777777" w:rsidR="00C41739" w:rsidRPr="00976B6B" w:rsidRDefault="00976B6B" w:rsidP="008B4CCF">
      <w:pPr>
        <w:pStyle w:val="Akapitzlist"/>
        <w:numPr>
          <w:ilvl w:val="0"/>
          <w:numId w:val="12"/>
        </w:numPr>
        <w:spacing w:before="60" w:after="60" w:line="276" w:lineRule="auto"/>
        <w:ind w:left="284" w:hanging="284"/>
        <w:contextualSpacing w:val="0"/>
        <w:jc w:val="both"/>
        <w:rPr>
          <w:rFonts w:eastAsia="Times New Roman" w:cstheme="minorHAnsi"/>
          <w:lang w:eastAsia="pl-PL"/>
        </w:rPr>
      </w:pPr>
      <w:r w:rsidRPr="00976B6B">
        <w:rPr>
          <w:rFonts w:eastAsia="Times New Roman" w:cstheme="minorHAnsi"/>
          <w:lang w:eastAsia="pl-PL"/>
        </w:rPr>
        <w:t>Istotne postanowienia umowy o realizację zadania publicznego</w:t>
      </w:r>
    </w:p>
    <w:sectPr w:rsidR="00C41739" w:rsidRPr="00976B6B" w:rsidSect="00E81589">
      <w:footerReference w:type="defaul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B2B14" w14:textId="77777777" w:rsidR="00282208" w:rsidRDefault="00282208" w:rsidP="00FD5A84">
      <w:pPr>
        <w:spacing w:after="0" w:line="240" w:lineRule="auto"/>
      </w:pPr>
      <w:r>
        <w:separator/>
      </w:r>
    </w:p>
  </w:endnote>
  <w:endnote w:type="continuationSeparator" w:id="0">
    <w:p w14:paraId="570BC330" w14:textId="77777777" w:rsidR="00282208" w:rsidRDefault="00282208" w:rsidP="00FD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17802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E964391" w14:textId="73AB8AA5" w:rsidR="00CE7462" w:rsidRPr="002017AE" w:rsidRDefault="00CE7462">
        <w:pPr>
          <w:pStyle w:val="Stopka"/>
          <w:jc w:val="right"/>
          <w:rPr>
            <w:sz w:val="20"/>
            <w:szCs w:val="20"/>
          </w:rPr>
        </w:pPr>
        <w:r w:rsidRPr="002017AE">
          <w:rPr>
            <w:sz w:val="20"/>
            <w:szCs w:val="20"/>
          </w:rPr>
          <w:fldChar w:fldCharType="begin"/>
        </w:r>
        <w:r w:rsidRPr="002017AE">
          <w:rPr>
            <w:sz w:val="20"/>
            <w:szCs w:val="20"/>
          </w:rPr>
          <w:instrText>PAGE   \* MERGEFORMAT</w:instrText>
        </w:r>
        <w:r w:rsidRPr="002017AE">
          <w:rPr>
            <w:sz w:val="20"/>
            <w:szCs w:val="20"/>
          </w:rPr>
          <w:fldChar w:fldCharType="separate"/>
        </w:r>
        <w:r w:rsidR="00472A84">
          <w:rPr>
            <w:noProof/>
            <w:sz w:val="20"/>
            <w:szCs w:val="20"/>
          </w:rPr>
          <w:t>17</w:t>
        </w:r>
        <w:r w:rsidRPr="002017AE">
          <w:rPr>
            <w:sz w:val="20"/>
            <w:szCs w:val="20"/>
          </w:rPr>
          <w:fldChar w:fldCharType="end"/>
        </w:r>
      </w:p>
    </w:sdtContent>
  </w:sdt>
  <w:p w14:paraId="55AADCAE" w14:textId="77777777" w:rsidR="00CE7462" w:rsidRPr="002017AE" w:rsidRDefault="00CE7462" w:rsidP="002017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5E298" w14:textId="77777777" w:rsidR="00282208" w:rsidRDefault="00282208" w:rsidP="00FD5A84">
      <w:pPr>
        <w:spacing w:after="0" w:line="240" w:lineRule="auto"/>
      </w:pPr>
      <w:r>
        <w:separator/>
      </w:r>
    </w:p>
  </w:footnote>
  <w:footnote w:type="continuationSeparator" w:id="0">
    <w:p w14:paraId="28AECA36" w14:textId="77777777" w:rsidR="00282208" w:rsidRDefault="00282208" w:rsidP="00FD5A84">
      <w:pPr>
        <w:spacing w:after="0" w:line="240" w:lineRule="auto"/>
      </w:pPr>
      <w:r>
        <w:continuationSeparator/>
      </w:r>
    </w:p>
  </w:footnote>
  <w:footnote w:id="1">
    <w:p w14:paraId="4B48ED08" w14:textId="77777777" w:rsidR="00CE7462" w:rsidRPr="0094055C" w:rsidRDefault="00CE7462" w:rsidP="009828B8">
      <w:pPr>
        <w:pStyle w:val="tekstprzypisudolnego0"/>
        <w:jc w:val="left"/>
        <w:rPr>
          <w:rFonts w:ascii="Calibri" w:hAnsi="Calibri" w:cs="Calibri"/>
          <w:szCs w:val="18"/>
        </w:rPr>
      </w:pPr>
      <w:r w:rsidRPr="0094055C">
        <w:rPr>
          <w:rStyle w:val="Odwoanieprzypisudolnego"/>
          <w:rFonts w:ascii="Calibri" w:hAnsi="Calibri" w:cs="Calibri"/>
          <w:szCs w:val="18"/>
        </w:rPr>
        <w:footnoteRef/>
      </w:r>
      <w:r w:rsidRPr="0094055C">
        <w:rPr>
          <w:rFonts w:ascii="Calibri" w:hAnsi="Calibri" w:cs="Calibri"/>
          <w:szCs w:val="18"/>
        </w:rPr>
        <w:t xml:space="preserve"> W</w:t>
      </w:r>
      <w:r w:rsidRPr="0094055C">
        <w:rPr>
          <w:rFonts w:ascii="Calibri" w:hAnsi="Calibri"/>
        </w:rPr>
        <w:t xml:space="preserve"> rozumieniu ustawy z dnia 20 lipca 2018 r. Prawo o szkolnictwie wyższym i nauce </w:t>
      </w:r>
      <w:hyperlink r:id="rId1" w:history="1">
        <w:r w:rsidRPr="0094055C">
          <w:rPr>
            <w:rFonts w:ascii="Calibri" w:hAnsi="Calibri" w:cs="Calibri"/>
            <w:szCs w:val="18"/>
          </w:rPr>
          <w:t>(Dz.U. z 2023 r. poz. 742)</w:t>
        </w:r>
      </w:hyperlink>
      <w:r w:rsidRPr="0094055C">
        <w:rPr>
          <w:rFonts w:ascii="Calibri" w:hAnsi="Calibri" w:cs="Calibri"/>
          <w:szCs w:val="18"/>
        </w:rPr>
        <w:t>.</w:t>
      </w:r>
    </w:p>
  </w:footnote>
  <w:footnote w:id="2">
    <w:p w14:paraId="47BA1E67" w14:textId="77777777" w:rsidR="00CE7462" w:rsidRPr="00B477E8" w:rsidRDefault="00CE7462" w:rsidP="009828B8">
      <w:pPr>
        <w:pStyle w:val="Tekstprzypisudolnego"/>
        <w:rPr>
          <w:sz w:val="16"/>
        </w:rPr>
      </w:pPr>
      <w:r w:rsidRPr="0094055C">
        <w:rPr>
          <w:rStyle w:val="Odwoanieprzypisudolnego"/>
          <w:rFonts w:cs="Calibri"/>
          <w:szCs w:val="18"/>
        </w:rPr>
        <w:footnoteRef/>
      </w:r>
      <w:r w:rsidRPr="00B477E8">
        <w:rPr>
          <w:sz w:val="16"/>
        </w:rPr>
        <w:t xml:space="preserve"> </w:t>
      </w:r>
      <w:r w:rsidRPr="0094055C">
        <w:rPr>
          <w:rFonts w:cs="Calibri"/>
          <w:sz w:val="16"/>
          <w:szCs w:val="18"/>
        </w:rPr>
        <w:t xml:space="preserve">W rozumieniu ustawy z dnia 30 kwietnia 2010 r. o instytutach badawczych </w:t>
      </w:r>
      <w:hyperlink r:id="rId2" w:history="1">
        <w:r w:rsidRPr="0094055C">
          <w:rPr>
            <w:rFonts w:cs="Calibri"/>
            <w:sz w:val="16"/>
            <w:szCs w:val="18"/>
          </w:rPr>
          <w:t>(Dz.U. z 2022 r. poz. 498)</w:t>
        </w:r>
      </w:hyperlink>
      <w:r w:rsidRPr="0094055C">
        <w:rPr>
          <w:rFonts w:cs="Calibri"/>
          <w:sz w:val="16"/>
          <w:szCs w:val="18"/>
        </w:rPr>
        <w:t>.</w:t>
      </w:r>
    </w:p>
  </w:footnote>
  <w:footnote w:id="3">
    <w:p w14:paraId="4A2D2EBB" w14:textId="77777777" w:rsidR="00CE7462" w:rsidRPr="0094055C" w:rsidRDefault="00CE7462" w:rsidP="009828B8">
      <w:pPr>
        <w:pStyle w:val="tekstprzypisudolnego0"/>
        <w:jc w:val="left"/>
        <w:rPr>
          <w:rFonts w:ascii="Calibri" w:hAnsi="Calibri"/>
        </w:rPr>
      </w:pPr>
      <w:r w:rsidRPr="0094055C">
        <w:rPr>
          <w:rStyle w:val="Odwoanieprzypisudolnego"/>
          <w:rFonts w:ascii="Calibri" w:hAnsi="Calibri" w:cs="Calibri"/>
          <w:szCs w:val="18"/>
        </w:rPr>
        <w:footnoteRef/>
      </w:r>
      <w:r w:rsidRPr="0094055C">
        <w:rPr>
          <w:rFonts w:ascii="Calibri" w:hAnsi="Calibri" w:cs="Calibri"/>
          <w:szCs w:val="18"/>
        </w:rPr>
        <w:t xml:space="preserve"> W</w:t>
      </w:r>
      <w:r w:rsidRPr="0094055C">
        <w:rPr>
          <w:rFonts w:ascii="Calibri" w:hAnsi="Calibri"/>
        </w:rPr>
        <w:t xml:space="preserve"> rozumieniu: ustawy z 8 marca 1990 r. o samorządzie gminnym (Dz.U. z </w:t>
      </w:r>
      <w:r w:rsidRPr="0094055C">
        <w:rPr>
          <w:rFonts w:ascii="Calibri" w:hAnsi="Calibri" w:cs="Calibri"/>
          <w:szCs w:val="18"/>
        </w:rPr>
        <w:t>2023</w:t>
      </w:r>
      <w:r w:rsidRPr="0094055C">
        <w:rPr>
          <w:rFonts w:ascii="Calibri" w:hAnsi="Calibri"/>
        </w:rPr>
        <w:t xml:space="preserve"> r. poz. </w:t>
      </w:r>
      <w:r w:rsidRPr="0094055C">
        <w:rPr>
          <w:rFonts w:ascii="Calibri" w:hAnsi="Calibri" w:cs="Calibri"/>
          <w:szCs w:val="18"/>
        </w:rPr>
        <w:t>40),</w:t>
      </w:r>
      <w:r w:rsidRPr="0094055C">
        <w:rPr>
          <w:rFonts w:ascii="Calibri" w:hAnsi="Calibri"/>
        </w:rPr>
        <w:t xml:space="preserve"> ustawy z dnia 5</w:t>
      </w:r>
      <w:r w:rsidRPr="0094055C">
        <w:rPr>
          <w:rFonts w:ascii="Calibri" w:hAnsi="Calibri" w:cs="Calibri"/>
          <w:szCs w:val="18"/>
        </w:rPr>
        <w:t> </w:t>
      </w:r>
      <w:r w:rsidRPr="0094055C">
        <w:rPr>
          <w:rFonts w:ascii="Calibri" w:hAnsi="Calibri"/>
        </w:rPr>
        <w:t xml:space="preserve">czerwca 1998 r. o samorządzie powiatowym </w:t>
      </w:r>
      <w:r w:rsidRPr="0094055C">
        <w:rPr>
          <w:rFonts w:ascii="Calibri" w:hAnsi="Calibri" w:cs="Calibri"/>
          <w:szCs w:val="18"/>
        </w:rPr>
        <w:t>(</w:t>
      </w:r>
      <w:hyperlink r:id="rId3" w:history="1">
        <w:r w:rsidRPr="0094055C">
          <w:rPr>
            <w:rFonts w:ascii="Calibri" w:hAnsi="Calibri" w:cs="Calibri"/>
            <w:szCs w:val="18"/>
          </w:rPr>
          <w:t>Dz.U. z 2024 r. poz. 107)</w:t>
        </w:r>
      </w:hyperlink>
      <w:r w:rsidRPr="0094055C">
        <w:rPr>
          <w:rFonts w:ascii="Calibri" w:hAnsi="Calibri" w:cs="Calibri"/>
          <w:szCs w:val="18"/>
        </w:rPr>
        <w:t>,</w:t>
      </w:r>
      <w:r w:rsidRPr="0094055C">
        <w:rPr>
          <w:rFonts w:ascii="Calibri" w:hAnsi="Calibri"/>
        </w:rPr>
        <w:t xml:space="preserve"> ustawy z dnia 5 czerwca 1998 r. o</w:t>
      </w:r>
      <w:r w:rsidRPr="0094055C">
        <w:rPr>
          <w:rFonts w:ascii="Calibri" w:hAnsi="Calibri" w:cs="Calibri"/>
          <w:szCs w:val="18"/>
        </w:rPr>
        <w:t> </w:t>
      </w:r>
      <w:r w:rsidRPr="0094055C">
        <w:rPr>
          <w:rFonts w:ascii="Calibri" w:hAnsi="Calibri"/>
        </w:rPr>
        <w:t xml:space="preserve">samorządzie województwa </w:t>
      </w:r>
      <w:hyperlink r:id="rId4" w:history="1">
        <w:r w:rsidRPr="0094055C">
          <w:rPr>
            <w:rFonts w:ascii="Calibri" w:hAnsi="Calibri" w:cs="Calibri"/>
            <w:szCs w:val="18"/>
          </w:rPr>
          <w:t>(Dz.U. z 2022 r. poz. 2094)</w:t>
        </w:r>
      </w:hyperlink>
      <w:r w:rsidRPr="0094055C">
        <w:rPr>
          <w:rFonts w:ascii="Calibri" w:hAnsi="Calibri" w:cs="Calibri"/>
          <w:szCs w:val="18"/>
        </w:rPr>
        <w:t>.</w:t>
      </w:r>
    </w:p>
  </w:footnote>
  <w:footnote w:id="4">
    <w:p w14:paraId="4266A98E" w14:textId="77777777" w:rsidR="00CE7462" w:rsidRDefault="00CE7462" w:rsidP="00EA3B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Przez poniesienie wydatków należy rozumieć zapłatę za określone dobra lub usługi</w:t>
      </w:r>
    </w:p>
  </w:footnote>
  <w:footnote w:id="5">
    <w:p w14:paraId="77837C75" w14:textId="77777777" w:rsidR="00CE7462" w:rsidRDefault="00CE7462" w:rsidP="00FD5A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Przez poniesienie wydatków należy rozumieć zapłatę za określone dobra lub usługi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8CF"/>
    <w:multiLevelType w:val="hybridMultilevel"/>
    <w:tmpl w:val="CFFEE896"/>
    <w:lvl w:ilvl="0" w:tplc="0415000F">
      <w:start w:val="1"/>
      <w:numFmt w:val="decimal"/>
      <w:lvlText w:val="%1."/>
      <w:lvlJc w:val="left"/>
      <w:pPr>
        <w:ind w:left="1373" w:hanging="360"/>
      </w:pPr>
    </w:lvl>
    <w:lvl w:ilvl="1" w:tplc="04150019" w:tentative="1">
      <w:start w:val="1"/>
      <w:numFmt w:val="lowerLetter"/>
      <w:lvlText w:val="%2."/>
      <w:lvlJc w:val="left"/>
      <w:pPr>
        <w:ind w:left="2093" w:hanging="360"/>
      </w:pPr>
    </w:lvl>
    <w:lvl w:ilvl="2" w:tplc="0415001B" w:tentative="1">
      <w:start w:val="1"/>
      <w:numFmt w:val="lowerRoman"/>
      <w:lvlText w:val="%3."/>
      <w:lvlJc w:val="right"/>
      <w:pPr>
        <w:ind w:left="2813" w:hanging="180"/>
      </w:pPr>
    </w:lvl>
    <w:lvl w:ilvl="3" w:tplc="0415000F" w:tentative="1">
      <w:start w:val="1"/>
      <w:numFmt w:val="decimal"/>
      <w:lvlText w:val="%4."/>
      <w:lvlJc w:val="left"/>
      <w:pPr>
        <w:ind w:left="3533" w:hanging="360"/>
      </w:pPr>
    </w:lvl>
    <w:lvl w:ilvl="4" w:tplc="04150019" w:tentative="1">
      <w:start w:val="1"/>
      <w:numFmt w:val="lowerLetter"/>
      <w:lvlText w:val="%5."/>
      <w:lvlJc w:val="left"/>
      <w:pPr>
        <w:ind w:left="4253" w:hanging="360"/>
      </w:pPr>
    </w:lvl>
    <w:lvl w:ilvl="5" w:tplc="0415001B" w:tentative="1">
      <w:start w:val="1"/>
      <w:numFmt w:val="lowerRoman"/>
      <w:lvlText w:val="%6."/>
      <w:lvlJc w:val="right"/>
      <w:pPr>
        <w:ind w:left="4973" w:hanging="180"/>
      </w:pPr>
    </w:lvl>
    <w:lvl w:ilvl="6" w:tplc="0415000F" w:tentative="1">
      <w:start w:val="1"/>
      <w:numFmt w:val="decimal"/>
      <w:lvlText w:val="%7."/>
      <w:lvlJc w:val="left"/>
      <w:pPr>
        <w:ind w:left="5693" w:hanging="360"/>
      </w:pPr>
    </w:lvl>
    <w:lvl w:ilvl="7" w:tplc="04150019" w:tentative="1">
      <w:start w:val="1"/>
      <w:numFmt w:val="lowerLetter"/>
      <w:lvlText w:val="%8."/>
      <w:lvlJc w:val="left"/>
      <w:pPr>
        <w:ind w:left="6413" w:hanging="360"/>
      </w:pPr>
    </w:lvl>
    <w:lvl w:ilvl="8" w:tplc="0415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1" w15:restartNumberingAfterBreak="0">
    <w:nsid w:val="013C7E81"/>
    <w:multiLevelType w:val="hybridMultilevel"/>
    <w:tmpl w:val="D068E2D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2035E65"/>
    <w:multiLevelType w:val="multilevel"/>
    <w:tmpl w:val="0E2CE99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1044" w:hanging="510"/>
      </w:pPr>
      <w:rPr>
        <w:rFonts w:ascii="Calibri" w:eastAsia="Calibri" w:hAnsi="Calibri" w:cs="Calibri"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asciiTheme="minorHAnsi" w:eastAsia="Times New Roman" w:hAnsiTheme="minorHAnsi" w:cstheme="minorHAnsi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3" w15:restartNumberingAfterBreak="0">
    <w:nsid w:val="045A0F7A"/>
    <w:multiLevelType w:val="hybridMultilevel"/>
    <w:tmpl w:val="00BC8A8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4DE76D2"/>
    <w:multiLevelType w:val="hybridMultilevel"/>
    <w:tmpl w:val="3CD65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2719C"/>
    <w:multiLevelType w:val="hybridMultilevel"/>
    <w:tmpl w:val="7BA4E3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328A0"/>
    <w:multiLevelType w:val="hybridMultilevel"/>
    <w:tmpl w:val="3F922EE6"/>
    <w:lvl w:ilvl="0" w:tplc="FFFFFFFF">
      <w:start w:val="1"/>
      <w:numFmt w:val="decimal"/>
      <w:lvlText w:val="%1)"/>
      <w:lvlJc w:val="left"/>
      <w:pPr>
        <w:ind w:left="1170" w:hanging="360"/>
      </w:p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90B60224">
      <w:start w:val="5"/>
      <w:numFmt w:val="upperRoman"/>
      <w:lvlText w:val="%3."/>
      <w:lvlJc w:val="left"/>
      <w:pPr>
        <w:ind w:left="315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077072F2"/>
    <w:multiLevelType w:val="hybridMultilevel"/>
    <w:tmpl w:val="772A1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01BED"/>
    <w:multiLevelType w:val="hybridMultilevel"/>
    <w:tmpl w:val="4CDCED1C"/>
    <w:lvl w:ilvl="0" w:tplc="0C161182">
      <w:start w:val="1"/>
      <w:numFmt w:val="decimal"/>
      <w:lvlText w:val="%1)"/>
      <w:lvlJc w:val="left"/>
      <w:pPr>
        <w:ind w:left="928" w:hanging="360"/>
      </w:pPr>
      <w:rPr>
        <w:rFonts w:asciiTheme="minorHAnsi" w:eastAsia="Times New Roman" w:hAnsiTheme="minorHAnsi" w:cs="Arial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AC3028C"/>
    <w:multiLevelType w:val="hybridMultilevel"/>
    <w:tmpl w:val="BE905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B81D8A"/>
    <w:multiLevelType w:val="multilevel"/>
    <w:tmpl w:val="F6DAB09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44" w:hanging="51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1" w15:restartNumberingAfterBreak="0">
    <w:nsid w:val="0D4B34E1"/>
    <w:multiLevelType w:val="hybridMultilevel"/>
    <w:tmpl w:val="5F6E6B48"/>
    <w:lvl w:ilvl="0" w:tplc="0228220E">
      <w:start w:val="1"/>
      <w:numFmt w:val="decimal"/>
      <w:lvlText w:val="%1)"/>
      <w:lvlJc w:val="left"/>
      <w:pPr>
        <w:ind w:left="1353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11D84F84"/>
    <w:multiLevelType w:val="hybridMultilevel"/>
    <w:tmpl w:val="D5B8A2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19AC5540">
      <w:start w:val="20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C3A648A2">
      <w:start w:val="3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414BCF"/>
    <w:multiLevelType w:val="multilevel"/>
    <w:tmpl w:val="C3DE9F1E"/>
    <w:lvl w:ilvl="0">
      <w:start w:val="1"/>
      <w:numFmt w:val="decimal"/>
      <w:lvlText w:val="%1."/>
      <w:lvlJc w:val="left"/>
      <w:pPr>
        <w:ind w:left="652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44" w:hanging="510"/>
      </w:pPr>
      <w:rPr>
        <w:rFonts w:ascii="Calibri" w:eastAsia="Calibri" w:hAnsi="Calibri" w:cs="Calibri"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asciiTheme="minorHAnsi" w:eastAsia="Times New Roman" w:hAnsiTheme="minorHAnsi" w:cstheme="minorHAnsi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4" w15:restartNumberingAfterBreak="0">
    <w:nsid w:val="16E8655B"/>
    <w:multiLevelType w:val="hybridMultilevel"/>
    <w:tmpl w:val="94121B00"/>
    <w:lvl w:ilvl="0" w:tplc="04090011">
      <w:start w:val="1"/>
      <w:numFmt w:val="decimal"/>
      <w:lvlText w:val="%1)"/>
      <w:lvlJc w:val="left"/>
      <w:pPr>
        <w:ind w:left="143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18896C68"/>
    <w:multiLevelType w:val="hybridMultilevel"/>
    <w:tmpl w:val="511C18FC"/>
    <w:lvl w:ilvl="0" w:tplc="FA8A30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1AE87D3A"/>
    <w:multiLevelType w:val="hybridMultilevel"/>
    <w:tmpl w:val="FD567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E2057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1D82425F"/>
    <w:multiLevelType w:val="hybridMultilevel"/>
    <w:tmpl w:val="D91CA8D8"/>
    <w:lvl w:ilvl="0" w:tplc="930A4972">
      <w:start w:val="1"/>
      <w:numFmt w:val="bullet"/>
      <w:pStyle w:val="wtabeliwypunktowany"/>
      <w:lvlText w:val="-"/>
      <w:lvlJc w:val="left"/>
      <w:pPr>
        <w:tabs>
          <w:tab w:val="num" w:pos="284"/>
        </w:tabs>
        <w:ind w:left="284" w:hanging="284"/>
      </w:pPr>
    </w:lvl>
    <w:lvl w:ilvl="1" w:tplc="CCC65A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1EE73540"/>
    <w:multiLevelType w:val="hybridMultilevel"/>
    <w:tmpl w:val="1A022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B76B64"/>
    <w:multiLevelType w:val="hybridMultilevel"/>
    <w:tmpl w:val="54443E2C"/>
    <w:lvl w:ilvl="0" w:tplc="61C071FA">
      <w:start w:val="1"/>
      <w:numFmt w:val="lowerLetter"/>
      <w:lvlText w:val="%1)"/>
      <w:lvlJc w:val="left"/>
      <w:pPr>
        <w:ind w:left="2880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22E56B9F"/>
    <w:multiLevelType w:val="hybridMultilevel"/>
    <w:tmpl w:val="019AEFC4"/>
    <w:lvl w:ilvl="0" w:tplc="04090011">
      <w:start w:val="1"/>
      <w:numFmt w:val="decimal"/>
      <w:lvlText w:val="%1)"/>
      <w:lvlJc w:val="left"/>
      <w:pPr>
        <w:ind w:left="1778" w:hanging="360"/>
      </w:p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231227F7"/>
    <w:multiLevelType w:val="hybridMultilevel"/>
    <w:tmpl w:val="B22E3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5E747D7"/>
    <w:multiLevelType w:val="multilevel"/>
    <w:tmpl w:val="49DE33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44" w:hanging="510"/>
      </w:pPr>
      <w:rPr>
        <w:rFonts w:ascii="Calibri" w:eastAsia="Calibri" w:hAnsi="Calibri" w:cs="Calibri" w:hint="default"/>
      </w:rPr>
    </w:lvl>
    <w:lvl w:ilvl="2">
      <w:start w:val="1"/>
      <w:numFmt w:val="lowerLetter"/>
      <w:lvlText w:val="%3)"/>
      <w:lvlJc w:val="left"/>
      <w:pPr>
        <w:ind w:left="928" w:hanging="360"/>
      </w:p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4" w15:restartNumberingAfterBreak="0">
    <w:nsid w:val="260D081A"/>
    <w:multiLevelType w:val="hybridMultilevel"/>
    <w:tmpl w:val="F63C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5568C"/>
    <w:multiLevelType w:val="hybridMultilevel"/>
    <w:tmpl w:val="55E6BB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5D2DE9"/>
    <w:multiLevelType w:val="hybridMultilevel"/>
    <w:tmpl w:val="EBE2C52A"/>
    <w:lvl w:ilvl="0" w:tplc="04150011">
      <w:start w:val="1"/>
      <w:numFmt w:val="decimal"/>
      <w:lvlText w:val="%1)"/>
      <w:lvlJc w:val="left"/>
      <w:pPr>
        <w:ind w:left="7786" w:hanging="360"/>
      </w:pPr>
    </w:lvl>
    <w:lvl w:ilvl="1" w:tplc="04150019">
      <w:start w:val="1"/>
      <w:numFmt w:val="lowerLetter"/>
      <w:lvlText w:val="%2."/>
      <w:lvlJc w:val="left"/>
      <w:pPr>
        <w:ind w:left="8506" w:hanging="360"/>
      </w:pPr>
    </w:lvl>
    <w:lvl w:ilvl="2" w:tplc="0415001B" w:tentative="1">
      <w:start w:val="1"/>
      <w:numFmt w:val="lowerRoman"/>
      <w:lvlText w:val="%3."/>
      <w:lvlJc w:val="right"/>
      <w:pPr>
        <w:ind w:left="9226" w:hanging="180"/>
      </w:pPr>
    </w:lvl>
    <w:lvl w:ilvl="3" w:tplc="0415000F" w:tentative="1">
      <w:start w:val="1"/>
      <w:numFmt w:val="decimal"/>
      <w:lvlText w:val="%4."/>
      <w:lvlJc w:val="left"/>
      <w:pPr>
        <w:ind w:left="9946" w:hanging="360"/>
      </w:pPr>
    </w:lvl>
    <w:lvl w:ilvl="4" w:tplc="04150019" w:tentative="1">
      <w:start w:val="1"/>
      <w:numFmt w:val="lowerLetter"/>
      <w:lvlText w:val="%5."/>
      <w:lvlJc w:val="left"/>
      <w:pPr>
        <w:ind w:left="10666" w:hanging="360"/>
      </w:pPr>
    </w:lvl>
    <w:lvl w:ilvl="5" w:tplc="0415001B" w:tentative="1">
      <w:start w:val="1"/>
      <w:numFmt w:val="lowerRoman"/>
      <w:lvlText w:val="%6."/>
      <w:lvlJc w:val="right"/>
      <w:pPr>
        <w:ind w:left="11386" w:hanging="180"/>
      </w:pPr>
    </w:lvl>
    <w:lvl w:ilvl="6" w:tplc="0415000F" w:tentative="1">
      <w:start w:val="1"/>
      <w:numFmt w:val="decimal"/>
      <w:lvlText w:val="%7."/>
      <w:lvlJc w:val="left"/>
      <w:pPr>
        <w:ind w:left="12106" w:hanging="360"/>
      </w:pPr>
    </w:lvl>
    <w:lvl w:ilvl="7" w:tplc="04150019" w:tentative="1">
      <w:start w:val="1"/>
      <w:numFmt w:val="lowerLetter"/>
      <w:lvlText w:val="%8."/>
      <w:lvlJc w:val="left"/>
      <w:pPr>
        <w:ind w:left="12826" w:hanging="360"/>
      </w:pPr>
    </w:lvl>
    <w:lvl w:ilvl="8" w:tplc="0415001B" w:tentative="1">
      <w:start w:val="1"/>
      <w:numFmt w:val="lowerRoman"/>
      <w:lvlText w:val="%9."/>
      <w:lvlJc w:val="right"/>
      <w:pPr>
        <w:ind w:left="13546" w:hanging="180"/>
      </w:pPr>
    </w:lvl>
  </w:abstractNum>
  <w:abstractNum w:abstractNumId="27" w15:restartNumberingAfterBreak="0">
    <w:nsid w:val="28CD0540"/>
    <w:multiLevelType w:val="hybridMultilevel"/>
    <w:tmpl w:val="447C9CF8"/>
    <w:lvl w:ilvl="0" w:tplc="FFFFFFF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2B300366"/>
    <w:multiLevelType w:val="hybridMultilevel"/>
    <w:tmpl w:val="6B6EDE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242CB3"/>
    <w:multiLevelType w:val="hybridMultilevel"/>
    <w:tmpl w:val="4028D2A8"/>
    <w:lvl w:ilvl="0" w:tplc="2F30AAC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751FEF"/>
    <w:multiLevelType w:val="multilevel"/>
    <w:tmpl w:val="6854DAC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ind w:left="786" w:hanging="360"/>
      </w:pPr>
      <w:rPr>
        <w:rFonts w:asciiTheme="minorHAnsi" w:eastAsiaTheme="minorHAnsi" w:hAnsiTheme="minorHAnsi" w:cstheme="minorBid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2E302F2D"/>
    <w:multiLevelType w:val="hybridMultilevel"/>
    <w:tmpl w:val="199856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27037"/>
    <w:multiLevelType w:val="hybridMultilevel"/>
    <w:tmpl w:val="6D12C4B2"/>
    <w:lvl w:ilvl="0" w:tplc="04090017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3564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 w:tentative="1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3" w15:restartNumberingAfterBreak="0">
    <w:nsid w:val="36400206"/>
    <w:multiLevelType w:val="multilevel"/>
    <w:tmpl w:val="406E1A9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44" w:hanging="510"/>
      </w:pPr>
      <w:rPr>
        <w:rFonts w:ascii="Calibri" w:eastAsia="Calibri" w:hAnsi="Calibri" w:cs="Calibri" w:hint="default"/>
        <w:b w:val="0"/>
        <w:bCs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asciiTheme="minorHAnsi" w:eastAsia="Times New Roman" w:hAnsiTheme="minorHAnsi" w:cstheme="minorHAnsi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34" w15:restartNumberingAfterBreak="0">
    <w:nsid w:val="3B7E0733"/>
    <w:multiLevelType w:val="multilevel"/>
    <w:tmpl w:val="EF122F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Theme="minorHAnsi" w:eastAsiaTheme="minorHAnsi" w:hAnsiTheme="minorHAnsi" w:cstheme="minorBid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5" w15:restartNumberingAfterBreak="0">
    <w:nsid w:val="3C541254"/>
    <w:multiLevelType w:val="hybridMultilevel"/>
    <w:tmpl w:val="97A29D14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42DB1F45"/>
    <w:multiLevelType w:val="hybridMultilevel"/>
    <w:tmpl w:val="C7245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C4765B"/>
    <w:multiLevelType w:val="hybridMultilevel"/>
    <w:tmpl w:val="BDD87F08"/>
    <w:lvl w:ilvl="0" w:tplc="21C87E5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385839"/>
    <w:multiLevelType w:val="hybridMultilevel"/>
    <w:tmpl w:val="A3B86658"/>
    <w:lvl w:ilvl="0" w:tplc="04090011">
      <w:start w:val="1"/>
      <w:numFmt w:val="decimal"/>
      <w:lvlText w:val="%1)"/>
      <w:lvlJc w:val="left"/>
      <w:pPr>
        <w:ind w:left="1069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4B3736F2"/>
    <w:multiLevelType w:val="hybridMultilevel"/>
    <w:tmpl w:val="F1F4B85A"/>
    <w:lvl w:ilvl="0" w:tplc="04090011">
      <w:start w:val="1"/>
      <w:numFmt w:val="decimal"/>
      <w:lvlText w:val="%1)"/>
      <w:lvlJc w:val="left"/>
      <w:pPr>
        <w:ind w:left="77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0" w:hanging="360"/>
      </w:pPr>
    </w:lvl>
    <w:lvl w:ilvl="2" w:tplc="FFFFFFFF" w:tentative="1">
      <w:start w:val="1"/>
      <w:numFmt w:val="lowerRoman"/>
      <w:lvlText w:val="%3."/>
      <w:lvlJc w:val="right"/>
      <w:pPr>
        <w:ind w:left="1850" w:hanging="180"/>
      </w:pPr>
    </w:lvl>
    <w:lvl w:ilvl="3" w:tplc="FFFFFFFF" w:tentative="1">
      <w:start w:val="1"/>
      <w:numFmt w:val="decimal"/>
      <w:lvlText w:val="%4."/>
      <w:lvlJc w:val="left"/>
      <w:pPr>
        <w:ind w:left="2570" w:hanging="360"/>
      </w:pPr>
    </w:lvl>
    <w:lvl w:ilvl="4" w:tplc="FFFFFFFF" w:tentative="1">
      <w:start w:val="1"/>
      <w:numFmt w:val="lowerLetter"/>
      <w:lvlText w:val="%5."/>
      <w:lvlJc w:val="left"/>
      <w:pPr>
        <w:ind w:left="3290" w:hanging="360"/>
      </w:pPr>
    </w:lvl>
    <w:lvl w:ilvl="5" w:tplc="FFFFFFFF" w:tentative="1">
      <w:start w:val="1"/>
      <w:numFmt w:val="lowerRoman"/>
      <w:lvlText w:val="%6."/>
      <w:lvlJc w:val="right"/>
      <w:pPr>
        <w:ind w:left="4010" w:hanging="180"/>
      </w:pPr>
    </w:lvl>
    <w:lvl w:ilvl="6" w:tplc="FFFFFFFF" w:tentative="1">
      <w:start w:val="1"/>
      <w:numFmt w:val="decimal"/>
      <w:lvlText w:val="%7."/>
      <w:lvlJc w:val="left"/>
      <w:pPr>
        <w:ind w:left="4730" w:hanging="360"/>
      </w:pPr>
    </w:lvl>
    <w:lvl w:ilvl="7" w:tplc="FFFFFFFF" w:tentative="1">
      <w:start w:val="1"/>
      <w:numFmt w:val="lowerLetter"/>
      <w:lvlText w:val="%8."/>
      <w:lvlJc w:val="left"/>
      <w:pPr>
        <w:ind w:left="5450" w:hanging="360"/>
      </w:pPr>
    </w:lvl>
    <w:lvl w:ilvl="8" w:tplc="FFFFFFFF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0" w15:restartNumberingAfterBreak="0">
    <w:nsid w:val="4C366E8A"/>
    <w:multiLevelType w:val="hybridMultilevel"/>
    <w:tmpl w:val="D012BDCA"/>
    <w:lvl w:ilvl="0" w:tplc="61C071FA">
      <w:start w:val="1"/>
      <w:numFmt w:val="lowerLetter"/>
      <w:lvlText w:val="%1)"/>
      <w:lvlJc w:val="left"/>
      <w:pPr>
        <w:ind w:left="1495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2260" w:hanging="360"/>
      </w:pPr>
    </w:lvl>
    <w:lvl w:ilvl="2" w:tplc="0415001B" w:tentative="1">
      <w:start w:val="1"/>
      <w:numFmt w:val="lowerRoman"/>
      <w:lvlText w:val="%3."/>
      <w:lvlJc w:val="right"/>
      <w:pPr>
        <w:ind w:left="2980" w:hanging="180"/>
      </w:pPr>
    </w:lvl>
    <w:lvl w:ilvl="3" w:tplc="0415000F" w:tentative="1">
      <w:start w:val="1"/>
      <w:numFmt w:val="decimal"/>
      <w:lvlText w:val="%4."/>
      <w:lvlJc w:val="left"/>
      <w:pPr>
        <w:ind w:left="3700" w:hanging="360"/>
      </w:pPr>
    </w:lvl>
    <w:lvl w:ilvl="4" w:tplc="04150019" w:tentative="1">
      <w:start w:val="1"/>
      <w:numFmt w:val="lowerLetter"/>
      <w:lvlText w:val="%5."/>
      <w:lvlJc w:val="left"/>
      <w:pPr>
        <w:ind w:left="4420" w:hanging="360"/>
      </w:pPr>
    </w:lvl>
    <w:lvl w:ilvl="5" w:tplc="0415001B" w:tentative="1">
      <w:start w:val="1"/>
      <w:numFmt w:val="lowerRoman"/>
      <w:lvlText w:val="%6."/>
      <w:lvlJc w:val="right"/>
      <w:pPr>
        <w:ind w:left="5140" w:hanging="180"/>
      </w:pPr>
    </w:lvl>
    <w:lvl w:ilvl="6" w:tplc="0415000F" w:tentative="1">
      <w:start w:val="1"/>
      <w:numFmt w:val="decimal"/>
      <w:lvlText w:val="%7."/>
      <w:lvlJc w:val="left"/>
      <w:pPr>
        <w:ind w:left="5860" w:hanging="360"/>
      </w:pPr>
    </w:lvl>
    <w:lvl w:ilvl="7" w:tplc="04150019" w:tentative="1">
      <w:start w:val="1"/>
      <w:numFmt w:val="lowerLetter"/>
      <w:lvlText w:val="%8."/>
      <w:lvlJc w:val="left"/>
      <w:pPr>
        <w:ind w:left="6580" w:hanging="360"/>
      </w:pPr>
    </w:lvl>
    <w:lvl w:ilvl="8" w:tplc="0415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41" w15:restartNumberingAfterBreak="0">
    <w:nsid w:val="50121604"/>
    <w:multiLevelType w:val="hybridMultilevel"/>
    <w:tmpl w:val="23780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B577B3"/>
    <w:multiLevelType w:val="hybridMultilevel"/>
    <w:tmpl w:val="F1A28BDE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51817D66"/>
    <w:multiLevelType w:val="hybridMultilevel"/>
    <w:tmpl w:val="7B5E3D70"/>
    <w:lvl w:ilvl="0" w:tplc="4C9A21AE">
      <w:start w:val="1"/>
      <w:numFmt w:val="decimal"/>
      <w:lvlText w:val="%1)"/>
      <w:lvlJc w:val="left"/>
      <w:pPr>
        <w:ind w:left="1353" w:hanging="360"/>
      </w:pPr>
      <w:rPr>
        <w:rFonts w:asciiTheme="minorHAnsi" w:eastAsia="Times New Roman" w:hAnsiTheme="minorHAnsi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549F149B"/>
    <w:multiLevelType w:val="multilevel"/>
    <w:tmpl w:val="B6B84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Calibri" w:eastAsia="Calibri" w:hAnsi="Calibri" w:cs="Calibri"/>
        <w:b w:val="0"/>
        <w:color w:val="FF0000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45" w15:restartNumberingAfterBreak="0">
    <w:nsid w:val="583066E4"/>
    <w:multiLevelType w:val="hybridMultilevel"/>
    <w:tmpl w:val="94C61AEC"/>
    <w:lvl w:ilvl="0" w:tplc="A9D62B7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7062CA"/>
    <w:multiLevelType w:val="hybridMultilevel"/>
    <w:tmpl w:val="781EA8BA"/>
    <w:lvl w:ilvl="0" w:tplc="48FE8C22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  <w:w w:val="100"/>
        <w:kern w:val="16"/>
        <w:position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0C2E92"/>
    <w:multiLevelType w:val="hybridMultilevel"/>
    <w:tmpl w:val="BE7A0698"/>
    <w:lvl w:ilvl="0" w:tplc="4C9A21AE">
      <w:start w:val="1"/>
      <w:numFmt w:val="decimal"/>
      <w:lvlText w:val="%1)"/>
      <w:lvlJc w:val="left"/>
      <w:pPr>
        <w:ind w:left="1353" w:hanging="360"/>
      </w:pPr>
      <w:rPr>
        <w:rFonts w:asciiTheme="minorHAnsi" w:eastAsia="Times New Roman" w:hAnsiTheme="minorHAnsi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655D86"/>
    <w:multiLevelType w:val="multilevel"/>
    <w:tmpl w:val="41220EC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9A56FB"/>
    <w:multiLevelType w:val="hybridMultilevel"/>
    <w:tmpl w:val="2AE874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14B3EEA"/>
    <w:multiLevelType w:val="multilevel"/>
    <w:tmpl w:val="C3DE9F1E"/>
    <w:lvl w:ilvl="0">
      <w:start w:val="1"/>
      <w:numFmt w:val="decimal"/>
      <w:lvlText w:val="%1."/>
      <w:lvlJc w:val="left"/>
      <w:pPr>
        <w:ind w:left="652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44" w:hanging="510"/>
      </w:pPr>
      <w:rPr>
        <w:rFonts w:ascii="Calibri" w:eastAsia="Calibri" w:hAnsi="Calibri" w:cs="Calibri"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asciiTheme="minorHAnsi" w:eastAsia="Times New Roman" w:hAnsiTheme="minorHAnsi" w:cstheme="minorHAnsi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51" w15:restartNumberingAfterBreak="0">
    <w:nsid w:val="639B7E69"/>
    <w:multiLevelType w:val="multilevel"/>
    <w:tmpl w:val="7C2E588C"/>
    <w:lvl w:ilvl="0">
      <w:start w:val="1"/>
      <w:numFmt w:val="ordinal"/>
      <w:pStyle w:val="umowa-poziom1"/>
      <w:lvlText w:val="§ %1"/>
      <w:lvlJc w:val="left"/>
      <w:pPr>
        <w:tabs>
          <w:tab w:val="num" w:pos="4452"/>
        </w:tabs>
        <w:ind w:left="4452" w:hanging="624"/>
      </w:pPr>
      <w:rPr>
        <w:b/>
        <w:i w:val="0"/>
      </w:rPr>
    </w:lvl>
    <w:lvl w:ilvl="1">
      <w:start w:val="1"/>
      <w:numFmt w:val="ordinal"/>
      <w:lvlText w:val="%1%2 "/>
      <w:lvlJc w:val="left"/>
      <w:pPr>
        <w:tabs>
          <w:tab w:val="num" w:pos="4737"/>
        </w:tabs>
        <w:ind w:left="4737" w:hanging="624"/>
      </w:pPr>
    </w:lvl>
    <w:lvl w:ilvl="2">
      <w:start w:val="1"/>
      <w:numFmt w:val="ordinal"/>
      <w:pStyle w:val="umowa-poziom3"/>
      <w:lvlText w:val="%1%2%3"/>
      <w:lvlJc w:val="left"/>
      <w:pPr>
        <w:tabs>
          <w:tab w:val="num" w:pos="4310"/>
        </w:tabs>
        <w:ind w:left="4310" w:hanging="907"/>
      </w:pPr>
    </w:lvl>
    <w:lvl w:ilvl="3">
      <w:start w:val="1"/>
      <w:numFmt w:val="ordinal"/>
      <w:lvlText w:val="%1%2%3%4"/>
      <w:lvlJc w:val="left"/>
      <w:pPr>
        <w:tabs>
          <w:tab w:val="num" w:pos="4537"/>
        </w:tabs>
        <w:ind w:left="4537" w:hanging="1134"/>
      </w:pPr>
    </w:lvl>
    <w:lvl w:ilvl="4">
      <w:start w:val="1"/>
      <w:numFmt w:val="lowerLetter"/>
      <w:lvlText w:val="%5)"/>
      <w:lvlJc w:val="left"/>
      <w:pPr>
        <w:tabs>
          <w:tab w:val="num" w:pos="4877"/>
        </w:tabs>
        <w:ind w:left="4877" w:hanging="340"/>
      </w:pPr>
    </w:lvl>
    <w:lvl w:ilvl="5">
      <w:start w:val="1"/>
      <w:numFmt w:val="bullet"/>
      <w:lvlText w:val=""/>
      <w:lvlJc w:val="left"/>
      <w:pPr>
        <w:tabs>
          <w:tab w:val="num" w:pos="3403"/>
        </w:tabs>
        <w:ind w:left="77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03"/>
        </w:tabs>
        <w:ind w:left="84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3"/>
        </w:tabs>
        <w:ind w:left="91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03"/>
        </w:tabs>
        <w:ind w:left="9883" w:hanging="360"/>
      </w:pPr>
      <w:rPr>
        <w:rFonts w:ascii="Wingdings" w:hAnsi="Wingdings" w:hint="default"/>
      </w:rPr>
    </w:lvl>
  </w:abstractNum>
  <w:abstractNum w:abstractNumId="52" w15:restartNumberingAfterBreak="0">
    <w:nsid w:val="642107F6"/>
    <w:multiLevelType w:val="hybridMultilevel"/>
    <w:tmpl w:val="7E5271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19AC5540">
      <w:start w:val="20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C3A648A2">
      <w:start w:val="3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7922A9E"/>
    <w:multiLevelType w:val="multilevel"/>
    <w:tmpl w:val="49DE33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44" w:hanging="510"/>
      </w:pPr>
      <w:rPr>
        <w:rFonts w:ascii="Calibri" w:eastAsia="Calibri" w:hAnsi="Calibri" w:cs="Calibri" w:hint="default"/>
      </w:rPr>
    </w:lvl>
    <w:lvl w:ilvl="2">
      <w:start w:val="1"/>
      <w:numFmt w:val="lowerLetter"/>
      <w:lvlText w:val="%3)"/>
      <w:lvlJc w:val="left"/>
      <w:pPr>
        <w:ind w:left="928" w:hanging="360"/>
      </w:p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54" w15:restartNumberingAfterBreak="0">
    <w:nsid w:val="6B7F4105"/>
    <w:multiLevelType w:val="hybridMultilevel"/>
    <w:tmpl w:val="F3FCC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3DA8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DF08DB"/>
    <w:multiLevelType w:val="hybridMultilevel"/>
    <w:tmpl w:val="F74E19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BE04F0"/>
    <w:multiLevelType w:val="hybridMultilevel"/>
    <w:tmpl w:val="4A5643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A519ED"/>
    <w:multiLevelType w:val="hybridMultilevel"/>
    <w:tmpl w:val="4DA077AE"/>
    <w:lvl w:ilvl="0" w:tplc="AF889C2E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7269E4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Theme="minorHAnsi" w:eastAsia="Calibri" w:hAnsiTheme="minorHAnsi" w:cstheme="minorHAnsi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22C41A6"/>
    <w:multiLevelType w:val="hybridMultilevel"/>
    <w:tmpl w:val="2F3C843C"/>
    <w:lvl w:ilvl="0" w:tplc="0409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9" w15:restartNumberingAfterBreak="0">
    <w:nsid w:val="727A06F3"/>
    <w:multiLevelType w:val="multilevel"/>
    <w:tmpl w:val="49DE33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44" w:hanging="510"/>
      </w:pPr>
      <w:rPr>
        <w:rFonts w:ascii="Calibri" w:eastAsia="Calibri" w:hAnsi="Calibri" w:cs="Calibri" w:hint="default"/>
      </w:rPr>
    </w:lvl>
    <w:lvl w:ilvl="2">
      <w:start w:val="1"/>
      <w:numFmt w:val="lowerLetter"/>
      <w:lvlText w:val="%3)"/>
      <w:lvlJc w:val="left"/>
      <w:pPr>
        <w:ind w:left="928" w:hanging="360"/>
      </w:p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60" w15:restartNumberingAfterBreak="0">
    <w:nsid w:val="744C535D"/>
    <w:multiLevelType w:val="hybridMultilevel"/>
    <w:tmpl w:val="EE0CF9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93A74BA"/>
    <w:multiLevelType w:val="hybridMultilevel"/>
    <w:tmpl w:val="BF56E106"/>
    <w:lvl w:ilvl="0" w:tplc="B3B00FD0">
      <w:start w:val="1"/>
      <w:numFmt w:val="decimal"/>
      <w:lvlText w:val="%1."/>
      <w:lvlJc w:val="left"/>
      <w:pPr>
        <w:ind w:left="1146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962026"/>
    <w:multiLevelType w:val="hybridMultilevel"/>
    <w:tmpl w:val="DBB0A9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0"/>
  </w:num>
  <w:num w:numId="3">
    <w:abstractNumId w:val="15"/>
  </w:num>
  <w:num w:numId="4">
    <w:abstractNumId w:val="26"/>
  </w:num>
  <w:num w:numId="5">
    <w:abstractNumId w:val="43"/>
  </w:num>
  <w:num w:numId="6">
    <w:abstractNumId w:val="8"/>
  </w:num>
  <w:num w:numId="7">
    <w:abstractNumId w:val="57"/>
  </w:num>
  <w:num w:numId="8">
    <w:abstractNumId w:val="1"/>
  </w:num>
  <w:num w:numId="9">
    <w:abstractNumId w:val="61"/>
  </w:num>
  <w:num w:numId="10">
    <w:abstractNumId w:val="51"/>
  </w:num>
  <w:num w:numId="11">
    <w:abstractNumId w:val="40"/>
  </w:num>
  <w:num w:numId="12">
    <w:abstractNumId w:val="0"/>
  </w:num>
  <w:num w:numId="13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44"/>
  </w:num>
  <w:num w:numId="16">
    <w:abstractNumId w:val="7"/>
  </w:num>
  <w:num w:numId="17">
    <w:abstractNumId w:val="60"/>
  </w:num>
  <w:num w:numId="18">
    <w:abstractNumId w:val="36"/>
  </w:num>
  <w:num w:numId="19">
    <w:abstractNumId w:val="33"/>
  </w:num>
  <w:num w:numId="20">
    <w:abstractNumId w:val="10"/>
  </w:num>
  <w:num w:numId="21">
    <w:abstractNumId w:val="34"/>
  </w:num>
  <w:num w:numId="22">
    <w:abstractNumId w:val="30"/>
  </w:num>
  <w:num w:numId="23">
    <w:abstractNumId w:val="49"/>
  </w:num>
  <w:num w:numId="24">
    <w:abstractNumId w:val="3"/>
  </w:num>
  <w:num w:numId="25">
    <w:abstractNumId w:val="46"/>
  </w:num>
  <w:num w:numId="26">
    <w:abstractNumId w:val="21"/>
  </w:num>
  <w:num w:numId="27">
    <w:abstractNumId w:val="53"/>
  </w:num>
  <w:num w:numId="28">
    <w:abstractNumId w:val="58"/>
  </w:num>
  <w:num w:numId="29">
    <w:abstractNumId w:val="48"/>
  </w:num>
  <w:num w:numId="30">
    <w:abstractNumId w:val="24"/>
  </w:num>
  <w:num w:numId="31">
    <w:abstractNumId w:val="4"/>
  </w:num>
  <w:num w:numId="32">
    <w:abstractNumId w:val="9"/>
  </w:num>
  <w:num w:numId="33">
    <w:abstractNumId w:val="16"/>
  </w:num>
  <w:num w:numId="34">
    <w:abstractNumId w:val="19"/>
  </w:num>
  <w:num w:numId="35">
    <w:abstractNumId w:val="2"/>
  </w:num>
  <w:num w:numId="36">
    <w:abstractNumId w:val="14"/>
  </w:num>
  <w:num w:numId="37">
    <w:abstractNumId w:val="62"/>
  </w:num>
  <w:num w:numId="38">
    <w:abstractNumId w:val="39"/>
  </w:num>
  <w:num w:numId="39">
    <w:abstractNumId w:val="5"/>
  </w:num>
  <w:num w:numId="40">
    <w:abstractNumId w:val="55"/>
  </w:num>
  <w:num w:numId="41">
    <w:abstractNumId w:val="25"/>
  </w:num>
  <w:num w:numId="42">
    <w:abstractNumId w:val="52"/>
  </w:num>
  <w:num w:numId="43">
    <w:abstractNumId w:val="11"/>
  </w:num>
  <w:num w:numId="44">
    <w:abstractNumId w:val="28"/>
  </w:num>
  <w:num w:numId="45">
    <w:abstractNumId w:val="42"/>
  </w:num>
  <w:num w:numId="46">
    <w:abstractNumId w:val="35"/>
  </w:num>
  <w:num w:numId="47">
    <w:abstractNumId w:val="32"/>
  </w:num>
  <w:num w:numId="48">
    <w:abstractNumId w:val="45"/>
  </w:num>
  <w:num w:numId="49">
    <w:abstractNumId w:val="54"/>
  </w:num>
  <w:num w:numId="50">
    <w:abstractNumId w:val="37"/>
  </w:num>
  <w:num w:numId="51">
    <w:abstractNumId w:val="6"/>
  </w:num>
  <w:num w:numId="52">
    <w:abstractNumId w:val="23"/>
  </w:num>
  <w:num w:numId="53">
    <w:abstractNumId w:val="59"/>
  </w:num>
  <w:num w:numId="54">
    <w:abstractNumId w:val="38"/>
  </w:num>
  <w:num w:numId="55">
    <w:abstractNumId w:val="41"/>
  </w:num>
  <w:num w:numId="56">
    <w:abstractNumId w:val="22"/>
  </w:num>
  <w:num w:numId="57">
    <w:abstractNumId w:val="12"/>
  </w:num>
  <w:num w:numId="58">
    <w:abstractNumId w:val="56"/>
  </w:num>
  <w:num w:numId="59">
    <w:abstractNumId w:val="20"/>
  </w:num>
  <w:num w:numId="60">
    <w:abstractNumId w:val="31"/>
  </w:num>
  <w:num w:numId="61">
    <w:abstractNumId w:val="27"/>
  </w:num>
  <w:num w:numId="62">
    <w:abstractNumId w:val="47"/>
  </w:num>
  <w:num w:numId="63">
    <w:abstractNumId w:val="1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84"/>
    <w:rsid w:val="0000125B"/>
    <w:rsid w:val="0002060D"/>
    <w:rsid w:val="00026ABB"/>
    <w:rsid w:val="00032C5A"/>
    <w:rsid w:val="00037DA8"/>
    <w:rsid w:val="000445AF"/>
    <w:rsid w:val="00052371"/>
    <w:rsid w:val="00054882"/>
    <w:rsid w:val="00054D04"/>
    <w:rsid w:val="00062DC1"/>
    <w:rsid w:val="00065EA9"/>
    <w:rsid w:val="00066D5A"/>
    <w:rsid w:val="00066F4F"/>
    <w:rsid w:val="000676A7"/>
    <w:rsid w:val="0007041A"/>
    <w:rsid w:val="00087E83"/>
    <w:rsid w:val="000933ED"/>
    <w:rsid w:val="000943B9"/>
    <w:rsid w:val="000A2528"/>
    <w:rsid w:val="000A29B7"/>
    <w:rsid w:val="000A54A8"/>
    <w:rsid w:val="000A66D5"/>
    <w:rsid w:val="000B70E4"/>
    <w:rsid w:val="000C072C"/>
    <w:rsid w:val="000C43E8"/>
    <w:rsid w:val="000C795B"/>
    <w:rsid w:val="000C7FE6"/>
    <w:rsid w:val="000D169A"/>
    <w:rsid w:val="000D1B21"/>
    <w:rsid w:val="000D5563"/>
    <w:rsid w:val="000E16BC"/>
    <w:rsid w:val="000E1E56"/>
    <w:rsid w:val="000E2B0D"/>
    <w:rsid w:val="000E3408"/>
    <w:rsid w:val="000E6E41"/>
    <w:rsid w:val="000F5CDD"/>
    <w:rsid w:val="00103328"/>
    <w:rsid w:val="001041EB"/>
    <w:rsid w:val="0010544E"/>
    <w:rsid w:val="001058E3"/>
    <w:rsid w:val="001100CE"/>
    <w:rsid w:val="001221B3"/>
    <w:rsid w:val="00124571"/>
    <w:rsid w:val="00126C43"/>
    <w:rsid w:val="00133D3B"/>
    <w:rsid w:val="001356B2"/>
    <w:rsid w:val="0013598D"/>
    <w:rsid w:val="00146C45"/>
    <w:rsid w:val="00153B7D"/>
    <w:rsid w:val="00160F31"/>
    <w:rsid w:val="00162544"/>
    <w:rsid w:val="001659D5"/>
    <w:rsid w:val="00171346"/>
    <w:rsid w:val="00174B6C"/>
    <w:rsid w:val="001849C5"/>
    <w:rsid w:val="0019033B"/>
    <w:rsid w:val="00192C87"/>
    <w:rsid w:val="00196B55"/>
    <w:rsid w:val="001A6180"/>
    <w:rsid w:val="001A690A"/>
    <w:rsid w:val="001B086D"/>
    <w:rsid w:val="001B2070"/>
    <w:rsid w:val="001B2AA1"/>
    <w:rsid w:val="001B32FC"/>
    <w:rsid w:val="001B6671"/>
    <w:rsid w:val="001B7707"/>
    <w:rsid w:val="001C0945"/>
    <w:rsid w:val="001C104B"/>
    <w:rsid w:val="001C22B9"/>
    <w:rsid w:val="001C6DD3"/>
    <w:rsid w:val="001D2A7A"/>
    <w:rsid w:val="001D2B78"/>
    <w:rsid w:val="001D3359"/>
    <w:rsid w:val="001D341C"/>
    <w:rsid w:val="001E08DF"/>
    <w:rsid w:val="001E36DF"/>
    <w:rsid w:val="001E4F19"/>
    <w:rsid w:val="001E6D1A"/>
    <w:rsid w:val="001E759B"/>
    <w:rsid w:val="001E78EF"/>
    <w:rsid w:val="001F26AB"/>
    <w:rsid w:val="001F2778"/>
    <w:rsid w:val="001F73F5"/>
    <w:rsid w:val="002017AE"/>
    <w:rsid w:val="00201D07"/>
    <w:rsid w:val="00210BD8"/>
    <w:rsid w:val="00215907"/>
    <w:rsid w:val="00222CD6"/>
    <w:rsid w:val="00225BF2"/>
    <w:rsid w:val="0023012A"/>
    <w:rsid w:val="0023225A"/>
    <w:rsid w:val="002330BF"/>
    <w:rsid w:val="002332F3"/>
    <w:rsid w:val="00235276"/>
    <w:rsid w:val="00237778"/>
    <w:rsid w:val="002432BB"/>
    <w:rsid w:val="0024532D"/>
    <w:rsid w:val="0024672E"/>
    <w:rsid w:val="0025120A"/>
    <w:rsid w:val="002515A7"/>
    <w:rsid w:val="00251635"/>
    <w:rsid w:val="00251E0E"/>
    <w:rsid w:val="00253045"/>
    <w:rsid w:val="00253A90"/>
    <w:rsid w:val="00254ADB"/>
    <w:rsid w:val="0026177D"/>
    <w:rsid w:val="00264664"/>
    <w:rsid w:val="00267E1A"/>
    <w:rsid w:val="00282208"/>
    <w:rsid w:val="0028712B"/>
    <w:rsid w:val="00290DCE"/>
    <w:rsid w:val="002A19B8"/>
    <w:rsid w:val="002A1A32"/>
    <w:rsid w:val="002A26CA"/>
    <w:rsid w:val="002C107C"/>
    <w:rsid w:val="002C1D74"/>
    <w:rsid w:val="002C7783"/>
    <w:rsid w:val="002D31EE"/>
    <w:rsid w:val="002D3A3F"/>
    <w:rsid w:val="002D4182"/>
    <w:rsid w:val="002D5D7C"/>
    <w:rsid w:val="002D78F0"/>
    <w:rsid w:val="002E01FC"/>
    <w:rsid w:val="002E05C8"/>
    <w:rsid w:val="002E2B22"/>
    <w:rsid w:val="002F0D2B"/>
    <w:rsid w:val="002F13ED"/>
    <w:rsid w:val="002F1D0B"/>
    <w:rsid w:val="002F322A"/>
    <w:rsid w:val="002F5BFD"/>
    <w:rsid w:val="002F6762"/>
    <w:rsid w:val="002F6A4C"/>
    <w:rsid w:val="0030103A"/>
    <w:rsid w:val="00303588"/>
    <w:rsid w:val="00305524"/>
    <w:rsid w:val="00305DA8"/>
    <w:rsid w:val="0030754B"/>
    <w:rsid w:val="00307D4B"/>
    <w:rsid w:val="00314A2F"/>
    <w:rsid w:val="00314A8A"/>
    <w:rsid w:val="00315056"/>
    <w:rsid w:val="0031555F"/>
    <w:rsid w:val="00317A7A"/>
    <w:rsid w:val="003205E4"/>
    <w:rsid w:val="00321001"/>
    <w:rsid w:val="00321A3D"/>
    <w:rsid w:val="003220C1"/>
    <w:rsid w:val="00323FF2"/>
    <w:rsid w:val="00332497"/>
    <w:rsid w:val="00332515"/>
    <w:rsid w:val="003333B8"/>
    <w:rsid w:val="0033464D"/>
    <w:rsid w:val="0033501A"/>
    <w:rsid w:val="0033582F"/>
    <w:rsid w:val="00336541"/>
    <w:rsid w:val="00342712"/>
    <w:rsid w:val="00343B89"/>
    <w:rsid w:val="0034545F"/>
    <w:rsid w:val="00346A3F"/>
    <w:rsid w:val="0035064A"/>
    <w:rsid w:val="00351E31"/>
    <w:rsid w:val="00354E57"/>
    <w:rsid w:val="00356582"/>
    <w:rsid w:val="00356F23"/>
    <w:rsid w:val="00362A82"/>
    <w:rsid w:val="003718DB"/>
    <w:rsid w:val="00371C6D"/>
    <w:rsid w:val="00376D4F"/>
    <w:rsid w:val="00383BDA"/>
    <w:rsid w:val="00386BCB"/>
    <w:rsid w:val="00390DBB"/>
    <w:rsid w:val="00391811"/>
    <w:rsid w:val="00393C23"/>
    <w:rsid w:val="00393EBE"/>
    <w:rsid w:val="003A0D93"/>
    <w:rsid w:val="003A579A"/>
    <w:rsid w:val="003B030E"/>
    <w:rsid w:val="003B7C1E"/>
    <w:rsid w:val="003C6FB2"/>
    <w:rsid w:val="003D07CA"/>
    <w:rsid w:val="003E0BC9"/>
    <w:rsid w:val="003E1CA3"/>
    <w:rsid w:val="003E3B0F"/>
    <w:rsid w:val="003E780C"/>
    <w:rsid w:val="003F4270"/>
    <w:rsid w:val="003F48CB"/>
    <w:rsid w:val="003F4AF9"/>
    <w:rsid w:val="003F508F"/>
    <w:rsid w:val="003F7C2A"/>
    <w:rsid w:val="0040411A"/>
    <w:rsid w:val="00410A79"/>
    <w:rsid w:val="00410C0E"/>
    <w:rsid w:val="0041721F"/>
    <w:rsid w:val="00417818"/>
    <w:rsid w:val="0042245E"/>
    <w:rsid w:val="00425140"/>
    <w:rsid w:val="00427505"/>
    <w:rsid w:val="004332C8"/>
    <w:rsid w:val="00434BFB"/>
    <w:rsid w:val="004376CB"/>
    <w:rsid w:val="00441043"/>
    <w:rsid w:val="004414A5"/>
    <w:rsid w:val="00444B96"/>
    <w:rsid w:val="004463FF"/>
    <w:rsid w:val="0044747F"/>
    <w:rsid w:val="00447A77"/>
    <w:rsid w:val="004547CC"/>
    <w:rsid w:val="00454D9E"/>
    <w:rsid w:val="00457525"/>
    <w:rsid w:val="0046057D"/>
    <w:rsid w:val="0046135B"/>
    <w:rsid w:val="00472A84"/>
    <w:rsid w:val="00475475"/>
    <w:rsid w:val="00476484"/>
    <w:rsid w:val="0048577D"/>
    <w:rsid w:val="004860AC"/>
    <w:rsid w:val="00487741"/>
    <w:rsid w:val="0049007E"/>
    <w:rsid w:val="0049105C"/>
    <w:rsid w:val="00495133"/>
    <w:rsid w:val="004A1D65"/>
    <w:rsid w:val="004A67A2"/>
    <w:rsid w:val="004B28A2"/>
    <w:rsid w:val="004C7189"/>
    <w:rsid w:val="004D5FE6"/>
    <w:rsid w:val="004E32C8"/>
    <w:rsid w:val="004E5DE0"/>
    <w:rsid w:val="004F29D8"/>
    <w:rsid w:val="004F3832"/>
    <w:rsid w:val="00502663"/>
    <w:rsid w:val="005132F8"/>
    <w:rsid w:val="0051514E"/>
    <w:rsid w:val="00516D76"/>
    <w:rsid w:val="00523FE3"/>
    <w:rsid w:val="005323F7"/>
    <w:rsid w:val="005333A1"/>
    <w:rsid w:val="00537CFB"/>
    <w:rsid w:val="0055127A"/>
    <w:rsid w:val="00553BB4"/>
    <w:rsid w:val="00553C4B"/>
    <w:rsid w:val="00560438"/>
    <w:rsid w:val="00564D57"/>
    <w:rsid w:val="0056760C"/>
    <w:rsid w:val="00571E5B"/>
    <w:rsid w:val="00575629"/>
    <w:rsid w:val="005773A4"/>
    <w:rsid w:val="00580159"/>
    <w:rsid w:val="00585073"/>
    <w:rsid w:val="005913C2"/>
    <w:rsid w:val="00596FBE"/>
    <w:rsid w:val="00597F9E"/>
    <w:rsid w:val="005A171B"/>
    <w:rsid w:val="005A176A"/>
    <w:rsid w:val="005A39CC"/>
    <w:rsid w:val="005A3ABD"/>
    <w:rsid w:val="005A4B49"/>
    <w:rsid w:val="005B2CE0"/>
    <w:rsid w:val="005B5F0B"/>
    <w:rsid w:val="005B696A"/>
    <w:rsid w:val="005C5979"/>
    <w:rsid w:val="005D6F9A"/>
    <w:rsid w:val="005E1987"/>
    <w:rsid w:val="005E3473"/>
    <w:rsid w:val="005E44A9"/>
    <w:rsid w:val="005E6F55"/>
    <w:rsid w:val="005F116E"/>
    <w:rsid w:val="005F1683"/>
    <w:rsid w:val="00601890"/>
    <w:rsid w:val="006029EC"/>
    <w:rsid w:val="00603A47"/>
    <w:rsid w:val="0060541C"/>
    <w:rsid w:val="00606D7F"/>
    <w:rsid w:val="006112B5"/>
    <w:rsid w:val="0061522A"/>
    <w:rsid w:val="00616126"/>
    <w:rsid w:val="00616E32"/>
    <w:rsid w:val="006173A6"/>
    <w:rsid w:val="00620420"/>
    <w:rsid w:val="006219EA"/>
    <w:rsid w:val="006330D1"/>
    <w:rsid w:val="00637A26"/>
    <w:rsid w:val="0064588B"/>
    <w:rsid w:val="0064714C"/>
    <w:rsid w:val="00650263"/>
    <w:rsid w:val="00657F22"/>
    <w:rsid w:val="006609DE"/>
    <w:rsid w:val="006609EC"/>
    <w:rsid w:val="006649B0"/>
    <w:rsid w:val="0066636A"/>
    <w:rsid w:val="006709AF"/>
    <w:rsid w:val="00671C7F"/>
    <w:rsid w:val="006721C4"/>
    <w:rsid w:val="006733E8"/>
    <w:rsid w:val="00673E42"/>
    <w:rsid w:val="00674F4E"/>
    <w:rsid w:val="006760B2"/>
    <w:rsid w:val="006817C2"/>
    <w:rsid w:val="00687859"/>
    <w:rsid w:val="0069097B"/>
    <w:rsid w:val="006918EC"/>
    <w:rsid w:val="00692C25"/>
    <w:rsid w:val="00694CF6"/>
    <w:rsid w:val="0069651C"/>
    <w:rsid w:val="0069740F"/>
    <w:rsid w:val="00697DA4"/>
    <w:rsid w:val="006A002F"/>
    <w:rsid w:val="006A3D6A"/>
    <w:rsid w:val="006A67F1"/>
    <w:rsid w:val="006A7213"/>
    <w:rsid w:val="006B3CB5"/>
    <w:rsid w:val="006B4148"/>
    <w:rsid w:val="006B5B77"/>
    <w:rsid w:val="006C1103"/>
    <w:rsid w:val="006C1F70"/>
    <w:rsid w:val="006C4C47"/>
    <w:rsid w:val="006C5732"/>
    <w:rsid w:val="006D5287"/>
    <w:rsid w:val="006D74A7"/>
    <w:rsid w:val="006E13D0"/>
    <w:rsid w:val="006E2521"/>
    <w:rsid w:val="006E45B2"/>
    <w:rsid w:val="006E7B52"/>
    <w:rsid w:val="006F14A3"/>
    <w:rsid w:val="006F17DF"/>
    <w:rsid w:val="006F22E7"/>
    <w:rsid w:val="006F2D13"/>
    <w:rsid w:val="006F606F"/>
    <w:rsid w:val="006F751F"/>
    <w:rsid w:val="007063E8"/>
    <w:rsid w:val="00706DC8"/>
    <w:rsid w:val="007072EB"/>
    <w:rsid w:val="007119A3"/>
    <w:rsid w:val="00711CA3"/>
    <w:rsid w:val="00713371"/>
    <w:rsid w:val="0071340A"/>
    <w:rsid w:val="00715373"/>
    <w:rsid w:val="00715EB0"/>
    <w:rsid w:val="007167FB"/>
    <w:rsid w:val="007226DF"/>
    <w:rsid w:val="00726D1B"/>
    <w:rsid w:val="007279F6"/>
    <w:rsid w:val="007303A0"/>
    <w:rsid w:val="007331AA"/>
    <w:rsid w:val="0073431E"/>
    <w:rsid w:val="00736926"/>
    <w:rsid w:val="00736CA3"/>
    <w:rsid w:val="007404C4"/>
    <w:rsid w:val="00740C86"/>
    <w:rsid w:val="00746EC5"/>
    <w:rsid w:val="0075040A"/>
    <w:rsid w:val="00752696"/>
    <w:rsid w:val="00755965"/>
    <w:rsid w:val="00757771"/>
    <w:rsid w:val="00757C62"/>
    <w:rsid w:val="00760E14"/>
    <w:rsid w:val="007611FC"/>
    <w:rsid w:val="00761B37"/>
    <w:rsid w:val="007629A9"/>
    <w:rsid w:val="00762F07"/>
    <w:rsid w:val="00764BD5"/>
    <w:rsid w:val="007651C3"/>
    <w:rsid w:val="00765293"/>
    <w:rsid w:val="00771DFA"/>
    <w:rsid w:val="007727F4"/>
    <w:rsid w:val="00773444"/>
    <w:rsid w:val="00775624"/>
    <w:rsid w:val="00776E6D"/>
    <w:rsid w:val="00781EC2"/>
    <w:rsid w:val="007865B3"/>
    <w:rsid w:val="00791CAD"/>
    <w:rsid w:val="00795764"/>
    <w:rsid w:val="007A2293"/>
    <w:rsid w:val="007B0617"/>
    <w:rsid w:val="007B067C"/>
    <w:rsid w:val="007B0B56"/>
    <w:rsid w:val="007B1CA6"/>
    <w:rsid w:val="007B422A"/>
    <w:rsid w:val="007B51BB"/>
    <w:rsid w:val="007B5BC3"/>
    <w:rsid w:val="007B691B"/>
    <w:rsid w:val="007C1F61"/>
    <w:rsid w:val="007C20EB"/>
    <w:rsid w:val="007C27BF"/>
    <w:rsid w:val="007C292F"/>
    <w:rsid w:val="007C5B1E"/>
    <w:rsid w:val="007C658A"/>
    <w:rsid w:val="007C6F3C"/>
    <w:rsid w:val="007D0294"/>
    <w:rsid w:val="007D6BA0"/>
    <w:rsid w:val="007D6CD8"/>
    <w:rsid w:val="007D7783"/>
    <w:rsid w:val="007D7F27"/>
    <w:rsid w:val="007E20D1"/>
    <w:rsid w:val="007E570B"/>
    <w:rsid w:val="007E7010"/>
    <w:rsid w:val="007F1BA5"/>
    <w:rsid w:val="007F40D4"/>
    <w:rsid w:val="007F625F"/>
    <w:rsid w:val="007F77A6"/>
    <w:rsid w:val="00806621"/>
    <w:rsid w:val="00813C22"/>
    <w:rsid w:val="00814C49"/>
    <w:rsid w:val="008309E7"/>
    <w:rsid w:val="00835344"/>
    <w:rsid w:val="00835787"/>
    <w:rsid w:val="0083672F"/>
    <w:rsid w:val="00841A1F"/>
    <w:rsid w:val="00842661"/>
    <w:rsid w:val="00850EB3"/>
    <w:rsid w:val="0085133A"/>
    <w:rsid w:val="00854E19"/>
    <w:rsid w:val="0086019B"/>
    <w:rsid w:val="008620AB"/>
    <w:rsid w:val="00862EC1"/>
    <w:rsid w:val="00865113"/>
    <w:rsid w:val="00872402"/>
    <w:rsid w:val="008730E5"/>
    <w:rsid w:val="00873678"/>
    <w:rsid w:val="00880C25"/>
    <w:rsid w:val="00881806"/>
    <w:rsid w:val="00884333"/>
    <w:rsid w:val="00884C74"/>
    <w:rsid w:val="00887FEF"/>
    <w:rsid w:val="00890AEC"/>
    <w:rsid w:val="0089258B"/>
    <w:rsid w:val="00895749"/>
    <w:rsid w:val="008A2E66"/>
    <w:rsid w:val="008A5717"/>
    <w:rsid w:val="008A6029"/>
    <w:rsid w:val="008B09C3"/>
    <w:rsid w:val="008B13C6"/>
    <w:rsid w:val="008B3752"/>
    <w:rsid w:val="008B4CCF"/>
    <w:rsid w:val="008B677A"/>
    <w:rsid w:val="008B6820"/>
    <w:rsid w:val="008C1417"/>
    <w:rsid w:val="008D1E4B"/>
    <w:rsid w:val="008D4B0F"/>
    <w:rsid w:val="008E3F94"/>
    <w:rsid w:val="008E4644"/>
    <w:rsid w:val="008E4740"/>
    <w:rsid w:val="008E6086"/>
    <w:rsid w:val="008E61CD"/>
    <w:rsid w:val="008E7798"/>
    <w:rsid w:val="008F6DCE"/>
    <w:rsid w:val="008F7209"/>
    <w:rsid w:val="009012BF"/>
    <w:rsid w:val="00902524"/>
    <w:rsid w:val="0090307F"/>
    <w:rsid w:val="00903853"/>
    <w:rsid w:val="00910383"/>
    <w:rsid w:val="009120BA"/>
    <w:rsid w:val="00913A7A"/>
    <w:rsid w:val="00914373"/>
    <w:rsid w:val="00917CCC"/>
    <w:rsid w:val="00920718"/>
    <w:rsid w:val="00925BBC"/>
    <w:rsid w:val="00926C71"/>
    <w:rsid w:val="0092744C"/>
    <w:rsid w:val="009316D6"/>
    <w:rsid w:val="00934176"/>
    <w:rsid w:val="00934AC6"/>
    <w:rsid w:val="0094055C"/>
    <w:rsid w:val="00942B5B"/>
    <w:rsid w:val="009439D0"/>
    <w:rsid w:val="00944D6E"/>
    <w:rsid w:val="00947029"/>
    <w:rsid w:val="00950334"/>
    <w:rsid w:val="009510F2"/>
    <w:rsid w:val="00953693"/>
    <w:rsid w:val="00956A04"/>
    <w:rsid w:val="00975CAD"/>
    <w:rsid w:val="00976A18"/>
    <w:rsid w:val="00976B6B"/>
    <w:rsid w:val="0098135D"/>
    <w:rsid w:val="009828B8"/>
    <w:rsid w:val="00982BC6"/>
    <w:rsid w:val="00986C66"/>
    <w:rsid w:val="00987D87"/>
    <w:rsid w:val="00990BE5"/>
    <w:rsid w:val="00991A6E"/>
    <w:rsid w:val="00992D23"/>
    <w:rsid w:val="00994C44"/>
    <w:rsid w:val="0099596C"/>
    <w:rsid w:val="00996E46"/>
    <w:rsid w:val="009A459B"/>
    <w:rsid w:val="009A53D5"/>
    <w:rsid w:val="009A7B43"/>
    <w:rsid w:val="009B0CB7"/>
    <w:rsid w:val="009B129C"/>
    <w:rsid w:val="009B3BB6"/>
    <w:rsid w:val="009B3EAC"/>
    <w:rsid w:val="009C4D43"/>
    <w:rsid w:val="009C68F4"/>
    <w:rsid w:val="009C6CDC"/>
    <w:rsid w:val="009C7806"/>
    <w:rsid w:val="009D1BC2"/>
    <w:rsid w:val="009D209F"/>
    <w:rsid w:val="009D325C"/>
    <w:rsid w:val="009D4B65"/>
    <w:rsid w:val="009E31E3"/>
    <w:rsid w:val="009E339A"/>
    <w:rsid w:val="009E4EB3"/>
    <w:rsid w:val="009E6949"/>
    <w:rsid w:val="009E6CBB"/>
    <w:rsid w:val="00A0001E"/>
    <w:rsid w:val="00A0486B"/>
    <w:rsid w:val="00A05C0A"/>
    <w:rsid w:val="00A076D1"/>
    <w:rsid w:val="00A119F6"/>
    <w:rsid w:val="00A30021"/>
    <w:rsid w:val="00A312DA"/>
    <w:rsid w:val="00A319BF"/>
    <w:rsid w:val="00A31DA0"/>
    <w:rsid w:val="00A3349B"/>
    <w:rsid w:val="00A33DEF"/>
    <w:rsid w:val="00A34B41"/>
    <w:rsid w:val="00A36C36"/>
    <w:rsid w:val="00A37DB3"/>
    <w:rsid w:val="00A401B8"/>
    <w:rsid w:val="00A42425"/>
    <w:rsid w:val="00A42F1F"/>
    <w:rsid w:val="00A51438"/>
    <w:rsid w:val="00A5337D"/>
    <w:rsid w:val="00A54823"/>
    <w:rsid w:val="00A5624C"/>
    <w:rsid w:val="00A5719D"/>
    <w:rsid w:val="00A621AC"/>
    <w:rsid w:val="00A625AB"/>
    <w:rsid w:val="00A62A15"/>
    <w:rsid w:val="00A64E92"/>
    <w:rsid w:val="00A6685F"/>
    <w:rsid w:val="00A66B20"/>
    <w:rsid w:val="00A70C08"/>
    <w:rsid w:val="00A72F39"/>
    <w:rsid w:val="00A771B6"/>
    <w:rsid w:val="00A834FF"/>
    <w:rsid w:val="00A865E3"/>
    <w:rsid w:val="00A90444"/>
    <w:rsid w:val="00A90B34"/>
    <w:rsid w:val="00A939EB"/>
    <w:rsid w:val="00A93A4E"/>
    <w:rsid w:val="00A940A9"/>
    <w:rsid w:val="00AA49F8"/>
    <w:rsid w:val="00AA77E7"/>
    <w:rsid w:val="00AB45D2"/>
    <w:rsid w:val="00AC1DE1"/>
    <w:rsid w:val="00AC2C3B"/>
    <w:rsid w:val="00AC3C95"/>
    <w:rsid w:val="00AC7F40"/>
    <w:rsid w:val="00AD5986"/>
    <w:rsid w:val="00AD5EC6"/>
    <w:rsid w:val="00AD6E17"/>
    <w:rsid w:val="00AE08FF"/>
    <w:rsid w:val="00AE5AC4"/>
    <w:rsid w:val="00AE684F"/>
    <w:rsid w:val="00AE72ED"/>
    <w:rsid w:val="00AF3127"/>
    <w:rsid w:val="00AF5EAF"/>
    <w:rsid w:val="00B021A0"/>
    <w:rsid w:val="00B037A0"/>
    <w:rsid w:val="00B03ED8"/>
    <w:rsid w:val="00B05E8D"/>
    <w:rsid w:val="00B150AC"/>
    <w:rsid w:val="00B167C2"/>
    <w:rsid w:val="00B25BBC"/>
    <w:rsid w:val="00B31028"/>
    <w:rsid w:val="00B410E0"/>
    <w:rsid w:val="00B43A15"/>
    <w:rsid w:val="00B4431B"/>
    <w:rsid w:val="00B53888"/>
    <w:rsid w:val="00B63DA4"/>
    <w:rsid w:val="00B64E1C"/>
    <w:rsid w:val="00B666A8"/>
    <w:rsid w:val="00B66C63"/>
    <w:rsid w:val="00B67079"/>
    <w:rsid w:val="00B71572"/>
    <w:rsid w:val="00B7462F"/>
    <w:rsid w:val="00B76E91"/>
    <w:rsid w:val="00B7784E"/>
    <w:rsid w:val="00B77C4C"/>
    <w:rsid w:val="00B8249D"/>
    <w:rsid w:val="00B82FFB"/>
    <w:rsid w:val="00B84B0D"/>
    <w:rsid w:val="00B85F44"/>
    <w:rsid w:val="00B87D88"/>
    <w:rsid w:val="00B95EAD"/>
    <w:rsid w:val="00BA3476"/>
    <w:rsid w:val="00BA3F91"/>
    <w:rsid w:val="00BA4ED5"/>
    <w:rsid w:val="00BB189A"/>
    <w:rsid w:val="00BB2007"/>
    <w:rsid w:val="00BB64CC"/>
    <w:rsid w:val="00BB668B"/>
    <w:rsid w:val="00BC1920"/>
    <w:rsid w:val="00BC2DE7"/>
    <w:rsid w:val="00BD0891"/>
    <w:rsid w:val="00BD4E8D"/>
    <w:rsid w:val="00BD56FF"/>
    <w:rsid w:val="00BD623E"/>
    <w:rsid w:val="00BE6E62"/>
    <w:rsid w:val="00BE73B5"/>
    <w:rsid w:val="00BF2AEE"/>
    <w:rsid w:val="00BF64CF"/>
    <w:rsid w:val="00BF6E5A"/>
    <w:rsid w:val="00BF7F1B"/>
    <w:rsid w:val="00C00E56"/>
    <w:rsid w:val="00C03A70"/>
    <w:rsid w:val="00C06785"/>
    <w:rsid w:val="00C06814"/>
    <w:rsid w:val="00C07B5B"/>
    <w:rsid w:val="00C10109"/>
    <w:rsid w:val="00C120FA"/>
    <w:rsid w:val="00C1398C"/>
    <w:rsid w:val="00C14533"/>
    <w:rsid w:val="00C15278"/>
    <w:rsid w:val="00C15779"/>
    <w:rsid w:val="00C15E93"/>
    <w:rsid w:val="00C16193"/>
    <w:rsid w:val="00C17934"/>
    <w:rsid w:val="00C21836"/>
    <w:rsid w:val="00C2286B"/>
    <w:rsid w:val="00C22E23"/>
    <w:rsid w:val="00C22F91"/>
    <w:rsid w:val="00C30B8D"/>
    <w:rsid w:val="00C31229"/>
    <w:rsid w:val="00C31A3F"/>
    <w:rsid w:val="00C33250"/>
    <w:rsid w:val="00C35C7A"/>
    <w:rsid w:val="00C37DDC"/>
    <w:rsid w:val="00C406E5"/>
    <w:rsid w:val="00C41739"/>
    <w:rsid w:val="00C4329D"/>
    <w:rsid w:val="00C44451"/>
    <w:rsid w:val="00C47421"/>
    <w:rsid w:val="00C5366C"/>
    <w:rsid w:val="00C573FE"/>
    <w:rsid w:val="00C57C2E"/>
    <w:rsid w:val="00C6127C"/>
    <w:rsid w:val="00C6150B"/>
    <w:rsid w:val="00C61A5F"/>
    <w:rsid w:val="00C65F6C"/>
    <w:rsid w:val="00C743D9"/>
    <w:rsid w:val="00C75186"/>
    <w:rsid w:val="00C755E1"/>
    <w:rsid w:val="00C76BCC"/>
    <w:rsid w:val="00C848F2"/>
    <w:rsid w:val="00C87787"/>
    <w:rsid w:val="00C91B79"/>
    <w:rsid w:val="00C95F76"/>
    <w:rsid w:val="00CA05C6"/>
    <w:rsid w:val="00CA1D5A"/>
    <w:rsid w:val="00CA75F9"/>
    <w:rsid w:val="00CB52E0"/>
    <w:rsid w:val="00CC28A4"/>
    <w:rsid w:val="00CC4564"/>
    <w:rsid w:val="00CC75A4"/>
    <w:rsid w:val="00CD20BD"/>
    <w:rsid w:val="00CD445D"/>
    <w:rsid w:val="00CE6A5C"/>
    <w:rsid w:val="00CE7462"/>
    <w:rsid w:val="00CE7905"/>
    <w:rsid w:val="00CF0102"/>
    <w:rsid w:val="00CF1397"/>
    <w:rsid w:val="00CF207B"/>
    <w:rsid w:val="00CF4DCE"/>
    <w:rsid w:val="00CF61A9"/>
    <w:rsid w:val="00CF657B"/>
    <w:rsid w:val="00CF6D66"/>
    <w:rsid w:val="00D00062"/>
    <w:rsid w:val="00D00991"/>
    <w:rsid w:val="00D02A95"/>
    <w:rsid w:val="00D02ED8"/>
    <w:rsid w:val="00D0703D"/>
    <w:rsid w:val="00D114BA"/>
    <w:rsid w:val="00D12DAD"/>
    <w:rsid w:val="00D15830"/>
    <w:rsid w:val="00D17C17"/>
    <w:rsid w:val="00D2037A"/>
    <w:rsid w:val="00D22CBE"/>
    <w:rsid w:val="00D23ABD"/>
    <w:rsid w:val="00D325E4"/>
    <w:rsid w:val="00D374B8"/>
    <w:rsid w:val="00D41C32"/>
    <w:rsid w:val="00D439A1"/>
    <w:rsid w:val="00D4450B"/>
    <w:rsid w:val="00D455DB"/>
    <w:rsid w:val="00D45BD9"/>
    <w:rsid w:val="00D45C74"/>
    <w:rsid w:val="00D470CB"/>
    <w:rsid w:val="00D47907"/>
    <w:rsid w:val="00D55B72"/>
    <w:rsid w:val="00D61E8D"/>
    <w:rsid w:val="00D62E40"/>
    <w:rsid w:val="00D64C05"/>
    <w:rsid w:val="00D65ACC"/>
    <w:rsid w:val="00D66802"/>
    <w:rsid w:val="00D70783"/>
    <w:rsid w:val="00D77AA4"/>
    <w:rsid w:val="00D82E71"/>
    <w:rsid w:val="00D8304F"/>
    <w:rsid w:val="00D83A8A"/>
    <w:rsid w:val="00D85161"/>
    <w:rsid w:val="00D86CA9"/>
    <w:rsid w:val="00D8782B"/>
    <w:rsid w:val="00D93185"/>
    <w:rsid w:val="00D96506"/>
    <w:rsid w:val="00D97139"/>
    <w:rsid w:val="00D97658"/>
    <w:rsid w:val="00DA0075"/>
    <w:rsid w:val="00DA06ED"/>
    <w:rsid w:val="00DA13E9"/>
    <w:rsid w:val="00DA1980"/>
    <w:rsid w:val="00DA36F9"/>
    <w:rsid w:val="00DA3B88"/>
    <w:rsid w:val="00DA6301"/>
    <w:rsid w:val="00DB5A80"/>
    <w:rsid w:val="00DB5BC0"/>
    <w:rsid w:val="00DB6DAA"/>
    <w:rsid w:val="00DC51AE"/>
    <w:rsid w:val="00DC5E0B"/>
    <w:rsid w:val="00DD0D6D"/>
    <w:rsid w:val="00DD2C1A"/>
    <w:rsid w:val="00DD2C57"/>
    <w:rsid w:val="00DD4B82"/>
    <w:rsid w:val="00DF1C6A"/>
    <w:rsid w:val="00DF686C"/>
    <w:rsid w:val="00E00733"/>
    <w:rsid w:val="00E06E23"/>
    <w:rsid w:val="00E11521"/>
    <w:rsid w:val="00E151B6"/>
    <w:rsid w:val="00E204A7"/>
    <w:rsid w:val="00E22347"/>
    <w:rsid w:val="00E41709"/>
    <w:rsid w:val="00E54B87"/>
    <w:rsid w:val="00E607BC"/>
    <w:rsid w:val="00E6201A"/>
    <w:rsid w:val="00E646C8"/>
    <w:rsid w:val="00E70479"/>
    <w:rsid w:val="00E72594"/>
    <w:rsid w:val="00E72D9B"/>
    <w:rsid w:val="00E81589"/>
    <w:rsid w:val="00E81A73"/>
    <w:rsid w:val="00E81C58"/>
    <w:rsid w:val="00E821E5"/>
    <w:rsid w:val="00E8382E"/>
    <w:rsid w:val="00E85062"/>
    <w:rsid w:val="00E86061"/>
    <w:rsid w:val="00E861A2"/>
    <w:rsid w:val="00E87CBD"/>
    <w:rsid w:val="00E9206C"/>
    <w:rsid w:val="00E93154"/>
    <w:rsid w:val="00E946DD"/>
    <w:rsid w:val="00E94AE6"/>
    <w:rsid w:val="00E95661"/>
    <w:rsid w:val="00E97BBC"/>
    <w:rsid w:val="00EA00B8"/>
    <w:rsid w:val="00EA14FC"/>
    <w:rsid w:val="00EA3652"/>
    <w:rsid w:val="00EA3BD7"/>
    <w:rsid w:val="00EA6230"/>
    <w:rsid w:val="00EA6352"/>
    <w:rsid w:val="00EA7B97"/>
    <w:rsid w:val="00EB1234"/>
    <w:rsid w:val="00EB242A"/>
    <w:rsid w:val="00EB2E18"/>
    <w:rsid w:val="00EB4A3B"/>
    <w:rsid w:val="00EC1DD6"/>
    <w:rsid w:val="00ED773D"/>
    <w:rsid w:val="00EE039D"/>
    <w:rsid w:val="00EE28E0"/>
    <w:rsid w:val="00EE47BC"/>
    <w:rsid w:val="00EF1EE9"/>
    <w:rsid w:val="00EF444C"/>
    <w:rsid w:val="00EF5224"/>
    <w:rsid w:val="00F0223F"/>
    <w:rsid w:val="00F054FD"/>
    <w:rsid w:val="00F14223"/>
    <w:rsid w:val="00F23E53"/>
    <w:rsid w:val="00F25E03"/>
    <w:rsid w:val="00F2637C"/>
    <w:rsid w:val="00F313AC"/>
    <w:rsid w:val="00F3281B"/>
    <w:rsid w:val="00F32841"/>
    <w:rsid w:val="00F35A83"/>
    <w:rsid w:val="00F44FE6"/>
    <w:rsid w:val="00F45580"/>
    <w:rsid w:val="00F47740"/>
    <w:rsid w:val="00F50411"/>
    <w:rsid w:val="00F5136C"/>
    <w:rsid w:val="00F51879"/>
    <w:rsid w:val="00F52F70"/>
    <w:rsid w:val="00F54B73"/>
    <w:rsid w:val="00F566A2"/>
    <w:rsid w:val="00F57AE2"/>
    <w:rsid w:val="00F6096A"/>
    <w:rsid w:val="00F647E5"/>
    <w:rsid w:val="00F6557F"/>
    <w:rsid w:val="00F71851"/>
    <w:rsid w:val="00F77EC4"/>
    <w:rsid w:val="00F836ED"/>
    <w:rsid w:val="00F83E5D"/>
    <w:rsid w:val="00F85268"/>
    <w:rsid w:val="00F91411"/>
    <w:rsid w:val="00F92772"/>
    <w:rsid w:val="00F966A4"/>
    <w:rsid w:val="00FA2BE4"/>
    <w:rsid w:val="00FB0A47"/>
    <w:rsid w:val="00FB2882"/>
    <w:rsid w:val="00FB56A8"/>
    <w:rsid w:val="00FC3DD1"/>
    <w:rsid w:val="00FC5B61"/>
    <w:rsid w:val="00FC694D"/>
    <w:rsid w:val="00FC7AE8"/>
    <w:rsid w:val="00FD27BE"/>
    <w:rsid w:val="00FD4D6A"/>
    <w:rsid w:val="00FD5A84"/>
    <w:rsid w:val="00FE2308"/>
    <w:rsid w:val="00FE38FE"/>
    <w:rsid w:val="00FE4F4C"/>
    <w:rsid w:val="00FE6AA5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838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55F"/>
  </w:style>
  <w:style w:type="paragraph" w:styleId="Nagwek1">
    <w:name w:val="heading 1"/>
    <w:basedOn w:val="Normalny"/>
    <w:next w:val="Normalny"/>
    <w:link w:val="Nagwek1Znak"/>
    <w:qFormat/>
    <w:rsid w:val="00FD5A84"/>
    <w:pPr>
      <w:numPr>
        <w:numId w:val="1"/>
      </w:numPr>
      <w:spacing w:before="120" w:after="120" w:line="240" w:lineRule="auto"/>
      <w:outlineLvl w:val="0"/>
    </w:pPr>
    <w:rPr>
      <w:rFonts w:ascii="Arial" w:eastAsia="Times New Roman" w:hAnsi="Arial" w:cs="Times New Roman"/>
      <w:b/>
      <w:bCs/>
      <w:sz w:val="21"/>
      <w:lang w:eastAsia="pl-PL"/>
    </w:rPr>
  </w:style>
  <w:style w:type="paragraph" w:styleId="Nagwek2">
    <w:name w:val="heading 2"/>
    <w:basedOn w:val="Normalny"/>
    <w:link w:val="Nagwek2Znak"/>
    <w:autoRedefine/>
    <w:qFormat/>
    <w:rsid w:val="0049105C"/>
    <w:pPr>
      <w:keepNext/>
      <w:numPr>
        <w:numId w:val="14"/>
      </w:numPr>
      <w:spacing w:before="60" w:after="60" w:line="276" w:lineRule="auto"/>
      <w:jc w:val="both"/>
      <w:outlineLvl w:val="1"/>
    </w:pPr>
    <w:rPr>
      <w:rFonts w:eastAsia="Times New Roman" w:cs="Times New Roman"/>
      <w:lang w:eastAsia="pl-PL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FD5A84"/>
    <w:pPr>
      <w:widowControl w:val="0"/>
      <w:numPr>
        <w:ilvl w:val="2"/>
        <w:numId w:val="1"/>
      </w:numPr>
      <w:spacing w:before="60" w:after="60" w:line="240" w:lineRule="auto"/>
      <w:jc w:val="both"/>
      <w:outlineLvl w:val="2"/>
    </w:pPr>
    <w:rPr>
      <w:rFonts w:ascii="Arial" w:eastAsia="Times New Roman" w:hAnsi="Arial" w:cs="Times New Roman"/>
      <w:sz w:val="21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D5A84"/>
    <w:pPr>
      <w:widowControl w:val="0"/>
      <w:numPr>
        <w:ilvl w:val="3"/>
        <w:numId w:val="1"/>
      </w:numPr>
      <w:spacing w:before="60" w:after="60" w:line="240" w:lineRule="auto"/>
      <w:jc w:val="both"/>
      <w:outlineLvl w:val="3"/>
    </w:pPr>
    <w:rPr>
      <w:rFonts w:ascii="Arial" w:eastAsia="Times New Roman" w:hAnsi="Arial" w:cs="Times New Roman"/>
      <w:bCs/>
      <w:sz w:val="21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D5A84"/>
    <w:pPr>
      <w:numPr>
        <w:ilvl w:val="4"/>
        <w:numId w:val="1"/>
      </w:numPr>
      <w:spacing w:before="60" w:after="60" w:line="240" w:lineRule="auto"/>
      <w:jc w:val="both"/>
      <w:outlineLvl w:val="4"/>
    </w:pPr>
    <w:rPr>
      <w:rFonts w:ascii="Arial" w:eastAsia="Times New Roman" w:hAnsi="Arial" w:cs="Times New Roman"/>
      <w:bCs/>
      <w:iCs/>
      <w:sz w:val="21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D5A8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D5A8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1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D5A84"/>
    <w:pPr>
      <w:keepNext/>
      <w:numPr>
        <w:ilvl w:val="7"/>
        <w:numId w:val="1"/>
      </w:numPr>
      <w:spacing w:before="60" w:after="60" w:line="240" w:lineRule="auto"/>
      <w:jc w:val="both"/>
      <w:outlineLvl w:val="7"/>
    </w:pPr>
    <w:rPr>
      <w:rFonts w:ascii="Arial" w:eastAsia="Times New Roman" w:hAnsi="Arial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D5A84"/>
    <w:pPr>
      <w:keepNext/>
      <w:numPr>
        <w:ilvl w:val="8"/>
        <w:numId w:val="1"/>
      </w:numPr>
      <w:spacing w:before="60" w:after="60" w:line="240" w:lineRule="auto"/>
      <w:jc w:val="both"/>
      <w:outlineLvl w:val="8"/>
    </w:pPr>
    <w:rPr>
      <w:rFonts w:ascii="Arial" w:eastAsia="Times New Roman" w:hAnsi="Arial" w:cs="Times New Roman"/>
      <w:sz w:val="2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5A84"/>
    <w:rPr>
      <w:rFonts w:ascii="Arial" w:eastAsia="Times New Roman" w:hAnsi="Arial" w:cs="Times New Roman"/>
      <w:b/>
      <w:bCs/>
      <w:sz w:val="21"/>
      <w:lang w:eastAsia="pl-PL"/>
    </w:rPr>
  </w:style>
  <w:style w:type="character" w:customStyle="1" w:styleId="Nagwek3Znak">
    <w:name w:val="Nagłówek 3 Znak"/>
    <w:aliases w:val="Heading 3 Char Znak"/>
    <w:basedOn w:val="Domylnaczcionkaakapitu"/>
    <w:link w:val="Nagwek3"/>
    <w:rsid w:val="00FD5A84"/>
    <w:rPr>
      <w:rFonts w:ascii="Arial" w:eastAsia="Times New Roman" w:hAnsi="Arial" w:cs="Times New Roman"/>
      <w:sz w:val="21"/>
      <w:lang w:eastAsia="pl-PL"/>
    </w:rPr>
  </w:style>
  <w:style w:type="character" w:customStyle="1" w:styleId="Nagwek4Znak">
    <w:name w:val="Nagłówek 4 Znak"/>
    <w:basedOn w:val="Domylnaczcionkaakapitu"/>
    <w:link w:val="Nagwek4"/>
    <w:rsid w:val="00FD5A84"/>
    <w:rPr>
      <w:rFonts w:ascii="Arial" w:eastAsia="Times New Roman" w:hAnsi="Arial" w:cs="Times New Roman"/>
      <w:bCs/>
      <w:sz w:val="21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D5A84"/>
    <w:rPr>
      <w:rFonts w:ascii="Arial" w:eastAsia="Times New Roman" w:hAnsi="Arial" w:cs="Times New Roman"/>
      <w:bCs/>
      <w:iCs/>
      <w:sz w:val="21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D5A84"/>
    <w:rPr>
      <w:rFonts w:ascii="Arial" w:eastAsia="Times New Roman" w:hAnsi="Arial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5A84"/>
    <w:rPr>
      <w:rFonts w:ascii="Arial" w:eastAsia="Times New Roman" w:hAnsi="Arial" w:cs="Times New Roman"/>
      <w:sz w:val="21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D5A84"/>
    <w:rPr>
      <w:rFonts w:ascii="Arial" w:eastAsia="Times New Roman" w:hAnsi="Arial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FD5A84"/>
    <w:rPr>
      <w:rFonts w:ascii="Arial" w:eastAsia="Times New Roman" w:hAnsi="Arial" w:cs="Times New Roman"/>
      <w:sz w:val="21"/>
      <w:szCs w:val="24"/>
      <w:lang w:eastAsia="pl-PL"/>
    </w:rPr>
  </w:style>
  <w:style w:type="table" w:styleId="Tabela-Siatka">
    <w:name w:val="Table Grid"/>
    <w:basedOn w:val="Standardowy"/>
    <w:uiPriority w:val="39"/>
    <w:rsid w:val="00FD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D5A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5A84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5A8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A8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Dot pt,F5 List Paragraph,List Paragraph1,Recommendation,List Paragraph11,Kolorowa lista — akcent 11,Akapit z listą1,Numerowanie,Listaszerű bekezdés1,List Paragraph à moi,Numbered Para 1,No Spacing1,Indicator Text,Bullet 1,2"/>
    <w:basedOn w:val="Normalny"/>
    <w:link w:val="AkapitzlistZnak"/>
    <w:uiPriority w:val="34"/>
    <w:qFormat/>
    <w:rsid w:val="00FD5A84"/>
    <w:pPr>
      <w:ind w:left="720"/>
      <w:contextualSpacing/>
    </w:pPr>
  </w:style>
  <w:style w:type="character" w:customStyle="1" w:styleId="AkapitzlistZnak">
    <w:name w:val="Akapit z listą Znak"/>
    <w:aliases w:val="Dot pt Znak,F5 List Paragraph Znak,List Paragraph1 Znak,Recommendation Znak,List Paragraph11 Znak,Kolorowa lista — akcent 11 Znak,Akapit z listą1 Znak,Numerowanie Znak,Listaszerű bekezdés1 Znak,List Paragraph à moi Znak,Bullet 1 Znak"/>
    <w:basedOn w:val="Domylnaczcionkaakapitu"/>
    <w:link w:val="Akapitzlist"/>
    <w:uiPriority w:val="34"/>
    <w:qFormat/>
    <w:locked/>
    <w:rsid w:val="00FD5A8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A84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A84"/>
    <w:rPr>
      <w:b/>
      <w:bCs/>
      <w:sz w:val="20"/>
      <w:szCs w:val="20"/>
    </w:rPr>
  </w:style>
  <w:style w:type="paragraph" w:styleId="Bezodstpw">
    <w:name w:val="No Spacing"/>
    <w:uiPriority w:val="1"/>
    <w:qFormat/>
    <w:rsid w:val="00FD5A8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D5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5A84"/>
  </w:style>
  <w:style w:type="paragraph" w:styleId="Stopka">
    <w:name w:val="footer"/>
    <w:basedOn w:val="Normalny"/>
    <w:link w:val="StopkaZnak"/>
    <w:uiPriority w:val="99"/>
    <w:unhideWhenUsed/>
    <w:rsid w:val="00FD5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5A8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5A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5A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5A84"/>
    <w:rPr>
      <w:vertAlign w:val="superscript"/>
    </w:rPr>
  </w:style>
  <w:style w:type="paragraph" w:customStyle="1" w:styleId="StylNumerowanie">
    <w:name w:val="Styl Numerowanie"/>
    <w:basedOn w:val="Normalny"/>
    <w:uiPriority w:val="99"/>
    <w:rsid w:val="00FD5A84"/>
    <w:pPr>
      <w:numPr>
        <w:numId w:val="7"/>
      </w:numPr>
      <w:spacing w:before="60" w:after="60" w:line="240" w:lineRule="auto"/>
      <w:jc w:val="both"/>
    </w:pPr>
    <w:rPr>
      <w:rFonts w:ascii="Arial" w:eastAsia="Times New Roman" w:hAnsi="Arial" w:cs="Times New Roman"/>
      <w:sz w:val="21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D5A84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D5A84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5A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-poziom1">
    <w:name w:val="umowa - poziom 1"/>
    <w:basedOn w:val="Normalny"/>
    <w:qFormat/>
    <w:rsid w:val="00FD5A84"/>
    <w:pPr>
      <w:numPr>
        <w:numId w:val="10"/>
      </w:numPr>
      <w:spacing w:before="480" w:after="240" w:line="240" w:lineRule="auto"/>
      <w:ind w:left="4026"/>
    </w:pPr>
    <w:rPr>
      <w:rFonts w:ascii="Arial" w:eastAsia="Times New Roman" w:hAnsi="Arial" w:cs="Times New Roman"/>
      <w:b/>
      <w:sz w:val="21"/>
      <w:szCs w:val="24"/>
      <w:lang w:eastAsia="pl-PL"/>
    </w:rPr>
  </w:style>
  <w:style w:type="paragraph" w:customStyle="1" w:styleId="umowa-poziom3">
    <w:name w:val="umowa - poziom 3"/>
    <w:basedOn w:val="Normalny"/>
    <w:qFormat/>
    <w:rsid w:val="00FD5A84"/>
    <w:pPr>
      <w:numPr>
        <w:ilvl w:val="2"/>
        <w:numId w:val="10"/>
      </w:num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E28E0"/>
    <w:pPr>
      <w:spacing w:after="0" w:line="240" w:lineRule="auto"/>
    </w:pPr>
  </w:style>
  <w:style w:type="paragraph" w:customStyle="1" w:styleId="wtabeliwypunktowany">
    <w:name w:val="w tabeli wypunktowany"/>
    <w:basedOn w:val="Normalny"/>
    <w:uiPriority w:val="99"/>
    <w:rsid w:val="00E646C8"/>
    <w:pPr>
      <w:numPr>
        <w:numId w:val="13"/>
      </w:num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0BC9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49105C"/>
    <w:rPr>
      <w:rFonts w:eastAsia="Times New Roman" w:cs="Times New Roman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E2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14373"/>
    <w:rPr>
      <w:color w:val="605E5C"/>
      <w:shd w:val="clear" w:color="auto" w:fill="E1DFDD"/>
    </w:rPr>
  </w:style>
  <w:style w:type="paragraph" w:customStyle="1" w:styleId="tekstprzypisudolnego0">
    <w:name w:val="tekst przypisu dolnego"/>
    <w:basedOn w:val="Normalny"/>
    <w:uiPriority w:val="99"/>
    <w:qFormat/>
    <w:rsid w:val="0094055C"/>
    <w:pPr>
      <w:spacing w:after="0" w:line="240" w:lineRule="auto"/>
      <w:jc w:val="both"/>
    </w:pPr>
    <w:rPr>
      <w:rFonts w:ascii="Arial" w:eastAsia="Times New Roman" w:hAnsi="Arial" w:cs="Times New Roman"/>
      <w:sz w:val="16"/>
      <w:szCs w:val="24"/>
      <w:lang w:eastAsia="pl-PL"/>
    </w:rPr>
  </w:style>
  <w:style w:type="paragraph" w:customStyle="1" w:styleId="Heading21">
    <w:name w:val="Heading 21"/>
    <w:basedOn w:val="Normalny"/>
    <w:next w:val="Nagwek2"/>
    <w:autoRedefine/>
    <w:uiPriority w:val="9"/>
    <w:qFormat/>
    <w:rsid w:val="007119A3"/>
    <w:pPr>
      <w:widowControl w:val="0"/>
      <w:tabs>
        <w:tab w:val="left" w:pos="851"/>
      </w:tabs>
      <w:spacing w:before="120" w:after="120" w:line="240" w:lineRule="auto"/>
      <w:ind w:left="851"/>
      <w:jc w:val="both"/>
      <w:outlineLvl w:val="1"/>
    </w:pPr>
    <w:rPr>
      <w:rFonts w:eastAsia="Times New Roman" w:cs="Times New Roman"/>
      <w:lang w:eastAsia="pl-PL"/>
    </w:rPr>
  </w:style>
  <w:style w:type="paragraph" w:customStyle="1" w:styleId="Default">
    <w:name w:val="Default"/>
    <w:rsid w:val="007A22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8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423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2014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979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1047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4290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015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98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8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dyplomac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galis.pl/document-view.seam?documentId=mfrxilrtg4ytomzqha3do" TargetMode="External"/><Relationship Id="rId2" Type="http://schemas.openxmlformats.org/officeDocument/2006/relationships/hyperlink" Target="https://sip.legalis.pl/document-view.seam?documentId=mfrxilrtg4ytomrzgyzdc" TargetMode="External"/><Relationship Id="rId1" Type="http://schemas.openxmlformats.org/officeDocument/2006/relationships/hyperlink" Target="https://sip.legalis.pl/document-view.seam?documentId=mfrxilrtg4ytomzthazta" TargetMode="External"/><Relationship Id="rId4" Type="http://schemas.openxmlformats.org/officeDocument/2006/relationships/hyperlink" Target="https://sip.legalis.pl/document-view.seam?documentId=mfrxilrtg4ytomzsgi4t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DF3A9-B912-45E9-A532-95BC4810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6591</Words>
  <Characters>39548</Characters>
  <Application>Microsoft Office Word</Application>
  <DocSecurity>0</DocSecurity>
  <Lines>329</Lines>
  <Paragraphs>92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2024-08-02T09:58:00Z</dcterms:created>
  <dcterms:modified xsi:type="dcterms:W3CDTF">2024-08-05T12:12:00Z</dcterms:modified>
</cp:coreProperties>
</file>