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32" w:rsidRPr="00C63F53" w:rsidRDefault="00893A1A" w:rsidP="00C63F53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rPr>
          <w:rFonts w:ascii="Arial" w:hAnsi="Arial" w:cs="Arial"/>
          <w:sz w:val="22"/>
          <w:szCs w:val="22"/>
          <w:lang w:eastAsia="pl-PL"/>
        </w:rPr>
      </w:pPr>
      <w:r w:rsidRPr="00C63F53">
        <w:rPr>
          <w:rFonts w:ascii="Arial" w:hAnsi="Arial" w:cs="Arial"/>
          <w:sz w:val="22"/>
        </w:rPr>
        <w:t>WOOŚ.420.3.202</w:t>
      </w:r>
      <w:r w:rsidR="003B3BC4" w:rsidRPr="00C63F53">
        <w:rPr>
          <w:rFonts w:ascii="Arial" w:hAnsi="Arial" w:cs="Arial"/>
          <w:sz w:val="22"/>
        </w:rPr>
        <w:t>3.MKJ/KC.10</w:t>
      </w:r>
      <w:r w:rsidRPr="00C63F53">
        <w:rPr>
          <w:rFonts w:ascii="Arial" w:hAnsi="Arial" w:cs="Arial"/>
          <w:sz w:val="22"/>
        </w:rPr>
        <w:tab/>
      </w:r>
      <w:r w:rsidRPr="00C63F53">
        <w:rPr>
          <w:rFonts w:ascii="Arial" w:hAnsi="Arial" w:cs="Arial"/>
          <w:sz w:val="22"/>
        </w:rPr>
        <w:tab/>
      </w:r>
      <w:r w:rsidRPr="00C63F53">
        <w:rPr>
          <w:rFonts w:ascii="Arial" w:hAnsi="Arial" w:cs="Arial"/>
          <w:sz w:val="22"/>
        </w:rPr>
        <w:tab/>
      </w:r>
      <w:r w:rsidRPr="00C63F53">
        <w:rPr>
          <w:rFonts w:ascii="Arial" w:hAnsi="Arial" w:cs="Arial"/>
          <w:sz w:val="22"/>
          <w:szCs w:val="22"/>
        </w:rPr>
        <w:t xml:space="preserve">Katowice, </w:t>
      </w:r>
      <w:r w:rsidR="003B3BC4" w:rsidRPr="00C63F53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bookmarkEnd w:id="0"/>
      <w:r w:rsidR="003B3BC4" w:rsidRPr="00C63F53">
        <w:rPr>
          <w:rFonts w:ascii="Arial" w:hAnsi="Arial" w:cs="Arial"/>
          <w:sz w:val="22"/>
          <w:szCs w:val="22"/>
        </w:rPr>
        <w:t xml:space="preserve"> </w:t>
      </w:r>
      <w:r w:rsidR="00C63F53">
        <w:rPr>
          <w:rFonts w:ascii="Arial" w:hAnsi="Arial" w:cs="Arial"/>
          <w:sz w:val="22"/>
          <w:szCs w:val="22"/>
        </w:rPr>
        <w:t>4 maja 2023</w:t>
      </w:r>
    </w:p>
    <w:p w:rsidR="00646932" w:rsidRPr="00C63F53" w:rsidRDefault="00893A1A" w:rsidP="00C63F53">
      <w:pPr>
        <w:pStyle w:val="Nagwek1"/>
        <w:spacing w:before="48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C63F53">
        <w:rPr>
          <w:rFonts w:ascii="Arial" w:hAnsi="Arial" w:cs="Arial"/>
          <w:b w:val="0"/>
          <w:sz w:val="22"/>
          <w:szCs w:val="22"/>
        </w:rPr>
        <w:t>OBWIESZCZENIE</w:t>
      </w:r>
    </w:p>
    <w:p w:rsidR="00646932" w:rsidRPr="00C63F53" w:rsidRDefault="00893A1A" w:rsidP="00C63F53">
      <w:pPr>
        <w:spacing w:before="360" w:after="120" w:line="271" w:lineRule="auto"/>
        <w:rPr>
          <w:rFonts w:ascii="Arial" w:hAnsi="Arial" w:cs="Arial"/>
          <w:sz w:val="22"/>
          <w:szCs w:val="22"/>
        </w:rPr>
      </w:pPr>
      <w:r w:rsidRPr="00C63F53">
        <w:rPr>
          <w:rFonts w:ascii="Arial" w:hAnsi="Arial" w:cs="Arial"/>
          <w:sz w:val="22"/>
          <w:szCs w:val="22"/>
        </w:rPr>
        <w:t>o wydaniu decyzji o środowiskowych uwarunkowaniach</w:t>
      </w:r>
    </w:p>
    <w:p w:rsidR="00646932" w:rsidRPr="00C63F53" w:rsidRDefault="00893A1A" w:rsidP="00C63F53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63F53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ocenach oddziaływania na środowisko (</w:t>
      </w:r>
      <w:r w:rsidRPr="00C63F53">
        <w:rPr>
          <w:rFonts w:ascii="Arial" w:hAnsi="Arial" w:cs="Arial"/>
          <w:sz w:val="22"/>
          <w:szCs w:val="22"/>
        </w:rPr>
        <w:t>t.j. Dz. U. z 2022 r. poz. 1029</w:t>
      </w:r>
      <w:r w:rsidRPr="00C63F53">
        <w:rPr>
          <w:rStyle w:val="5yl5"/>
          <w:rFonts w:ascii="Arial" w:hAnsi="Arial" w:cs="Arial"/>
          <w:sz w:val="22"/>
          <w:szCs w:val="22"/>
        </w:rPr>
        <w:t xml:space="preserve"> </w:t>
      </w:r>
      <w:r w:rsidRPr="00C63F53">
        <w:rPr>
          <w:rFonts w:ascii="Arial" w:hAnsi="Arial" w:cs="Arial"/>
          <w:sz w:val="22"/>
          <w:szCs w:val="22"/>
        </w:rPr>
        <w:t xml:space="preserve">z późn. zm </w:t>
      </w:r>
      <w:r w:rsidRPr="00C63F53">
        <w:rPr>
          <w:rStyle w:val="5yl5"/>
          <w:rFonts w:ascii="Arial" w:hAnsi="Arial" w:cs="Arial"/>
          <w:sz w:val="22"/>
          <w:szCs w:val="22"/>
        </w:rPr>
        <w:t>- cyt. dalej jako „UUOŚ”)</w:t>
      </w:r>
    </w:p>
    <w:p w:rsidR="00646932" w:rsidRPr="00C63F53" w:rsidRDefault="00893A1A" w:rsidP="00C63F53">
      <w:pPr>
        <w:pStyle w:val="Nagwek1"/>
        <w:spacing w:after="48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63F53">
        <w:rPr>
          <w:rFonts w:ascii="Arial" w:hAnsi="Arial" w:cs="Arial"/>
          <w:b w:val="0"/>
          <w:sz w:val="22"/>
          <w:szCs w:val="22"/>
        </w:rPr>
        <w:t>podaję do publicznej wiadomości,</w:t>
      </w:r>
    </w:p>
    <w:p w:rsidR="009B614F" w:rsidRPr="00C63F53" w:rsidRDefault="00893A1A" w:rsidP="00C63F53">
      <w:pPr>
        <w:pStyle w:val="Akapitzlist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  <w:r w:rsidRPr="00C63F53">
        <w:rPr>
          <w:rFonts w:ascii="Arial" w:hAnsi="Arial" w:cs="Arial"/>
          <w:sz w:val="22"/>
          <w:szCs w:val="22"/>
        </w:rPr>
        <w:t xml:space="preserve">że </w:t>
      </w:r>
      <w:r w:rsidR="003B3BC4" w:rsidRPr="00C63F53">
        <w:rPr>
          <w:rFonts w:ascii="Arial" w:hAnsi="Arial" w:cs="Arial"/>
          <w:sz w:val="22"/>
          <w:szCs w:val="22"/>
        </w:rPr>
        <w:t>4 maja</w:t>
      </w:r>
      <w:r w:rsidRPr="00C63F53">
        <w:rPr>
          <w:rFonts w:ascii="Arial" w:hAnsi="Arial" w:cs="Arial"/>
          <w:sz w:val="22"/>
          <w:szCs w:val="22"/>
        </w:rPr>
        <w:t xml:space="preserve"> 2023 r. wydana została decyzja znak: WOOŚ.420.</w:t>
      </w:r>
      <w:r w:rsidR="003B3BC4" w:rsidRPr="00C63F53">
        <w:rPr>
          <w:rFonts w:ascii="Arial" w:hAnsi="Arial" w:cs="Arial"/>
          <w:sz w:val="22"/>
          <w:szCs w:val="22"/>
        </w:rPr>
        <w:t>3</w:t>
      </w:r>
      <w:r w:rsidRPr="00C63F53">
        <w:rPr>
          <w:rFonts w:ascii="Arial" w:hAnsi="Arial" w:cs="Arial"/>
          <w:sz w:val="22"/>
          <w:szCs w:val="22"/>
        </w:rPr>
        <w:t>.202</w:t>
      </w:r>
      <w:r w:rsidR="003B3BC4" w:rsidRPr="00C63F53">
        <w:rPr>
          <w:rFonts w:ascii="Arial" w:hAnsi="Arial" w:cs="Arial"/>
          <w:sz w:val="22"/>
          <w:szCs w:val="22"/>
        </w:rPr>
        <w:t>3</w:t>
      </w:r>
      <w:r w:rsidRPr="00C63F53">
        <w:rPr>
          <w:rFonts w:ascii="Arial" w:hAnsi="Arial" w:cs="Arial"/>
          <w:sz w:val="22"/>
          <w:szCs w:val="22"/>
        </w:rPr>
        <w:t>.</w:t>
      </w:r>
      <w:r w:rsidR="003B3BC4" w:rsidRPr="00C63F53">
        <w:rPr>
          <w:rFonts w:ascii="Arial" w:hAnsi="Arial" w:cs="Arial"/>
          <w:sz w:val="22"/>
          <w:szCs w:val="22"/>
        </w:rPr>
        <w:t>KMJ/KC.7</w:t>
      </w:r>
      <w:r w:rsidRPr="00C63F53">
        <w:rPr>
          <w:rFonts w:ascii="Arial" w:hAnsi="Arial" w:cs="Arial"/>
          <w:sz w:val="22"/>
          <w:szCs w:val="22"/>
        </w:rPr>
        <w:t xml:space="preserve"> o </w:t>
      </w:r>
      <w:r w:rsidRPr="00C63F53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Pr="00C63F53">
        <w:rPr>
          <w:rFonts w:ascii="Arial" w:hAnsi="Arial" w:cs="Arial"/>
          <w:sz w:val="22"/>
          <w:szCs w:val="22"/>
        </w:rPr>
        <w:t>pn.: „</w:t>
      </w:r>
      <w:r w:rsidR="003B3BC4" w:rsidRPr="00C63F53">
        <w:rPr>
          <w:rFonts w:ascii="Arial" w:hAnsi="Arial" w:cs="Arial"/>
          <w:sz w:val="22"/>
          <w:szCs w:val="22"/>
        </w:rPr>
        <w:t xml:space="preserve">Budowa </w:t>
      </w:r>
      <w:r w:rsidR="003B3BC4" w:rsidRPr="00C63F53">
        <w:rPr>
          <w:rFonts w:ascii="Arial" w:hAnsi="Arial" w:cs="Arial"/>
          <w:sz w:val="22"/>
          <w:szCs w:val="22"/>
          <w:shd w:val="clear" w:color="auto" w:fill="FFFFFF"/>
        </w:rPr>
        <w:t>gazociągu przesyłowego wysokiego ciśnienia DN200 MOP 5,5 MPa relacji Skoczów - Cieszyn,</w:t>
      </w:r>
      <w:r w:rsidR="003B3BC4" w:rsidRPr="00C63F53">
        <w:rPr>
          <w:rFonts w:ascii="Arial" w:hAnsi="Arial" w:cs="Arial"/>
          <w:sz w:val="22"/>
          <w:szCs w:val="22"/>
        </w:rPr>
        <w:t xml:space="preserve"> realizowanego w ramach zadania pn. „Opracowanie dokumentacji projektowej przebudowy odcinka ok. 1200 m gazociągu DN200 relacji Skoczów - Cieszyn, odc. Kostkowice-Zamarski</w:t>
      </w:r>
      <w:r w:rsidRPr="00C63F53">
        <w:rPr>
          <w:rFonts w:ascii="Arial" w:hAnsi="Arial" w:cs="Arial"/>
          <w:iCs/>
          <w:sz w:val="22"/>
          <w:szCs w:val="22"/>
        </w:rPr>
        <w:t>”</w:t>
      </w:r>
    </w:p>
    <w:p w:rsidR="00646932" w:rsidRPr="00C63F53" w:rsidRDefault="00893A1A" w:rsidP="00C63F53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C63F53">
        <w:rPr>
          <w:rStyle w:val="5yl5"/>
          <w:rFonts w:ascii="Arial" w:hAnsi="Arial" w:cs="Arial"/>
          <w:sz w:val="22"/>
          <w:szCs w:val="22"/>
        </w:rPr>
        <w:t xml:space="preserve">Decyzja ta została wydana na wniosek </w:t>
      </w:r>
      <w:r w:rsidRPr="00C63F53">
        <w:rPr>
          <w:rFonts w:ascii="Arial" w:eastAsia="Calibri" w:hAnsi="Arial" w:cs="Arial"/>
          <w:color w:val="000000"/>
          <w:sz w:val="22"/>
          <w:szCs w:val="22"/>
        </w:rPr>
        <w:t>Polskiej Spółki Gazownictwa sp. z o.o.</w:t>
      </w:r>
      <w:r w:rsidRPr="00C63F53">
        <w:rPr>
          <w:rStyle w:val="5yl5"/>
          <w:rFonts w:ascii="Arial" w:hAnsi="Arial" w:cs="Arial"/>
          <w:sz w:val="22"/>
          <w:szCs w:val="22"/>
        </w:rPr>
        <w:t xml:space="preserve">, z siedzibą w Tarnowie przy ul. </w:t>
      </w:r>
      <w:r w:rsidRPr="00C63F53">
        <w:rPr>
          <w:rFonts w:ascii="Arial" w:eastAsia="Calibri" w:hAnsi="Arial" w:cs="Arial"/>
          <w:color w:val="000000"/>
          <w:sz w:val="22"/>
          <w:szCs w:val="22"/>
        </w:rPr>
        <w:t>Wojciecha Bandrowskiego 16, 33-100 Ta</w:t>
      </w:r>
      <w:r w:rsidRPr="00C63F53">
        <w:rPr>
          <w:rStyle w:val="5yl5"/>
          <w:rFonts w:ascii="Arial" w:hAnsi="Arial" w:cs="Arial"/>
          <w:sz w:val="22"/>
          <w:szCs w:val="22"/>
        </w:rPr>
        <w:t>rnów.</w:t>
      </w:r>
    </w:p>
    <w:p w:rsidR="00646932" w:rsidRPr="00C63F53" w:rsidRDefault="00893A1A" w:rsidP="00C63F53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63F53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sposobu z pracownikiem tutejszej Dyrekcji (nr telefonu do kontaktu: 32 42 06  80</w:t>
      </w:r>
      <w:r w:rsidR="003B3BC4" w:rsidRPr="00C63F53">
        <w:rPr>
          <w:rStyle w:val="5yl5"/>
          <w:rFonts w:ascii="Arial" w:hAnsi="Arial" w:cs="Arial"/>
          <w:sz w:val="22"/>
          <w:szCs w:val="22"/>
        </w:rPr>
        <w:t>8</w:t>
      </w:r>
      <w:r w:rsidRPr="00C63F53">
        <w:rPr>
          <w:rStyle w:val="5yl5"/>
          <w:rFonts w:ascii="Arial" w:hAnsi="Arial" w:cs="Arial"/>
          <w:sz w:val="22"/>
          <w:szCs w:val="22"/>
        </w:rPr>
        <w:t>).</w:t>
      </w:r>
    </w:p>
    <w:p w:rsidR="00646932" w:rsidRPr="00C63F53" w:rsidRDefault="00893A1A" w:rsidP="00C63F53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63F53">
        <w:rPr>
          <w:rStyle w:val="5yl5"/>
          <w:rFonts w:ascii="Arial" w:hAnsi="Arial" w:cs="Arial"/>
          <w:sz w:val="22"/>
          <w:szCs w:val="22"/>
        </w:rPr>
        <w:t>Treść ww. decyzji została udostępniona ………………………na okres 14 dni w Biuletynie Informacji Publicznej Regionalnej Dyrekcji Ochrony Środowiska w Katowicach.</w:t>
      </w:r>
    </w:p>
    <w:p w:rsidR="003B3BC4" w:rsidRPr="00C63F53" w:rsidRDefault="003B3BC4" w:rsidP="00C63F53">
      <w:pPr>
        <w:spacing w:before="840"/>
        <w:rPr>
          <w:rFonts w:ascii="Arial" w:hAnsi="Arial" w:cs="Arial"/>
          <w:sz w:val="22"/>
          <w:szCs w:val="22"/>
        </w:rPr>
      </w:pPr>
      <w:r w:rsidRPr="00C63F53">
        <w:rPr>
          <w:rFonts w:ascii="Arial" w:hAnsi="Arial" w:cs="Arial"/>
          <w:sz w:val="22"/>
          <w:szCs w:val="22"/>
        </w:rPr>
        <w:t>Regionalny Dyrektor</w:t>
      </w:r>
    </w:p>
    <w:p w:rsidR="003B3BC4" w:rsidRPr="00C63F53" w:rsidRDefault="003B3BC4" w:rsidP="00C63F53">
      <w:pPr>
        <w:rPr>
          <w:rFonts w:ascii="Arial" w:hAnsi="Arial" w:cs="Arial"/>
          <w:sz w:val="22"/>
          <w:szCs w:val="22"/>
        </w:rPr>
      </w:pPr>
      <w:r w:rsidRPr="00C63F53">
        <w:rPr>
          <w:rFonts w:ascii="Arial" w:hAnsi="Arial" w:cs="Arial"/>
          <w:sz w:val="22"/>
          <w:szCs w:val="22"/>
        </w:rPr>
        <w:t>Ochrony Środowiska w Katowicach</w:t>
      </w:r>
    </w:p>
    <w:p w:rsidR="003B3BC4" w:rsidRPr="00C63F53" w:rsidRDefault="003B3BC4" w:rsidP="00C63F53">
      <w:pPr>
        <w:rPr>
          <w:rFonts w:ascii="Arial" w:hAnsi="Arial" w:cs="Arial"/>
          <w:sz w:val="22"/>
          <w:szCs w:val="22"/>
        </w:rPr>
      </w:pPr>
      <w:r w:rsidRPr="00C63F53">
        <w:rPr>
          <w:rFonts w:ascii="Arial" w:hAnsi="Arial" w:cs="Arial"/>
          <w:sz w:val="22"/>
          <w:szCs w:val="22"/>
        </w:rPr>
        <w:t xml:space="preserve">dr Mirosława Mierczyk-Sawicka </w:t>
      </w:r>
    </w:p>
    <w:p w:rsidR="003B3BC4" w:rsidRPr="00C63F53" w:rsidRDefault="003B3BC4" w:rsidP="00C63F53">
      <w:pPr>
        <w:spacing w:before="120" w:after="120" w:line="271" w:lineRule="auto"/>
        <w:rPr>
          <w:rFonts w:ascii="Arial" w:hAnsi="Arial" w:cs="Arial"/>
          <w:color w:val="000000"/>
          <w:sz w:val="22"/>
          <w:szCs w:val="22"/>
        </w:rPr>
      </w:pPr>
      <w:r w:rsidRPr="00C63F53">
        <w:rPr>
          <w:rFonts w:ascii="Arial" w:hAnsi="Arial" w:cs="Arial"/>
          <w:sz w:val="22"/>
          <w:szCs w:val="22"/>
        </w:rPr>
        <w:t>podpisano elektronicznie</w:t>
      </w:r>
    </w:p>
    <w:p w:rsidR="003B3BC4" w:rsidRPr="00C63F53" w:rsidRDefault="003B3BC4" w:rsidP="00C63F53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</w:p>
    <w:p w:rsidR="003B3BC4" w:rsidRPr="00C63F53" w:rsidRDefault="003B3BC4" w:rsidP="00C63F53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</w:p>
    <w:p w:rsidR="00646932" w:rsidRPr="00C63F53" w:rsidRDefault="00893A1A" w:rsidP="00C63F53">
      <w:pPr>
        <w:tabs>
          <w:tab w:val="left" w:pos="360"/>
        </w:tabs>
        <w:spacing w:line="276" w:lineRule="auto"/>
        <w:ind w:right="45"/>
        <w:rPr>
          <w:rFonts w:ascii="Arial" w:hAnsi="Arial" w:cs="Arial"/>
          <w:sz w:val="22"/>
          <w:szCs w:val="22"/>
        </w:rPr>
      </w:pPr>
      <w:r w:rsidRPr="00C63F53">
        <w:rPr>
          <w:rFonts w:ascii="Arial" w:hAnsi="Arial" w:cs="Arial"/>
          <w:sz w:val="22"/>
          <w:szCs w:val="22"/>
        </w:rPr>
        <w:t>Upublicznienie nastąpiło od dnia:………………. do dnia: …………………..</w:t>
      </w:r>
    </w:p>
    <w:p w:rsidR="00646932" w:rsidRPr="00C63F53" w:rsidRDefault="00893A1A" w:rsidP="00C63F53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bCs/>
          <w:sz w:val="22"/>
          <w:szCs w:val="22"/>
        </w:rPr>
      </w:pPr>
      <w:r w:rsidRPr="00C63F53">
        <w:rPr>
          <w:rFonts w:ascii="Arial" w:hAnsi="Arial" w:cs="Arial"/>
          <w:sz w:val="22"/>
          <w:szCs w:val="22"/>
        </w:rPr>
        <w:t>Pieczęć urzędu:</w:t>
      </w:r>
    </w:p>
    <w:sectPr w:rsidR="00646932" w:rsidRPr="00C63F53" w:rsidSect="00B96C2D">
      <w:footerReference w:type="even" r:id="rId7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1F" w:rsidRDefault="0038441F" w:rsidP="001A6DDD">
      <w:r>
        <w:separator/>
      </w:r>
    </w:p>
  </w:endnote>
  <w:endnote w:type="continuationSeparator" w:id="0">
    <w:p w:rsidR="0038441F" w:rsidRDefault="0038441F" w:rsidP="001A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46243D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893A1A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3B3BC4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893A1A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893A1A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3B3BC4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1F" w:rsidRDefault="0038441F" w:rsidP="001A6DDD">
      <w:r>
        <w:separator/>
      </w:r>
    </w:p>
  </w:footnote>
  <w:footnote w:type="continuationSeparator" w:id="0">
    <w:p w:rsidR="0038441F" w:rsidRDefault="0038441F" w:rsidP="001A6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ACA2789E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EAEE4B6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50A0F7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50C3E0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6221B2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E2EB88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5CA2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1CE15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9E0A82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D0B6938A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B40E1626" w:tentative="1">
      <w:start w:val="1"/>
      <w:numFmt w:val="lowerLetter"/>
      <w:lvlText w:val="%2."/>
      <w:lvlJc w:val="left"/>
      <w:pPr>
        <w:ind w:left="5328" w:hanging="360"/>
      </w:pPr>
    </w:lvl>
    <w:lvl w:ilvl="2" w:tplc="FF68EA1E" w:tentative="1">
      <w:start w:val="1"/>
      <w:numFmt w:val="lowerRoman"/>
      <w:lvlText w:val="%3."/>
      <w:lvlJc w:val="right"/>
      <w:pPr>
        <w:ind w:left="6048" w:hanging="180"/>
      </w:pPr>
    </w:lvl>
    <w:lvl w:ilvl="3" w:tplc="2F343EE0" w:tentative="1">
      <w:start w:val="1"/>
      <w:numFmt w:val="decimal"/>
      <w:lvlText w:val="%4."/>
      <w:lvlJc w:val="left"/>
      <w:pPr>
        <w:ind w:left="6768" w:hanging="360"/>
      </w:pPr>
    </w:lvl>
    <w:lvl w:ilvl="4" w:tplc="72A49686" w:tentative="1">
      <w:start w:val="1"/>
      <w:numFmt w:val="lowerLetter"/>
      <w:lvlText w:val="%5."/>
      <w:lvlJc w:val="left"/>
      <w:pPr>
        <w:ind w:left="7488" w:hanging="360"/>
      </w:pPr>
    </w:lvl>
    <w:lvl w:ilvl="5" w:tplc="1202539E" w:tentative="1">
      <w:start w:val="1"/>
      <w:numFmt w:val="lowerRoman"/>
      <w:lvlText w:val="%6."/>
      <w:lvlJc w:val="right"/>
      <w:pPr>
        <w:ind w:left="8208" w:hanging="180"/>
      </w:pPr>
    </w:lvl>
    <w:lvl w:ilvl="6" w:tplc="620E07DA" w:tentative="1">
      <w:start w:val="1"/>
      <w:numFmt w:val="decimal"/>
      <w:lvlText w:val="%7."/>
      <w:lvlJc w:val="left"/>
      <w:pPr>
        <w:ind w:left="8928" w:hanging="360"/>
      </w:pPr>
    </w:lvl>
    <w:lvl w:ilvl="7" w:tplc="84BA6BFE" w:tentative="1">
      <w:start w:val="1"/>
      <w:numFmt w:val="lowerLetter"/>
      <w:lvlText w:val="%8."/>
      <w:lvlJc w:val="left"/>
      <w:pPr>
        <w:ind w:left="9648" w:hanging="360"/>
      </w:pPr>
    </w:lvl>
    <w:lvl w:ilvl="8" w:tplc="528AD06E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C094A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D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A0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20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A9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22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CB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A8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AD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E2A8C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8D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A7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46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A5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2F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F67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2F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8B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AF7E1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5BB25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7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2F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A1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4B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E5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8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660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D5D6F0F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F946AD0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FB80F8C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A912943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6C14DD32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4CBAF5C8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BE3C947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6EA8930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8804840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6466F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B9C57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48BA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4E56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D41D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629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E6A6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4E55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F6C1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1C16E5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AF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6A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6F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4F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C5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4D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4C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D486D6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BFFC9C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88CA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89C49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98810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546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828B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F9416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31EB89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1DD02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D059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98EA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A69B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C2D1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5281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3CD9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F497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C6A7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81B80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4C6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50B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82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AB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66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44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ED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7A4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CCB856E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6EECBC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6E40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6C7E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3CEC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2CB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C269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681A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7C77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8D64C99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3D0EB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43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0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A2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A69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AB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0E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A2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9F4CA7C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B55AE3B6" w:tentative="1">
      <w:start w:val="1"/>
      <w:numFmt w:val="lowerLetter"/>
      <w:lvlText w:val="%2."/>
      <w:lvlJc w:val="left"/>
      <w:pPr>
        <w:ind w:left="1080" w:hanging="360"/>
      </w:pPr>
    </w:lvl>
    <w:lvl w:ilvl="2" w:tplc="7EC01F24" w:tentative="1">
      <w:start w:val="1"/>
      <w:numFmt w:val="lowerRoman"/>
      <w:lvlText w:val="%3."/>
      <w:lvlJc w:val="right"/>
      <w:pPr>
        <w:ind w:left="1800" w:hanging="180"/>
      </w:pPr>
    </w:lvl>
    <w:lvl w:ilvl="3" w:tplc="29FC2F02" w:tentative="1">
      <w:start w:val="1"/>
      <w:numFmt w:val="decimal"/>
      <w:lvlText w:val="%4."/>
      <w:lvlJc w:val="left"/>
      <w:pPr>
        <w:ind w:left="2520" w:hanging="360"/>
      </w:pPr>
    </w:lvl>
    <w:lvl w:ilvl="4" w:tplc="B07C287E" w:tentative="1">
      <w:start w:val="1"/>
      <w:numFmt w:val="lowerLetter"/>
      <w:lvlText w:val="%5."/>
      <w:lvlJc w:val="left"/>
      <w:pPr>
        <w:ind w:left="3240" w:hanging="360"/>
      </w:pPr>
    </w:lvl>
    <w:lvl w:ilvl="5" w:tplc="D43210E6" w:tentative="1">
      <w:start w:val="1"/>
      <w:numFmt w:val="lowerRoman"/>
      <w:lvlText w:val="%6."/>
      <w:lvlJc w:val="right"/>
      <w:pPr>
        <w:ind w:left="3960" w:hanging="180"/>
      </w:pPr>
    </w:lvl>
    <w:lvl w:ilvl="6" w:tplc="CAA0DC36" w:tentative="1">
      <w:start w:val="1"/>
      <w:numFmt w:val="decimal"/>
      <w:lvlText w:val="%7."/>
      <w:lvlJc w:val="left"/>
      <w:pPr>
        <w:ind w:left="4680" w:hanging="360"/>
      </w:pPr>
    </w:lvl>
    <w:lvl w:ilvl="7" w:tplc="B1FA4540" w:tentative="1">
      <w:start w:val="1"/>
      <w:numFmt w:val="lowerLetter"/>
      <w:lvlText w:val="%8."/>
      <w:lvlJc w:val="left"/>
      <w:pPr>
        <w:ind w:left="5400" w:hanging="360"/>
      </w:pPr>
    </w:lvl>
    <w:lvl w:ilvl="8" w:tplc="08587D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7A98AA9A">
      <w:start w:val="1"/>
      <w:numFmt w:val="decimal"/>
      <w:lvlText w:val="%1."/>
      <w:lvlJc w:val="left"/>
      <w:pPr>
        <w:ind w:left="360" w:hanging="360"/>
      </w:pPr>
    </w:lvl>
    <w:lvl w:ilvl="1" w:tplc="7A661274" w:tentative="1">
      <w:start w:val="1"/>
      <w:numFmt w:val="lowerLetter"/>
      <w:lvlText w:val="%2."/>
      <w:lvlJc w:val="left"/>
      <w:pPr>
        <w:ind w:left="1080" w:hanging="360"/>
      </w:pPr>
    </w:lvl>
    <w:lvl w:ilvl="2" w:tplc="3BF24272" w:tentative="1">
      <w:start w:val="1"/>
      <w:numFmt w:val="lowerRoman"/>
      <w:lvlText w:val="%3."/>
      <w:lvlJc w:val="right"/>
      <w:pPr>
        <w:ind w:left="1800" w:hanging="180"/>
      </w:pPr>
    </w:lvl>
    <w:lvl w:ilvl="3" w:tplc="7B54B014" w:tentative="1">
      <w:start w:val="1"/>
      <w:numFmt w:val="decimal"/>
      <w:lvlText w:val="%4."/>
      <w:lvlJc w:val="left"/>
      <w:pPr>
        <w:ind w:left="2520" w:hanging="360"/>
      </w:pPr>
    </w:lvl>
    <w:lvl w:ilvl="4" w:tplc="7DBC1D36" w:tentative="1">
      <w:start w:val="1"/>
      <w:numFmt w:val="lowerLetter"/>
      <w:lvlText w:val="%5."/>
      <w:lvlJc w:val="left"/>
      <w:pPr>
        <w:ind w:left="3240" w:hanging="360"/>
      </w:pPr>
    </w:lvl>
    <w:lvl w:ilvl="5" w:tplc="E3548CF8" w:tentative="1">
      <w:start w:val="1"/>
      <w:numFmt w:val="lowerRoman"/>
      <w:lvlText w:val="%6."/>
      <w:lvlJc w:val="right"/>
      <w:pPr>
        <w:ind w:left="3960" w:hanging="180"/>
      </w:pPr>
    </w:lvl>
    <w:lvl w:ilvl="6" w:tplc="8F24F7D2" w:tentative="1">
      <w:start w:val="1"/>
      <w:numFmt w:val="decimal"/>
      <w:lvlText w:val="%7."/>
      <w:lvlJc w:val="left"/>
      <w:pPr>
        <w:ind w:left="4680" w:hanging="360"/>
      </w:pPr>
    </w:lvl>
    <w:lvl w:ilvl="7" w:tplc="F6DABDA2" w:tentative="1">
      <w:start w:val="1"/>
      <w:numFmt w:val="lowerLetter"/>
      <w:lvlText w:val="%8."/>
      <w:lvlJc w:val="left"/>
      <w:pPr>
        <w:ind w:left="5400" w:hanging="360"/>
      </w:pPr>
    </w:lvl>
    <w:lvl w:ilvl="8" w:tplc="93300E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DDD"/>
    <w:rsid w:val="001A6DDD"/>
    <w:rsid w:val="0038441F"/>
    <w:rsid w:val="003B3BC4"/>
    <w:rsid w:val="0046243D"/>
    <w:rsid w:val="005E4022"/>
    <w:rsid w:val="00893A1A"/>
    <w:rsid w:val="00C6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czechk</cp:lastModifiedBy>
  <cp:revision>2</cp:revision>
  <cp:lastPrinted>2019-10-04T07:55:00Z</cp:lastPrinted>
  <dcterms:created xsi:type="dcterms:W3CDTF">2023-05-05T08:21:00Z</dcterms:created>
  <dcterms:modified xsi:type="dcterms:W3CDTF">2023-05-05T08:21:00Z</dcterms:modified>
</cp:coreProperties>
</file>