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FFE626" w14:textId="61453347" w:rsidR="00BD3912" w:rsidRPr="00BD3912" w:rsidRDefault="00BD3912" w:rsidP="00BD3912">
      <w:pPr>
        <w:pStyle w:val="Bezodstpw"/>
        <w:spacing w:line="276" w:lineRule="auto"/>
        <w:jc w:val="right"/>
        <w:rPr>
          <w:rFonts w:ascii="Cambria" w:hAnsi="Cambria"/>
          <w:bCs/>
          <w:color w:val="FF0000"/>
          <w:sz w:val="28"/>
          <w:szCs w:val="28"/>
          <w:lang w:eastAsia="pl-PL"/>
        </w:rPr>
      </w:pPr>
      <w:r w:rsidRPr="00BD3912">
        <w:rPr>
          <w:rFonts w:ascii="Arial" w:hAnsi="Arial" w:cs="Arial"/>
          <w:noProof/>
          <w:color w:val="FF0000"/>
          <w:lang w:eastAsia="pl-PL"/>
        </w:rPr>
        <w:drawing>
          <wp:inline distT="0" distB="0" distL="0" distR="0" wp14:anchorId="2AC7B3CC" wp14:editId="6FDF36C6">
            <wp:extent cx="1270000" cy="1149350"/>
            <wp:effectExtent l="0" t="0" r="6350" b="0"/>
            <wp:docPr id="2" name="Obraz 2" descr="LOGO RDOS Gdan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RDOS Gdansk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0" cy="114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2D35E5" w14:textId="77777777" w:rsidR="00BD3912" w:rsidRPr="00BD3912" w:rsidRDefault="00BD3912" w:rsidP="00BD3912">
      <w:pPr>
        <w:pStyle w:val="Bezodstpw"/>
        <w:spacing w:line="276" w:lineRule="auto"/>
        <w:rPr>
          <w:rFonts w:ascii="Cambria" w:hAnsi="Cambria"/>
          <w:bCs/>
          <w:sz w:val="24"/>
          <w:szCs w:val="24"/>
          <w:lang w:eastAsia="pl-PL"/>
        </w:rPr>
      </w:pPr>
    </w:p>
    <w:p w14:paraId="18794FDC" w14:textId="77777777" w:rsidR="00BD3912" w:rsidRPr="00BD3912" w:rsidRDefault="00BD3912" w:rsidP="00BD3912">
      <w:pPr>
        <w:pStyle w:val="Bezodstpw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00F97135" w14:textId="77777777" w:rsidR="00BD3912" w:rsidRPr="00BD3912" w:rsidRDefault="00BD3912" w:rsidP="00BD3912">
      <w:pPr>
        <w:pStyle w:val="Bezodstpw"/>
        <w:spacing w:line="276" w:lineRule="auto"/>
        <w:rPr>
          <w:rFonts w:ascii="Cambria" w:hAnsi="Cambria"/>
          <w:bCs/>
          <w:sz w:val="28"/>
          <w:szCs w:val="28"/>
          <w:lang w:eastAsia="pl-PL"/>
        </w:rPr>
      </w:pPr>
    </w:p>
    <w:p w14:paraId="7C78C043" w14:textId="77777777" w:rsidR="00BD3912" w:rsidRPr="00BD3912" w:rsidRDefault="00BD3912" w:rsidP="00BD3912">
      <w:pPr>
        <w:pStyle w:val="Bezodstpw"/>
        <w:spacing w:line="276" w:lineRule="auto"/>
        <w:rPr>
          <w:rFonts w:ascii="Cambria" w:hAnsi="Cambria"/>
          <w:bCs/>
          <w:sz w:val="28"/>
          <w:szCs w:val="28"/>
          <w:lang w:eastAsia="pl-PL"/>
        </w:rPr>
      </w:pPr>
    </w:p>
    <w:p w14:paraId="3F74CB85" w14:textId="77777777" w:rsidR="00BD3912" w:rsidRPr="00BD3912" w:rsidRDefault="00BD3912" w:rsidP="00BD3912">
      <w:pPr>
        <w:pStyle w:val="Bezodstpw"/>
        <w:spacing w:line="276" w:lineRule="auto"/>
        <w:rPr>
          <w:rFonts w:ascii="Cambria" w:hAnsi="Cambria"/>
          <w:bCs/>
          <w:sz w:val="28"/>
          <w:szCs w:val="28"/>
          <w:lang w:eastAsia="pl-PL"/>
        </w:rPr>
      </w:pPr>
    </w:p>
    <w:p w14:paraId="7EB07206" w14:textId="3522D6D1" w:rsidR="00BD3912" w:rsidRPr="00BD3912" w:rsidRDefault="00BD3912" w:rsidP="00BD3912">
      <w:pPr>
        <w:pStyle w:val="Bezodstpw"/>
        <w:spacing w:line="276" w:lineRule="auto"/>
        <w:rPr>
          <w:b/>
          <w:bCs/>
          <w:sz w:val="28"/>
          <w:szCs w:val="28"/>
        </w:rPr>
      </w:pPr>
      <w:r w:rsidRPr="00BD391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F6196DE" wp14:editId="25B8946D">
                <wp:simplePos x="0" y="0"/>
                <wp:positionH relativeFrom="page">
                  <wp:align>center</wp:align>
                </wp:positionH>
                <wp:positionV relativeFrom="page">
                  <wp:align>bottom</wp:align>
                </wp:positionV>
                <wp:extent cx="7929245" cy="775970"/>
                <wp:effectExtent l="1270" t="6985" r="13335" b="2667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29245" cy="77597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BBB59">
                                <a:alpha val="80000"/>
                              </a:srgbClr>
                            </a:gs>
                            <a:gs pos="100000">
                              <a:srgbClr val="74903B"/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>
                          <a:noFill/>
                        </a:ln>
                        <a:effectLst>
                          <a:outerShdw dist="28398" dir="3806097" algn="ctr" rotWithShape="0">
                            <a:srgbClr val="4E6128"/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9F75381" id="Prostokąt 6" o:spid="_x0000_s1026" style="position:absolute;margin-left:0;margin-top:0;width:624.35pt;height:61.1pt;z-index:251659264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" o:allowincell="f" fillcolor="#9bbb59" stroked="f" strokeweight="0">
                <v:fill opacity="52428f" color2="#74903b" focusposition=".5,.5" focussize="" focus="100%" type="gradientRadial"/>
                <v:shadow on="t" color="#4e6128" offset="1pt"/>
                <w10:wrap anchorx="page" anchory="page"/>
              </v:rect>
            </w:pict>
          </mc:Fallback>
        </mc:AlternateContent>
      </w:r>
      <w:r w:rsidRPr="00BD391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4DE5972B" wp14:editId="60456A46">
                <wp:simplePos x="0" y="0"/>
                <wp:positionH relativeFrom="page">
                  <wp:posOffset>404495</wp:posOffset>
                </wp:positionH>
                <wp:positionV relativeFrom="page">
                  <wp:posOffset>-262255</wp:posOffset>
                </wp:positionV>
                <wp:extent cx="90805" cy="11203305"/>
                <wp:effectExtent l="8890" t="11430" r="5080" b="571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20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1849B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BEECCA4" id="Prostokąt 5" o:spid="_x0000_s1026" style="position:absolute;margin-left:31.85pt;margin-top:-20.65pt;width:7.15pt;height:882.15pt;z-index:251662336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" o:allowincell="f" strokecolor="#31849b">
                <w10:wrap anchorx="page" anchory="page"/>
              </v:rect>
            </w:pict>
          </mc:Fallback>
        </mc:AlternateContent>
      </w:r>
      <w:r w:rsidRPr="00BD391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BE52243" wp14:editId="72D2E004">
                <wp:simplePos x="0" y="0"/>
                <wp:positionH relativeFrom="page">
                  <wp:posOffset>7064375</wp:posOffset>
                </wp:positionH>
                <wp:positionV relativeFrom="page">
                  <wp:posOffset>-262255</wp:posOffset>
                </wp:positionV>
                <wp:extent cx="90805" cy="11203305"/>
                <wp:effectExtent l="12700" t="11430" r="10795" b="571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20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1849B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564AA63" id="Prostokąt 4" o:spid="_x0000_s1026" style="position:absolute;margin-left:556.25pt;margin-top:-20.65pt;width:7.15pt;height:882.15pt;z-index:251661312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" o:allowincell="f" strokecolor="#31849b">
                <w10:wrap anchorx="page" anchory="page"/>
              </v:rect>
            </w:pict>
          </mc:Fallback>
        </mc:AlternateContent>
      </w:r>
      <w:r w:rsidRPr="00BD391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06055C9" wp14:editId="10F18B65">
                <wp:simplePos x="0" y="0"/>
                <wp:positionH relativeFrom="page">
                  <wp:posOffset>-181610</wp:posOffset>
                </wp:positionH>
                <wp:positionV relativeFrom="page">
                  <wp:posOffset>6985</wp:posOffset>
                </wp:positionV>
                <wp:extent cx="7912735" cy="778510"/>
                <wp:effectExtent l="8255" t="6985" r="13335" b="2413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12735" cy="77851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6E3B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2D69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B8D56AF" id="Prostokąt 3" o:spid="_x0000_s1026" style="position:absolute;margin-left:-14.3pt;margin-top:.55pt;width:623.05pt;height:61.3pt;z-index:251660288;visibility:visible;mso-wrap-style:square;mso-width-percent:105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" o:allowincell="f" strokecolor="#c2d69b" strokeweight="1pt">
                <v:fill color2="#d6e3bc" focus="100%" type="gradient"/>
                <v:shadow on="t" color="#4e6128" opacity=".5" offset="1pt"/>
                <w10:wrap anchorx="page" anchory="page"/>
              </v:rect>
            </w:pict>
          </mc:Fallback>
        </mc:AlternateContent>
      </w:r>
    </w:p>
    <w:p w14:paraId="52133FAC" w14:textId="77777777" w:rsidR="00BD3912" w:rsidRPr="00BD3912" w:rsidRDefault="00BD3912" w:rsidP="00BD3912">
      <w:pPr>
        <w:spacing w:line="276" w:lineRule="auto"/>
        <w:jc w:val="center"/>
        <w:rPr>
          <w:rFonts w:cs="Arial"/>
          <w:b/>
          <w:sz w:val="40"/>
          <w:szCs w:val="32"/>
        </w:rPr>
      </w:pPr>
    </w:p>
    <w:p w14:paraId="477E8E1D" w14:textId="77777777" w:rsidR="00BD3912" w:rsidRPr="00BD3912" w:rsidRDefault="00BD3912" w:rsidP="00BD3912">
      <w:pPr>
        <w:spacing w:line="276" w:lineRule="auto"/>
        <w:jc w:val="center"/>
        <w:rPr>
          <w:rFonts w:cs="Arial"/>
          <w:b/>
          <w:sz w:val="40"/>
          <w:szCs w:val="32"/>
        </w:rPr>
      </w:pPr>
    </w:p>
    <w:p w14:paraId="5D1EC633" w14:textId="77777777" w:rsidR="00BD3912" w:rsidRPr="00BD3912" w:rsidRDefault="00BD3912" w:rsidP="00BD3912">
      <w:pPr>
        <w:spacing w:line="276" w:lineRule="auto"/>
        <w:jc w:val="center"/>
        <w:rPr>
          <w:rFonts w:cs="Arial"/>
          <w:b/>
          <w:sz w:val="40"/>
          <w:szCs w:val="32"/>
        </w:rPr>
      </w:pPr>
      <w:r w:rsidRPr="00BD3912">
        <w:rPr>
          <w:rFonts w:cs="Arial"/>
          <w:b/>
          <w:sz w:val="40"/>
          <w:szCs w:val="32"/>
        </w:rPr>
        <w:t>OPIS PRZEDMIOTU ZAMÓWIENIA</w:t>
      </w:r>
    </w:p>
    <w:p w14:paraId="00A6804D" w14:textId="77777777" w:rsidR="00BD3912" w:rsidRPr="00BD3912" w:rsidRDefault="00BD3912" w:rsidP="00BD3912">
      <w:pPr>
        <w:spacing w:line="276" w:lineRule="auto"/>
        <w:rPr>
          <w:bCs w:val="0"/>
        </w:rPr>
      </w:pPr>
    </w:p>
    <w:p w14:paraId="0E94C16C" w14:textId="59A0516E" w:rsidR="00BD3912" w:rsidRPr="00BD3912" w:rsidRDefault="00BD3912" w:rsidP="00BD3912">
      <w:pPr>
        <w:tabs>
          <w:tab w:val="center" w:pos="4535"/>
          <w:tab w:val="right" w:pos="9070"/>
        </w:tabs>
        <w:spacing w:line="276" w:lineRule="auto"/>
        <w:rPr>
          <w:rFonts w:cs="Arial"/>
          <w:b/>
          <w:bCs w:val="0"/>
          <w:sz w:val="32"/>
          <w:szCs w:val="32"/>
        </w:rPr>
      </w:pPr>
      <w:r w:rsidRPr="00BD3912">
        <w:rPr>
          <w:rFonts w:cs="Arial"/>
          <w:b/>
          <w:bCs w:val="0"/>
          <w:sz w:val="32"/>
          <w:szCs w:val="32"/>
        </w:rPr>
        <w:tab/>
        <w:t xml:space="preserve">ZAŁĄCZNIK NR </w:t>
      </w:r>
      <w:r w:rsidRPr="00BD3912">
        <w:rPr>
          <w:rFonts w:cs="Arial"/>
          <w:b/>
          <w:bCs w:val="0"/>
          <w:sz w:val="40"/>
          <w:szCs w:val="40"/>
        </w:rPr>
        <w:t>1</w:t>
      </w:r>
      <w:r w:rsidRPr="00BD3912">
        <w:rPr>
          <w:rFonts w:cs="Arial"/>
          <w:b/>
          <w:bCs w:val="0"/>
          <w:sz w:val="32"/>
          <w:szCs w:val="32"/>
        </w:rPr>
        <w:t xml:space="preserve"> DO SWZ</w:t>
      </w:r>
      <w:r w:rsidRPr="00BD3912">
        <w:rPr>
          <w:rFonts w:cs="Arial"/>
          <w:b/>
          <w:bCs w:val="0"/>
          <w:sz w:val="32"/>
          <w:szCs w:val="32"/>
        </w:rPr>
        <w:tab/>
      </w:r>
    </w:p>
    <w:p w14:paraId="7BCD0F98" w14:textId="77777777" w:rsidR="00BD3912" w:rsidRPr="00BD3912" w:rsidRDefault="00BD3912" w:rsidP="00BD3912">
      <w:pPr>
        <w:spacing w:line="276" w:lineRule="auto"/>
        <w:rPr>
          <w:rFonts w:cs="Arial"/>
          <w:b/>
          <w:u w:val="single"/>
        </w:rPr>
      </w:pPr>
    </w:p>
    <w:p w14:paraId="04DC2AE1" w14:textId="77777777" w:rsidR="00BD3912" w:rsidRPr="00BD3912" w:rsidRDefault="00BD3912" w:rsidP="00BD3912">
      <w:pPr>
        <w:spacing w:line="276" w:lineRule="auto"/>
        <w:rPr>
          <w:rFonts w:cs="Arial"/>
          <w:b/>
          <w:u w:val="single"/>
        </w:rPr>
      </w:pPr>
    </w:p>
    <w:p w14:paraId="0D659DC8" w14:textId="77777777" w:rsidR="00BD3912" w:rsidRPr="00BD3912" w:rsidRDefault="00BD3912" w:rsidP="00BD3912">
      <w:pPr>
        <w:spacing w:line="276" w:lineRule="auto"/>
        <w:rPr>
          <w:rFonts w:cs="Arial"/>
          <w:b/>
          <w:bCs w:val="0"/>
          <w:u w:val="single"/>
        </w:rPr>
      </w:pPr>
      <w:r w:rsidRPr="00BD3912">
        <w:rPr>
          <w:rFonts w:cs="Arial"/>
          <w:b/>
          <w:u w:val="single"/>
        </w:rPr>
        <w:t>Przedmiot zamówienia:</w:t>
      </w:r>
    </w:p>
    <w:p w14:paraId="0E62C34C" w14:textId="77777777" w:rsidR="00BD3912" w:rsidRPr="00BD3912" w:rsidRDefault="00BD3912" w:rsidP="00BD3912">
      <w:pPr>
        <w:spacing w:line="276" w:lineRule="auto"/>
        <w:rPr>
          <w:rFonts w:cs="Arial"/>
          <w:b/>
          <w:bCs w:val="0"/>
          <w:sz w:val="28"/>
          <w:szCs w:val="28"/>
          <w:u w:val="single"/>
        </w:rPr>
      </w:pPr>
    </w:p>
    <w:p w14:paraId="7DEAF294" w14:textId="77777777" w:rsidR="00BD3912" w:rsidRPr="00BD3912" w:rsidRDefault="00BD3912" w:rsidP="00BD3912">
      <w:pPr>
        <w:spacing w:line="276" w:lineRule="auto"/>
        <w:jc w:val="center"/>
        <w:rPr>
          <w:rFonts w:cs="Arial"/>
          <w:b/>
          <w:bCs w:val="0"/>
        </w:rPr>
      </w:pPr>
      <w:r w:rsidRPr="00BD3912">
        <w:rPr>
          <w:rFonts w:cs="Arial"/>
          <w:b/>
          <w:bCs w:val="0"/>
        </w:rPr>
        <w:t>Projekt planu ochrony dla rezerwatu przyrody</w:t>
      </w:r>
    </w:p>
    <w:p w14:paraId="5F559347" w14:textId="77777777" w:rsidR="00F40BCE" w:rsidRDefault="00BD3912" w:rsidP="00BD3912">
      <w:pPr>
        <w:spacing w:line="276" w:lineRule="auto"/>
        <w:jc w:val="center"/>
        <w:rPr>
          <w:rFonts w:cs="Arial"/>
          <w:b/>
          <w:bCs w:val="0"/>
        </w:rPr>
      </w:pPr>
      <w:r w:rsidRPr="00BD3912">
        <w:rPr>
          <w:rFonts w:cs="Arial"/>
          <w:b/>
          <w:bCs w:val="0"/>
        </w:rPr>
        <w:t>„</w:t>
      </w:r>
      <w:r>
        <w:rPr>
          <w:rFonts w:cs="Arial"/>
          <w:b/>
          <w:bCs w:val="0"/>
        </w:rPr>
        <w:t>Stare Modrzewie</w:t>
      </w:r>
      <w:r w:rsidRPr="00BD3912">
        <w:rPr>
          <w:rFonts w:cs="Arial"/>
          <w:b/>
          <w:bCs w:val="0"/>
        </w:rPr>
        <w:t>”</w:t>
      </w:r>
    </w:p>
    <w:p w14:paraId="39690BE8" w14:textId="6D725EEC" w:rsidR="00BD3912" w:rsidRDefault="00F40BCE" w:rsidP="00F40BCE">
      <w:pPr>
        <w:autoSpaceDE w:val="0"/>
        <w:autoSpaceDN w:val="0"/>
        <w:adjustRightInd w:val="0"/>
        <w:jc w:val="center"/>
        <w:rPr>
          <w:rFonts w:eastAsiaTheme="minorHAnsi" w:cs="Arial"/>
          <w:bCs w:val="0"/>
          <w:lang w:eastAsia="en-US"/>
        </w:rPr>
      </w:pPr>
      <w:r w:rsidRPr="006D6299">
        <w:rPr>
          <w:rFonts w:eastAsiaTheme="minorHAnsi" w:cs="Arial"/>
          <w:bCs w:val="0"/>
          <w:lang w:eastAsia="en-US"/>
        </w:rPr>
        <w:t>w ramach z</w:t>
      </w:r>
      <w:r w:rsidR="00971D3B" w:rsidRPr="006D6299">
        <w:rPr>
          <w:rFonts w:eastAsiaTheme="minorHAnsi" w:cs="Arial"/>
          <w:bCs w:val="0"/>
          <w:lang w:eastAsia="en-US"/>
        </w:rPr>
        <w:t>a</w:t>
      </w:r>
      <w:r w:rsidRPr="006D6299">
        <w:rPr>
          <w:rFonts w:eastAsiaTheme="minorHAnsi" w:cs="Arial"/>
          <w:bCs w:val="0"/>
          <w:lang w:eastAsia="en-US"/>
        </w:rPr>
        <w:t>dania: „Plany ochrony rezerwatów przyrody województwa pomorskiego”</w:t>
      </w:r>
    </w:p>
    <w:p w14:paraId="57B0771F" w14:textId="27D6D5FA" w:rsidR="006553AA" w:rsidRDefault="006553AA" w:rsidP="00F40BCE">
      <w:pPr>
        <w:autoSpaceDE w:val="0"/>
        <w:autoSpaceDN w:val="0"/>
        <w:adjustRightInd w:val="0"/>
        <w:jc w:val="center"/>
        <w:rPr>
          <w:rFonts w:eastAsiaTheme="minorHAnsi" w:cs="Arial"/>
          <w:bCs w:val="0"/>
          <w:lang w:eastAsia="en-US"/>
        </w:rPr>
      </w:pPr>
    </w:p>
    <w:p w14:paraId="77DB9901" w14:textId="3E89BC9D" w:rsidR="006553AA" w:rsidRDefault="006553AA" w:rsidP="00F40BCE">
      <w:pPr>
        <w:autoSpaceDE w:val="0"/>
        <w:autoSpaceDN w:val="0"/>
        <w:adjustRightInd w:val="0"/>
        <w:jc w:val="center"/>
        <w:rPr>
          <w:rFonts w:eastAsiaTheme="minorHAnsi" w:cs="Arial"/>
          <w:bCs w:val="0"/>
          <w:lang w:eastAsia="en-US"/>
        </w:rPr>
      </w:pPr>
    </w:p>
    <w:p w14:paraId="4515B99D" w14:textId="6D7E890F" w:rsidR="006553AA" w:rsidRDefault="006553AA" w:rsidP="00F40BCE">
      <w:pPr>
        <w:autoSpaceDE w:val="0"/>
        <w:autoSpaceDN w:val="0"/>
        <w:adjustRightInd w:val="0"/>
        <w:jc w:val="center"/>
        <w:rPr>
          <w:rFonts w:eastAsiaTheme="minorHAnsi" w:cs="Arial"/>
          <w:bCs w:val="0"/>
          <w:lang w:eastAsia="en-US"/>
        </w:rPr>
      </w:pPr>
    </w:p>
    <w:p w14:paraId="2A5CFA2A" w14:textId="4BF5DE85" w:rsidR="006553AA" w:rsidRDefault="006553AA" w:rsidP="00F40BCE">
      <w:pPr>
        <w:autoSpaceDE w:val="0"/>
        <w:autoSpaceDN w:val="0"/>
        <w:adjustRightInd w:val="0"/>
        <w:jc w:val="center"/>
        <w:rPr>
          <w:rFonts w:eastAsiaTheme="minorHAnsi" w:cs="Arial"/>
          <w:bCs w:val="0"/>
          <w:lang w:eastAsia="en-US"/>
        </w:rPr>
      </w:pPr>
    </w:p>
    <w:p w14:paraId="3266762D" w14:textId="6023D7F2" w:rsidR="006553AA" w:rsidRPr="006553AA" w:rsidRDefault="006553AA" w:rsidP="00F40BCE">
      <w:pPr>
        <w:autoSpaceDE w:val="0"/>
        <w:autoSpaceDN w:val="0"/>
        <w:adjustRightInd w:val="0"/>
        <w:jc w:val="center"/>
        <w:rPr>
          <w:rFonts w:eastAsia="Calibri" w:cs="Arial"/>
          <w:bCs w:val="0"/>
          <w:kern w:val="3"/>
          <w:sz w:val="22"/>
          <w:szCs w:val="22"/>
        </w:rPr>
      </w:pPr>
      <w:r w:rsidRPr="006553AA">
        <w:rPr>
          <w:rFonts w:cs="Arial"/>
          <w:sz w:val="22"/>
          <w:szCs w:val="22"/>
        </w:rPr>
        <w:t>CPV: 90712000-1 planowanie środowiska naturalnego</w:t>
      </w:r>
    </w:p>
    <w:p w14:paraId="0DFA8BBE" w14:textId="77777777" w:rsidR="00BD3912" w:rsidRPr="006D6299" w:rsidRDefault="00BD3912" w:rsidP="00BD3912">
      <w:pPr>
        <w:spacing w:line="276" w:lineRule="auto"/>
        <w:jc w:val="center"/>
        <w:rPr>
          <w:rFonts w:eastAsia="Calibri" w:cs="Arial"/>
          <w:b/>
        </w:rPr>
      </w:pPr>
    </w:p>
    <w:p w14:paraId="5FCF9DEF" w14:textId="77777777" w:rsidR="00BD3912" w:rsidRPr="00BD3912" w:rsidRDefault="00BD3912" w:rsidP="00BD3912">
      <w:pPr>
        <w:pStyle w:val="Standard"/>
        <w:spacing w:line="276" w:lineRule="auto"/>
        <w:jc w:val="center"/>
        <w:rPr>
          <w:rFonts w:ascii="Tahoma" w:hAnsi="Tahoma" w:cs="Tahoma"/>
          <w:b/>
          <w:u w:val="single"/>
        </w:rPr>
      </w:pPr>
    </w:p>
    <w:p w14:paraId="3AEAD695" w14:textId="77777777" w:rsidR="00BD3912" w:rsidRPr="00BD3912" w:rsidRDefault="00BD3912" w:rsidP="00BD3912">
      <w:pPr>
        <w:spacing w:line="276" w:lineRule="auto"/>
        <w:rPr>
          <w:bCs w:val="0"/>
        </w:rPr>
      </w:pPr>
    </w:p>
    <w:p w14:paraId="5E36D62A" w14:textId="77777777" w:rsidR="00BD3912" w:rsidRPr="00BD3912" w:rsidRDefault="00BD3912" w:rsidP="00BD3912">
      <w:pPr>
        <w:spacing w:line="276" w:lineRule="auto"/>
        <w:jc w:val="both"/>
        <w:rPr>
          <w:rFonts w:cs="Arial"/>
          <w:b/>
        </w:rPr>
      </w:pPr>
    </w:p>
    <w:p w14:paraId="78C2E065" w14:textId="77777777" w:rsidR="00BD3912" w:rsidRPr="00BD3912" w:rsidRDefault="00BD3912" w:rsidP="00BD3912">
      <w:pPr>
        <w:spacing w:line="276" w:lineRule="auto"/>
        <w:jc w:val="both"/>
        <w:rPr>
          <w:rFonts w:cs="Arial"/>
          <w:b/>
        </w:rPr>
      </w:pPr>
    </w:p>
    <w:p w14:paraId="67278C68" w14:textId="77777777" w:rsidR="00BD3912" w:rsidRPr="00BD3912" w:rsidRDefault="00BD3912" w:rsidP="00BD3912">
      <w:pPr>
        <w:spacing w:line="276" w:lineRule="auto"/>
        <w:jc w:val="both"/>
        <w:rPr>
          <w:rFonts w:cs="Arial"/>
          <w:b/>
        </w:rPr>
      </w:pPr>
    </w:p>
    <w:p w14:paraId="73426C96" w14:textId="77777777" w:rsidR="00BD3912" w:rsidRPr="00BD3912" w:rsidRDefault="00BD3912" w:rsidP="00BD3912">
      <w:pPr>
        <w:spacing w:line="276" w:lineRule="auto"/>
        <w:jc w:val="both"/>
        <w:rPr>
          <w:rFonts w:cs="Arial"/>
          <w:b/>
        </w:rPr>
      </w:pPr>
    </w:p>
    <w:p w14:paraId="564CAB87" w14:textId="77777777" w:rsidR="00BD3912" w:rsidRPr="00BD3912" w:rsidRDefault="00BD3912" w:rsidP="00BD3912">
      <w:pPr>
        <w:spacing w:line="276" w:lineRule="auto"/>
        <w:jc w:val="both"/>
        <w:rPr>
          <w:rFonts w:cs="Arial"/>
          <w:b/>
        </w:rPr>
      </w:pPr>
    </w:p>
    <w:p w14:paraId="565D4FC1" w14:textId="77777777" w:rsidR="00BD3912" w:rsidRPr="00BD3912" w:rsidRDefault="00BD3912" w:rsidP="00BD3912">
      <w:pPr>
        <w:spacing w:line="276" w:lineRule="auto"/>
        <w:jc w:val="both"/>
        <w:rPr>
          <w:rFonts w:cs="Arial"/>
          <w:b/>
        </w:rPr>
      </w:pPr>
    </w:p>
    <w:p w14:paraId="54C986AA" w14:textId="77777777" w:rsidR="00BD3912" w:rsidRPr="00BD3912" w:rsidRDefault="00BD3912" w:rsidP="00BD3912">
      <w:pPr>
        <w:spacing w:line="276" w:lineRule="auto"/>
        <w:jc w:val="both"/>
        <w:rPr>
          <w:rFonts w:cs="Arial"/>
          <w:b/>
        </w:rPr>
      </w:pPr>
    </w:p>
    <w:p w14:paraId="524002A5" w14:textId="77777777" w:rsidR="00BD3912" w:rsidRPr="00BD3912" w:rsidRDefault="00BD3912" w:rsidP="00BD3912">
      <w:pPr>
        <w:spacing w:line="276" w:lineRule="auto"/>
        <w:jc w:val="both"/>
        <w:rPr>
          <w:rFonts w:cs="Arial"/>
          <w:b/>
        </w:rPr>
        <w:sectPr w:rsidR="00BD3912" w:rsidRPr="00BD3912" w:rsidSect="00C03CAA">
          <w:footerReference w:type="even" r:id="rId9"/>
          <w:footerReference w:type="default" r:id="rId10"/>
          <w:pgSz w:w="11906" w:h="16838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14:paraId="7CB25A71" w14:textId="77777777" w:rsidR="00BD3912" w:rsidRPr="00FE36BF" w:rsidRDefault="00BD3912" w:rsidP="00BD3912">
      <w:pPr>
        <w:pStyle w:val="Nagwekspisutreci"/>
        <w:numPr>
          <w:ilvl w:val="0"/>
          <w:numId w:val="0"/>
        </w:numPr>
        <w:rPr>
          <w:color w:val="auto"/>
        </w:rPr>
      </w:pPr>
      <w:r w:rsidRPr="00FE36BF">
        <w:rPr>
          <w:color w:val="auto"/>
        </w:rPr>
        <w:lastRenderedPageBreak/>
        <w:t>Spis treści</w:t>
      </w:r>
    </w:p>
    <w:p w14:paraId="61448D78" w14:textId="77777777" w:rsidR="00BD3912" w:rsidRPr="00FE36BF" w:rsidRDefault="00BD3912" w:rsidP="00BD3912">
      <w:pPr>
        <w:spacing w:line="276" w:lineRule="auto"/>
        <w:rPr>
          <w:rFonts w:cs="Arial"/>
          <w:sz w:val="20"/>
          <w:szCs w:val="20"/>
        </w:rPr>
      </w:pPr>
    </w:p>
    <w:p w14:paraId="13CDFBEA" w14:textId="2F3CBA14" w:rsidR="00FE36BF" w:rsidRDefault="00BD3912" w:rsidP="00F40BCE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BD3912">
        <w:rPr>
          <w:color w:val="FF0000"/>
          <w:sz w:val="20"/>
          <w:szCs w:val="20"/>
        </w:rPr>
        <w:fldChar w:fldCharType="begin"/>
      </w:r>
      <w:r w:rsidRPr="00BD3912">
        <w:rPr>
          <w:color w:val="FF0000"/>
          <w:sz w:val="20"/>
          <w:szCs w:val="20"/>
        </w:rPr>
        <w:instrText xml:space="preserve"> TOC \o "1-3" \h \z \u </w:instrText>
      </w:r>
      <w:r w:rsidRPr="00BD3912">
        <w:rPr>
          <w:color w:val="FF0000"/>
          <w:sz w:val="20"/>
          <w:szCs w:val="20"/>
        </w:rPr>
        <w:fldChar w:fldCharType="separate"/>
      </w:r>
      <w:hyperlink w:anchor="_Toc66703205" w:history="1">
        <w:r w:rsidR="00FE36BF" w:rsidRPr="00FA5408">
          <w:rPr>
            <w:rStyle w:val="Hipercze"/>
          </w:rPr>
          <w:t>I.</w:t>
        </w:r>
        <w:r w:rsidR="00FE36B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36BF" w:rsidRPr="00FA5408">
          <w:rPr>
            <w:rStyle w:val="Hipercze"/>
          </w:rPr>
          <w:t>PROJEKT PLANU OCHRONY REZERWATU PRZYRODY</w:t>
        </w:r>
        <w:r w:rsidR="00FE36BF">
          <w:rPr>
            <w:noProof/>
            <w:webHidden/>
          </w:rPr>
          <w:tab/>
        </w:r>
        <w:r w:rsidR="00FE36BF">
          <w:rPr>
            <w:noProof/>
            <w:webHidden/>
          </w:rPr>
          <w:fldChar w:fldCharType="begin"/>
        </w:r>
        <w:r w:rsidR="00FE36BF">
          <w:rPr>
            <w:noProof/>
            <w:webHidden/>
          </w:rPr>
          <w:instrText xml:space="preserve"> PAGEREF _Toc66703205 \h </w:instrText>
        </w:r>
        <w:r w:rsidR="00FE36BF">
          <w:rPr>
            <w:noProof/>
            <w:webHidden/>
          </w:rPr>
        </w:r>
        <w:r w:rsidR="00FE36BF">
          <w:rPr>
            <w:noProof/>
            <w:webHidden/>
          </w:rPr>
          <w:fldChar w:fldCharType="separate"/>
        </w:r>
        <w:r w:rsidR="00AB4EAE">
          <w:rPr>
            <w:noProof/>
            <w:webHidden/>
          </w:rPr>
          <w:t>3</w:t>
        </w:r>
        <w:r w:rsidR="00FE36BF">
          <w:rPr>
            <w:noProof/>
            <w:webHidden/>
          </w:rPr>
          <w:fldChar w:fldCharType="end"/>
        </w:r>
      </w:hyperlink>
    </w:p>
    <w:p w14:paraId="6045EF23" w14:textId="7A0633A0" w:rsidR="00FE36BF" w:rsidRDefault="00AB4EAE" w:rsidP="00F40BCE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6703206" w:history="1">
        <w:r w:rsidR="00FE36BF" w:rsidRPr="00FA5408">
          <w:rPr>
            <w:rStyle w:val="Hipercze"/>
          </w:rPr>
          <w:t>II.</w:t>
        </w:r>
        <w:r w:rsidR="00FE36B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36BF" w:rsidRPr="00FA5408">
          <w:rPr>
            <w:rStyle w:val="Hipercze"/>
          </w:rPr>
          <w:t>HARMONOGRAM PRAC</w:t>
        </w:r>
        <w:r w:rsidR="007E02A5">
          <w:rPr>
            <w:rStyle w:val="Hipercze"/>
          </w:rPr>
          <w:t xml:space="preserve"> </w:t>
        </w:r>
        <w:r w:rsidR="00B2499D">
          <w:rPr>
            <w:rStyle w:val="Hipercze"/>
          </w:rPr>
          <w:t xml:space="preserve">ORAZ </w:t>
        </w:r>
        <w:r w:rsidR="007E02A5">
          <w:rPr>
            <w:rStyle w:val="Hipercze"/>
          </w:rPr>
          <w:t>WARUNKI</w:t>
        </w:r>
        <w:r w:rsidR="00B2499D">
          <w:rPr>
            <w:rStyle w:val="Hipercze"/>
          </w:rPr>
          <w:t xml:space="preserve"> ODBIORU, </w:t>
        </w:r>
        <w:r w:rsidR="007E02A5">
          <w:rPr>
            <w:rStyle w:val="Hipercze"/>
          </w:rPr>
          <w:t>PŁATNOŚCI</w:t>
        </w:r>
        <w:r w:rsidR="00D03604">
          <w:rPr>
            <w:rStyle w:val="Hipercze"/>
          </w:rPr>
          <w:t>,</w:t>
        </w:r>
        <w:r w:rsidR="00B2499D">
          <w:rPr>
            <w:rStyle w:val="Hipercze"/>
          </w:rPr>
          <w:t xml:space="preserve"> </w:t>
        </w:r>
        <w:r w:rsidR="00B2499D" w:rsidRPr="00B2499D">
          <w:rPr>
            <w:rStyle w:val="Hipercze"/>
          </w:rPr>
          <w:t>GWARANCJI</w:t>
        </w:r>
        <w:r w:rsidR="00FE36BF">
          <w:rPr>
            <w:noProof/>
            <w:webHidden/>
          </w:rPr>
          <w:tab/>
        </w:r>
        <w:r w:rsidR="00FE36BF">
          <w:rPr>
            <w:noProof/>
            <w:webHidden/>
          </w:rPr>
          <w:fldChar w:fldCharType="begin"/>
        </w:r>
        <w:r w:rsidR="00FE36BF">
          <w:rPr>
            <w:noProof/>
            <w:webHidden/>
          </w:rPr>
          <w:instrText xml:space="preserve"> PAGEREF _Toc66703206 \h </w:instrText>
        </w:r>
        <w:r w:rsidR="00FE36BF">
          <w:rPr>
            <w:noProof/>
            <w:webHidden/>
          </w:rPr>
        </w:r>
        <w:r w:rsidR="00FE36BF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FE36BF">
          <w:rPr>
            <w:noProof/>
            <w:webHidden/>
          </w:rPr>
          <w:fldChar w:fldCharType="end"/>
        </w:r>
      </w:hyperlink>
    </w:p>
    <w:p w14:paraId="75F3F537" w14:textId="656856FB" w:rsidR="00FE36BF" w:rsidRDefault="00AB4EAE" w:rsidP="00F40BCE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6703207" w:history="1">
        <w:r w:rsidR="00FE36BF" w:rsidRPr="00FA5408">
          <w:rPr>
            <w:rStyle w:val="Hipercze"/>
          </w:rPr>
          <w:t>III.</w:t>
        </w:r>
        <w:r w:rsidR="00FE36B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36BF" w:rsidRPr="00FA5408">
          <w:rPr>
            <w:rStyle w:val="Hipercze"/>
          </w:rPr>
          <w:t>WYTYCZNE KONSERWATORA PRZYRODY</w:t>
        </w:r>
        <w:r w:rsidR="00FE36BF">
          <w:rPr>
            <w:noProof/>
            <w:webHidden/>
          </w:rPr>
          <w:tab/>
        </w:r>
        <w:r w:rsidR="00FE36BF">
          <w:rPr>
            <w:noProof/>
            <w:webHidden/>
          </w:rPr>
          <w:fldChar w:fldCharType="begin"/>
        </w:r>
        <w:r w:rsidR="00FE36BF">
          <w:rPr>
            <w:noProof/>
            <w:webHidden/>
          </w:rPr>
          <w:instrText xml:space="preserve"> PAGEREF _Toc66703207 \h </w:instrText>
        </w:r>
        <w:r w:rsidR="00FE36BF">
          <w:rPr>
            <w:noProof/>
            <w:webHidden/>
          </w:rPr>
        </w:r>
        <w:r w:rsidR="00FE36BF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FE36BF">
          <w:rPr>
            <w:noProof/>
            <w:webHidden/>
          </w:rPr>
          <w:fldChar w:fldCharType="end"/>
        </w:r>
      </w:hyperlink>
    </w:p>
    <w:p w14:paraId="2B134794" w14:textId="4CEBFC87" w:rsidR="00FE36BF" w:rsidRDefault="00AB4EAE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66703208" w:history="1">
        <w:r w:rsidR="00FE36BF" w:rsidRPr="00FA5408">
          <w:rPr>
            <w:rStyle w:val="Hipercze"/>
          </w:rPr>
          <w:t>1)</w:t>
        </w:r>
        <w:r w:rsidR="00FE36BF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FE36BF" w:rsidRPr="00FA5408">
          <w:rPr>
            <w:rStyle w:val="Hipercze"/>
          </w:rPr>
          <w:t>Podstawy formalno-prawne</w:t>
        </w:r>
        <w:r w:rsidR="00FE36BF">
          <w:rPr>
            <w:noProof/>
            <w:webHidden/>
          </w:rPr>
          <w:tab/>
        </w:r>
        <w:r w:rsidR="00FE36BF">
          <w:rPr>
            <w:noProof/>
            <w:webHidden/>
          </w:rPr>
          <w:fldChar w:fldCharType="begin"/>
        </w:r>
        <w:r w:rsidR="00FE36BF">
          <w:rPr>
            <w:noProof/>
            <w:webHidden/>
          </w:rPr>
          <w:instrText xml:space="preserve"> PAGEREF _Toc66703208 \h </w:instrText>
        </w:r>
        <w:r w:rsidR="00FE36BF">
          <w:rPr>
            <w:noProof/>
            <w:webHidden/>
          </w:rPr>
        </w:r>
        <w:r w:rsidR="00FE36BF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FE36BF">
          <w:rPr>
            <w:noProof/>
            <w:webHidden/>
          </w:rPr>
          <w:fldChar w:fldCharType="end"/>
        </w:r>
      </w:hyperlink>
    </w:p>
    <w:p w14:paraId="1DADB157" w14:textId="042BF0FF" w:rsidR="00FE36BF" w:rsidRDefault="00AB4EAE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66703209" w:history="1">
        <w:r w:rsidR="00FE36BF" w:rsidRPr="00FA5408">
          <w:rPr>
            <w:rStyle w:val="Hipercze"/>
          </w:rPr>
          <w:t>2)</w:t>
        </w:r>
        <w:r w:rsidR="00FE36BF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FE36BF" w:rsidRPr="00FA5408">
          <w:rPr>
            <w:rStyle w:val="Hipercze"/>
          </w:rPr>
          <w:t>Ogólny opis rezerwatu przyrody</w:t>
        </w:r>
        <w:r w:rsidR="00FE36BF">
          <w:rPr>
            <w:noProof/>
            <w:webHidden/>
          </w:rPr>
          <w:tab/>
        </w:r>
        <w:r w:rsidR="00FE36BF">
          <w:rPr>
            <w:noProof/>
            <w:webHidden/>
          </w:rPr>
          <w:fldChar w:fldCharType="begin"/>
        </w:r>
        <w:r w:rsidR="00FE36BF">
          <w:rPr>
            <w:noProof/>
            <w:webHidden/>
          </w:rPr>
          <w:instrText xml:space="preserve"> PAGEREF _Toc66703209 \h </w:instrText>
        </w:r>
        <w:r w:rsidR="00FE36BF">
          <w:rPr>
            <w:noProof/>
            <w:webHidden/>
          </w:rPr>
        </w:r>
        <w:r w:rsidR="00FE36BF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FE36BF">
          <w:rPr>
            <w:noProof/>
            <w:webHidden/>
          </w:rPr>
          <w:fldChar w:fldCharType="end"/>
        </w:r>
      </w:hyperlink>
    </w:p>
    <w:p w14:paraId="2B790F67" w14:textId="54688046" w:rsidR="00FE36BF" w:rsidRDefault="00AB4EAE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66703210" w:history="1">
        <w:r w:rsidR="00FE36BF" w:rsidRPr="00FA5408">
          <w:rPr>
            <w:rStyle w:val="Hipercze"/>
          </w:rPr>
          <w:t>3)</w:t>
        </w:r>
        <w:r w:rsidR="00FE36BF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FE36BF" w:rsidRPr="00FA5408">
          <w:rPr>
            <w:rStyle w:val="Hipercze"/>
          </w:rPr>
          <w:t>Określenie rodzaju oraz typów i podtypów rezerwatu przyrody</w:t>
        </w:r>
        <w:r w:rsidR="00FE36BF">
          <w:rPr>
            <w:noProof/>
            <w:webHidden/>
          </w:rPr>
          <w:tab/>
        </w:r>
        <w:r w:rsidR="00FE36BF">
          <w:rPr>
            <w:noProof/>
            <w:webHidden/>
          </w:rPr>
          <w:fldChar w:fldCharType="begin"/>
        </w:r>
        <w:r w:rsidR="00FE36BF">
          <w:rPr>
            <w:noProof/>
            <w:webHidden/>
          </w:rPr>
          <w:instrText xml:space="preserve"> PAGEREF _Toc66703210 \h </w:instrText>
        </w:r>
        <w:r w:rsidR="00FE36BF">
          <w:rPr>
            <w:noProof/>
            <w:webHidden/>
          </w:rPr>
        </w:r>
        <w:r w:rsidR="00FE36BF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FE36BF">
          <w:rPr>
            <w:noProof/>
            <w:webHidden/>
          </w:rPr>
          <w:fldChar w:fldCharType="end"/>
        </w:r>
      </w:hyperlink>
    </w:p>
    <w:p w14:paraId="5E50B01E" w14:textId="54CC11F7" w:rsidR="00FE36BF" w:rsidRDefault="00AB4EAE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66703211" w:history="1">
        <w:r w:rsidR="00FE36BF" w:rsidRPr="00FA5408">
          <w:rPr>
            <w:rStyle w:val="Hipercze"/>
          </w:rPr>
          <w:t>4)</w:t>
        </w:r>
        <w:r w:rsidR="00FE36BF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FE36BF" w:rsidRPr="00FA5408">
          <w:rPr>
            <w:rStyle w:val="Hipercze"/>
          </w:rPr>
          <w:t>Ogólne dane o rezerwacie</w:t>
        </w:r>
        <w:r w:rsidR="00FE36BF">
          <w:rPr>
            <w:noProof/>
            <w:webHidden/>
          </w:rPr>
          <w:tab/>
        </w:r>
        <w:r w:rsidR="00FE36BF">
          <w:rPr>
            <w:noProof/>
            <w:webHidden/>
          </w:rPr>
          <w:fldChar w:fldCharType="begin"/>
        </w:r>
        <w:r w:rsidR="00FE36BF">
          <w:rPr>
            <w:noProof/>
            <w:webHidden/>
          </w:rPr>
          <w:instrText xml:space="preserve"> PAGEREF _Toc66703211 \h </w:instrText>
        </w:r>
        <w:r w:rsidR="00FE36BF">
          <w:rPr>
            <w:noProof/>
            <w:webHidden/>
          </w:rPr>
        </w:r>
        <w:r w:rsidR="00FE36BF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FE36BF">
          <w:rPr>
            <w:noProof/>
            <w:webHidden/>
          </w:rPr>
          <w:fldChar w:fldCharType="end"/>
        </w:r>
      </w:hyperlink>
    </w:p>
    <w:p w14:paraId="58815699" w14:textId="4DB4E1A5" w:rsidR="00FE36BF" w:rsidRDefault="00AB4EAE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66703212" w:history="1">
        <w:r w:rsidR="00FE36BF" w:rsidRPr="00FA5408">
          <w:rPr>
            <w:rStyle w:val="Hipercze"/>
          </w:rPr>
          <w:t>5)</w:t>
        </w:r>
        <w:r w:rsidR="00FE36BF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FE36BF" w:rsidRPr="00FA5408">
          <w:rPr>
            <w:rStyle w:val="Hipercze"/>
          </w:rPr>
          <w:t>Geomorfologia z elementami budowy geologicznej.</w:t>
        </w:r>
        <w:r w:rsidR="00FE36BF">
          <w:rPr>
            <w:noProof/>
            <w:webHidden/>
          </w:rPr>
          <w:tab/>
        </w:r>
        <w:r w:rsidR="00FE36BF">
          <w:rPr>
            <w:noProof/>
            <w:webHidden/>
          </w:rPr>
          <w:fldChar w:fldCharType="begin"/>
        </w:r>
        <w:r w:rsidR="00FE36BF">
          <w:rPr>
            <w:noProof/>
            <w:webHidden/>
          </w:rPr>
          <w:instrText xml:space="preserve"> PAGEREF _Toc66703212 \h </w:instrText>
        </w:r>
        <w:r w:rsidR="00FE36BF">
          <w:rPr>
            <w:noProof/>
            <w:webHidden/>
          </w:rPr>
        </w:r>
        <w:r w:rsidR="00FE36BF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FE36BF">
          <w:rPr>
            <w:noProof/>
            <w:webHidden/>
          </w:rPr>
          <w:fldChar w:fldCharType="end"/>
        </w:r>
      </w:hyperlink>
    </w:p>
    <w:p w14:paraId="74E41467" w14:textId="76382C2C" w:rsidR="00FE36BF" w:rsidRDefault="00AB4EAE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66703213" w:history="1">
        <w:r w:rsidR="00FE36BF" w:rsidRPr="00FA5408">
          <w:rPr>
            <w:rStyle w:val="Hipercze"/>
          </w:rPr>
          <w:t>6)</w:t>
        </w:r>
        <w:r w:rsidR="00FE36BF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FE36BF" w:rsidRPr="00FA5408">
          <w:rPr>
            <w:rStyle w:val="Hipercze"/>
          </w:rPr>
          <w:t>Walory kulturowe (w tym archeologiczne).</w:t>
        </w:r>
        <w:r w:rsidR="00FE36BF">
          <w:rPr>
            <w:noProof/>
            <w:webHidden/>
          </w:rPr>
          <w:tab/>
        </w:r>
        <w:r w:rsidR="00FE36BF">
          <w:rPr>
            <w:noProof/>
            <w:webHidden/>
          </w:rPr>
          <w:fldChar w:fldCharType="begin"/>
        </w:r>
        <w:r w:rsidR="00FE36BF">
          <w:rPr>
            <w:noProof/>
            <w:webHidden/>
          </w:rPr>
          <w:instrText xml:space="preserve"> PAGEREF _Toc66703213 \h </w:instrText>
        </w:r>
        <w:r w:rsidR="00FE36BF">
          <w:rPr>
            <w:noProof/>
            <w:webHidden/>
          </w:rPr>
        </w:r>
        <w:r w:rsidR="00FE36BF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FE36BF">
          <w:rPr>
            <w:noProof/>
            <w:webHidden/>
          </w:rPr>
          <w:fldChar w:fldCharType="end"/>
        </w:r>
      </w:hyperlink>
    </w:p>
    <w:p w14:paraId="6CEFB80A" w14:textId="7744D399" w:rsidR="00FE36BF" w:rsidRDefault="00AB4EAE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66703214" w:history="1">
        <w:r w:rsidR="00FE36BF" w:rsidRPr="00FA5408">
          <w:rPr>
            <w:rStyle w:val="Hipercze"/>
          </w:rPr>
          <w:t>7)</w:t>
        </w:r>
        <w:r w:rsidR="00FE36BF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FE36BF" w:rsidRPr="00FA5408">
          <w:rPr>
            <w:rStyle w:val="Hipercze"/>
          </w:rPr>
          <w:t>Charakterystyka gleb</w:t>
        </w:r>
        <w:r w:rsidR="00FE36BF">
          <w:rPr>
            <w:noProof/>
            <w:webHidden/>
          </w:rPr>
          <w:tab/>
        </w:r>
        <w:r w:rsidR="00FE36BF">
          <w:rPr>
            <w:noProof/>
            <w:webHidden/>
          </w:rPr>
          <w:fldChar w:fldCharType="begin"/>
        </w:r>
        <w:r w:rsidR="00FE36BF">
          <w:rPr>
            <w:noProof/>
            <w:webHidden/>
          </w:rPr>
          <w:instrText xml:space="preserve"> PAGEREF _Toc66703214 \h </w:instrText>
        </w:r>
        <w:r w:rsidR="00FE36BF">
          <w:rPr>
            <w:noProof/>
            <w:webHidden/>
          </w:rPr>
        </w:r>
        <w:r w:rsidR="00FE36BF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FE36BF">
          <w:rPr>
            <w:noProof/>
            <w:webHidden/>
          </w:rPr>
          <w:fldChar w:fldCharType="end"/>
        </w:r>
      </w:hyperlink>
    </w:p>
    <w:p w14:paraId="437444F4" w14:textId="2B3CF71D" w:rsidR="00FE36BF" w:rsidRDefault="00AB4EAE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66703215" w:history="1">
        <w:r w:rsidR="00FE36BF" w:rsidRPr="00FA5408">
          <w:rPr>
            <w:rStyle w:val="Hipercze"/>
          </w:rPr>
          <w:t>8)</w:t>
        </w:r>
        <w:r w:rsidR="00FE36BF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FE36BF" w:rsidRPr="00FA5408">
          <w:rPr>
            <w:rStyle w:val="Hipercze"/>
          </w:rPr>
          <w:t>Inwentaryzacja i zasady ochrony warunków wodnych</w:t>
        </w:r>
        <w:r w:rsidR="00FE36BF">
          <w:rPr>
            <w:noProof/>
            <w:webHidden/>
          </w:rPr>
          <w:tab/>
        </w:r>
        <w:r w:rsidR="00FE36BF">
          <w:rPr>
            <w:noProof/>
            <w:webHidden/>
          </w:rPr>
          <w:fldChar w:fldCharType="begin"/>
        </w:r>
        <w:r w:rsidR="00FE36BF">
          <w:rPr>
            <w:noProof/>
            <w:webHidden/>
          </w:rPr>
          <w:instrText xml:space="preserve"> PAGEREF _Toc66703215 \h </w:instrText>
        </w:r>
        <w:r w:rsidR="00FE36BF">
          <w:rPr>
            <w:noProof/>
            <w:webHidden/>
          </w:rPr>
        </w:r>
        <w:r w:rsidR="00FE36BF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FE36BF">
          <w:rPr>
            <w:noProof/>
            <w:webHidden/>
          </w:rPr>
          <w:fldChar w:fldCharType="end"/>
        </w:r>
      </w:hyperlink>
    </w:p>
    <w:p w14:paraId="5E861F14" w14:textId="3AF3F993" w:rsidR="00FE36BF" w:rsidRDefault="00AB4EAE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66703216" w:history="1">
        <w:r w:rsidR="00FE36BF" w:rsidRPr="00FA5408">
          <w:rPr>
            <w:rStyle w:val="Hipercze"/>
          </w:rPr>
          <w:t>9)</w:t>
        </w:r>
        <w:r w:rsidR="00FE36BF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FE36BF" w:rsidRPr="00FA5408">
          <w:rPr>
            <w:rStyle w:val="Hipercze"/>
          </w:rPr>
          <w:t>Ogólny opis ekosystemów i aktualne zasady ich funkcjonowania</w:t>
        </w:r>
        <w:r w:rsidR="00FE36BF">
          <w:rPr>
            <w:noProof/>
            <w:webHidden/>
          </w:rPr>
          <w:tab/>
        </w:r>
        <w:r w:rsidR="00FE36BF">
          <w:rPr>
            <w:noProof/>
            <w:webHidden/>
          </w:rPr>
          <w:fldChar w:fldCharType="begin"/>
        </w:r>
        <w:r w:rsidR="00FE36BF">
          <w:rPr>
            <w:noProof/>
            <w:webHidden/>
          </w:rPr>
          <w:instrText xml:space="preserve"> PAGEREF _Toc66703216 \h </w:instrText>
        </w:r>
        <w:r w:rsidR="00FE36BF">
          <w:rPr>
            <w:noProof/>
            <w:webHidden/>
          </w:rPr>
        </w:r>
        <w:r w:rsidR="00FE36BF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FE36BF">
          <w:rPr>
            <w:noProof/>
            <w:webHidden/>
          </w:rPr>
          <w:fldChar w:fldCharType="end"/>
        </w:r>
      </w:hyperlink>
    </w:p>
    <w:p w14:paraId="5A632552" w14:textId="536BBB9E" w:rsidR="00FE36BF" w:rsidRDefault="00AB4EAE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66703217" w:history="1">
        <w:r w:rsidR="00FE36BF" w:rsidRPr="00FA5408">
          <w:rPr>
            <w:rStyle w:val="Hipercze"/>
          </w:rPr>
          <w:t>10)</w:t>
        </w:r>
        <w:r w:rsidR="00FE36BF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FE36BF" w:rsidRPr="00FA5408">
          <w:rPr>
            <w:rStyle w:val="Hipercze"/>
          </w:rPr>
          <w:t>Inwentaryzacja i zasady ochrony flory roślin naczyniowych i mszaków</w:t>
        </w:r>
        <w:r w:rsidR="00FE36BF">
          <w:rPr>
            <w:noProof/>
            <w:webHidden/>
          </w:rPr>
          <w:tab/>
        </w:r>
        <w:r w:rsidR="00FE36BF">
          <w:rPr>
            <w:noProof/>
            <w:webHidden/>
          </w:rPr>
          <w:fldChar w:fldCharType="begin"/>
        </w:r>
        <w:r w:rsidR="00FE36BF">
          <w:rPr>
            <w:noProof/>
            <w:webHidden/>
          </w:rPr>
          <w:instrText xml:space="preserve"> PAGEREF _Toc66703217 \h </w:instrText>
        </w:r>
        <w:r w:rsidR="00FE36BF">
          <w:rPr>
            <w:noProof/>
            <w:webHidden/>
          </w:rPr>
        </w:r>
        <w:r w:rsidR="00FE36BF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FE36BF">
          <w:rPr>
            <w:noProof/>
            <w:webHidden/>
          </w:rPr>
          <w:fldChar w:fldCharType="end"/>
        </w:r>
      </w:hyperlink>
    </w:p>
    <w:p w14:paraId="289B9993" w14:textId="7203E894" w:rsidR="00FE36BF" w:rsidRDefault="00AB4EAE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66703218" w:history="1">
        <w:r w:rsidR="00FE36BF" w:rsidRPr="00FA5408">
          <w:rPr>
            <w:rStyle w:val="Hipercze"/>
          </w:rPr>
          <w:t>11)</w:t>
        </w:r>
        <w:r w:rsidR="00FE36BF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FE36BF" w:rsidRPr="00FA5408">
          <w:rPr>
            <w:rStyle w:val="Hipercze"/>
          </w:rPr>
          <w:t>Inwentaryzacja i zasady ochrony grzybów (w szczególności porostów)</w:t>
        </w:r>
        <w:r w:rsidR="00FE36BF">
          <w:rPr>
            <w:noProof/>
            <w:webHidden/>
          </w:rPr>
          <w:tab/>
        </w:r>
        <w:r w:rsidR="00FE36BF">
          <w:rPr>
            <w:noProof/>
            <w:webHidden/>
          </w:rPr>
          <w:fldChar w:fldCharType="begin"/>
        </w:r>
        <w:r w:rsidR="00FE36BF">
          <w:rPr>
            <w:noProof/>
            <w:webHidden/>
          </w:rPr>
          <w:instrText xml:space="preserve"> PAGEREF _Toc66703218 \h </w:instrText>
        </w:r>
        <w:r w:rsidR="00FE36BF">
          <w:rPr>
            <w:noProof/>
            <w:webHidden/>
          </w:rPr>
        </w:r>
        <w:r w:rsidR="00FE36BF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FE36BF">
          <w:rPr>
            <w:noProof/>
            <w:webHidden/>
          </w:rPr>
          <w:fldChar w:fldCharType="end"/>
        </w:r>
      </w:hyperlink>
    </w:p>
    <w:p w14:paraId="745F6D9F" w14:textId="2CF2746F" w:rsidR="00FE36BF" w:rsidRDefault="00AB4EAE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66703219" w:history="1">
        <w:r w:rsidR="00FE36BF" w:rsidRPr="00FA5408">
          <w:rPr>
            <w:rStyle w:val="Hipercze"/>
          </w:rPr>
          <w:t>12)</w:t>
        </w:r>
        <w:r w:rsidR="00FE36BF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FE36BF" w:rsidRPr="00FA5408">
          <w:rPr>
            <w:rStyle w:val="Hipercze"/>
          </w:rPr>
          <w:t>Inwentaryzacja i zasady ochrony zbiorowisk roślinnych</w:t>
        </w:r>
        <w:r w:rsidR="00FE36BF">
          <w:rPr>
            <w:noProof/>
            <w:webHidden/>
          </w:rPr>
          <w:tab/>
        </w:r>
        <w:r w:rsidR="00FE36BF">
          <w:rPr>
            <w:noProof/>
            <w:webHidden/>
          </w:rPr>
          <w:fldChar w:fldCharType="begin"/>
        </w:r>
        <w:r w:rsidR="00FE36BF">
          <w:rPr>
            <w:noProof/>
            <w:webHidden/>
          </w:rPr>
          <w:instrText xml:space="preserve"> PAGEREF _Toc66703219 \h </w:instrText>
        </w:r>
        <w:r w:rsidR="00FE36BF">
          <w:rPr>
            <w:noProof/>
            <w:webHidden/>
          </w:rPr>
        </w:r>
        <w:r w:rsidR="00FE36BF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FE36BF">
          <w:rPr>
            <w:noProof/>
            <w:webHidden/>
          </w:rPr>
          <w:fldChar w:fldCharType="end"/>
        </w:r>
      </w:hyperlink>
    </w:p>
    <w:p w14:paraId="0BFD6912" w14:textId="2929F457" w:rsidR="00FE36BF" w:rsidRDefault="00AB4EAE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66703220" w:history="1">
        <w:r w:rsidR="00FE36BF" w:rsidRPr="00FA5408">
          <w:rPr>
            <w:rStyle w:val="Hipercze"/>
          </w:rPr>
          <w:t>13)</w:t>
        </w:r>
        <w:r w:rsidR="00FE36BF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FE36BF" w:rsidRPr="00FA5408">
          <w:rPr>
            <w:rStyle w:val="Hipercze"/>
          </w:rPr>
          <w:t>Inwentaryzacja i zasady ochrony fauny</w:t>
        </w:r>
        <w:r w:rsidR="00FE36BF">
          <w:rPr>
            <w:noProof/>
            <w:webHidden/>
          </w:rPr>
          <w:tab/>
        </w:r>
        <w:r w:rsidR="00FE36BF">
          <w:rPr>
            <w:noProof/>
            <w:webHidden/>
          </w:rPr>
          <w:fldChar w:fldCharType="begin"/>
        </w:r>
        <w:r w:rsidR="00FE36BF">
          <w:rPr>
            <w:noProof/>
            <w:webHidden/>
          </w:rPr>
          <w:instrText xml:space="preserve"> PAGEREF _Toc66703220 \h </w:instrText>
        </w:r>
        <w:r w:rsidR="00FE36BF">
          <w:rPr>
            <w:noProof/>
            <w:webHidden/>
          </w:rPr>
        </w:r>
        <w:r w:rsidR="00FE36BF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FE36BF">
          <w:rPr>
            <w:noProof/>
            <w:webHidden/>
          </w:rPr>
          <w:fldChar w:fldCharType="end"/>
        </w:r>
      </w:hyperlink>
    </w:p>
    <w:p w14:paraId="13B49835" w14:textId="1F0A5798" w:rsidR="00FE36BF" w:rsidRDefault="00AB4EAE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66703221" w:history="1">
        <w:r w:rsidR="00FE36BF" w:rsidRPr="00FA5408">
          <w:rPr>
            <w:rStyle w:val="Hipercze"/>
          </w:rPr>
          <w:t>14)</w:t>
        </w:r>
        <w:r w:rsidR="00FE36BF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FE36BF" w:rsidRPr="00FA5408">
          <w:rPr>
            <w:rStyle w:val="Hipercze"/>
          </w:rPr>
          <w:t>Inwentaryzacja, analiza i zasady ochrony siedlisk przyrodniczych oraz gatunków roślin i zwierząt</w:t>
        </w:r>
        <w:r w:rsidR="00FE36BF">
          <w:rPr>
            <w:noProof/>
            <w:webHidden/>
          </w:rPr>
          <w:tab/>
        </w:r>
        <w:r w:rsidR="00FE36BF">
          <w:rPr>
            <w:noProof/>
            <w:webHidden/>
          </w:rPr>
          <w:fldChar w:fldCharType="begin"/>
        </w:r>
        <w:r w:rsidR="00FE36BF">
          <w:rPr>
            <w:noProof/>
            <w:webHidden/>
          </w:rPr>
          <w:instrText xml:space="preserve"> PAGEREF _Toc66703221 \h </w:instrText>
        </w:r>
        <w:r w:rsidR="00FE36BF">
          <w:rPr>
            <w:noProof/>
            <w:webHidden/>
          </w:rPr>
        </w:r>
        <w:r w:rsidR="00FE36BF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FE36BF">
          <w:rPr>
            <w:noProof/>
            <w:webHidden/>
          </w:rPr>
          <w:fldChar w:fldCharType="end"/>
        </w:r>
      </w:hyperlink>
    </w:p>
    <w:p w14:paraId="123FD35E" w14:textId="264F1607" w:rsidR="00FE36BF" w:rsidRDefault="00AB4EAE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66703222" w:history="1">
        <w:r w:rsidR="00FE36BF" w:rsidRPr="00FA5408">
          <w:rPr>
            <w:rStyle w:val="Hipercze"/>
          </w:rPr>
          <w:t>15)</w:t>
        </w:r>
        <w:r w:rsidR="00FE36BF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FE36BF" w:rsidRPr="00FA5408">
          <w:rPr>
            <w:rStyle w:val="Hipercze"/>
          </w:rPr>
          <w:t>Zagrożenia</w:t>
        </w:r>
        <w:r w:rsidR="00FE36BF">
          <w:rPr>
            <w:noProof/>
            <w:webHidden/>
          </w:rPr>
          <w:tab/>
        </w:r>
        <w:r w:rsidR="00FE36BF">
          <w:rPr>
            <w:noProof/>
            <w:webHidden/>
          </w:rPr>
          <w:fldChar w:fldCharType="begin"/>
        </w:r>
        <w:r w:rsidR="00FE36BF">
          <w:rPr>
            <w:noProof/>
            <w:webHidden/>
          </w:rPr>
          <w:instrText xml:space="preserve"> PAGEREF _Toc66703222 \h </w:instrText>
        </w:r>
        <w:r w:rsidR="00FE36BF">
          <w:rPr>
            <w:noProof/>
            <w:webHidden/>
          </w:rPr>
        </w:r>
        <w:r w:rsidR="00FE36BF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FE36BF">
          <w:rPr>
            <w:noProof/>
            <w:webHidden/>
          </w:rPr>
          <w:fldChar w:fldCharType="end"/>
        </w:r>
      </w:hyperlink>
    </w:p>
    <w:p w14:paraId="359C73C6" w14:textId="5C5E066A" w:rsidR="00FE36BF" w:rsidRDefault="00AB4EAE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66703223" w:history="1">
        <w:r w:rsidR="00FE36BF" w:rsidRPr="00FA5408">
          <w:rPr>
            <w:rStyle w:val="Hipercze"/>
          </w:rPr>
          <w:t>16)</w:t>
        </w:r>
        <w:r w:rsidR="00FE36BF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FE36BF" w:rsidRPr="00FA5408">
          <w:rPr>
            <w:rStyle w:val="Hipercze"/>
          </w:rPr>
          <w:t>Wskazanie korytarzy ekologicznych</w:t>
        </w:r>
        <w:r w:rsidR="00FE36BF">
          <w:rPr>
            <w:noProof/>
            <w:webHidden/>
          </w:rPr>
          <w:tab/>
        </w:r>
        <w:r w:rsidR="00FE36BF">
          <w:rPr>
            <w:noProof/>
            <w:webHidden/>
          </w:rPr>
          <w:fldChar w:fldCharType="begin"/>
        </w:r>
        <w:r w:rsidR="00FE36BF">
          <w:rPr>
            <w:noProof/>
            <w:webHidden/>
          </w:rPr>
          <w:instrText xml:space="preserve"> PAGEREF _Toc66703223 \h </w:instrText>
        </w:r>
        <w:r w:rsidR="00FE36BF">
          <w:rPr>
            <w:noProof/>
            <w:webHidden/>
          </w:rPr>
        </w:r>
        <w:r w:rsidR="00FE36BF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FE36BF">
          <w:rPr>
            <w:noProof/>
            <w:webHidden/>
          </w:rPr>
          <w:fldChar w:fldCharType="end"/>
        </w:r>
      </w:hyperlink>
    </w:p>
    <w:p w14:paraId="4E12365D" w14:textId="27593477" w:rsidR="00FE36BF" w:rsidRDefault="00AB4EAE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66703224" w:history="1">
        <w:r w:rsidR="00FE36BF" w:rsidRPr="00FA5408">
          <w:rPr>
            <w:rStyle w:val="Hipercze"/>
          </w:rPr>
          <w:t>17)</w:t>
        </w:r>
        <w:r w:rsidR="00FE36BF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FE36BF" w:rsidRPr="00FA5408">
          <w:rPr>
            <w:rStyle w:val="Hipercze"/>
          </w:rPr>
          <w:t>Działania ochronne</w:t>
        </w:r>
        <w:r w:rsidR="00FE36BF">
          <w:rPr>
            <w:noProof/>
            <w:webHidden/>
          </w:rPr>
          <w:tab/>
        </w:r>
        <w:r w:rsidR="00FE36BF">
          <w:rPr>
            <w:noProof/>
            <w:webHidden/>
          </w:rPr>
          <w:fldChar w:fldCharType="begin"/>
        </w:r>
        <w:r w:rsidR="00FE36BF">
          <w:rPr>
            <w:noProof/>
            <w:webHidden/>
          </w:rPr>
          <w:instrText xml:space="preserve"> PAGEREF _Toc66703224 \h </w:instrText>
        </w:r>
        <w:r w:rsidR="00FE36BF">
          <w:rPr>
            <w:noProof/>
            <w:webHidden/>
          </w:rPr>
        </w:r>
        <w:r w:rsidR="00FE36BF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FE36BF">
          <w:rPr>
            <w:noProof/>
            <w:webHidden/>
          </w:rPr>
          <w:fldChar w:fldCharType="end"/>
        </w:r>
      </w:hyperlink>
    </w:p>
    <w:p w14:paraId="2BBC79E9" w14:textId="0CD40B4A" w:rsidR="00FE36BF" w:rsidRDefault="00AB4EAE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66703225" w:history="1">
        <w:r w:rsidR="00FE36BF" w:rsidRPr="00FA5408">
          <w:rPr>
            <w:rStyle w:val="Hipercze"/>
          </w:rPr>
          <w:t>18)</w:t>
        </w:r>
        <w:r w:rsidR="00FE36BF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FE36BF" w:rsidRPr="00FA5408">
          <w:rPr>
            <w:rStyle w:val="Hipercze"/>
          </w:rPr>
          <w:t xml:space="preserve">Charakterystyka i ocena stanu zagospodarowania przestrzennego otoczenia rezerwatu oraz sformułowanie wytycznych i ustaleń </w:t>
        </w:r>
        <w:r w:rsidR="00FE36BF" w:rsidRPr="00CA3391">
          <w:rPr>
            <w:rStyle w:val="Hipercze"/>
            <w:color w:val="auto"/>
          </w:rPr>
          <w:t xml:space="preserve">do </w:t>
        </w:r>
        <w:r w:rsidR="00D03604" w:rsidRPr="00CA3391">
          <w:rPr>
            <w:rStyle w:val="Hipercze"/>
            <w:color w:val="auto"/>
          </w:rPr>
          <w:t>mpzp</w:t>
        </w:r>
        <w:r w:rsidR="00D03604">
          <w:rPr>
            <w:rStyle w:val="Hipercze"/>
          </w:rPr>
          <w:t xml:space="preserve"> i </w:t>
        </w:r>
        <w:r w:rsidR="00FE36BF" w:rsidRPr="00FA5408">
          <w:rPr>
            <w:rStyle w:val="Hipercze"/>
          </w:rPr>
          <w:t>studiów uwarunkowań i kierunków zagospodarowania przestrzennego</w:t>
        </w:r>
        <w:r w:rsidR="00FE36BF">
          <w:rPr>
            <w:noProof/>
            <w:webHidden/>
          </w:rPr>
          <w:tab/>
        </w:r>
        <w:r w:rsidR="00FE36BF">
          <w:rPr>
            <w:noProof/>
            <w:webHidden/>
          </w:rPr>
          <w:fldChar w:fldCharType="begin"/>
        </w:r>
        <w:r w:rsidR="00FE36BF">
          <w:rPr>
            <w:noProof/>
            <w:webHidden/>
          </w:rPr>
          <w:instrText xml:space="preserve"> PAGEREF _Toc66703225 \h </w:instrText>
        </w:r>
        <w:r w:rsidR="00FE36BF">
          <w:rPr>
            <w:noProof/>
            <w:webHidden/>
          </w:rPr>
        </w:r>
        <w:r w:rsidR="00FE36BF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FE36BF">
          <w:rPr>
            <w:noProof/>
            <w:webHidden/>
          </w:rPr>
          <w:fldChar w:fldCharType="end"/>
        </w:r>
      </w:hyperlink>
    </w:p>
    <w:p w14:paraId="789D973D" w14:textId="4C3478AA" w:rsidR="00FE36BF" w:rsidRDefault="00AB4EAE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66703226" w:history="1">
        <w:r w:rsidR="00FE36BF" w:rsidRPr="00FA5408">
          <w:rPr>
            <w:rStyle w:val="Hipercze"/>
          </w:rPr>
          <w:t>19)</w:t>
        </w:r>
        <w:r w:rsidR="00FE36BF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FE36BF" w:rsidRPr="00FA5408">
          <w:rPr>
            <w:rStyle w:val="Hipercze"/>
          </w:rPr>
          <w:t>Wskazanie obszarów i miejsc udostępnianych</w:t>
        </w:r>
        <w:r w:rsidR="00FE36BF">
          <w:rPr>
            <w:noProof/>
            <w:webHidden/>
          </w:rPr>
          <w:tab/>
        </w:r>
        <w:r w:rsidR="00FE36BF">
          <w:rPr>
            <w:noProof/>
            <w:webHidden/>
          </w:rPr>
          <w:fldChar w:fldCharType="begin"/>
        </w:r>
        <w:r w:rsidR="00FE36BF">
          <w:rPr>
            <w:noProof/>
            <w:webHidden/>
          </w:rPr>
          <w:instrText xml:space="preserve"> PAGEREF _Toc66703226 \h </w:instrText>
        </w:r>
        <w:r w:rsidR="00FE36BF">
          <w:rPr>
            <w:noProof/>
            <w:webHidden/>
          </w:rPr>
        </w:r>
        <w:r w:rsidR="00FE36BF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FE36BF">
          <w:rPr>
            <w:noProof/>
            <w:webHidden/>
          </w:rPr>
          <w:fldChar w:fldCharType="end"/>
        </w:r>
      </w:hyperlink>
    </w:p>
    <w:p w14:paraId="50BFF6D2" w14:textId="447683DF" w:rsidR="00FE36BF" w:rsidRDefault="00AB4EAE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66703227" w:history="1">
        <w:r w:rsidR="00FE36BF" w:rsidRPr="00FA5408">
          <w:rPr>
            <w:rStyle w:val="Hipercze"/>
          </w:rPr>
          <w:t>20)</w:t>
        </w:r>
        <w:r w:rsidR="00FE36BF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FE36BF" w:rsidRPr="00FA5408">
          <w:rPr>
            <w:rStyle w:val="Hipercze"/>
          </w:rPr>
          <w:t>Określenie potrzeb zmiany granic rezerwatu i otuliny</w:t>
        </w:r>
        <w:r w:rsidR="00FE36BF">
          <w:rPr>
            <w:noProof/>
            <w:webHidden/>
          </w:rPr>
          <w:tab/>
        </w:r>
        <w:r w:rsidR="00FE36BF">
          <w:rPr>
            <w:noProof/>
            <w:webHidden/>
          </w:rPr>
          <w:fldChar w:fldCharType="begin"/>
        </w:r>
        <w:r w:rsidR="00FE36BF">
          <w:rPr>
            <w:noProof/>
            <w:webHidden/>
          </w:rPr>
          <w:instrText xml:space="preserve"> PAGEREF _Toc66703227 \h </w:instrText>
        </w:r>
        <w:r w:rsidR="00FE36BF">
          <w:rPr>
            <w:noProof/>
            <w:webHidden/>
          </w:rPr>
        </w:r>
        <w:r w:rsidR="00FE36BF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FE36BF">
          <w:rPr>
            <w:noProof/>
            <w:webHidden/>
          </w:rPr>
          <w:fldChar w:fldCharType="end"/>
        </w:r>
      </w:hyperlink>
    </w:p>
    <w:p w14:paraId="6F6CB346" w14:textId="564546F4" w:rsidR="00FE36BF" w:rsidRDefault="00AB4EAE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66703228" w:history="1">
        <w:r w:rsidR="00FE36BF" w:rsidRPr="00FA5408">
          <w:rPr>
            <w:rStyle w:val="Hipercze"/>
          </w:rPr>
          <w:t>21)</w:t>
        </w:r>
        <w:r w:rsidR="00FE36BF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FE36BF" w:rsidRPr="00FA5408">
          <w:rPr>
            <w:rStyle w:val="Hipercze"/>
          </w:rPr>
          <w:t>Opracowanie projektu zarządzenia</w:t>
        </w:r>
        <w:r w:rsidR="00FE36BF">
          <w:rPr>
            <w:noProof/>
            <w:webHidden/>
          </w:rPr>
          <w:tab/>
        </w:r>
        <w:r w:rsidR="00FE36BF">
          <w:rPr>
            <w:noProof/>
            <w:webHidden/>
          </w:rPr>
          <w:fldChar w:fldCharType="begin"/>
        </w:r>
        <w:r w:rsidR="00FE36BF">
          <w:rPr>
            <w:noProof/>
            <w:webHidden/>
          </w:rPr>
          <w:instrText xml:space="preserve"> PAGEREF _Toc66703228 \h </w:instrText>
        </w:r>
        <w:r w:rsidR="00FE36BF">
          <w:rPr>
            <w:noProof/>
            <w:webHidden/>
          </w:rPr>
        </w:r>
        <w:r w:rsidR="00FE36BF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FE36BF">
          <w:rPr>
            <w:noProof/>
            <w:webHidden/>
          </w:rPr>
          <w:fldChar w:fldCharType="end"/>
        </w:r>
      </w:hyperlink>
    </w:p>
    <w:p w14:paraId="38266E3B" w14:textId="6C56BE90" w:rsidR="00FE36BF" w:rsidRDefault="00AB4EAE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66703229" w:history="1">
        <w:r w:rsidR="00FE36BF" w:rsidRPr="00FA5408">
          <w:rPr>
            <w:rStyle w:val="Hipercze"/>
          </w:rPr>
          <w:t>22)</w:t>
        </w:r>
        <w:r w:rsidR="00FE36BF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FE36BF" w:rsidRPr="00FA5408">
          <w:rPr>
            <w:rStyle w:val="Hipercze"/>
          </w:rPr>
          <w:t>Oszacowanie w projekcie planu ochrony kosztów jego realizacji</w:t>
        </w:r>
        <w:r w:rsidR="00FE36BF">
          <w:rPr>
            <w:noProof/>
            <w:webHidden/>
          </w:rPr>
          <w:tab/>
        </w:r>
        <w:r w:rsidR="00FE36BF">
          <w:rPr>
            <w:noProof/>
            <w:webHidden/>
          </w:rPr>
          <w:fldChar w:fldCharType="begin"/>
        </w:r>
        <w:r w:rsidR="00FE36BF">
          <w:rPr>
            <w:noProof/>
            <w:webHidden/>
          </w:rPr>
          <w:instrText xml:space="preserve"> PAGEREF _Toc66703229 \h </w:instrText>
        </w:r>
        <w:r w:rsidR="00FE36BF">
          <w:rPr>
            <w:noProof/>
            <w:webHidden/>
          </w:rPr>
        </w:r>
        <w:r w:rsidR="00FE36BF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FE36BF">
          <w:rPr>
            <w:noProof/>
            <w:webHidden/>
          </w:rPr>
          <w:fldChar w:fldCharType="end"/>
        </w:r>
      </w:hyperlink>
    </w:p>
    <w:p w14:paraId="355F9331" w14:textId="701E8458" w:rsidR="00FE36BF" w:rsidRDefault="00AB4EAE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66703230" w:history="1">
        <w:r w:rsidR="00FE36BF" w:rsidRPr="00FA5408">
          <w:rPr>
            <w:rStyle w:val="Hipercze"/>
          </w:rPr>
          <w:t>23)</w:t>
        </w:r>
        <w:r w:rsidR="00FE36BF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FE36BF" w:rsidRPr="00FA5408">
          <w:rPr>
            <w:rStyle w:val="Hipercze"/>
          </w:rPr>
          <w:t>Sporządzenie dokumentacji fotograficznej głównych celów ochrony</w:t>
        </w:r>
        <w:r w:rsidR="00FE36BF">
          <w:rPr>
            <w:noProof/>
            <w:webHidden/>
          </w:rPr>
          <w:tab/>
        </w:r>
        <w:r w:rsidR="00FE36BF">
          <w:rPr>
            <w:noProof/>
            <w:webHidden/>
          </w:rPr>
          <w:fldChar w:fldCharType="begin"/>
        </w:r>
        <w:r w:rsidR="00FE36BF">
          <w:rPr>
            <w:noProof/>
            <w:webHidden/>
          </w:rPr>
          <w:instrText xml:space="preserve"> PAGEREF _Toc66703230 \h </w:instrText>
        </w:r>
        <w:r w:rsidR="00FE36BF">
          <w:rPr>
            <w:noProof/>
            <w:webHidden/>
          </w:rPr>
        </w:r>
        <w:r w:rsidR="00FE36BF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FE36BF">
          <w:rPr>
            <w:noProof/>
            <w:webHidden/>
          </w:rPr>
          <w:fldChar w:fldCharType="end"/>
        </w:r>
      </w:hyperlink>
    </w:p>
    <w:p w14:paraId="2E9E9CC3" w14:textId="5DA59141" w:rsidR="00FE36BF" w:rsidRDefault="00AB4EAE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66703231" w:history="1">
        <w:r w:rsidR="00FE36BF" w:rsidRPr="00FA5408">
          <w:rPr>
            <w:rStyle w:val="Hipercze"/>
          </w:rPr>
          <w:t>24)</w:t>
        </w:r>
        <w:r w:rsidR="00FE36BF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FE36BF" w:rsidRPr="00FA5408">
          <w:rPr>
            <w:rStyle w:val="Hipercze"/>
          </w:rPr>
          <w:t>Ocena zgodności z „prawem unijnym”</w:t>
        </w:r>
        <w:r w:rsidR="00FE36BF">
          <w:rPr>
            <w:noProof/>
            <w:webHidden/>
          </w:rPr>
          <w:tab/>
        </w:r>
        <w:r w:rsidR="00FE36BF">
          <w:rPr>
            <w:noProof/>
            <w:webHidden/>
          </w:rPr>
          <w:fldChar w:fldCharType="begin"/>
        </w:r>
        <w:r w:rsidR="00FE36BF">
          <w:rPr>
            <w:noProof/>
            <w:webHidden/>
          </w:rPr>
          <w:instrText xml:space="preserve"> PAGEREF _Toc66703231 \h </w:instrText>
        </w:r>
        <w:r w:rsidR="00FE36BF">
          <w:rPr>
            <w:noProof/>
            <w:webHidden/>
          </w:rPr>
        </w:r>
        <w:r w:rsidR="00FE36BF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FE36BF">
          <w:rPr>
            <w:noProof/>
            <w:webHidden/>
          </w:rPr>
          <w:fldChar w:fldCharType="end"/>
        </w:r>
      </w:hyperlink>
    </w:p>
    <w:p w14:paraId="15F0B624" w14:textId="43AB4F8E" w:rsidR="00FE36BF" w:rsidRDefault="00AB4EAE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66703232" w:history="1">
        <w:r w:rsidR="00FE36BF" w:rsidRPr="00FA5408">
          <w:rPr>
            <w:rStyle w:val="Hipercze"/>
          </w:rPr>
          <w:t>25)</w:t>
        </w:r>
        <w:r w:rsidR="00FE36BF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FE36BF" w:rsidRPr="00FA5408">
          <w:rPr>
            <w:rStyle w:val="Hipercze"/>
          </w:rPr>
          <w:t>Mapy tematyczne</w:t>
        </w:r>
        <w:r w:rsidR="00FE36BF">
          <w:rPr>
            <w:noProof/>
            <w:webHidden/>
          </w:rPr>
          <w:tab/>
        </w:r>
        <w:r w:rsidR="00FE36BF">
          <w:rPr>
            <w:noProof/>
            <w:webHidden/>
          </w:rPr>
          <w:fldChar w:fldCharType="begin"/>
        </w:r>
        <w:r w:rsidR="00FE36BF">
          <w:rPr>
            <w:noProof/>
            <w:webHidden/>
          </w:rPr>
          <w:instrText xml:space="preserve"> PAGEREF _Toc66703232 \h </w:instrText>
        </w:r>
        <w:r w:rsidR="00FE36BF">
          <w:rPr>
            <w:noProof/>
            <w:webHidden/>
          </w:rPr>
        </w:r>
        <w:r w:rsidR="00FE36BF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FE36BF">
          <w:rPr>
            <w:noProof/>
            <w:webHidden/>
          </w:rPr>
          <w:fldChar w:fldCharType="end"/>
        </w:r>
      </w:hyperlink>
    </w:p>
    <w:p w14:paraId="4E8839A0" w14:textId="14BB7A12" w:rsidR="00FE36BF" w:rsidRDefault="00AB4EAE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66703233" w:history="1">
        <w:r w:rsidR="00FE36BF" w:rsidRPr="00FA5408">
          <w:rPr>
            <w:rStyle w:val="Hipercze"/>
          </w:rPr>
          <w:t>26)</w:t>
        </w:r>
        <w:r w:rsidR="00FE36BF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FE36BF" w:rsidRPr="00FA5408">
          <w:rPr>
            <w:rStyle w:val="Hipercze"/>
          </w:rPr>
          <w:t>Standard GIS</w:t>
        </w:r>
        <w:r w:rsidR="00FE36BF">
          <w:rPr>
            <w:noProof/>
            <w:webHidden/>
          </w:rPr>
          <w:tab/>
        </w:r>
        <w:r w:rsidR="00FE36BF">
          <w:rPr>
            <w:noProof/>
            <w:webHidden/>
          </w:rPr>
          <w:fldChar w:fldCharType="begin"/>
        </w:r>
        <w:r w:rsidR="00FE36BF">
          <w:rPr>
            <w:noProof/>
            <w:webHidden/>
          </w:rPr>
          <w:instrText xml:space="preserve"> PAGEREF _Toc66703233 \h </w:instrText>
        </w:r>
        <w:r w:rsidR="00FE36BF">
          <w:rPr>
            <w:noProof/>
            <w:webHidden/>
          </w:rPr>
        </w:r>
        <w:r w:rsidR="00FE36BF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FE36BF">
          <w:rPr>
            <w:noProof/>
            <w:webHidden/>
          </w:rPr>
          <w:fldChar w:fldCharType="end"/>
        </w:r>
      </w:hyperlink>
    </w:p>
    <w:p w14:paraId="5B1791F4" w14:textId="731634B2" w:rsidR="00FE36BF" w:rsidRDefault="00AB4EAE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66703234" w:history="1">
        <w:r w:rsidR="00FE36BF" w:rsidRPr="00FA5408">
          <w:rPr>
            <w:rStyle w:val="Hipercze"/>
          </w:rPr>
          <w:t>27)</w:t>
        </w:r>
        <w:r w:rsidR="00FE36BF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FE36BF" w:rsidRPr="00FA5408">
          <w:rPr>
            <w:rStyle w:val="Hipercze"/>
          </w:rPr>
          <w:t>Załączniki do projektu planu ochrony</w:t>
        </w:r>
        <w:r w:rsidR="00FE36BF">
          <w:rPr>
            <w:noProof/>
            <w:webHidden/>
          </w:rPr>
          <w:tab/>
        </w:r>
        <w:r w:rsidR="00FE36BF">
          <w:rPr>
            <w:noProof/>
            <w:webHidden/>
          </w:rPr>
          <w:fldChar w:fldCharType="begin"/>
        </w:r>
        <w:r w:rsidR="00FE36BF">
          <w:rPr>
            <w:noProof/>
            <w:webHidden/>
          </w:rPr>
          <w:instrText xml:space="preserve"> PAGEREF _Toc66703234 \h </w:instrText>
        </w:r>
        <w:r w:rsidR="00FE36BF">
          <w:rPr>
            <w:noProof/>
            <w:webHidden/>
          </w:rPr>
        </w:r>
        <w:r w:rsidR="00FE36BF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FE36BF">
          <w:rPr>
            <w:noProof/>
            <w:webHidden/>
          </w:rPr>
          <w:fldChar w:fldCharType="end"/>
        </w:r>
      </w:hyperlink>
    </w:p>
    <w:p w14:paraId="32472DE2" w14:textId="65A54C6A" w:rsidR="00FE36BF" w:rsidRDefault="00AB4EAE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66703235" w:history="1">
        <w:r w:rsidR="00FE36BF" w:rsidRPr="00FA5408">
          <w:rPr>
            <w:rStyle w:val="Hipercze"/>
          </w:rPr>
          <w:t>28)</w:t>
        </w:r>
        <w:r w:rsidR="00FE36BF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FE36BF" w:rsidRPr="00FA5408">
          <w:rPr>
            <w:rStyle w:val="Hipercze"/>
          </w:rPr>
          <w:t>Zasady opracowania dokumentacji projektu planu ochrony</w:t>
        </w:r>
        <w:r w:rsidR="00FE36BF">
          <w:rPr>
            <w:noProof/>
            <w:webHidden/>
          </w:rPr>
          <w:tab/>
        </w:r>
        <w:r w:rsidR="00FE36BF">
          <w:rPr>
            <w:noProof/>
            <w:webHidden/>
          </w:rPr>
          <w:fldChar w:fldCharType="begin"/>
        </w:r>
        <w:r w:rsidR="00FE36BF">
          <w:rPr>
            <w:noProof/>
            <w:webHidden/>
          </w:rPr>
          <w:instrText xml:space="preserve"> PAGEREF _Toc66703235 \h </w:instrText>
        </w:r>
        <w:r w:rsidR="00FE36BF">
          <w:rPr>
            <w:noProof/>
            <w:webHidden/>
          </w:rPr>
        </w:r>
        <w:r w:rsidR="00FE36BF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FE36BF">
          <w:rPr>
            <w:noProof/>
            <w:webHidden/>
          </w:rPr>
          <w:fldChar w:fldCharType="end"/>
        </w:r>
      </w:hyperlink>
    </w:p>
    <w:p w14:paraId="04CCB41A" w14:textId="4619C6F7" w:rsidR="00BD3912" w:rsidRPr="00971D3B" w:rsidRDefault="00BD3912" w:rsidP="006408AE">
      <w:pPr>
        <w:autoSpaceDE w:val="0"/>
        <w:autoSpaceDN w:val="0"/>
        <w:adjustRightInd w:val="0"/>
        <w:jc w:val="both"/>
        <w:rPr>
          <w:rFonts w:eastAsia="Calibri" w:cs="Arial"/>
          <w:b/>
          <w:bCs w:val="0"/>
          <w:kern w:val="3"/>
        </w:rPr>
      </w:pPr>
      <w:r w:rsidRPr="00BD3912">
        <w:rPr>
          <w:rFonts w:cs="Arial"/>
          <w:color w:val="FF0000"/>
          <w:sz w:val="20"/>
          <w:szCs w:val="20"/>
        </w:rPr>
        <w:fldChar w:fldCharType="end"/>
      </w:r>
      <w:r w:rsidRPr="00BD3912">
        <w:rPr>
          <w:rFonts w:cs="Arial"/>
          <w:color w:val="FF0000"/>
          <w:sz w:val="20"/>
          <w:szCs w:val="20"/>
        </w:rPr>
        <w:br w:type="page"/>
      </w:r>
      <w:r w:rsidRPr="00BD3912">
        <w:rPr>
          <w:rFonts w:cs="Arial"/>
          <w:sz w:val="20"/>
          <w:szCs w:val="20"/>
        </w:rPr>
        <w:lastRenderedPageBreak/>
        <w:t xml:space="preserve"> </w:t>
      </w:r>
      <w:r w:rsidRPr="00BD3912">
        <w:rPr>
          <w:rFonts w:cs="Arial"/>
          <w:sz w:val="20"/>
          <w:szCs w:val="20"/>
        </w:rPr>
        <w:tab/>
      </w:r>
      <w:r w:rsidRPr="00971D3B">
        <w:rPr>
          <w:rFonts w:cs="Arial"/>
        </w:rPr>
        <w:t>Przedmiotem zamówienia jest</w:t>
      </w:r>
      <w:r w:rsidRPr="00BD3912">
        <w:rPr>
          <w:rFonts w:cs="Arial"/>
          <w:b/>
          <w:bCs w:val="0"/>
        </w:rPr>
        <w:t xml:space="preserve"> </w:t>
      </w:r>
      <w:r w:rsidRPr="00EC2F3D">
        <w:rPr>
          <w:rFonts w:cs="Arial"/>
        </w:rPr>
        <w:t xml:space="preserve">wykonanie </w:t>
      </w:r>
      <w:r w:rsidR="00971D3B" w:rsidRPr="00971D3B">
        <w:rPr>
          <w:rFonts w:cs="Arial"/>
          <w:b/>
          <w:bCs w:val="0"/>
        </w:rPr>
        <w:t>p</w:t>
      </w:r>
      <w:r w:rsidRPr="00971D3B">
        <w:rPr>
          <w:rFonts w:cs="Arial"/>
          <w:b/>
          <w:bCs w:val="0"/>
        </w:rPr>
        <w:t>rojekt</w:t>
      </w:r>
      <w:r w:rsidR="00971D3B" w:rsidRPr="00971D3B">
        <w:rPr>
          <w:rFonts w:cs="Arial"/>
          <w:b/>
          <w:bCs w:val="0"/>
        </w:rPr>
        <w:t>u</w:t>
      </w:r>
      <w:r w:rsidRPr="00971D3B">
        <w:rPr>
          <w:rFonts w:cs="Arial"/>
          <w:b/>
          <w:bCs w:val="0"/>
        </w:rPr>
        <w:t xml:space="preserve"> planu ochrony dla rezerwatu przyrody „Stare Modrzewie”</w:t>
      </w:r>
      <w:r w:rsidR="006408AE" w:rsidRPr="00971D3B">
        <w:rPr>
          <w:rFonts w:cs="Arial"/>
          <w:b/>
          <w:bCs w:val="0"/>
        </w:rPr>
        <w:t xml:space="preserve"> </w:t>
      </w:r>
      <w:r w:rsidR="006408AE" w:rsidRPr="00971D3B">
        <w:rPr>
          <w:rFonts w:eastAsiaTheme="minorHAnsi" w:cs="Arial"/>
          <w:b/>
          <w:bCs w:val="0"/>
          <w:lang w:eastAsia="en-US"/>
        </w:rPr>
        <w:t>w ramach z</w:t>
      </w:r>
      <w:r w:rsidR="00971D3B">
        <w:rPr>
          <w:rFonts w:eastAsiaTheme="minorHAnsi" w:cs="Arial"/>
          <w:b/>
          <w:bCs w:val="0"/>
          <w:lang w:eastAsia="en-US"/>
        </w:rPr>
        <w:t>a</w:t>
      </w:r>
      <w:r w:rsidR="006408AE" w:rsidRPr="00971D3B">
        <w:rPr>
          <w:rFonts w:eastAsiaTheme="minorHAnsi" w:cs="Arial"/>
          <w:b/>
          <w:bCs w:val="0"/>
          <w:lang w:eastAsia="en-US"/>
        </w:rPr>
        <w:t>dania: „</w:t>
      </w:r>
      <w:r w:rsidR="006408AE" w:rsidRPr="00971D3B">
        <w:rPr>
          <w:rFonts w:eastAsiaTheme="minorHAnsi" w:cs="Arial"/>
          <w:b/>
          <w:bCs w:val="0"/>
          <w:i/>
          <w:iCs/>
          <w:lang w:eastAsia="en-US"/>
        </w:rPr>
        <w:t>Plany ochrony rezerwatów przyrody województwa pomorskiego</w:t>
      </w:r>
      <w:r w:rsidR="006408AE" w:rsidRPr="00971D3B">
        <w:rPr>
          <w:rFonts w:eastAsiaTheme="minorHAnsi" w:cs="Arial"/>
          <w:b/>
          <w:bCs w:val="0"/>
          <w:lang w:eastAsia="en-US"/>
        </w:rPr>
        <w:t>”</w:t>
      </w:r>
      <w:r w:rsidR="00D03604">
        <w:rPr>
          <w:rFonts w:eastAsiaTheme="minorHAnsi" w:cs="Arial"/>
          <w:b/>
          <w:bCs w:val="0"/>
          <w:lang w:eastAsia="en-US"/>
        </w:rPr>
        <w:t>.</w:t>
      </w:r>
    </w:p>
    <w:p w14:paraId="10CFD4F9" w14:textId="345FFF81" w:rsidR="0065305E" w:rsidRPr="0065305E" w:rsidRDefault="00BD3912" w:rsidP="00BD3912">
      <w:pPr>
        <w:spacing w:before="120" w:line="276" w:lineRule="auto"/>
        <w:ind w:firstLine="708"/>
        <w:jc w:val="both"/>
        <w:rPr>
          <w:rFonts w:cs="Arial"/>
          <w:kern w:val="3"/>
        </w:rPr>
      </w:pPr>
      <w:r w:rsidRPr="0065305E">
        <w:rPr>
          <w:rFonts w:cs="Arial"/>
          <w:kern w:val="3"/>
        </w:rPr>
        <w:t xml:space="preserve">Celem ochrony rezerwatu jest zachowanie </w:t>
      </w:r>
      <w:r w:rsidR="0065305E" w:rsidRPr="0065305E">
        <w:rPr>
          <w:rFonts w:cs="Arial"/>
          <w:kern w:val="3"/>
        </w:rPr>
        <w:t>„fragmentu lasu mieszanego ze starymi modrzewiami” (wg zarządzenia Ministra Leśnictwa z 11 marca 1954</w:t>
      </w:r>
      <w:r w:rsidR="0065305E">
        <w:rPr>
          <w:rFonts w:cs="Arial"/>
          <w:kern w:val="3"/>
        </w:rPr>
        <w:t> </w:t>
      </w:r>
      <w:r w:rsidR="0065305E" w:rsidRPr="0065305E">
        <w:rPr>
          <w:rFonts w:cs="Arial"/>
          <w:kern w:val="3"/>
        </w:rPr>
        <w:t>r. w</w:t>
      </w:r>
      <w:r w:rsidR="0065305E">
        <w:rPr>
          <w:rFonts w:cs="Arial"/>
          <w:kern w:val="3"/>
        </w:rPr>
        <w:t> </w:t>
      </w:r>
      <w:r w:rsidR="0065305E" w:rsidRPr="0065305E">
        <w:rPr>
          <w:rFonts w:cs="Arial"/>
          <w:kern w:val="3"/>
        </w:rPr>
        <w:t>sprawie uznania za rezerwat przyrody, M.P. Nr A-30 poz. 443).</w:t>
      </w:r>
    </w:p>
    <w:p w14:paraId="19E02A56" w14:textId="77777777" w:rsidR="00BD3912" w:rsidRPr="0065305E" w:rsidRDefault="00BD3912" w:rsidP="00BD3912">
      <w:pPr>
        <w:pStyle w:val="Nagwek1"/>
        <w:rPr>
          <w:color w:val="auto"/>
        </w:rPr>
      </w:pPr>
      <w:bookmarkStart w:id="0" w:name="_Toc66703205"/>
      <w:r w:rsidRPr="0065305E">
        <w:rPr>
          <w:color w:val="auto"/>
        </w:rPr>
        <w:t>PROJEKT PLANU OCHRONY REZERWATU PRZYRODY</w:t>
      </w:r>
      <w:bookmarkEnd w:id="0"/>
      <w:r w:rsidRPr="0065305E">
        <w:rPr>
          <w:color w:val="auto"/>
        </w:rPr>
        <w:t xml:space="preserve"> </w:t>
      </w:r>
    </w:p>
    <w:p w14:paraId="47C4F7BD" w14:textId="50F4CC97" w:rsidR="00BD3912" w:rsidRPr="0065305E" w:rsidRDefault="00BD3912" w:rsidP="00BD3912">
      <w:pPr>
        <w:spacing w:line="276" w:lineRule="auto"/>
        <w:ind w:left="426"/>
        <w:jc w:val="both"/>
        <w:rPr>
          <w:rFonts w:cs="Arial"/>
        </w:rPr>
      </w:pPr>
      <w:r w:rsidRPr="0065305E">
        <w:rPr>
          <w:rFonts w:cs="Arial"/>
        </w:rPr>
        <w:t>Projekt planu ochrony rezerwatu przyrody należy sporządzić zgodnie z ustawą</w:t>
      </w:r>
      <w:r w:rsidR="0065305E" w:rsidRPr="0065305E">
        <w:rPr>
          <w:rFonts w:cs="Arial"/>
        </w:rPr>
        <w:t xml:space="preserve"> </w:t>
      </w:r>
      <w:r w:rsidRPr="0065305E">
        <w:rPr>
          <w:rFonts w:cs="Arial"/>
        </w:rPr>
        <w:t>z</w:t>
      </w:r>
      <w:r w:rsidR="0065305E" w:rsidRPr="0065305E">
        <w:rPr>
          <w:rFonts w:cs="Arial"/>
        </w:rPr>
        <w:t> </w:t>
      </w:r>
      <w:r w:rsidRPr="0065305E">
        <w:rPr>
          <w:rFonts w:cs="Arial"/>
        </w:rPr>
        <w:t xml:space="preserve">16 kwietnia 2004 r. o ochronie przyrody </w:t>
      </w:r>
      <w:r w:rsidRPr="0065305E">
        <w:rPr>
          <w:rFonts w:cs="Arial"/>
          <w:kern w:val="3"/>
        </w:rPr>
        <w:t>(</w:t>
      </w:r>
      <w:r w:rsidRPr="0065305E">
        <w:rPr>
          <w:rFonts w:cs="Arial"/>
        </w:rPr>
        <w:t>Dz. U. z 2020 r. poz. 55</w:t>
      </w:r>
      <w:r w:rsidR="0065305E" w:rsidRPr="0065305E">
        <w:rPr>
          <w:rFonts w:cs="Arial"/>
        </w:rPr>
        <w:t>, 471 i 1378</w:t>
      </w:r>
      <w:r w:rsidRPr="0065305E">
        <w:rPr>
          <w:rFonts w:cs="Arial"/>
          <w:kern w:val="3"/>
        </w:rPr>
        <w:t>)</w:t>
      </w:r>
      <w:r w:rsidR="0065305E" w:rsidRPr="0065305E">
        <w:rPr>
          <w:rFonts w:cs="Arial"/>
          <w:kern w:val="3"/>
        </w:rPr>
        <w:t xml:space="preserve"> </w:t>
      </w:r>
      <w:r w:rsidRPr="0065305E">
        <w:rPr>
          <w:rFonts w:cs="Arial"/>
        </w:rPr>
        <w:t xml:space="preserve">ze szczególnym uwzględnieniem </w:t>
      </w:r>
      <w:r w:rsidRPr="0065305E">
        <w:rPr>
          <w:rFonts w:cs="Arial"/>
          <w:b/>
        </w:rPr>
        <w:t xml:space="preserve">art. 20 ust. 1, 2, 3 </w:t>
      </w:r>
      <w:r w:rsidRPr="0065305E">
        <w:rPr>
          <w:rFonts w:cs="Arial"/>
        </w:rPr>
        <w:t>ww. ustawy, Rozporządzeniem Ministra Środowiska z dnia 12 maja 2005 r. w sprawie sporządzania projektu planu ochrony dla parku narodowego, rezerwatu przyrody i parku krajobrazowego, dokonywania zmian w tym planie oraz ochrony zasobów, tworów i składników przyrody (Dz. U. 2005 r. nr 94 poz. 794)</w:t>
      </w:r>
      <w:r w:rsidRPr="0065305E">
        <w:rPr>
          <w:rFonts w:cs="Arial"/>
          <w:b/>
        </w:rPr>
        <w:t xml:space="preserve"> </w:t>
      </w:r>
      <w:r w:rsidRPr="0065305E">
        <w:rPr>
          <w:rFonts w:cs="Arial"/>
        </w:rPr>
        <w:t xml:space="preserve">oraz wytycznymi Konserwatora Przyrody przedstawionymi w punkcie III opisu przedmiotu zamówienia. </w:t>
      </w:r>
    </w:p>
    <w:p w14:paraId="6A60E6F9" w14:textId="77777777" w:rsidR="00BD3912" w:rsidRPr="0065305E" w:rsidRDefault="00BD3912" w:rsidP="00BD3912">
      <w:pPr>
        <w:spacing w:before="120" w:line="276" w:lineRule="auto"/>
        <w:ind w:left="426"/>
        <w:jc w:val="both"/>
        <w:rPr>
          <w:rFonts w:cs="Arial"/>
          <w:b/>
          <w:bCs w:val="0"/>
          <w:u w:val="double"/>
        </w:rPr>
      </w:pPr>
      <w:r w:rsidRPr="0065305E">
        <w:rPr>
          <w:rFonts w:cs="Arial"/>
          <w:b/>
          <w:bCs w:val="0"/>
          <w:u w:val="single"/>
        </w:rPr>
        <w:t>W przypadku zmiany ww. aktów prawnych w trakcie realizacji umowy, Wykonawca uwzględni te zmiany w wersji ostatecznej.</w:t>
      </w:r>
    </w:p>
    <w:p w14:paraId="2289CC14" w14:textId="141F983C" w:rsidR="00BD3912" w:rsidRPr="0065305E" w:rsidRDefault="00BD3912" w:rsidP="00BD3912">
      <w:pPr>
        <w:pStyle w:val="Nagwek1"/>
        <w:rPr>
          <w:color w:val="auto"/>
        </w:rPr>
      </w:pPr>
      <w:bookmarkStart w:id="1" w:name="_Toc66703206"/>
      <w:r w:rsidRPr="0065305E">
        <w:rPr>
          <w:color w:val="auto"/>
        </w:rPr>
        <w:t>HARMONOGRAM PRAC</w:t>
      </w:r>
      <w:bookmarkEnd w:id="1"/>
      <w:r w:rsidR="00B2499D">
        <w:rPr>
          <w:color w:val="auto"/>
          <w:lang w:val="pl-PL"/>
        </w:rPr>
        <w:t xml:space="preserve"> ORAZ WARUNKI ODBIORU, PŁATNOŚCI I GWARANCJI</w:t>
      </w:r>
    </w:p>
    <w:p w14:paraId="1B66EB24" w14:textId="77777777" w:rsidR="00BD3912" w:rsidRPr="0065305E" w:rsidRDefault="00BD3912" w:rsidP="000A0F4C">
      <w:pPr>
        <w:numPr>
          <w:ilvl w:val="0"/>
          <w:numId w:val="6"/>
        </w:numPr>
        <w:spacing w:before="120" w:after="120" w:line="276" w:lineRule="auto"/>
        <w:jc w:val="both"/>
        <w:rPr>
          <w:rFonts w:cs="Arial"/>
          <w:b/>
          <w:bCs w:val="0"/>
          <w:sz w:val="22"/>
        </w:rPr>
      </w:pPr>
      <w:bookmarkStart w:id="2" w:name="_Hlk535923766"/>
      <w:bookmarkStart w:id="3" w:name="_Hlk535924336"/>
      <w:r w:rsidRPr="0065305E">
        <w:rPr>
          <w:rFonts w:cs="Arial"/>
          <w:b/>
          <w:bCs w:val="0"/>
          <w:sz w:val="22"/>
        </w:rPr>
        <w:t>ETAPY REALIZACJI</w:t>
      </w:r>
    </w:p>
    <w:p w14:paraId="56578FAE" w14:textId="1A76BB51" w:rsidR="00BD3912" w:rsidRPr="00FD70A8" w:rsidRDefault="00BD3912" w:rsidP="000A0F4C">
      <w:pPr>
        <w:numPr>
          <w:ilvl w:val="0"/>
          <w:numId w:val="16"/>
        </w:numPr>
        <w:spacing w:line="276" w:lineRule="auto"/>
        <w:ind w:left="993" w:hanging="284"/>
        <w:jc w:val="both"/>
        <w:rPr>
          <w:rFonts w:cs="Arial"/>
          <w:bCs w:val="0"/>
        </w:rPr>
      </w:pPr>
      <w:r w:rsidRPr="0065305E">
        <w:rPr>
          <w:rFonts w:cs="Arial"/>
          <w:bCs w:val="0"/>
        </w:rPr>
        <w:t>Wykonawca przedstawi wstępny harmonogram wyjazdów terenowych</w:t>
      </w:r>
      <w:r w:rsidR="0065305E" w:rsidRPr="0065305E">
        <w:rPr>
          <w:rFonts w:cs="Arial"/>
          <w:bCs w:val="0"/>
        </w:rPr>
        <w:t xml:space="preserve"> </w:t>
      </w:r>
      <w:r w:rsidRPr="0065305E">
        <w:rPr>
          <w:rFonts w:cs="Arial"/>
          <w:b/>
        </w:rPr>
        <w:t>w</w:t>
      </w:r>
      <w:r w:rsidR="0065305E" w:rsidRPr="0065305E">
        <w:rPr>
          <w:rFonts w:cs="Arial"/>
          <w:b/>
        </w:rPr>
        <w:t> </w:t>
      </w:r>
      <w:r w:rsidRPr="0065305E">
        <w:rPr>
          <w:rFonts w:cs="Arial"/>
          <w:b/>
        </w:rPr>
        <w:t>ciągu 21 dni</w:t>
      </w:r>
      <w:r w:rsidRPr="0065305E">
        <w:rPr>
          <w:rFonts w:cs="Arial"/>
          <w:bCs w:val="0"/>
        </w:rPr>
        <w:t xml:space="preserve"> od daty podpisania umowy. Materiały zostaną przesłane pocztą elektroniczną na wskazane adresy e-mail:</w:t>
      </w:r>
      <w:r w:rsidR="00406379">
        <w:rPr>
          <w:rFonts w:cs="Arial"/>
          <w:bCs w:val="0"/>
        </w:rPr>
        <w:t xml:space="preserve"> </w:t>
      </w:r>
      <w:hyperlink r:id="rId11" w:history="1">
        <w:r w:rsidR="00406379" w:rsidRPr="00406379">
          <w:rPr>
            <w:rStyle w:val="Hipercze"/>
            <w:bCs w:val="0"/>
            <w:noProof w:val="0"/>
            <w:color w:val="auto"/>
            <w:sz w:val="24"/>
            <w:szCs w:val="24"/>
            <w:u w:val="none"/>
          </w:rPr>
          <w:t>sekretariat.gdansk@rdos.gov.pl</w:t>
        </w:r>
      </w:hyperlink>
      <w:r w:rsidRPr="00406379">
        <w:rPr>
          <w:rFonts w:cs="Arial"/>
          <w:bCs w:val="0"/>
        </w:rPr>
        <w:t>,</w:t>
      </w:r>
      <w:r w:rsidR="00406379">
        <w:rPr>
          <w:rFonts w:cs="Arial"/>
          <w:bCs w:val="0"/>
        </w:rPr>
        <w:t xml:space="preserve"> </w:t>
      </w:r>
      <w:hyperlink r:id="rId12" w:history="1">
        <w:r w:rsidR="00406379" w:rsidRPr="00CA3391">
          <w:rPr>
            <w:rStyle w:val="Hipercze"/>
            <w:bCs w:val="0"/>
            <w:noProof w:val="0"/>
            <w:color w:val="auto"/>
            <w:sz w:val="24"/>
            <w:szCs w:val="24"/>
            <w:u w:val="none"/>
          </w:rPr>
          <w:t>dorota.siemion.gdansk@rdos.gov.pl</w:t>
        </w:r>
      </w:hyperlink>
      <w:r w:rsidR="00406379" w:rsidRPr="00406379">
        <w:rPr>
          <w:rFonts w:cs="Arial"/>
          <w:bCs w:val="0"/>
        </w:rPr>
        <w:t xml:space="preserve">, </w:t>
      </w:r>
      <w:r w:rsidRPr="00406379">
        <w:rPr>
          <w:rFonts w:cs="Arial"/>
          <w:bCs w:val="0"/>
        </w:rPr>
        <w:t xml:space="preserve">katarzyna.dziendziela.gdansk@rdos.gov.pl. </w:t>
      </w:r>
      <w:r w:rsidRPr="0065305E">
        <w:rPr>
          <w:rFonts w:cs="Arial"/>
          <w:bCs w:val="0"/>
        </w:rPr>
        <w:t xml:space="preserve">Zamawiający tą samą drogą dokona akceptacji lub wniesie pisemne uwagi w ciągu 7 dni od dnia złożenia propozycji. Późniejsze ewentualne zmiany w harmonogramie prac również </w:t>
      </w:r>
      <w:r w:rsidRPr="00FD70A8">
        <w:rPr>
          <w:rFonts w:cs="Arial"/>
          <w:bCs w:val="0"/>
        </w:rPr>
        <w:t>będą przekazywane i akceptowane drogą mailową.</w:t>
      </w:r>
    </w:p>
    <w:p w14:paraId="782FEA9D" w14:textId="0C131A91" w:rsidR="00BD3912" w:rsidRPr="00FD70A8" w:rsidRDefault="00BD3912" w:rsidP="000A0F4C">
      <w:pPr>
        <w:numPr>
          <w:ilvl w:val="0"/>
          <w:numId w:val="16"/>
        </w:numPr>
        <w:spacing w:line="276" w:lineRule="auto"/>
        <w:ind w:left="993" w:hanging="284"/>
        <w:jc w:val="both"/>
        <w:rPr>
          <w:rFonts w:cs="Arial"/>
          <w:bCs w:val="0"/>
        </w:rPr>
      </w:pPr>
      <w:r w:rsidRPr="00FD70A8">
        <w:rPr>
          <w:rFonts w:cs="Arial"/>
          <w:bCs w:val="0"/>
        </w:rPr>
        <w:t>Po opracowaniu wstępnej koncepcji ochrony, Wykonawca zobowiązany jest do jej przedstawienia na spotkaniu z przedstawicielami RDOŚ</w:t>
      </w:r>
      <w:r w:rsidR="0065305E" w:rsidRPr="00FD70A8">
        <w:rPr>
          <w:rFonts w:cs="Arial"/>
          <w:bCs w:val="0"/>
        </w:rPr>
        <w:t xml:space="preserve"> </w:t>
      </w:r>
      <w:r w:rsidRPr="00FD70A8">
        <w:rPr>
          <w:rFonts w:cs="Arial"/>
          <w:bCs w:val="0"/>
        </w:rPr>
        <w:t>w Gdańsku i</w:t>
      </w:r>
      <w:r w:rsidR="0065305E" w:rsidRPr="00FD70A8">
        <w:rPr>
          <w:rFonts w:cs="Arial"/>
          <w:bCs w:val="0"/>
        </w:rPr>
        <w:t> </w:t>
      </w:r>
      <w:r w:rsidRPr="00FD70A8">
        <w:rPr>
          <w:rFonts w:cs="Arial"/>
          <w:bCs w:val="0"/>
        </w:rPr>
        <w:t xml:space="preserve">Nadleśnictwa </w:t>
      </w:r>
      <w:r w:rsidR="00163511">
        <w:rPr>
          <w:rFonts w:cs="Arial"/>
          <w:bCs w:val="0"/>
        </w:rPr>
        <w:t>Kartuzy</w:t>
      </w:r>
      <w:r w:rsidRPr="00FD70A8">
        <w:rPr>
          <w:rFonts w:cs="Arial"/>
          <w:bCs w:val="0"/>
        </w:rPr>
        <w:t xml:space="preserve"> nie później niż </w:t>
      </w:r>
      <w:r w:rsidRPr="00AB4EAE">
        <w:rPr>
          <w:rFonts w:cs="Arial"/>
          <w:b/>
          <w:bCs w:val="0"/>
        </w:rPr>
        <w:t xml:space="preserve">do </w:t>
      </w:r>
      <w:bookmarkStart w:id="4" w:name="_Hlk29800699"/>
      <w:r w:rsidR="00AB4EAE" w:rsidRPr="00AB4EAE">
        <w:rPr>
          <w:rFonts w:cs="Arial"/>
          <w:b/>
          <w:bCs w:val="0"/>
        </w:rPr>
        <w:t>105 tygodni</w:t>
      </w:r>
      <w:r w:rsidR="00AB4EAE">
        <w:rPr>
          <w:rFonts w:cs="Arial"/>
          <w:bCs w:val="0"/>
        </w:rPr>
        <w:t xml:space="preserve"> od daty podpisania umowy</w:t>
      </w:r>
      <w:r w:rsidRPr="00FD70A8">
        <w:rPr>
          <w:rFonts w:cs="Arial"/>
          <w:b/>
          <w:bCs w:val="0"/>
        </w:rPr>
        <w:t>.</w:t>
      </w:r>
      <w:r w:rsidRPr="00FD70A8">
        <w:rPr>
          <w:rFonts w:cs="Arial"/>
          <w:bCs w:val="0"/>
        </w:rPr>
        <w:t xml:space="preserve"> </w:t>
      </w:r>
      <w:bookmarkEnd w:id="4"/>
      <w:r w:rsidRPr="00FD70A8">
        <w:rPr>
          <w:rFonts w:cs="Arial"/>
          <w:bCs w:val="0"/>
        </w:rPr>
        <w:t>Na tym etapie prac nie jest wymagane przedstawienie pełnej dokumentacji pisemnej. Należy natomiast zaprezentować</w:t>
      </w:r>
      <w:r w:rsidR="00FD70A8" w:rsidRPr="00FD70A8">
        <w:rPr>
          <w:rFonts w:cs="Arial"/>
          <w:bCs w:val="0"/>
        </w:rPr>
        <w:t xml:space="preserve"> </w:t>
      </w:r>
      <w:r w:rsidRPr="00FD70A8">
        <w:rPr>
          <w:rFonts w:cs="Arial"/>
          <w:bCs w:val="0"/>
        </w:rPr>
        <w:t>na spotkaniu koncepcję ochrony rezerwatu wypracowaną</w:t>
      </w:r>
      <w:r w:rsidR="00FD70A8" w:rsidRPr="00FD70A8">
        <w:rPr>
          <w:rFonts w:cs="Arial"/>
          <w:bCs w:val="0"/>
        </w:rPr>
        <w:t xml:space="preserve"> </w:t>
      </w:r>
      <w:r w:rsidRPr="00FD70A8">
        <w:rPr>
          <w:rFonts w:cs="Arial"/>
          <w:bCs w:val="0"/>
        </w:rPr>
        <w:t>w oparciu o przeprowadzone przez zespół autorski badania.</w:t>
      </w:r>
    </w:p>
    <w:p w14:paraId="61487228" w14:textId="0989D6E9" w:rsidR="00BD3912" w:rsidRPr="00FD70A8" w:rsidRDefault="00BD3912" w:rsidP="000A0F4C">
      <w:pPr>
        <w:numPr>
          <w:ilvl w:val="0"/>
          <w:numId w:val="16"/>
        </w:numPr>
        <w:spacing w:line="276" w:lineRule="auto"/>
        <w:ind w:left="993" w:hanging="284"/>
        <w:jc w:val="both"/>
        <w:rPr>
          <w:rFonts w:cs="Arial"/>
          <w:bCs w:val="0"/>
        </w:rPr>
      </w:pPr>
      <w:r w:rsidRPr="00FD70A8">
        <w:rPr>
          <w:rFonts w:cs="Arial"/>
          <w:bCs w:val="0"/>
        </w:rPr>
        <w:t>Wszelkie ustalenia</w:t>
      </w:r>
      <w:r w:rsidRPr="00FD70A8">
        <w:rPr>
          <w:rFonts w:cs="Arial"/>
          <w:b/>
          <w:bCs w:val="0"/>
        </w:rPr>
        <w:t xml:space="preserve"> </w:t>
      </w:r>
      <w:r w:rsidRPr="00FD70A8">
        <w:rPr>
          <w:rFonts w:cs="Arial"/>
          <w:bCs w:val="0"/>
        </w:rPr>
        <w:t xml:space="preserve">wynikające z ww. spotkania </w:t>
      </w:r>
      <w:r w:rsidR="00FD70A8" w:rsidRPr="00FD70A8">
        <w:rPr>
          <w:rFonts w:cs="Arial"/>
          <w:bCs w:val="0"/>
        </w:rPr>
        <w:t xml:space="preserve">należy zamieścić </w:t>
      </w:r>
      <w:r w:rsidRPr="00FD70A8">
        <w:rPr>
          <w:rFonts w:cs="Arial"/>
          <w:bCs w:val="0"/>
        </w:rPr>
        <w:t>w</w:t>
      </w:r>
      <w:r w:rsidR="00FD70A8" w:rsidRPr="00FD70A8">
        <w:rPr>
          <w:rFonts w:cs="Arial"/>
          <w:bCs w:val="0"/>
        </w:rPr>
        <w:t> </w:t>
      </w:r>
      <w:r w:rsidRPr="00FD70A8">
        <w:rPr>
          <w:rFonts w:cs="Arial"/>
          <w:bCs w:val="0"/>
        </w:rPr>
        <w:t xml:space="preserve">dokumentacji składanej </w:t>
      </w:r>
      <w:r w:rsidR="00AB4EAE">
        <w:rPr>
          <w:rFonts w:cs="Arial"/>
          <w:bCs w:val="0"/>
        </w:rPr>
        <w:t xml:space="preserve"> do </w:t>
      </w:r>
      <w:r w:rsidR="00AB4EAE" w:rsidRPr="00AB4EAE">
        <w:rPr>
          <w:rFonts w:cs="Arial"/>
          <w:b/>
          <w:bCs w:val="0"/>
        </w:rPr>
        <w:t>7 tygodni</w:t>
      </w:r>
      <w:r w:rsidR="00AB4EAE">
        <w:rPr>
          <w:rFonts w:cs="Arial"/>
          <w:b/>
        </w:rPr>
        <w:t xml:space="preserve"> </w:t>
      </w:r>
      <w:r w:rsidRPr="00FD70A8">
        <w:rPr>
          <w:rFonts w:cs="Arial"/>
          <w:bCs w:val="0"/>
        </w:rPr>
        <w:t xml:space="preserve"> (Etap I).</w:t>
      </w:r>
      <w:r w:rsidR="00FD70A8" w:rsidRPr="00FD70A8">
        <w:rPr>
          <w:rFonts w:cs="Arial"/>
          <w:bCs w:val="0"/>
        </w:rPr>
        <w:t xml:space="preserve"> </w:t>
      </w:r>
      <w:r w:rsidRPr="00FD70A8">
        <w:rPr>
          <w:rFonts w:cs="Arial"/>
          <w:bCs w:val="0"/>
        </w:rPr>
        <w:t xml:space="preserve">Ponadto, do składanej dokumentacji należy dołączyć notatkę potwierdzoną podpisami stron </w:t>
      </w:r>
      <w:r w:rsidRPr="00FD70A8">
        <w:rPr>
          <w:rFonts w:cs="Arial"/>
          <w:bCs w:val="0"/>
        </w:rPr>
        <w:lastRenderedPageBreak/>
        <w:t>uczestniczących w spotkaniu (w formie załącznika do projektu planu ochrony).</w:t>
      </w:r>
    </w:p>
    <w:p w14:paraId="335062BE" w14:textId="779E5C35" w:rsidR="00BD3912" w:rsidRPr="00FD70A8" w:rsidRDefault="00BD3912" w:rsidP="000A0F4C">
      <w:pPr>
        <w:numPr>
          <w:ilvl w:val="0"/>
          <w:numId w:val="16"/>
        </w:numPr>
        <w:spacing w:line="276" w:lineRule="auto"/>
        <w:ind w:left="993" w:hanging="284"/>
        <w:jc w:val="both"/>
        <w:rPr>
          <w:rFonts w:cs="Arial"/>
          <w:bCs w:val="0"/>
        </w:rPr>
      </w:pPr>
      <w:r w:rsidRPr="00FD70A8">
        <w:rPr>
          <w:rFonts w:eastAsia="Calibri" w:cs="Arial"/>
          <w:kern w:val="3"/>
        </w:rPr>
        <w:t xml:space="preserve">Wydrukowany projekt planu ochrony </w:t>
      </w:r>
      <w:r w:rsidRPr="00FD70A8">
        <w:rPr>
          <w:rFonts w:cs="Arial"/>
          <w:bCs w:val="0"/>
        </w:rPr>
        <w:t xml:space="preserve">należy przekazać Zamawiającemu </w:t>
      </w:r>
      <w:r w:rsidRPr="00AB4EAE">
        <w:rPr>
          <w:rFonts w:cs="Arial"/>
          <w:b/>
          <w:bCs w:val="0"/>
        </w:rPr>
        <w:t xml:space="preserve">do </w:t>
      </w:r>
      <w:r w:rsidR="00AB4EAE" w:rsidRPr="00AB4EAE">
        <w:rPr>
          <w:rFonts w:cs="Arial"/>
          <w:b/>
          <w:bCs w:val="0"/>
        </w:rPr>
        <w:t>113 tygodni</w:t>
      </w:r>
      <w:r w:rsidR="00AB4EAE">
        <w:rPr>
          <w:rFonts w:cs="Arial"/>
          <w:bCs w:val="0"/>
        </w:rPr>
        <w:t xml:space="preserve"> od dnia podpisania umowy</w:t>
      </w:r>
      <w:r w:rsidRPr="00FD70A8">
        <w:rPr>
          <w:rFonts w:cs="Arial"/>
          <w:bCs w:val="0"/>
        </w:rPr>
        <w:t xml:space="preserve"> (Etap I) w 1 egzemplarzu w tymczasowej oprawie (w formie zbindowanej, nie klejonej) oraz w formie elektronicznej na płycie CD. </w:t>
      </w:r>
      <w:bookmarkStart w:id="5" w:name="_Hlk509225897"/>
      <w:bookmarkStart w:id="6" w:name="_Hlk535923992"/>
      <w:r w:rsidRPr="00FD70A8">
        <w:rPr>
          <w:rFonts w:cs="Arial"/>
          <w:bCs w:val="0"/>
        </w:rPr>
        <w:t>Mapy – stanowiące załączniki do dokumentacji</w:t>
      </w:r>
      <w:r w:rsidR="00FD70A8" w:rsidRPr="00FD70A8">
        <w:rPr>
          <w:rFonts w:cs="Arial"/>
          <w:bCs w:val="0"/>
        </w:rPr>
        <w:t>,</w:t>
      </w:r>
      <w:r w:rsidRPr="00FD70A8">
        <w:rPr>
          <w:rFonts w:cs="Arial"/>
          <w:bCs w:val="0"/>
        </w:rPr>
        <w:t xml:space="preserve"> muszą być tak wydrukowane i wpięte, aby nie wykraczały poza jej obrys. Ponadto mapy należy wpiąć luzem w osobnej kieszonce mocowanej do dokumentacji.</w:t>
      </w:r>
    </w:p>
    <w:p w14:paraId="2DE8D051" w14:textId="72794E9D" w:rsidR="00BD3912" w:rsidRPr="00FD70A8" w:rsidRDefault="00BD3912" w:rsidP="000A0F4C">
      <w:pPr>
        <w:numPr>
          <w:ilvl w:val="0"/>
          <w:numId w:val="16"/>
        </w:numPr>
        <w:spacing w:line="276" w:lineRule="auto"/>
        <w:ind w:left="993" w:hanging="284"/>
        <w:jc w:val="both"/>
        <w:rPr>
          <w:rFonts w:cs="Arial"/>
          <w:bCs w:val="0"/>
        </w:rPr>
      </w:pPr>
      <w:r w:rsidRPr="00FD70A8">
        <w:rPr>
          <w:rFonts w:cs="Arial"/>
          <w:bCs w:val="0"/>
        </w:rPr>
        <w:t>Zamawiający może przesłać Wykonawcy swoje uwagi drogą elektroniczną</w:t>
      </w:r>
      <w:r w:rsidR="00717AF4">
        <w:rPr>
          <w:rFonts w:cs="Arial"/>
          <w:bCs w:val="0"/>
        </w:rPr>
        <w:t xml:space="preserve"> </w:t>
      </w:r>
      <w:r w:rsidRPr="00FD70A8">
        <w:rPr>
          <w:rFonts w:cs="Arial"/>
          <w:bCs w:val="0"/>
        </w:rPr>
        <w:t>w</w:t>
      </w:r>
      <w:r w:rsidR="00717AF4">
        <w:rPr>
          <w:rFonts w:cs="Arial"/>
          <w:bCs w:val="0"/>
        </w:rPr>
        <w:t> </w:t>
      </w:r>
      <w:r w:rsidRPr="00FD70A8">
        <w:rPr>
          <w:rFonts w:cs="Arial"/>
          <w:bCs w:val="0"/>
        </w:rPr>
        <w:t xml:space="preserve">terminie do </w:t>
      </w:r>
      <w:r w:rsidR="00E85F62">
        <w:rPr>
          <w:rFonts w:cs="Arial"/>
          <w:bCs w:val="0"/>
        </w:rPr>
        <w:t>21</w:t>
      </w:r>
      <w:r w:rsidRPr="00FD70A8">
        <w:rPr>
          <w:rFonts w:cs="Arial"/>
          <w:bCs w:val="0"/>
        </w:rPr>
        <w:t xml:space="preserve"> dni od otrzymania dokumentacji.</w:t>
      </w:r>
    </w:p>
    <w:p w14:paraId="578C7D3B" w14:textId="3AD366D6" w:rsidR="00BD3912" w:rsidRPr="00FD70A8" w:rsidRDefault="00BD3912" w:rsidP="000A0F4C">
      <w:pPr>
        <w:numPr>
          <w:ilvl w:val="0"/>
          <w:numId w:val="16"/>
        </w:numPr>
        <w:spacing w:line="276" w:lineRule="auto"/>
        <w:ind w:left="993" w:hanging="284"/>
        <w:jc w:val="both"/>
        <w:rPr>
          <w:rFonts w:cs="Arial"/>
          <w:bCs w:val="0"/>
        </w:rPr>
      </w:pPr>
      <w:r w:rsidRPr="00FD70A8">
        <w:rPr>
          <w:rFonts w:cs="Arial"/>
          <w:bCs w:val="0"/>
        </w:rPr>
        <w:t xml:space="preserve">Wykonawca powinien wnieść poprawki i uzupełnienia w ciągu </w:t>
      </w:r>
      <w:r w:rsidR="00E85F62">
        <w:rPr>
          <w:rFonts w:cs="Arial"/>
          <w:bCs w:val="0"/>
        </w:rPr>
        <w:t>10</w:t>
      </w:r>
      <w:r w:rsidRPr="00FD70A8">
        <w:rPr>
          <w:rFonts w:cs="Arial"/>
          <w:bCs w:val="0"/>
        </w:rPr>
        <w:t xml:space="preserve"> dni od dnia ich otrzymania. </w:t>
      </w:r>
      <w:bookmarkStart w:id="7" w:name="_Hlk509225936"/>
      <w:bookmarkEnd w:id="5"/>
      <w:r w:rsidRPr="00FD70A8">
        <w:rPr>
          <w:rFonts w:cs="Arial"/>
          <w:bCs w:val="0"/>
        </w:rPr>
        <w:t>Do czasu złożenia dokumentacji w ustalonym terminie Wykonawca może konsultować treść dokumentu przesyłając go drogą elektroniczną do Zamawiającego do czasu uzyskania jego akceptacji.</w:t>
      </w:r>
      <w:bookmarkStart w:id="8" w:name="_Hlk535924038"/>
      <w:bookmarkEnd w:id="6"/>
    </w:p>
    <w:p w14:paraId="43AD170D" w14:textId="13AF82E9" w:rsidR="00BD3912" w:rsidRPr="00717AF4" w:rsidRDefault="00BD3912" w:rsidP="000A0F4C">
      <w:pPr>
        <w:numPr>
          <w:ilvl w:val="0"/>
          <w:numId w:val="16"/>
        </w:numPr>
        <w:spacing w:line="276" w:lineRule="auto"/>
        <w:ind w:left="993" w:hanging="284"/>
        <w:jc w:val="both"/>
        <w:rPr>
          <w:rFonts w:cs="Arial"/>
          <w:bCs w:val="0"/>
        </w:rPr>
      </w:pPr>
      <w:r w:rsidRPr="00717AF4">
        <w:rPr>
          <w:rFonts w:cs="Arial"/>
          <w:bCs w:val="0"/>
        </w:rPr>
        <w:t xml:space="preserve">Poprawioną wersję planu ochrony, uwzględniającą wszystkie uwagi Zamawiającego, należy wydrukować i złożyć do siedziby RDOŚ </w:t>
      </w:r>
      <w:bookmarkStart w:id="9" w:name="_GoBack"/>
      <w:r w:rsidRPr="00AB4EAE">
        <w:rPr>
          <w:rFonts w:cs="Arial"/>
          <w:b/>
          <w:bCs w:val="0"/>
        </w:rPr>
        <w:t xml:space="preserve">do </w:t>
      </w:r>
      <w:bookmarkEnd w:id="8"/>
      <w:r w:rsidR="00AB4EAE" w:rsidRPr="00AB4EAE">
        <w:rPr>
          <w:rFonts w:cs="Arial"/>
          <w:b/>
          <w:bCs w:val="0"/>
        </w:rPr>
        <w:t xml:space="preserve">121 tygodni </w:t>
      </w:r>
      <w:bookmarkEnd w:id="9"/>
      <w:r w:rsidR="00AB4EAE">
        <w:rPr>
          <w:rFonts w:cs="Arial"/>
          <w:bCs w:val="0"/>
        </w:rPr>
        <w:t>od dnia podpisania umowy</w:t>
      </w:r>
      <w:r w:rsidRPr="00717AF4">
        <w:rPr>
          <w:rFonts w:cs="Arial"/>
          <w:bCs w:val="0"/>
        </w:rPr>
        <w:t xml:space="preserve">(Etap II) </w:t>
      </w:r>
      <w:bookmarkEnd w:id="7"/>
      <w:r w:rsidRPr="00717AF4">
        <w:rPr>
          <w:rFonts w:cs="Arial"/>
          <w:bCs w:val="0"/>
        </w:rPr>
        <w:t>w 1 egzemplarzu w tymczasowej oprawie</w:t>
      </w:r>
      <w:r w:rsidR="00717AF4" w:rsidRPr="00717AF4">
        <w:rPr>
          <w:rFonts w:cs="Arial"/>
          <w:bCs w:val="0"/>
        </w:rPr>
        <w:t xml:space="preserve"> </w:t>
      </w:r>
      <w:r w:rsidRPr="00717AF4">
        <w:rPr>
          <w:rFonts w:cs="Arial"/>
          <w:bCs w:val="0"/>
        </w:rPr>
        <w:t>(w formie zbindowanej, nie klejonej) oraz w formie elektronicznej na płycie CD. Mapy – stanowiące załączniki do dokumentacji</w:t>
      </w:r>
      <w:r w:rsidR="00717AF4" w:rsidRPr="00717AF4">
        <w:rPr>
          <w:rFonts w:cs="Arial"/>
          <w:bCs w:val="0"/>
        </w:rPr>
        <w:t>,</w:t>
      </w:r>
      <w:r w:rsidRPr="00717AF4">
        <w:rPr>
          <w:rFonts w:cs="Arial"/>
          <w:bCs w:val="0"/>
        </w:rPr>
        <w:t xml:space="preserve"> muszą być tak wydrukowane i wpięte, aby nie wykraczały poza jej obrys. Ponadto mapy należy wpiąć luzem w osobnej kieszonce mocowanej do dokumentacji.</w:t>
      </w:r>
    </w:p>
    <w:p w14:paraId="625A26A9" w14:textId="3FF39A47" w:rsidR="00BD3912" w:rsidRPr="00717AF4" w:rsidRDefault="00BD3912" w:rsidP="000A0F4C">
      <w:pPr>
        <w:numPr>
          <w:ilvl w:val="0"/>
          <w:numId w:val="16"/>
        </w:numPr>
        <w:spacing w:line="276" w:lineRule="auto"/>
        <w:ind w:left="993" w:hanging="284"/>
        <w:jc w:val="both"/>
        <w:rPr>
          <w:rFonts w:cs="Arial"/>
          <w:bCs w:val="0"/>
        </w:rPr>
      </w:pPr>
      <w:bookmarkStart w:id="10" w:name="_Hlk69708817"/>
      <w:bookmarkEnd w:id="2"/>
      <w:bookmarkEnd w:id="3"/>
      <w:r w:rsidRPr="00717AF4">
        <w:rPr>
          <w:rFonts w:cs="Arial"/>
          <w:bCs w:val="0"/>
        </w:rPr>
        <w:t>Jeżeli Zamawiający uzna przedmiot zamówienia za kompletny, Wykonawca przekaże produkt końcowy, tj. dokumentację w twardej oprawie wraz z CD przekazaną Zamawiającemu w 2 egzemplarzach.</w:t>
      </w:r>
      <w:bookmarkEnd w:id="10"/>
      <w:r w:rsidRPr="00717AF4">
        <w:rPr>
          <w:rFonts w:cs="Arial"/>
          <w:bCs w:val="0"/>
        </w:rPr>
        <w:t xml:space="preserve"> Na grzbiecie dokumentu</w:t>
      </w:r>
      <w:r w:rsidR="00717AF4" w:rsidRPr="00717AF4">
        <w:rPr>
          <w:rFonts w:cs="Arial"/>
          <w:bCs w:val="0"/>
        </w:rPr>
        <w:t xml:space="preserve"> </w:t>
      </w:r>
      <w:r w:rsidRPr="00717AF4">
        <w:rPr>
          <w:rFonts w:cs="Arial"/>
          <w:bCs w:val="0"/>
        </w:rPr>
        <w:t>w</w:t>
      </w:r>
      <w:r w:rsidR="00717AF4" w:rsidRPr="00717AF4">
        <w:rPr>
          <w:rFonts w:cs="Arial"/>
          <w:bCs w:val="0"/>
        </w:rPr>
        <w:t> </w:t>
      </w:r>
      <w:r w:rsidRPr="00717AF4">
        <w:rPr>
          <w:rFonts w:cs="Arial"/>
          <w:bCs w:val="0"/>
        </w:rPr>
        <w:t>sztywnej oprawie należy wpisać nazwę rezerwatu (nie wpisywać okresu obowiązywania planu).</w:t>
      </w:r>
    </w:p>
    <w:p w14:paraId="378A1289" w14:textId="397B8CAC" w:rsidR="00BD3912" w:rsidRPr="00163511" w:rsidRDefault="007E02A5" w:rsidP="000A0F4C">
      <w:pPr>
        <w:numPr>
          <w:ilvl w:val="0"/>
          <w:numId w:val="6"/>
        </w:numPr>
        <w:spacing w:before="120" w:after="120" w:line="276" w:lineRule="auto"/>
        <w:jc w:val="both"/>
        <w:rPr>
          <w:rFonts w:cs="Arial"/>
          <w:b/>
          <w:bCs w:val="0"/>
          <w:sz w:val="22"/>
        </w:rPr>
      </w:pPr>
      <w:r>
        <w:rPr>
          <w:rFonts w:cs="Arial"/>
          <w:b/>
          <w:bCs w:val="0"/>
          <w:sz w:val="22"/>
        </w:rPr>
        <w:t>WARUNKI PŁATNOŚCI</w:t>
      </w:r>
    </w:p>
    <w:p w14:paraId="46F5F640" w14:textId="37B0EEC4" w:rsidR="00BD3912" w:rsidRPr="000005CE" w:rsidRDefault="00BD3912" w:rsidP="000A0F4C">
      <w:pPr>
        <w:numPr>
          <w:ilvl w:val="0"/>
          <w:numId w:val="17"/>
        </w:numPr>
        <w:spacing w:line="276" w:lineRule="auto"/>
        <w:ind w:left="993" w:hanging="284"/>
        <w:jc w:val="both"/>
        <w:rPr>
          <w:rFonts w:cs="Arial"/>
          <w:bCs w:val="0"/>
        </w:rPr>
      </w:pPr>
      <w:r w:rsidRPr="000005CE">
        <w:rPr>
          <w:rFonts w:cs="Arial"/>
          <w:bCs w:val="0"/>
        </w:rPr>
        <w:t xml:space="preserve">Potwierdzeniem przekazania Zamawiającemu projektu planu w terminie (Etap I </w:t>
      </w:r>
      <w:proofErr w:type="spellStart"/>
      <w:r w:rsidRPr="000005CE">
        <w:rPr>
          <w:rFonts w:cs="Arial"/>
          <w:bCs w:val="0"/>
        </w:rPr>
        <w:t>i</w:t>
      </w:r>
      <w:proofErr w:type="spellEnd"/>
      <w:r w:rsidRPr="000005CE">
        <w:rPr>
          <w:rFonts w:cs="Arial"/>
          <w:bCs w:val="0"/>
        </w:rPr>
        <w:t xml:space="preserve"> II) będzie </w:t>
      </w:r>
      <w:bookmarkStart w:id="11" w:name="OLE_LINK1"/>
      <w:bookmarkStart w:id="12" w:name="OLE_LINK2"/>
      <w:r w:rsidRPr="000005CE">
        <w:rPr>
          <w:rFonts w:cs="Arial"/>
          <w:bCs w:val="0"/>
          <w:u w:val="single"/>
        </w:rPr>
        <w:t xml:space="preserve">Protokół przekazania </w:t>
      </w:r>
      <w:bookmarkEnd w:id="11"/>
      <w:bookmarkEnd w:id="12"/>
      <w:r w:rsidRPr="000005CE">
        <w:rPr>
          <w:rFonts w:cs="Arial"/>
          <w:bCs w:val="0"/>
        </w:rPr>
        <w:t>- 2 egz</w:t>
      </w:r>
      <w:r w:rsidRPr="00AB4EAE">
        <w:rPr>
          <w:rFonts w:cs="Arial"/>
          <w:b/>
          <w:bCs w:val="0"/>
        </w:rPr>
        <w:t xml:space="preserve">. </w:t>
      </w:r>
      <w:r w:rsidRPr="00AB4EAE">
        <w:rPr>
          <w:rFonts w:cs="Arial"/>
          <w:bCs w:val="0"/>
        </w:rPr>
        <w:t xml:space="preserve">(Załącznik nr </w:t>
      </w:r>
      <w:r w:rsidR="00AB4EAE" w:rsidRPr="00AB4EAE">
        <w:rPr>
          <w:rFonts w:cs="Arial"/>
          <w:bCs w:val="0"/>
        </w:rPr>
        <w:t>3</w:t>
      </w:r>
      <w:r w:rsidRPr="00AB4EAE">
        <w:rPr>
          <w:rFonts w:cs="Arial"/>
          <w:b/>
          <w:bCs w:val="0"/>
        </w:rPr>
        <w:t xml:space="preserve"> </w:t>
      </w:r>
      <w:r w:rsidRPr="00AB4EAE">
        <w:rPr>
          <w:rFonts w:cs="Arial"/>
          <w:bCs w:val="0"/>
        </w:rPr>
        <w:t xml:space="preserve">do </w:t>
      </w:r>
      <w:r w:rsidR="00AB4EAE" w:rsidRPr="00AB4EAE">
        <w:rPr>
          <w:rFonts w:cs="Arial"/>
          <w:bCs w:val="0"/>
        </w:rPr>
        <w:t>umowy</w:t>
      </w:r>
      <w:r w:rsidRPr="00AB4EAE">
        <w:rPr>
          <w:rFonts w:cs="Arial"/>
          <w:bCs w:val="0"/>
        </w:rPr>
        <w:t>).</w:t>
      </w:r>
      <w:r w:rsidRPr="000005CE">
        <w:rPr>
          <w:rFonts w:cs="Arial"/>
          <w:bCs w:val="0"/>
        </w:rPr>
        <w:t xml:space="preserve"> </w:t>
      </w:r>
    </w:p>
    <w:p w14:paraId="64F4BEFA" w14:textId="6415F939" w:rsidR="00BD3912" w:rsidRPr="00AB4EAE" w:rsidRDefault="00BD3912" w:rsidP="000A0F4C">
      <w:pPr>
        <w:numPr>
          <w:ilvl w:val="0"/>
          <w:numId w:val="17"/>
        </w:numPr>
        <w:spacing w:line="276" w:lineRule="auto"/>
        <w:ind w:left="993" w:hanging="284"/>
        <w:jc w:val="both"/>
        <w:rPr>
          <w:rFonts w:cs="Arial"/>
          <w:bCs w:val="0"/>
          <w:u w:val="single"/>
        </w:rPr>
      </w:pPr>
      <w:r w:rsidRPr="000005CE">
        <w:rPr>
          <w:rFonts w:cs="Arial"/>
          <w:bCs w:val="0"/>
        </w:rPr>
        <w:t xml:space="preserve">Potwierdzeniem bezusterkowego wykonania zamówienia przekazanego po zakończeniu Etapu II będzie </w:t>
      </w:r>
      <w:r w:rsidRPr="000005CE">
        <w:rPr>
          <w:rFonts w:cs="Arial"/>
          <w:bCs w:val="0"/>
          <w:u w:val="single"/>
        </w:rPr>
        <w:t>Protokół zdawczo-odbiorczy</w:t>
      </w:r>
      <w:r w:rsidRPr="000005CE">
        <w:rPr>
          <w:rFonts w:cs="Arial"/>
          <w:bCs w:val="0"/>
        </w:rPr>
        <w:t xml:space="preserve"> (2 egz.)   </w:t>
      </w:r>
      <w:r w:rsidRPr="00AB4EAE">
        <w:rPr>
          <w:rFonts w:cs="Arial"/>
          <w:bCs w:val="0"/>
        </w:rPr>
        <w:t xml:space="preserve">(Załącznik nr </w:t>
      </w:r>
      <w:r w:rsidR="00AB4EAE" w:rsidRPr="00AB4EAE">
        <w:rPr>
          <w:rFonts w:cs="Arial"/>
          <w:bCs w:val="0"/>
        </w:rPr>
        <w:t>3a</w:t>
      </w:r>
      <w:r w:rsidRPr="00AB4EAE">
        <w:rPr>
          <w:rFonts w:cs="Arial"/>
          <w:b/>
          <w:bCs w:val="0"/>
        </w:rPr>
        <w:t xml:space="preserve"> </w:t>
      </w:r>
      <w:r w:rsidRPr="00AB4EAE">
        <w:rPr>
          <w:rFonts w:cs="Arial"/>
          <w:bCs w:val="0"/>
        </w:rPr>
        <w:t xml:space="preserve">do </w:t>
      </w:r>
      <w:r w:rsidR="00AB4EAE" w:rsidRPr="00AB4EAE">
        <w:rPr>
          <w:rFonts w:cs="Arial"/>
          <w:bCs w:val="0"/>
        </w:rPr>
        <w:t>umowy</w:t>
      </w:r>
      <w:r w:rsidRPr="00AB4EAE">
        <w:rPr>
          <w:rFonts w:cs="Arial"/>
          <w:bCs w:val="0"/>
        </w:rPr>
        <w:t xml:space="preserve">). </w:t>
      </w:r>
      <w:r w:rsidRPr="00AB4EAE">
        <w:rPr>
          <w:rFonts w:cs="Arial"/>
          <w:bCs w:val="0"/>
          <w:u w:val="single"/>
        </w:rPr>
        <w:t>Protokół ten będzie podstawą do</w:t>
      </w:r>
      <w:r w:rsidR="002E774C" w:rsidRPr="00AB4EAE">
        <w:rPr>
          <w:rFonts w:cs="Arial"/>
          <w:bCs w:val="0"/>
          <w:u w:val="single"/>
        </w:rPr>
        <w:t xml:space="preserve"> wystawienia faktury/rachunku i</w:t>
      </w:r>
      <w:r w:rsidRPr="00AB4EAE">
        <w:rPr>
          <w:rFonts w:cs="Arial"/>
          <w:bCs w:val="0"/>
          <w:u w:val="single"/>
        </w:rPr>
        <w:t xml:space="preserve"> </w:t>
      </w:r>
      <w:r w:rsidRPr="00AB4EAE">
        <w:rPr>
          <w:rFonts w:cs="Arial"/>
          <w:u w:val="single"/>
        </w:rPr>
        <w:t>zapłaty wynagrodzenia.</w:t>
      </w:r>
    </w:p>
    <w:p w14:paraId="65688465" w14:textId="0544AAB4" w:rsidR="000005CE" w:rsidRPr="00AB4EAE" w:rsidRDefault="00BD3912" w:rsidP="000005CE">
      <w:pPr>
        <w:numPr>
          <w:ilvl w:val="0"/>
          <w:numId w:val="17"/>
        </w:numPr>
        <w:spacing w:line="276" w:lineRule="auto"/>
        <w:ind w:left="993" w:hanging="284"/>
        <w:jc w:val="both"/>
        <w:rPr>
          <w:u w:val="single"/>
        </w:rPr>
      </w:pPr>
      <w:bookmarkStart w:id="13" w:name="_Hlk69708861"/>
      <w:r w:rsidRPr="00AB4EAE">
        <w:rPr>
          <w:rFonts w:cs="Arial"/>
          <w:bCs w:val="0"/>
        </w:rPr>
        <w:t xml:space="preserve">Potwierdzeniem przekazania Zamawiającemu produktu końcowego będzie </w:t>
      </w:r>
      <w:r w:rsidRPr="00AB4EAE">
        <w:rPr>
          <w:rFonts w:cs="Arial"/>
          <w:bCs w:val="0"/>
          <w:u w:val="single"/>
        </w:rPr>
        <w:t>Protokół odbioru końcowego</w:t>
      </w:r>
      <w:r w:rsidRPr="00AB4EAE">
        <w:rPr>
          <w:rFonts w:cs="Arial"/>
          <w:bCs w:val="0"/>
        </w:rPr>
        <w:t xml:space="preserve"> </w:t>
      </w:r>
      <w:bookmarkEnd w:id="13"/>
      <w:r w:rsidRPr="00AB4EAE">
        <w:rPr>
          <w:rFonts w:cs="Arial"/>
          <w:bCs w:val="0"/>
        </w:rPr>
        <w:t>(2 egz.) - (</w:t>
      </w:r>
      <w:r w:rsidRPr="00AB4EAE">
        <w:rPr>
          <w:rFonts w:cs="Arial"/>
        </w:rPr>
        <w:t xml:space="preserve">Załącznik nr </w:t>
      </w:r>
      <w:r w:rsidR="00AB4EAE" w:rsidRPr="00AB4EAE">
        <w:rPr>
          <w:rFonts w:cs="Arial"/>
        </w:rPr>
        <w:t>3b</w:t>
      </w:r>
      <w:r w:rsidRPr="00AB4EAE">
        <w:rPr>
          <w:rFonts w:cs="Arial"/>
          <w:b/>
          <w:bCs w:val="0"/>
        </w:rPr>
        <w:t xml:space="preserve"> </w:t>
      </w:r>
      <w:r w:rsidRPr="00AB4EAE">
        <w:rPr>
          <w:rFonts w:cs="Arial"/>
          <w:bCs w:val="0"/>
        </w:rPr>
        <w:t xml:space="preserve">do </w:t>
      </w:r>
      <w:r w:rsidR="00AB4EAE" w:rsidRPr="00AB4EAE">
        <w:rPr>
          <w:rFonts w:cs="Arial"/>
          <w:bCs w:val="0"/>
        </w:rPr>
        <w:t>umowy</w:t>
      </w:r>
      <w:r w:rsidRPr="00AB4EAE">
        <w:rPr>
          <w:rFonts w:cs="Arial"/>
          <w:bCs w:val="0"/>
        </w:rPr>
        <w:t>)</w:t>
      </w:r>
      <w:r w:rsidR="006A4B0C" w:rsidRPr="00AB4EAE">
        <w:rPr>
          <w:rFonts w:cs="Arial"/>
          <w:bCs w:val="0"/>
        </w:rPr>
        <w:t>,</w:t>
      </w:r>
    </w:p>
    <w:p w14:paraId="1C4F72D6" w14:textId="2BE5A969" w:rsidR="00BD3912" w:rsidRPr="000005CE" w:rsidRDefault="000005CE" w:rsidP="000005CE">
      <w:pPr>
        <w:numPr>
          <w:ilvl w:val="0"/>
          <w:numId w:val="17"/>
        </w:numPr>
        <w:spacing w:line="276" w:lineRule="auto"/>
        <w:ind w:left="993" w:hanging="284"/>
        <w:jc w:val="both"/>
        <w:rPr>
          <w:u w:val="single"/>
        </w:rPr>
      </w:pPr>
      <w:r w:rsidRPr="00AB4EAE">
        <w:rPr>
          <w:rFonts w:eastAsiaTheme="minorHAnsi" w:cs="Arial"/>
          <w:bCs w:val="0"/>
          <w:color w:val="000000"/>
          <w:lang w:eastAsia="en-US"/>
        </w:rPr>
        <w:t>Zapłata wynagrodzenia, nastąpi w formie przelewu</w:t>
      </w:r>
      <w:r w:rsidRPr="000005CE">
        <w:rPr>
          <w:rFonts w:eastAsiaTheme="minorHAnsi" w:cs="Arial"/>
          <w:bCs w:val="0"/>
          <w:color w:val="000000"/>
          <w:lang w:eastAsia="en-US"/>
        </w:rPr>
        <w:t xml:space="preserve"> na rachunek bankowy wskazany przez Wykonawcę, w terminie do 30 dni od dnia przedłożenia Zamawiającemu prawidłowo wystawionej faktury. </w:t>
      </w:r>
      <w:r w:rsidR="006A4B0C" w:rsidRPr="000005CE">
        <w:rPr>
          <w:rFonts w:cs="Arial"/>
          <w:bCs w:val="0"/>
        </w:rPr>
        <w:t>Zamawiający wypłaci wynagrodzenie nie wcześniej niż w III kwartale 2023 r</w:t>
      </w:r>
      <w:r w:rsidR="00BD3912" w:rsidRPr="000005CE">
        <w:rPr>
          <w:rFonts w:cs="Arial"/>
          <w:bCs w:val="0"/>
        </w:rPr>
        <w:t xml:space="preserve">. </w:t>
      </w:r>
    </w:p>
    <w:p w14:paraId="61C5D8AA" w14:textId="53D06B50" w:rsidR="00B2499D" w:rsidRDefault="00B2499D" w:rsidP="00F40BCE">
      <w:pPr>
        <w:spacing w:line="276" w:lineRule="auto"/>
        <w:ind w:left="993"/>
        <w:jc w:val="both"/>
        <w:rPr>
          <w:rFonts w:cs="Arial"/>
          <w:bCs w:val="0"/>
        </w:rPr>
      </w:pPr>
    </w:p>
    <w:p w14:paraId="2633EDBF" w14:textId="3B548927" w:rsidR="00BD3912" w:rsidRPr="007060E2" w:rsidRDefault="007E02A5" w:rsidP="000A0F4C">
      <w:pPr>
        <w:pStyle w:val="Akapitzlist"/>
        <w:numPr>
          <w:ilvl w:val="0"/>
          <w:numId w:val="26"/>
        </w:numPr>
        <w:spacing w:line="276" w:lineRule="auto"/>
        <w:ind w:left="709" w:hanging="425"/>
        <w:jc w:val="both"/>
        <w:rPr>
          <w:rFonts w:cs="Arial"/>
          <w:bCs w:val="0"/>
        </w:rPr>
      </w:pPr>
      <w:r w:rsidRPr="00B2499D">
        <w:rPr>
          <w:rFonts w:cs="Arial"/>
          <w:b/>
          <w:bCs w:val="0"/>
          <w:sz w:val="22"/>
        </w:rPr>
        <w:lastRenderedPageBreak/>
        <w:t xml:space="preserve">WARUNKI GWARANCJI: </w:t>
      </w:r>
      <w:r w:rsidR="002E774C" w:rsidRPr="007060E2">
        <w:rPr>
          <w:rFonts w:cs="Arial"/>
        </w:rPr>
        <w:t xml:space="preserve">Wykonawca ponosi wobec Zamawiającego odpowiedzialność z tytułu gwarancji za wady przedmiotu zamówienia od daty podpisania przez </w:t>
      </w:r>
      <w:r w:rsidR="002E774C" w:rsidRPr="00CA3391">
        <w:rPr>
          <w:rFonts w:cs="Arial"/>
        </w:rPr>
        <w:t>strony protokołu odbioru końcowego</w:t>
      </w:r>
      <w:r w:rsidR="002E774C" w:rsidRPr="007060E2">
        <w:rPr>
          <w:rFonts w:cs="Arial"/>
        </w:rPr>
        <w:t xml:space="preserve"> przez </w:t>
      </w:r>
      <w:r w:rsidRPr="007060E2">
        <w:rPr>
          <w:rFonts w:cs="Arial"/>
        </w:rPr>
        <w:t xml:space="preserve">okres </w:t>
      </w:r>
      <w:r w:rsidR="002E774C" w:rsidRPr="007060E2">
        <w:rPr>
          <w:rFonts w:cs="Arial"/>
        </w:rPr>
        <w:t>wskazany w</w:t>
      </w:r>
      <w:r w:rsidRPr="007060E2">
        <w:rPr>
          <w:rFonts w:cs="Arial"/>
        </w:rPr>
        <w:t xml:space="preserve"> </w:t>
      </w:r>
      <w:r w:rsidR="002E774C" w:rsidRPr="007060E2">
        <w:rPr>
          <w:rFonts w:cs="Arial"/>
        </w:rPr>
        <w:t>ofercie</w:t>
      </w:r>
      <w:r w:rsidR="007060E2">
        <w:rPr>
          <w:rFonts w:cs="Arial"/>
        </w:rPr>
        <w:t>.</w:t>
      </w:r>
      <w:r w:rsidRPr="007060E2">
        <w:rPr>
          <w:rFonts w:cs="Arial"/>
        </w:rPr>
        <w:t xml:space="preserve"> </w:t>
      </w:r>
      <w:r w:rsidR="007060E2">
        <w:rPr>
          <w:rFonts w:eastAsia="Calibri" w:cs="Arial"/>
          <w:kern w:val="3"/>
        </w:rPr>
        <w:t>N</w:t>
      </w:r>
      <w:r w:rsidRPr="007060E2">
        <w:rPr>
          <w:rFonts w:eastAsia="Calibri" w:cs="Arial"/>
          <w:kern w:val="3"/>
        </w:rPr>
        <w:t>iezależnie od definicji przedstawionej w art. 556 KC, przez gwarancję należy rozumieć zobowiązanie wykonawcy do naprawy wad,</w:t>
      </w:r>
      <w:r w:rsidR="00CA3391">
        <w:rPr>
          <w:rFonts w:eastAsia="Calibri" w:cs="Arial"/>
          <w:kern w:val="3"/>
        </w:rPr>
        <w:t xml:space="preserve"> które ujawniono po podpisaniu protokołu odbioru końcowego</w:t>
      </w:r>
      <w:r w:rsidRPr="007060E2">
        <w:rPr>
          <w:rFonts w:eastAsia="Calibri" w:cs="Arial"/>
          <w:kern w:val="3"/>
        </w:rPr>
        <w:t xml:space="preserve"> tj. poprawy błędów i uzupełnienia braków, w zakresie dotyczącym przedmiotu umowy (wskazanym w Opisie przedmiotu zamówienia).</w:t>
      </w:r>
    </w:p>
    <w:p w14:paraId="1AF6D974" w14:textId="77777777" w:rsidR="002E774C" w:rsidRPr="007060E2" w:rsidRDefault="002E774C" w:rsidP="007060E2">
      <w:pPr>
        <w:spacing w:line="276" w:lineRule="auto"/>
        <w:jc w:val="both"/>
        <w:rPr>
          <w:rFonts w:cs="Arial"/>
          <w:bCs w:val="0"/>
        </w:rPr>
      </w:pPr>
    </w:p>
    <w:p w14:paraId="10CEC125" w14:textId="77777777" w:rsidR="00BD3912" w:rsidRPr="00BD3912" w:rsidRDefault="00BD3912" w:rsidP="00BD3912">
      <w:pPr>
        <w:pStyle w:val="Nagwek1"/>
        <w:rPr>
          <w:color w:val="auto"/>
        </w:rPr>
      </w:pPr>
      <w:bookmarkStart w:id="14" w:name="_Toc66703207"/>
      <w:r w:rsidRPr="00BD3912">
        <w:rPr>
          <w:color w:val="auto"/>
        </w:rPr>
        <w:t>WYTYCZNE KONSERWATORA PRZYRODY</w:t>
      </w:r>
      <w:bookmarkEnd w:id="14"/>
    </w:p>
    <w:p w14:paraId="66D46069" w14:textId="6E92317D" w:rsidR="00BD3912" w:rsidRPr="00BD3912" w:rsidRDefault="00BD3912" w:rsidP="00BD3912">
      <w:pPr>
        <w:spacing w:after="120" w:line="276" w:lineRule="auto"/>
        <w:ind w:left="360" w:firstLine="360"/>
        <w:jc w:val="both"/>
        <w:rPr>
          <w:b/>
        </w:rPr>
      </w:pPr>
      <w:r w:rsidRPr="00BD3912">
        <w:rPr>
          <w:b/>
        </w:rPr>
        <w:t xml:space="preserve">Projekt planu ochrony dla rezerwatu przyrody </w:t>
      </w:r>
      <w:r w:rsidRPr="00BD3912">
        <w:rPr>
          <w:rFonts w:cs="Arial"/>
          <w:b/>
        </w:rPr>
        <w:t xml:space="preserve">„Stare Modrzewie” </w:t>
      </w:r>
      <w:r w:rsidRPr="00BD3912">
        <w:rPr>
          <w:b/>
        </w:rPr>
        <w:t>powinien zawierać:</w:t>
      </w:r>
    </w:p>
    <w:p w14:paraId="7C839048" w14:textId="77777777" w:rsidR="00BD3912" w:rsidRPr="00BD3912" w:rsidRDefault="00BD3912" w:rsidP="000A0F4C">
      <w:pPr>
        <w:numPr>
          <w:ilvl w:val="0"/>
          <w:numId w:val="5"/>
        </w:numPr>
        <w:spacing w:after="60" w:line="276" w:lineRule="auto"/>
        <w:jc w:val="both"/>
        <w:rPr>
          <w:rFonts w:cs="Arial"/>
          <w:bCs w:val="0"/>
        </w:rPr>
      </w:pPr>
      <w:bookmarkStart w:id="15" w:name="_Toc66703208"/>
      <w:r w:rsidRPr="00BD3912">
        <w:rPr>
          <w:rStyle w:val="Nagwek2Znak"/>
          <w:rFonts w:cs="Arial"/>
          <w:color w:val="auto"/>
          <w:sz w:val="24"/>
          <w:szCs w:val="24"/>
        </w:rPr>
        <w:t>Podstawy formalno-prawne</w:t>
      </w:r>
      <w:bookmarkEnd w:id="15"/>
      <w:r w:rsidRPr="00BD3912">
        <w:rPr>
          <w:rFonts w:cs="Arial"/>
        </w:rPr>
        <w:t>:</w:t>
      </w:r>
      <w:r w:rsidRPr="00BD3912">
        <w:rPr>
          <w:rFonts w:cs="Arial"/>
          <w:bCs w:val="0"/>
        </w:rPr>
        <w:t xml:space="preserve"> podstawy prawne funkcjonowania rezerwatu (obowiązujący akt prawny oraz ewentualna historia zmian):</w:t>
      </w:r>
    </w:p>
    <w:p w14:paraId="5E4308D3" w14:textId="0DB068DB" w:rsidR="00BD3912" w:rsidRPr="00BD3912" w:rsidRDefault="00BD3912" w:rsidP="000A0F4C">
      <w:pPr>
        <w:numPr>
          <w:ilvl w:val="0"/>
          <w:numId w:val="22"/>
        </w:numPr>
        <w:spacing w:line="276" w:lineRule="auto"/>
        <w:ind w:left="993" w:hanging="284"/>
        <w:jc w:val="both"/>
        <w:rPr>
          <w:rFonts w:cs="Arial"/>
          <w:bCs w:val="0"/>
        </w:rPr>
      </w:pPr>
      <w:r w:rsidRPr="00BD3912">
        <w:rPr>
          <w:rFonts w:cs="Arial"/>
          <w:bCs w:val="0"/>
        </w:rPr>
        <w:t>zarządzenie Ministra Leśnictwa z dnia 11 marca 1954 roku w sprawie uznania za rezerwat przyrody (M.P. z 1954 r. Nr A-30 poz. 443),</w:t>
      </w:r>
    </w:p>
    <w:p w14:paraId="0D444091" w14:textId="35D8A995" w:rsidR="00BD3912" w:rsidRPr="00BD3912" w:rsidRDefault="00BD3912" w:rsidP="000A0F4C">
      <w:pPr>
        <w:numPr>
          <w:ilvl w:val="0"/>
          <w:numId w:val="22"/>
        </w:numPr>
        <w:spacing w:line="276" w:lineRule="auto"/>
        <w:ind w:left="993" w:hanging="284"/>
        <w:jc w:val="both"/>
        <w:rPr>
          <w:rFonts w:cs="Arial"/>
          <w:bCs w:val="0"/>
        </w:rPr>
      </w:pPr>
      <w:r w:rsidRPr="00BD3912">
        <w:rPr>
          <w:rFonts w:cs="Arial"/>
          <w:bCs w:val="0"/>
        </w:rPr>
        <w:t>podstawa prawna sporządzenia projektu planu ochrony (art. 19 ust 6 oraz art. 20 ust. 1, 2 i 3 ustawy o ochronie przyrody),</w:t>
      </w:r>
    </w:p>
    <w:p w14:paraId="0E6DB9D8" w14:textId="5D07B143" w:rsidR="00BD3912" w:rsidRPr="00BD3912" w:rsidRDefault="00BD3912" w:rsidP="000A0F4C">
      <w:pPr>
        <w:numPr>
          <w:ilvl w:val="0"/>
          <w:numId w:val="22"/>
        </w:numPr>
        <w:spacing w:line="276" w:lineRule="auto"/>
        <w:ind w:left="993" w:hanging="284"/>
        <w:jc w:val="both"/>
        <w:rPr>
          <w:rFonts w:cs="Arial"/>
          <w:bCs w:val="0"/>
        </w:rPr>
      </w:pPr>
      <w:r w:rsidRPr="00BD3912">
        <w:rPr>
          <w:rFonts w:cs="Arial"/>
          <w:bCs w:val="0"/>
        </w:rPr>
        <w:t>rozporządzenie Ministra Środowiska z dnia 12 maja 2005 r. w sprawie sporządzania projektu planu</w:t>
      </w:r>
      <w:r w:rsidRPr="00BD3912">
        <w:rPr>
          <w:rFonts w:cs="Arial"/>
        </w:rPr>
        <w:t xml:space="preserve"> ochrony dla parku narodowego, rezerwatu przyrody i parku krajobrazowego, dokonywania zmian w tym planie oraz ochrony zasobów, tworów i składników przyrody (Dz. U. Nr 94 poz. 794).</w:t>
      </w:r>
    </w:p>
    <w:p w14:paraId="227F4BAB" w14:textId="65F08A33" w:rsidR="00BD3912" w:rsidRPr="00BD3912" w:rsidRDefault="00BD3912" w:rsidP="000A0F4C">
      <w:pPr>
        <w:numPr>
          <w:ilvl w:val="0"/>
          <w:numId w:val="5"/>
        </w:numPr>
        <w:spacing w:before="120" w:after="60" w:line="276" w:lineRule="auto"/>
        <w:jc w:val="both"/>
        <w:rPr>
          <w:rFonts w:cs="Arial"/>
          <w:bCs w:val="0"/>
        </w:rPr>
      </w:pPr>
      <w:bookmarkStart w:id="16" w:name="_Toc66703209"/>
      <w:r w:rsidRPr="00BD3912">
        <w:rPr>
          <w:rStyle w:val="Nagwek2Znak"/>
          <w:rFonts w:cs="Arial"/>
          <w:color w:val="auto"/>
          <w:sz w:val="24"/>
          <w:szCs w:val="24"/>
        </w:rPr>
        <w:t>Ogólny opis rezerwatu przyrody</w:t>
      </w:r>
      <w:bookmarkEnd w:id="16"/>
      <w:r w:rsidRPr="00BD3912">
        <w:rPr>
          <w:rStyle w:val="Nagwek2Znak"/>
          <w:rFonts w:cs="Arial"/>
          <w:color w:val="auto"/>
          <w:sz w:val="24"/>
          <w:szCs w:val="24"/>
          <w:u w:val="none"/>
        </w:rPr>
        <w:t xml:space="preserve"> </w:t>
      </w:r>
      <w:r w:rsidR="003E35FF">
        <w:rPr>
          <w:rStyle w:val="Nagwek2Znak"/>
          <w:rFonts w:cs="Arial"/>
          <w:color w:val="auto"/>
          <w:sz w:val="24"/>
          <w:szCs w:val="24"/>
          <w:u w:val="none"/>
          <w:lang w:val="pl-PL"/>
        </w:rPr>
        <w:t xml:space="preserve">- </w:t>
      </w:r>
      <w:r w:rsidRPr="00BD3912">
        <w:t>między innymi:</w:t>
      </w:r>
    </w:p>
    <w:p w14:paraId="08869B71" w14:textId="226BE6EF" w:rsidR="00BD3912" w:rsidRPr="00BD3912" w:rsidRDefault="00BD3912" w:rsidP="000A0F4C">
      <w:pPr>
        <w:pStyle w:val="Akapitzlist"/>
        <w:numPr>
          <w:ilvl w:val="0"/>
          <w:numId w:val="7"/>
        </w:numPr>
        <w:spacing w:line="276" w:lineRule="auto"/>
        <w:ind w:left="1134" w:hanging="425"/>
        <w:jc w:val="both"/>
        <w:rPr>
          <w:rFonts w:cs="Arial"/>
        </w:rPr>
      </w:pPr>
      <w:r w:rsidRPr="00BD3912">
        <w:rPr>
          <w:rFonts w:cs="Arial"/>
        </w:rPr>
        <w:t>położenie geograficzne,</w:t>
      </w:r>
    </w:p>
    <w:p w14:paraId="2F05F9FF" w14:textId="7AE10E1B" w:rsidR="00BD3912" w:rsidRPr="00BD3912" w:rsidRDefault="00BD3912" w:rsidP="000A0F4C">
      <w:pPr>
        <w:pStyle w:val="Akapitzlist"/>
        <w:numPr>
          <w:ilvl w:val="0"/>
          <w:numId w:val="7"/>
        </w:numPr>
        <w:spacing w:line="276" w:lineRule="auto"/>
        <w:ind w:left="1134" w:hanging="425"/>
        <w:jc w:val="both"/>
        <w:rPr>
          <w:rFonts w:cs="Arial"/>
        </w:rPr>
      </w:pPr>
      <w:r w:rsidRPr="00BD3912">
        <w:rPr>
          <w:rFonts w:cs="Arial"/>
        </w:rPr>
        <w:t>położenie administracyjne,</w:t>
      </w:r>
    </w:p>
    <w:p w14:paraId="13546B1B" w14:textId="08D4C416" w:rsidR="00BD3912" w:rsidRPr="00BD3912" w:rsidRDefault="00BD3912" w:rsidP="000A0F4C">
      <w:pPr>
        <w:pStyle w:val="Akapitzlist"/>
        <w:numPr>
          <w:ilvl w:val="0"/>
          <w:numId w:val="7"/>
        </w:numPr>
        <w:spacing w:line="276" w:lineRule="auto"/>
        <w:ind w:left="1134" w:hanging="425"/>
        <w:jc w:val="both"/>
        <w:rPr>
          <w:rFonts w:cs="Arial"/>
        </w:rPr>
      </w:pPr>
      <w:r w:rsidRPr="00BD3912">
        <w:rPr>
          <w:rFonts w:cs="Arial"/>
        </w:rPr>
        <w:t>historia i funkcjonowanie rezerwatu,</w:t>
      </w:r>
    </w:p>
    <w:p w14:paraId="289D9884" w14:textId="10286D28" w:rsidR="00BD3912" w:rsidRPr="00BD3912" w:rsidRDefault="00BD3912" w:rsidP="000A0F4C">
      <w:pPr>
        <w:pStyle w:val="Akapitzlist"/>
        <w:numPr>
          <w:ilvl w:val="0"/>
          <w:numId w:val="7"/>
        </w:numPr>
        <w:spacing w:line="276" w:lineRule="auto"/>
        <w:ind w:left="1134" w:hanging="425"/>
        <w:jc w:val="both"/>
        <w:rPr>
          <w:rFonts w:cs="Arial"/>
        </w:rPr>
      </w:pPr>
      <w:r w:rsidRPr="00BD3912">
        <w:rPr>
          <w:rFonts w:cs="Arial"/>
        </w:rPr>
        <w:t>położenie w regionalizacji przyrodniczej,</w:t>
      </w:r>
    </w:p>
    <w:p w14:paraId="40F0D226" w14:textId="77777777" w:rsidR="00BD3912" w:rsidRPr="00BD3912" w:rsidRDefault="00BD3912" w:rsidP="000A0F4C">
      <w:pPr>
        <w:pStyle w:val="Akapitzlist"/>
        <w:numPr>
          <w:ilvl w:val="0"/>
          <w:numId w:val="7"/>
        </w:numPr>
        <w:spacing w:line="276" w:lineRule="auto"/>
        <w:ind w:left="1134" w:hanging="425"/>
        <w:jc w:val="both"/>
        <w:rPr>
          <w:rFonts w:cs="Arial"/>
        </w:rPr>
      </w:pPr>
      <w:r w:rsidRPr="00BD3912">
        <w:rPr>
          <w:rFonts w:cs="Arial"/>
        </w:rPr>
        <w:t>zagospodarowanie i stan środowiska w otoczeniu rezerwatu przyrody.</w:t>
      </w:r>
    </w:p>
    <w:p w14:paraId="71BADF9B" w14:textId="321B77BC" w:rsidR="00BD3912" w:rsidRPr="00BD3912" w:rsidRDefault="00BD3912" w:rsidP="000A0F4C">
      <w:pPr>
        <w:numPr>
          <w:ilvl w:val="0"/>
          <w:numId w:val="5"/>
        </w:numPr>
        <w:spacing w:before="120" w:after="60" w:line="276" w:lineRule="auto"/>
        <w:jc w:val="both"/>
        <w:rPr>
          <w:rFonts w:cs="Arial"/>
          <w:bCs w:val="0"/>
        </w:rPr>
      </w:pPr>
      <w:bookmarkStart w:id="17" w:name="_Toc66703210"/>
      <w:r w:rsidRPr="00BD3912">
        <w:rPr>
          <w:rStyle w:val="Nagwek2Znak"/>
          <w:rFonts w:cs="Arial"/>
          <w:color w:val="auto"/>
          <w:sz w:val="24"/>
          <w:szCs w:val="24"/>
        </w:rPr>
        <w:t>Określenie rodzaju oraz typów i podtypów rezerwatu przyrody</w:t>
      </w:r>
      <w:bookmarkEnd w:id="17"/>
      <w:r w:rsidRPr="00BD3912">
        <w:rPr>
          <w:rFonts w:cs="Arial"/>
          <w:bCs w:val="0"/>
        </w:rPr>
        <w:t xml:space="preserve"> zgodnie z Rozporządzeniem Ministra Środowiska z dnia 30 marca 2005 r. w sprawie rodzajów, typów i podtypów rezerwatów przyrody (Dz. U. nr 60 poz. 533).</w:t>
      </w:r>
    </w:p>
    <w:p w14:paraId="29213B6A" w14:textId="77777777" w:rsidR="00BD3912" w:rsidRPr="00BD3912" w:rsidRDefault="00BD3912" w:rsidP="000A0F4C">
      <w:pPr>
        <w:numPr>
          <w:ilvl w:val="0"/>
          <w:numId w:val="5"/>
        </w:numPr>
        <w:spacing w:before="120" w:after="60" w:line="276" w:lineRule="auto"/>
        <w:jc w:val="both"/>
        <w:rPr>
          <w:rStyle w:val="Nagwek2Znak"/>
          <w:rFonts w:cs="Arial"/>
          <w:color w:val="auto"/>
          <w:sz w:val="24"/>
          <w:szCs w:val="24"/>
        </w:rPr>
      </w:pPr>
      <w:bookmarkStart w:id="18" w:name="_Toc66703211"/>
      <w:r w:rsidRPr="00BD3912">
        <w:rPr>
          <w:rStyle w:val="Nagwek2Znak"/>
          <w:rFonts w:cs="Arial"/>
          <w:color w:val="auto"/>
          <w:sz w:val="24"/>
          <w:szCs w:val="24"/>
        </w:rPr>
        <w:t>Ogólne dane o rezerwacie</w:t>
      </w:r>
      <w:bookmarkEnd w:id="18"/>
    </w:p>
    <w:p w14:paraId="7AF11FF4" w14:textId="77777777" w:rsidR="00BD3912" w:rsidRPr="00BD3912" w:rsidRDefault="00BD3912" w:rsidP="00BD3912">
      <w:pPr>
        <w:numPr>
          <w:ilvl w:val="1"/>
          <w:numId w:val="1"/>
        </w:numPr>
        <w:spacing w:line="276" w:lineRule="auto"/>
        <w:ind w:left="1134" w:hanging="425"/>
        <w:jc w:val="both"/>
        <w:rPr>
          <w:rFonts w:cs="Arial"/>
          <w:bCs w:val="0"/>
        </w:rPr>
      </w:pPr>
      <w:r w:rsidRPr="00BD3912">
        <w:rPr>
          <w:rFonts w:cs="Arial"/>
          <w:bCs w:val="0"/>
        </w:rPr>
        <w:t xml:space="preserve">bilans powierzchniowy sporządzony w oparciu o: </w:t>
      </w:r>
    </w:p>
    <w:p w14:paraId="0F63DAAA" w14:textId="77777777" w:rsidR="00BD3912" w:rsidRPr="00BD3912" w:rsidRDefault="00BD3912" w:rsidP="000A0F4C">
      <w:pPr>
        <w:numPr>
          <w:ilvl w:val="0"/>
          <w:numId w:val="14"/>
        </w:numPr>
        <w:spacing w:line="276" w:lineRule="auto"/>
        <w:jc w:val="both"/>
        <w:rPr>
          <w:rFonts w:cs="Arial"/>
          <w:bCs w:val="0"/>
        </w:rPr>
      </w:pPr>
      <w:r w:rsidRPr="00BD3912">
        <w:rPr>
          <w:rFonts w:cs="Arial"/>
          <w:bCs w:val="0"/>
        </w:rPr>
        <w:t xml:space="preserve">aktualne mapy ewidencyjne i wypisy z ewidencji gruntów, </w:t>
      </w:r>
    </w:p>
    <w:p w14:paraId="04C86B87" w14:textId="71DC8746" w:rsidR="00BD3912" w:rsidRPr="00BD3912" w:rsidRDefault="003E35FF" w:rsidP="000A0F4C">
      <w:pPr>
        <w:numPr>
          <w:ilvl w:val="0"/>
          <w:numId w:val="14"/>
        </w:numPr>
        <w:spacing w:line="276" w:lineRule="auto"/>
        <w:jc w:val="both"/>
        <w:rPr>
          <w:rFonts w:cs="Arial"/>
          <w:bCs w:val="0"/>
        </w:rPr>
      </w:pPr>
      <w:r w:rsidRPr="00181178">
        <w:rPr>
          <w:rFonts w:cs="Arial"/>
          <w:bCs w:val="0"/>
        </w:rPr>
        <w:t>ewidencję</w:t>
      </w:r>
      <w:r w:rsidR="00BD3912" w:rsidRPr="00BD3912">
        <w:rPr>
          <w:rFonts w:cs="Arial"/>
          <w:bCs w:val="0"/>
        </w:rPr>
        <w:t xml:space="preserve"> leśną (zgodną z obowiązującym Planem Urządzenia Lasu Nadleśnictwa Kartuzy), </w:t>
      </w:r>
    </w:p>
    <w:p w14:paraId="17D1BD43" w14:textId="5A0A9071" w:rsidR="00BD3912" w:rsidRPr="00BD3912" w:rsidRDefault="00BD3912" w:rsidP="000A0F4C">
      <w:pPr>
        <w:numPr>
          <w:ilvl w:val="0"/>
          <w:numId w:val="14"/>
        </w:numPr>
        <w:spacing w:line="276" w:lineRule="auto"/>
        <w:jc w:val="both"/>
        <w:rPr>
          <w:rFonts w:cs="Arial"/>
          <w:bCs w:val="0"/>
        </w:rPr>
      </w:pPr>
      <w:r w:rsidRPr="00BD3912">
        <w:rPr>
          <w:rFonts w:cs="Arial"/>
        </w:rPr>
        <w:t>dane przestrzenne GIS (</w:t>
      </w:r>
      <w:r w:rsidRPr="00BD3912">
        <w:t xml:space="preserve">powierzchnia poligonu opisanego współrzędnymi punktów załamania </w:t>
      </w:r>
      <w:r>
        <w:t>jego</w:t>
      </w:r>
      <w:r w:rsidRPr="00BD3912">
        <w:t xml:space="preserve"> granic</w:t>
      </w:r>
      <w:r w:rsidRPr="00BD3912">
        <w:rPr>
          <w:rFonts w:cs="Arial"/>
        </w:rPr>
        <w:t>)</w:t>
      </w:r>
      <w:r w:rsidR="00C03CAA">
        <w:rPr>
          <w:rFonts w:cs="Arial"/>
          <w:bCs w:val="0"/>
        </w:rPr>
        <w:t>,</w:t>
      </w:r>
    </w:p>
    <w:p w14:paraId="6456750D" w14:textId="4DDF5624" w:rsidR="00BD3912" w:rsidRPr="00BD3912" w:rsidRDefault="00BD3912" w:rsidP="00BD3912">
      <w:pPr>
        <w:numPr>
          <w:ilvl w:val="1"/>
          <w:numId w:val="1"/>
        </w:numPr>
        <w:spacing w:line="276" w:lineRule="auto"/>
        <w:ind w:left="1134" w:hanging="425"/>
        <w:jc w:val="both"/>
        <w:rPr>
          <w:rFonts w:cs="Arial"/>
          <w:bCs w:val="0"/>
        </w:rPr>
      </w:pPr>
      <w:r w:rsidRPr="00BD3912">
        <w:rPr>
          <w:rFonts w:cs="Arial"/>
          <w:bCs w:val="0"/>
        </w:rPr>
        <w:t>tabela własności i klasyfikacji gruntów</w:t>
      </w:r>
      <w:r w:rsidR="00C03CAA">
        <w:rPr>
          <w:rFonts w:cs="Arial"/>
          <w:bCs w:val="0"/>
        </w:rPr>
        <w:t>,</w:t>
      </w:r>
    </w:p>
    <w:p w14:paraId="63D55906" w14:textId="77777777" w:rsidR="00BD3912" w:rsidRPr="00BD3912" w:rsidRDefault="00BD3912" w:rsidP="00BD3912">
      <w:pPr>
        <w:numPr>
          <w:ilvl w:val="1"/>
          <w:numId w:val="1"/>
        </w:numPr>
        <w:spacing w:line="276" w:lineRule="auto"/>
        <w:ind w:left="1134" w:hanging="425"/>
        <w:jc w:val="both"/>
        <w:rPr>
          <w:rFonts w:cs="Arial"/>
          <w:bCs w:val="0"/>
        </w:rPr>
      </w:pPr>
      <w:r w:rsidRPr="00BD3912">
        <w:rPr>
          <w:rFonts w:cs="Arial"/>
          <w:bCs w:val="0"/>
        </w:rPr>
        <w:lastRenderedPageBreak/>
        <w:t>opis granic rezerwatu (w</w:t>
      </w:r>
      <w:r w:rsidRPr="00BD3912">
        <w:rPr>
          <w:rFonts w:cs="Arial"/>
        </w:rPr>
        <w:t xml:space="preserve">ykaz współrzędnych punktów załamania granicy rezerwatu wykonanych w układzie współrzędnych płaskich prostokątnych PL-1992) </w:t>
      </w:r>
      <w:r w:rsidRPr="00BD3912">
        <w:rPr>
          <w:rFonts w:cs="Arial"/>
          <w:bCs w:val="0"/>
        </w:rPr>
        <w:t>i stan ich czytelności w terenie.</w:t>
      </w:r>
    </w:p>
    <w:p w14:paraId="0AC52B33" w14:textId="4429CB4F" w:rsidR="00BD3912" w:rsidRPr="00BD3912" w:rsidRDefault="00BD3912" w:rsidP="000A0F4C">
      <w:pPr>
        <w:numPr>
          <w:ilvl w:val="0"/>
          <w:numId w:val="5"/>
        </w:numPr>
        <w:spacing w:before="120" w:after="60" w:line="276" w:lineRule="auto"/>
        <w:jc w:val="both"/>
        <w:rPr>
          <w:rStyle w:val="Nagwek2Znak"/>
          <w:rFonts w:cs="Arial"/>
          <w:b w:val="0"/>
          <w:bCs w:val="0"/>
          <w:color w:val="auto"/>
          <w:sz w:val="24"/>
          <w:szCs w:val="24"/>
          <w:u w:val="none"/>
        </w:rPr>
      </w:pPr>
      <w:bookmarkStart w:id="19" w:name="_Toc66703212"/>
      <w:r w:rsidRPr="00BD3912">
        <w:rPr>
          <w:rStyle w:val="Nagwek2Znak"/>
          <w:rFonts w:cs="Arial"/>
          <w:color w:val="auto"/>
          <w:sz w:val="24"/>
          <w:szCs w:val="24"/>
        </w:rPr>
        <w:t>Geomorfologia z elementami budowy geologicznej</w:t>
      </w:r>
      <w:r w:rsidR="00245D5A">
        <w:rPr>
          <w:rStyle w:val="Nagwek2Znak"/>
          <w:rFonts w:cs="Arial"/>
          <w:color w:val="auto"/>
          <w:sz w:val="24"/>
          <w:szCs w:val="24"/>
          <w:lang w:val="pl-PL"/>
        </w:rPr>
        <w:t>.</w:t>
      </w:r>
      <w:bookmarkEnd w:id="19"/>
    </w:p>
    <w:p w14:paraId="49170C35" w14:textId="5CF528C4" w:rsidR="00BD3912" w:rsidRPr="00BD3912" w:rsidRDefault="00BD3912" w:rsidP="000A0F4C">
      <w:pPr>
        <w:numPr>
          <w:ilvl w:val="0"/>
          <w:numId w:val="5"/>
        </w:numPr>
        <w:spacing w:before="120" w:after="60" w:line="276" w:lineRule="auto"/>
        <w:jc w:val="both"/>
        <w:rPr>
          <w:rStyle w:val="Nagwek2Znak"/>
          <w:rFonts w:cs="Arial"/>
          <w:b w:val="0"/>
          <w:bCs w:val="0"/>
          <w:color w:val="auto"/>
          <w:sz w:val="24"/>
          <w:szCs w:val="24"/>
          <w:u w:val="none"/>
        </w:rPr>
      </w:pPr>
      <w:bookmarkStart w:id="20" w:name="_Toc66703213"/>
      <w:r w:rsidRPr="00BD3912">
        <w:rPr>
          <w:rStyle w:val="Nagwek2Znak"/>
          <w:rFonts w:cs="Arial"/>
          <w:color w:val="auto"/>
          <w:sz w:val="24"/>
          <w:szCs w:val="24"/>
        </w:rPr>
        <w:t>Walory kulturowe (w tym archeologiczne)</w:t>
      </w:r>
      <w:r w:rsidR="00245D5A">
        <w:rPr>
          <w:rStyle w:val="Nagwek2Znak"/>
          <w:rFonts w:cs="Arial"/>
          <w:color w:val="auto"/>
          <w:sz w:val="24"/>
          <w:szCs w:val="24"/>
          <w:lang w:val="pl-PL"/>
        </w:rPr>
        <w:t>.</w:t>
      </w:r>
      <w:bookmarkEnd w:id="20"/>
    </w:p>
    <w:p w14:paraId="143C2E70" w14:textId="77777777" w:rsidR="00BD3912" w:rsidRPr="00BD3912" w:rsidRDefault="00BD3912" w:rsidP="000A0F4C">
      <w:pPr>
        <w:numPr>
          <w:ilvl w:val="0"/>
          <w:numId w:val="5"/>
        </w:numPr>
        <w:spacing w:before="120" w:after="60" w:line="276" w:lineRule="auto"/>
        <w:jc w:val="both"/>
        <w:rPr>
          <w:rFonts w:cs="Arial"/>
        </w:rPr>
      </w:pPr>
      <w:bookmarkStart w:id="21" w:name="_Toc66703214"/>
      <w:r w:rsidRPr="00BD3912">
        <w:rPr>
          <w:rStyle w:val="Nagwek2Znak"/>
          <w:rFonts w:cs="Arial"/>
          <w:color w:val="auto"/>
          <w:sz w:val="24"/>
          <w:szCs w:val="24"/>
        </w:rPr>
        <w:t>Charakterystyka gleb</w:t>
      </w:r>
      <w:bookmarkEnd w:id="21"/>
      <w:r w:rsidRPr="00BD3912">
        <w:rPr>
          <w:rStyle w:val="Nagwek2Znak"/>
          <w:rFonts w:cs="Arial"/>
          <w:color w:val="auto"/>
          <w:sz w:val="24"/>
          <w:szCs w:val="24"/>
          <w:u w:val="none"/>
        </w:rPr>
        <w:t xml:space="preserve"> </w:t>
      </w:r>
      <w:r w:rsidRPr="00BD3912">
        <w:rPr>
          <w:rFonts w:cs="Arial"/>
        </w:rPr>
        <w:t>w powiązaniu ze specyfiką warunków siedliskowych rezerwatu.</w:t>
      </w:r>
    </w:p>
    <w:p w14:paraId="63CE48B7" w14:textId="15966736" w:rsidR="00BD3912" w:rsidRPr="00C03CAA" w:rsidRDefault="00BD3912" w:rsidP="000A0F4C">
      <w:pPr>
        <w:numPr>
          <w:ilvl w:val="0"/>
          <w:numId w:val="5"/>
        </w:numPr>
        <w:spacing w:before="120" w:after="60" w:line="276" w:lineRule="auto"/>
        <w:jc w:val="both"/>
        <w:rPr>
          <w:rStyle w:val="Nagwek2Znak"/>
          <w:rFonts w:cs="Arial"/>
          <w:color w:val="auto"/>
          <w:sz w:val="24"/>
          <w:szCs w:val="24"/>
        </w:rPr>
      </w:pPr>
      <w:bookmarkStart w:id="22" w:name="_Toc66703215"/>
      <w:r w:rsidRPr="00C03CAA">
        <w:rPr>
          <w:rStyle w:val="Nagwek2Znak"/>
          <w:rFonts w:cs="Arial"/>
          <w:color w:val="auto"/>
          <w:sz w:val="24"/>
          <w:szCs w:val="24"/>
        </w:rPr>
        <w:t>Inwentaryzacja i zasady ochrony warunków wodnych</w:t>
      </w:r>
      <w:bookmarkEnd w:id="22"/>
      <w:r w:rsidRPr="00C03CAA">
        <w:rPr>
          <w:b/>
          <w:bCs w:val="0"/>
        </w:rPr>
        <w:t>:</w:t>
      </w:r>
    </w:p>
    <w:p w14:paraId="7BC88000" w14:textId="10049141" w:rsidR="00BD3912" w:rsidRPr="00C03CAA" w:rsidRDefault="00BD3912" w:rsidP="00BD3912">
      <w:pPr>
        <w:numPr>
          <w:ilvl w:val="1"/>
          <w:numId w:val="2"/>
        </w:numPr>
        <w:spacing w:line="276" w:lineRule="auto"/>
        <w:ind w:left="1134" w:hanging="425"/>
        <w:jc w:val="both"/>
        <w:rPr>
          <w:rFonts w:cs="Arial"/>
          <w:bCs w:val="0"/>
        </w:rPr>
      </w:pPr>
      <w:r w:rsidRPr="00C03CAA">
        <w:rPr>
          <w:rFonts w:cs="Arial"/>
        </w:rPr>
        <w:t xml:space="preserve">inwentaryzacja </w:t>
      </w:r>
      <w:r w:rsidR="00C03CAA" w:rsidRPr="00C03CAA">
        <w:rPr>
          <w:rFonts w:cs="Arial"/>
        </w:rPr>
        <w:t xml:space="preserve">i ocena </w:t>
      </w:r>
      <w:r w:rsidRPr="00C03CAA">
        <w:rPr>
          <w:rFonts w:cs="Arial"/>
        </w:rPr>
        <w:t xml:space="preserve">aktualnego stanu </w:t>
      </w:r>
      <w:r w:rsidR="00C03CAA" w:rsidRPr="00C03CAA">
        <w:rPr>
          <w:rFonts w:cs="Arial"/>
        </w:rPr>
        <w:t>wód powierzchniowych</w:t>
      </w:r>
      <w:r w:rsidRPr="00C03CAA">
        <w:rPr>
          <w:rFonts w:cs="Arial"/>
        </w:rPr>
        <w:t xml:space="preserve"> w obiekcie i jego otoczeniu mającym wpływ na rezerwat, w szczególności na siedliska przyrodnicze i siedliska gatunków chronionych w rezerwacie przyrody</w:t>
      </w:r>
      <w:r w:rsidR="00C03CAA" w:rsidRPr="00C03CAA">
        <w:rPr>
          <w:rFonts w:cs="Arial"/>
        </w:rPr>
        <w:t>,</w:t>
      </w:r>
    </w:p>
    <w:p w14:paraId="11BD539B" w14:textId="070B7143" w:rsidR="00BD3912" w:rsidRPr="00C03CAA" w:rsidRDefault="00BD3912" w:rsidP="00BD3912">
      <w:pPr>
        <w:numPr>
          <w:ilvl w:val="1"/>
          <w:numId w:val="2"/>
        </w:numPr>
        <w:spacing w:line="276" w:lineRule="auto"/>
        <w:ind w:left="1134" w:hanging="425"/>
        <w:jc w:val="both"/>
        <w:rPr>
          <w:rFonts w:cs="Arial"/>
          <w:bCs w:val="0"/>
        </w:rPr>
      </w:pPr>
      <w:r w:rsidRPr="00C03CAA">
        <w:rPr>
          <w:rFonts w:cs="Arial"/>
        </w:rPr>
        <w:t>identyfikacja i ocena zagrożeń wynikających z aktualnych warunków wodnych</w:t>
      </w:r>
      <w:r w:rsidR="00C03CAA" w:rsidRPr="00C03CAA">
        <w:rPr>
          <w:rFonts w:cs="Arial"/>
        </w:rPr>
        <w:t>,</w:t>
      </w:r>
    </w:p>
    <w:p w14:paraId="273D22CC" w14:textId="248A5E25" w:rsidR="00BD3912" w:rsidRPr="00C03CAA" w:rsidRDefault="00BD3912" w:rsidP="00BD3912">
      <w:pPr>
        <w:numPr>
          <w:ilvl w:val="1"/>
          <w:numId w:val="2"/>
        </w:numPr>
        <w:spacing w:line="276" w:lineRule="auto"/>
        <w:ind w:left="1134" w:hanging="425"/>
        <w:jc w:val="both"/>
        <w:rPr>
          <w:rFonts w:cs="Arial"/>
          <w:bCs w:val="0"/>
        </w:rPr>
      </w:pPr>
      <w:r w:rsidRPr="00C03CAA">
        <w:rPr>
          <w:rFonts w:cs="Arial"/>
        </w:rPr>
        <w:t xml:space="preserve">ustalenie działań z zakresu gospodarowania wodą w rezerwacie oraz wskazań </w:t>
      </w:r>
      <w:proofErr w:type="spellStart"/>
      <w:r w:rsidRPr="00C03CAA">
        <w:rPr>
          <w:rFonts w:cs="Arial"/>
        </w:rPr>
        <w:t>hydroekologicznych</w:t>
      </w:r>
      <w:proofErr w:type="spellEnd"/>
      <w:r w:rsidRPr="00C03CAA">
        <w:rPr>
          <w:rFonts w:cs="Arial"/>
        </w:rPr>
        <w:t xml:space="preserve"> w jego otoczeniu mającym wpływ</w:t>
      </w:r>
      <w:r w:rsidR="00C03CAA" w:rsidRPr="00C03CAA">
        <w:rPr>
          <w:rFonts w:cs="Arial"/>
        </w:rPr>
        <w:t xml:space="preserve"> </w:t>
      </w:r>
      <w:r w:rsidRPr="00C03CAA">
        <w:rPr>
          <w:rFonts w:cs="Arial"/>
        </w:rPr>
        <w:t>na rezerwat;</w:t>
      </w:r>
    </w:p>
    <w:p w14:paraId="6F6CBC81" w14:textId="77777777" w:rsidR="00BD3912" w:rsidRPr="002209EA" w:rsidRDefault="00BD3912" w:rsidP="000A0F4C">
      <w:pPr>
        <w:numPr>
          <w:ilvl w:val="0"/>
          <w:numId w:val="5"/>
        </w:numPr>
        <w:spacing w:before="120" w:after="60" w:line="276" w:lineRule="auto"/>
        <w:jc w:val="both"/>
        <w:rPr>
          <w:rStyle w:val="Nagwek2Znak"/>
          <w:rFonts w:cs="Arial"/>
          <w:b w:val="0"/>
          <w:color w:val="auto"/>
          <w:sz w:val="24"/>
          <w:szCs w:val="24"/>
          <w:u w:val="none"/>
        </w:rPr>
      </w:pPr>
      <w:bookmarkStart w:id="23" w:name="_Toc66703216"/>
      <w:r w:rsidRPr="002209EA">
        <w:rPr>
          <w:rStyle w:val="Nagwek2Znak"/>
          <w:rFonts w:cs="Arial"/>
          <w:color w:val="auto"/>
          <w:sz w:val="24"/>
          <w:szCs w:val="24"/>
        </w:rPr>
        <w:t>Ogólny opis ekosystemów i aktualne zasady ich funkcjonowania</w:t>
      </w:r>
      <w:bookmarkEnd w:id="23"/>
      <w:r w:rsidRPr="002209EA">
        <w:t>, w tym:</w:t>
      </w:r>
    </w:p>
    <w:p w14:paraId="39889D3F" w14:textId="77777777" w:rsidR="00BD3912" w:rsidRPr="002209EA" w:rsidRDefault="00BD3912" w:rsidP="000A0F4C">
      <w:pPr>
        <w:numPr>
          <w:ilvl w:val="1"/>
          <w:numId w:val="11"/>
        </w:numPr>
        <w:spacing w:line="276" w:lineRule="auto"/>
        <w:ind w:left="1134"/>
        <w:jc w:val="both"/>
        <w:rPr>
          <w:rFonts w:cs="Arial"/>
          <w:bCs w:val="0"/>
        </w:rPr>
      </w:pPr>
      <w:r w:rsidRPr="002209EA">
        <w:rPr>
          <w:rFonts w:cs="Arial"/>
          <w:bCs w:val="0"/>
        </w:rPr>
        <w:t>charakterystyka typów ekosystemów;</w:t>
      </w:r>
    </w:p>
    <w:p w14:paraId="49054171" w14:textId="77777777" w:rsidR="00BD3912" w:rsidRPr="002209EA" w:rsidRDefault="00BD3912" w:rsidP="000A0F4C">
      <w:pPr>
        <w:numPr>
          <w:ilvl w:val="1"/>
          <w:numId w:val="11"/>
        </w:numPr>
        <w:spacing w:line="276" w:lineRule="auto"/>
        <w:ind w:left="1134"/>
        <w:jc w:val="both"/>
        <w:rPr>
          <w:rFonts w:cs="Arial"/>
          <w:bCs w:val="0"/>
        </w:rPr>
      </w:pPr>
      <w:r w:rsidRPr="002209EA">
        <w:rPr>
          <w:rFonts w:cs="Arial"/>
          <w:bCs w:val="0"/>
        </w:rPr>
        <w:t>określenie i ocena zagrożeń ekosystemów oraz wskazanie sposobów eliminacji lub ograniczenia tych zagrożeń;</w:t>
      </w:r>
    </w:p>
    <w:p w14:paraId="69AC77CC" w14:textId="77777777" w:rsidR="00BD3912" w:rsidRPr="002209EA" w:rsidRDefault="00BD3912" w:rsidP="000A0F4C">
      <w:pPr>
        <w:numPr>
          <w:ilvl w:val="1"/>
          <w:numId w:val="11"/>
        </w:numPr>
        <w:spacing w:line="276" w:lineRule="auto"/>
        <w:ind w:left="1134"/>
        <w:jc w:val="both"/>
        <w:rPr>
          <w:rStyle w:val="Nagwek2Znak"/>
          <w:rFonts w:cs="Arial"/>
          <w:b w:val="0"/>
          <w:bCs w:val="0"/>
          <w:color w:val="auto"/>
          <w:sz w:val="24"/>
          <w:szCs w:val="24"/>
          <w:u w:val="none"/>
        </w:rPr>
      </w:pPr>
      <w:r w:rsidRPr="002209EA">
        <w:rPr>
          <w:rFonts w:cs="Arial"/>
        </w:rPr>
        <w:t>określenie zasad ochrony ekosystemów.</w:t>
      </w:r>
    </w:p>
    <w:p w14:paraId="187CAE98" w14:textId="77777777" w:rsidR="00BD3912" w:rsidRPr="002209EA" w:rsidRDefault="00BD3912" w:rsidP="000A0F4C">
      <w:pPr>
        <w:numPr>
          <w:ilvl w:val="0"/>
          <w:numId w:val="5"/>
        </w:numPr>
        <w:spacing w:before="120" w:after="60" w:line="276" w:lineRule="auto"/>
        <w:jc w:val="both"/>
        <w:rPr>
          <w:bCs w:val="0"/>
          <w:u w:val="single"/>
        </w:rPr>
      </w:pPr>
      <w:bookmarkStart w:id="24" w:name="_Toc478977789"/>
      <w:r w:rsidRPr="002209EA">
        <w:rPr>
          <w:rStyle w:val="Nagwek2Znak"/>
          <w:rFonts w:cs="Arial"/>
          <w:color w:val="auto"/>
          <w:sz w:val="24"/>
          <w:szCs w:val="24"/>
        </w:rPr>
        <w:t xml:space="preserve"> </w:t>
      </w:r>
      <w:bookmarkStart w:id="25" w:name="_Toc66703217"/>
      <w:r w:rsidRPr="002209EA">
        <w:rPr>
          <w:rStyle w:val="Nagwek2Znak"/>
          <w:rFonts w:cs="Arial"/>
          <w:color w:val="auto"/>
          <w:sz w:val="24"/>
          <w:szCs w:val="24"/>
        </w:rPr>
        <w:t>Inwentaryzacja i zasady ochrony flory roślin naczyniowych i mszaków</w:t>
      </w:r>
      <w:bookmarkEnd w:id="25"/>
      <w:r w:rsidRPr="002209EA">
        <w:rPr>
          <w:b/>
          <w:bCs w:val="0"/>
        </w:rPr>
        <w:t>:</w:t>
      </w:r>
      <w:bookmarkEnd w:id="24"/>
    </w:p>
    <w:p w14:paraId="0242BCC3" w14:textId="0101EFBC" w:rsidR="00BD3912" w:rsidRPr="002209EA" w:rsidRDefault="00BD3912" w:rsidP="00BD3912">
      <w:pPr>
        <w:numPr>
          <w:ilvl w:val="1"/>
          <w:numId w:val="3"/>
        </w:numPr>
        <w:spacing w:line="276" w:lineRule="auto"/>
        <w:ind w:left="1134" w:hanging="425"/>
        <w:jc w:val="both"/>
        <w:rPr>
          <w:rFonts w:cs="Arial"/>
          <w:bCs w:val="0"/>
        </w:rPr>
      </w:pPr>
      <w:r w:rsidRPr="002209EA">
        <w:rPr>
          <w:rFonts w:cs="Arial"/>
          <w:bCs w:val="0"/>
        </w:rPr>
        <w:t>wykaz gatunków</w:t>
      </w:r>
      <w:r w:rsidR="002209EA" w:rsidRPr="002209EA">
        <w:rPr>
          <w:rFonts w:cs="Arial"/>
          <w:bCs w:val="0"/>
        </w:rPr>
        <w:t>,</w:t>
      </w:r>
    </w:p>
    <w:p w14:paraId="55503983" w14:textId="4F05E835" w:rsidR="00BD3912" w:rsidRPr="002209EA" w:rsidRDefault="00BD3912" w:rsidP="00BD3912">
      <w:pPr>
        <w:numPr>
          <w:ilvl w:val="1"/>
          <w:numId w:val="3"/>
        </w:numPr>
        <w:spacing w:line="276" w:lineRule="auto"/>
        <w:ind w:left="1134" w:hanging="425"/>
        <w:jc w:val="both"/>
        <w:rPr>
          <w:rFonts w:cs="Arial"/>
          <w:bCs w:val="0"/>
        </w:rPr>
      </w:pPr>
      <w:r w:rsidRPr="002209EA">
        <w:rPr>
          <w:rFonts w:cs="Arial"/>
          <w:bCs w:val="0"/>
        </w:rPr>
        <w:t>określenie struktury ekologicznej flory</w:t>
      </w:r>
      <w:r w:rsidR="002209EA" w:rsidRPr="002209EA">
        <w:rPr>
          <w:rFonts w:cs="Arial"/>
          <w:bCs w:val="0"/>
        </w:rPr>
        <w:t>,</w:t>
      </w:r>
    </w:p>
    <w:p w14:paraId="01BB4B09" w14:textId="0757F525" w:rsidR="00BD3912" w:rsidRPr="002209EA" w:rsidRDefault="00BD3912" w:rsidP="00BD3912">
      <w:pPr>
        <w:numPr>
          <w:ilvl w:val="1"/>
          <w:numId w:val="3"/>
        </w:numPr>
        <w:spacing w:line="276" w:lineRule="auto"/>
        <w:ind w:left="1134" w:hanging="425"/>
        <w:jc w:val="both"/>
        <w:rPr>
          <w:rFonts w:cs="Arial"/>
          <w:bCs w:val="0"/>
        </w:rPr>
      </w:pPr>
      <w:r w:rsidRPr="002209EA">
        <w:rPr>
          <w:rFonts w:cs="Arial"/>
          <w:bCs w:val="0"/>
        </w:rPr>
        <w:t>ocena stopnia naturalności flory</w:t>
      </w:r>
      <w:r w:rsidR="002209EA" w:rsidRPr="002209EA">
        <w:rPr>
          <w:rFonts w:cs="Arial"/>
          <w:bCs w:val="0"/>
        </w:rPr>
        <w:t>,</w:t>
      </w:r>
    </w:p>
    <w:p w14:paraId="093A46BB" w14:textId="258D4531" w:rsidR="00BD3912" w:rsidRPr="002209EA" w:rsidRDefault="00BD3912" w:rsidP="00BD3912">
      <w:pPr>
        <w:numPr>
          <w:ilvl w:val="1"/>
          <w:numId w:val="3"/>
        </w:numPr>
        <w:spacing w:line="276" w:lineRule="auto"/>
        <w:ind w:left="1134" w:hanging="425"/>
        <w:jc w:val="both"/>
        <w:rPr>
          <w:rFonts w:cs="Arial"/>
        </w:rPr>
      </w:pPr>
      <w:r w:rsidRPr="002209EA">
        <w:rPr>
          <w:rFonts w:cs="Arial"/>
          <w:bCs w:val="0"/>
        </w:rPr>
        <w:t xml:space="preserve">charakterystyka flory pod względem udziału gatunków </w:t>
      </w:r>
      <w:r w:rsidRPr="002209EA">
        <w:rPr>
          <w:rFonts w:cs="Arial"/>
        </w:rPr>
        <w:t>cennych (prawnie chronionych, zagrożonych, rzadkich w skali regionu i Polski, umieszczonych w Polskiej Czerwonej Księdze Roślin oraz na czerwonych listach, a także wymagających ochrony, zgodnie z Dyrektywą Rady 92/43/EWG z dnia 21 maja 1992 r. w sprawie ochrony siedlisk przyrodniczych oraz dzikiej fauny i flory ze zm.)</w:t>
      </w:r>
      <w:r w:rsidR="002209EA" w:rsidRPr="002209EA">
        <w:rPr>
          <w:rFonts w:cs="Arial"/>
        </w:rPr>
        <w:t>,</w:t>
      </w:r>
    </w:p>
    <w:p w14:paraId="1BB818BA" w14:textId="2BFCE722" w:rsidR="00BD3912" w:rsidRPr="002209EA" w:rsidRDefault="00BD3912" w:rsidP="002209EA">
      <w:pPr>
        <w:numPr>
          <w:ilvl w:val="1"/>
          <w:numId w:val="3"/>
        </w:numPr>
        <w:spacing w:line="276" w:lineRule="auto"/>
        <w:ind w:left="1134" w:hanging="425"/>
        <w:jc w:val="both"/>
        <w:rPr>
          <w:rFonts w:cs="Arial"/>
          <w:bCs w:val="0"/>
        </w:rPr>
      </w:pPr>
      <w:r w:rsidRPr="002209EA">
        <w:rPr>
          <w:rFonts w:cs="Arial"/>
        </w:rPr>
        <w:t xml:space="preserve">wskazanie na mapie miejsc występowania oraz </w:t>
      </w:r>
      <w:r w:rsidRPr="002209EA">
        <w:rPr>
          <w:rFonts w:cs="Arial"/>
          <w:bCs w:val="0"/>
          <w:u w:val="single"/>
        </w:rPr>
        <w:t>określenie lokalnych zasobów populacji najcenniejszych składników flory</w:t>
      </w:r>
      <w:r w:rsidRPr="002209EA">
        <w:rPr>
          <w:rFonts w:cs="Arial"/>
          <w:bCs w:val="0"/>
        </w:rPr>
        <w:t xml:space="preserve"> (w tym nie tylko gatunków znajdujących się pod ochroną prawną)</w:t>
      </w:r>
      <w:r w:rsidR="002209EA" w:rsidRPr="002209EA">
        <w:rPr>
          <w:rFonts w:cs="Arial"/>
          <w:bCs w:val="0"/>
        </w:rPr>
        <w:t>,</w:t>
      </w:r>
    </w:p>
    <w:p w14:paraId="18640D12" w14:textId="0D25C51B" w:rsidR="00BD3912" w:rsidRPr="002209EA" w:rsidRDefault="00BD3912" w:rsidP="002209EA">
      <w:pPr>
        <w:numPr>
          <w:ilvl w:val="1"/>
          <w:numId w:val="3"/>
        </w:numPr>
        <w:spacing w:line="276" w:lineRule="auto"/>
        <w:ind w:left="1134" w:hanging="425"/>
        <w:jc w:val="both"/>
        <w:rPr>
          <w:rFonts w:cs="Arial"/>
          <w:bCs w:val="0"/>
        </w:rPr>
      </w:pPr>
      <w:r w:rsidRPr="002209EA">
        <w:rPr>
          <w:rFonts w:cs="Arial"/>
        </w:rPr>
        <w:t>znaczenie rezerwatu przyrody w krajowym systemie ochrony przyrody</w:t>
      </w:r>
      <w:r w:rsidR="002209EA" w:rsidRPr="002209EA">
        <w:rPr>
          <w:rFonts w:cs="Arial"/>
        </w:rPr>
        <w:t xml:space="preserve"> </w:t>
      </w:r>
      <w:r w:rsidRPr="002209EA">
        <w:rPr>
          <w:rFonts w:cs="Arial"/>
        </w:rPr>
        <w:t>ze względu na występowanie cennych gatunków roślin</w:t>
      </w:r>
      <w:r w:rsidR="002209EA" w:rsidRPr="002209EA">
        <w:rPr>
          <w:rFonts w:cs="Arial"/>
        </w:rPr>
        <w:t>,</w:t>
      </w:r>
    </w:p>
    <w:p w14:paraId="51562C17" w14:textId="19208A6F" w:rsidR="00BD3912" w:rsidRPr="002209EA" w:rsidRDefault="00BD3912" w:rsidP="00BD3912">
      <w:pPr>
        <w:numPr>
          <w:ilvl w:val="1"/>
          <w:numId w:val="3"/>
        </w:numPr>
        <w:spacing w:line="276" w:lineRule="auto"/>
        <w:ind w:left="1134" w:hanging="425"/>
        <w:jc w:val="both"/>
        <w:rPr>
          <w:rFonts w:cs="Arial"/>
          <w:bCs w:val="0"/>
        </w:rPr>
      </w:pPr>
      <w:r w:rsidRPr="002209EA">
        <w:rPr>
          <w:rFonts w:cs="Arial"/>
          <w:bCs w:val="0"/>
        </w:rPr>
        <w:t>określenie zagrożeń flory ze szczególnym uwzględnieniem gatunków cennych i sposoby eliminacji lub ograniczenia tych zagrożeń</w:t>
      </w:r>
      <w:r w:rsidR="002209EA" w:rsidRPr="002209EA">
        <w:rPr>
          <w:rFonts w:cs="Arial"/>
          <w:bCs w:val="0"/>
        </w:rPr>
        <w:t>,</w:t>
      </w:r>
    </w:p>
    <w:p w14:paraId="71E6530E" w14:textId="0BF7F435" w:rsidR="00BD3912" w:rsidRPr="002209EA" w:rsidRDefault="00BD3912" w:rsidP="00BD3912">
      <w:pPr>
        <w:numPr>
          <w:ilvl w:val="1"/>
          <w:numId w:val="3"/>
        </w:numPr>
        <w:spacing w:line="276" w:lineRule="auto"/>
        <w:ind w:left="1134" w:hanging="425"/>
        <w:jc w:val="both"/>
        <w:rPr>
          <w:rFonts w:cs="Arial"/>
          <w:bCs w:val="0"/>
        </w:rPr>
      </w:pPr>
      <w:r w:rsidRPr="002209EA">
        <w:rPr>
          <w:rFonts w:cs="Arial"/>
          <w:bCs w:val="0"/>
        </w:rPr>
        <w:lastRenderedPageBreak/>
        <w:t xml:space="preserve">określenie zasad ochrony gatunków </w:t>
      </w:r>
      <w:r w:rsidRPr="002209EA">
        <w:rPr>
          <w:rFonts w:cs="Arial"/>
        </w:rPr>
        <w:t>specjalnej troski i chronionych,</w:t>
      </w:r>
      <w:r w:rsidRPr="002209EA">
        <w:rPr>
          <w:rFonts w:cs="Arial"/>
          <w:bCs w:val="0"/>
        </w:rPr>
        <w:t xml:space="preserve"> przedstawienie </w:t>
      </w:r>
      <w:r w:rsidR="00181178">
        <w:rPr>
          <w:rFonts w:cs="Arial"/>
          <w:bCs w:val="0"/>
        </w:rPr>
        <w:t xml:space="preserve">lokalizacji </w:t>
      </w:r>
      <w:r w:rsidRPr="002209EA">
        <w:rPr>
          <w:rFonts w:cs="Arial"/>
          <w:bCs w:val="0"/>
        </w:rPr>
        <w:t>działań w formie graficznej na załączonej mapie,</w:t>
      </w:r>
      <w:r w:rsidR="002209EA" w:rsidRPr="002209EA">
        <w:rPr>
          <w:rFonts w:cs="Arial"/>
          <w:bCs w:val="0"/>
        </w:rPr>
        <w:t xml:space="preserve"> </w:t>
      </w:r>
      <w:r w:rsidRPr="002209EA">
        <w:rPr>
          <w:rFonts w:cs="Arial"/>
          <w:bCs w:val="0"/>
        </w:rPr>
        <w:t>z</w:t>
      </w:r>
      <w:r w:rsidR="002209EA" w:rsidRPr="002209EA">
        <w:rPr>
          <w:rFonts w:cs="Arial"/>
          <w:bCs w:val="0"/>
        </w:rPr>
        <w:t> </w:t>
      </w:r>
      <w:r w:rsidRPr="002209EA">
        <w:rPr>
          <w:rFonts w:cs="Arial"/>
          <w:bCs w:val="0"/>
        </w:rPr>
        <w:t>zaznaczeniem powierzchni objętych działaniami ochronnymi</w:t>
      </w:r>
      <w:r w:rsidR="002209EA" w:rsidRPr="002209EA">
        <w:rPr>
          <w:rFonts w:cs="Arial"/>
        </w:rPr>
        <w:t>,</w:t>
      </w:r>
    </w:p>
    <w:p w14:paraId="2C0D4516" w14:textId="77777777" w:rsidR="00BD3912" w:rsidRPr="002209EA" w:rsidRDefault="00BD3912" w:rsidP="00BD3912">
      <w:pPr>
        <w:numPr>
          <w:ilvl w:val="1"/>
          <w:numId w:val="3"/>
        </w:numPr>
        <w:spacing w:line="276" w:lineRule="auto"/>
        <w:ind w:left="1134" w:hanging="425"/>
        <w:jc w:val="both"/>
        <w:rPr>
          <w:rFonts w:cs="Arial"/>
          <w:bCs w:val="0"/>
        </w:rPr>
        <w:sectPr w:rsidR="00BD3912" w:rsidRPr="002209EA" w:rsidSect="00644799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2209EA">
        <w:rPr>
          <w:rFonts w:cs="Arial"/>
          <w:bCs w:val="0"/>
        </w:rPr>
        <w:t>opis zastosowanych metod badawczych wraz z wykazem autorów badań.</w:t>
      </w:r>
    </w:p>
    <w:p w14:paraId="1420205B" w14:textId="77777777" w:rsidR="00BD3912" w:rsidRPr="002209EA" w:rsidRDefault="00BD3912" w:rsidP="000A0F4C">
      <w:pPr>
        <w:numPr>
          <w:ilvl w:val="0"/>
          <w:numId w:val="5"/>
        </w:numPr>
        <w:spacing w:before="120" w:after="60" w:line="276" w:lineRule="auto"/>
        <w:jc w:val="both"/>
        <w:rPr>
          <w:rFonts w:cs="Arial"/>
        </w:rPr>
      </w:pPr>
      <w:r w:rsidRPr="002209EA">
        <w:rPr>
          <w:rFonts w:cs="Arial"/>
          <w:b/>
          <w:u w:val="single"/>
        </w:rPr>
        <w:lastRenderedPageBreak/>
        <w:t xml:space="preserve"> </w:t>
      </w:r>
      <w:bookmarkStart w:id="26" w:name="_Toc66703218"/>
      <w:bookmarkStart w:id="27" w:name="_Toc478977790"/>
      <w:r w:rsidRPr="002209EA">
        <w:rPr>
          <w:rStyle w:val="Nagwek2Znak"/>
          <w:rFonts w:cs="Arial"/>
          <w:color w:val="auto"/>
          <w:sz w:val="24"/>
          <w:szCs w:val="24"/>
        </w:rPr>
        <w:t>Inwentaryzacja i zasady ochrony grzybów (w szczególności porostów)</w:t>
      </w:r>
      <w:bookmarkEnd w:id="26"/>
    </w:p>
    <w:p w14:paraId="2F8601DA" w14:textId="5AE75A35" w:rsidR="00BD3912" w:rsidRPr="002209EA" w:rsidRDefault="00BD3912" w:rsidP="000A0F4C">
      <w:pPr>
        <w:numPr>
          <w:ilvl w:val="1"/>
          <w:numId w:val="15"/>
        </w:numPr>
        <w:spacing w:line="276" w:lineRule="auto"/>
        <w:ind w:left="1134" w:hanging="425"/>
        <w:jc w:val="both"/>
        <w:rPr>
          <w:rFonts w:cs="Arial"/>
          <w:bCs w:val="0"/>
        </w:rPr>
      </w:pPr>
      <w:r w:rsidRPr="002209EA">
        <w:rPr>
          <w:rFonts w:cs="Arial"/>
          <w:bCs w:val="0"/>
        </w:rPr>
        <w:t xml:space="preserve">wykaz gatunków </w:t>
      </w:r>
      <w:r w:rsidR="002209EA" w:rsidRPr="002209EA">
        <w:rPr>
          <w:rFonts w:cs="Arial"/>
        </w:rPr>
        <w:t>grzybów</w:t>
      </w:r>
      <w:r w:rsidRPr="002209EA">
        <w:rPr>
          <w:rFonts w:cs="Arial"/>
        </w:rPr>
        <w:t xml:space="preserve"> </w:t>
      </w:r>
      <w:r w:rsidRPr="002209EA">
        <w:rPr>
          <w:rFonts w:cs="Arial"/>
          <w:bCs w:val="0"/>
        </w:rPr>
        <w:t>z określeniem udziału gatunków szczególnej troski (prawnie chronionych, zagrożonych, rzadkich w skali regionu</w:t>
      </w:r>
      <w:r w:rsidR="002209EA" w:rsidRPr="002209EA">
        <w:rPr>
          <w:rFonts w:cs="Arial"/>
          <w:bCs w:val="0"/>
        </w:rPr>
        <w:t xml:space="preserve"> </w:t>
      </w:r>
      <w:r w:rsidRPr="002209EA">
        <w:rPr>
          <w:rFonts w:cs="Arial"/>
          <w:bCs w:val="0"/>
        </w:rPr>
        <w:t>i Polski, umieszczonych na czerwonych listach)</w:t>
      </w:r>
      <w:r w:rsidR="002209EA" w:rsidRPr="002209EA">
        <w:rPr>
          <w:rFonts w:cs="Arial"/>
          <w:bCs w:val="0"/>
        </w:rPr>
        <w:t>,</w:t>
      </w:r>
    </w:p>
    <w:p w14:paraId="4301C3EA" w14:textId="49647649" w:rsidR="00BD3912" w:rsidRPr="002209EA" w:rsidRDefault="00BD3912" w:rsidP="000A0F4C">
      <w:pPr>
        <w:numPr>
          <w:ilvl w:val="1"/>
          <w:numId w:val="15"/>
        </w:numPr>
        <w:spacing w:line="276" w:lineRule="auto"/>
        <w:ind w:left="1134" w:hanging="425"/>
        <w:jc w:val="both"/>
        <w:rPr>
          <w:rFonts w:cs="Arial"/>
          <w:bCs w:val="0"/>
        </w:rPr>
      </w:pPr>
      <w:r w:rsidRPr="002209EA">
        <w:rPr>
          <w:rFonts w:cs="Arial"/>
          <w:bCs w:val="0"/>
        </w:rPr>
        <w:t>określenie zagrożeń ww. grup organizmów oraz sposobów eliminacji</w:t>
      </w:r>
      <w:r w:rsidR="002209EA" w:rsidRPr="002209EA">
        <w:rPr>
          <w:rFonts w:cs="Arial"/>
          <w:bCs w:val="0"/>
        </w:rPr>
        <w:t xml:space="preserve"> </w:t>
      </w:r>
      <w:r w:rsidRPr="002209EA">
        <w:rPr>
          <w:rFonts w:cs="Arial"/>
          <w:bCs w:val="0"/>
        </w:rPr>
        <w:t>lub ograniczenia tych zagrożeń</w:t>
      </w:r>
      <w:r w:rsidR="002209EA" w:rsidRPr="002209EA">
        <w:rPr>
          <w:rFonts w:cs="Arial"/>
          <w:bCs w:val="0"/>
        </w:rPr>
        <w:t>,</w:t>
      </w:r>
    </w:p>
    <w:p w14:paraId="7D5462E4" w14:textId="05F87B37" w:rsidR="00BD3912" w:rsidRPr="002209EA" w:rsidRDefault="00BD3912" w:rsidP="000A0F4C">
      <w:pPr>
        <w:numPr>
          <w:ilvl w:val="1"/>
          <w:numId w:val="15"/>
        </w:numPr>
        <w:spacing w:line="276" w:lineRule="auto"/>
        <w:ind w:left="1134" w:hanging="425"/>
        <w:jc w:val="both"/>
        <w:rPr>
          <w:rFonts w:cs="Arial"/>
          <w:bCs w:val="0"/>
        </w:rPr>
      </w:pPr>
      <w:r w:rsidRPr="002209EA">
        <w:rPr>
          <w:rFonts w:cs="Arial"/>
        </w:rPr>
        <w:t>określenie</w:t>
      </w:r>
      <w:r w:rsidR="002209EA" w:rsidRPr="002209EA">
        <w:rPr>
          <w:rFonts w:cs="Arial"/>
        </w:rPr>
        <w:t xml:space="preserve"> potrzeb, </w:t>
      </w:r>
      <w:r w:rsidRPr="002209EA">
        <w:rPr>
          <w:rFonts w:cs="Arial"/>
        </w:rPr>
        <w:t xml:space="preserve">zasad ochrony i zabiegów ochrony czynnej </w:t>
      </w:r>
      <w:r w:rsidR="002209EA" w:rsidRPr="002209EA">
        <w:rPr>
          <w:rFonts w:cs="Arial"/>
        </w:rPr>
        <w:t>grzybów,</w:t>
      </w:r>
    </w:p>
    <w:p w14:paraId="2962BC44" w14:textId="77777777" w:rsidR="00BD3912" w:rsidRPr="002209EA" w:rsidRDefault="00BD3912" w:rsidP="000A0F4C">
      <w:pPr>
        <w:numPr>
          <w:ilvl w:val="1"/>
          <w:numId w:val="15"/>
        </w:numPr>
        <w:spacing w:line="276" w:lineRule="auto"/>
        <w:ind w:left="1134" w:hanging="425"/>
        <w:jc w:val="both"/>
        <w:rPr>
          <w:rStyle w:val="Nagwek2Znak"/>
          <w:rFonts w:cs="Arial"/>
          <w:b w:val="0"/>
          <w:color w:val="auto"/>
          <w:sz w:val="24"/>
          <w:szCs w:val="24"/>
          <w:u w:val="none"/>
        </w:rPr>
      </w:pPr>
      <w:r w:rsidRPr="002209EA">
        <w:rPr>
          <w:rFonts w:cs="Arial"/>
        </w:rPr>
        <w:t xml:space="preserve">opis zastosowanych metod badawczych </w:t>
      </w:r>
      <w:r w:rsidRPr="002209EA">
        <w:rPr>
          <w:rFonts w:cs="Arial"/>
          <w:bCs w:val="0"/>
        </w:rPr>
        <w:t>wraz z wykazem autorów badań.</w:t>
      </w:r>
      <w:r w:rsidRPr="002209EA">
        <w:rPr>
          <w:rStyle w:val="Nagwek2Znak"/>
          <w:rFonts w:cs="Arial"/>
          <w:color w:val="auto"/>
          <w:sz w:val="24"/>
          <w:szCs w:val="24"/>
        </w:rPr>
        <w:t xml:space="preserve"> </w:t>
      </w:r>
    </w:p>
    <w:p w14:paraId="4BDD44DC" w14:textId="77777777" w:rsidR="00BD3912" w:rsidRPr="002209EA" w:rsidRDefault="00BD3912" w:rsidP="000A0F4C">
      <w:pPr>
        <w:numPr>
          <w:ilvl w:val="0"/>
          <w:numId w:val="5"/>
        </w:numPr>
        <w:spacing w:before="120" w:after="60" w:line="276" w:lineRule="auto"/>
        <w:jc w:val="both"/>
        <w:rPr>
          <w:rFonts w:cs="Arial"/>
        </w:rPr>
      </w:pPr>
      <w:r w:rsidRPr="002209EA">
        <w:rPr>
          <w:rStyle w:val="Nagwek2Znak"/>
          <w:rFonts w:cs="Arial"/>
          <w:color w:val="auto"/>
          <w:sz w:val="24"/>
          <w:szCs w:val="24"/>
          <w:u w:val="none"/>
        </w:rPr>
        <w:t xml:space="preserve"> </w:t>
      </w:r>
      <w:bookmarkStart w:id="28" w:name="_Toc66703219"/>
      <w:r w:rsidRPr="002209EA">
        <w:rPr>
          <w:rStyle w:val="Nagwek2Znak"/>
          <w:rFonts w:cs="Arial"/>
          <w:color w:val="auto"/>
          <w:sz w:val="24"/>
          <w:szCs w:val="24"/>
        </w:rPr>
        <w:t>Inwentaryzacja i zasady ochrony zbiorowisk roślinnych</w:t>
      </w:r>
      <w:bookmarkEnd w:id="28"/>
      <w:r w:rsidRPr="002209EA">
        <w:rPr>
          <w:b/>
          <w:bCs w:val="0"/>
        </w:rPr>
        <w:t>:</w:t>
      </w:r>
      <w:bookmarkEnd w:id="27"/>
    </w:p>
    <w:p w14:paraId="02A782B1" w14:textId="6D68606E" w:rsidR="00BD3912" w:rsidRPr="002209EA" w:rsidRDefault="00BD3912" w:rsidP="000A0F4C">
      <w:pPr>
        <w:numPr>
          <w:ilvl w:val="1"/>
          <w:numId w:val="5"/>
        </w:numPr>
        <w:spacing w:line="276" w:lineRule="auto"/>
        <w:ind w:left="1134" w:hanging="425"/>
        <w:jc w:val="both"/>
        <w:rPr>
          <w:rFonts w:cs="Arial"/>
          <w:bCs w:val="0"/>
        </w:rPr>
      </w:pPr>
      <w:r w:rsidRPr="002209EA">
        <w:rPr>
          <w:rFonts w:cs="Arial"/>
          <w:bCs w:val="0"/>
        </w:rPr>
        <w:t>typy zbiorowisk roślinnych – sporządzenie listy zespołów/zbiorowisk roślinnych na podstawie aktualnych badań fitosocjologicznych (zdj</w:t>
      </w:r>
      <w:r w:rsidRPr="002209EA">
        <w:rPr>
          <w:rFonts w:cs="Arial" w:hint="eastAsia"/>
          <w:bCs w:val="0"/>
        </w:rPr>
        <w:t>ę</w:t>
      </w:r>
      <w:r w:rsidRPr="002209EA">
        <w:rPr>
          <w:rFonts w:cs="Arial"/>
          <w:bCs w:val="0"/>
        </w:rPr>
        <w:t>cia fitosocjologiczne w terenie należy wykona</w:t>
      </w:r>
      <w:r w:rsidRPr="002209EA">
        <w:rPr>
          <w:rFonts w:cs="Arial" w:hint="eastAsia"/>
          <w:bCs w:val="0"/>
        </w:rPr>
        <w:t>ć</w:t>
      </w:r>
      <w:r w:rsidRPr="002209EA">
        <w:rPr>
          <w:rFonts w:cs="Arial"/>
          <w:bCs w:val="0"/>
        </w:rPr>
        <w:t xml:space="preserve"> w optymalnych okresach rozwoju poszczególnych zbiorowisk ro</w:t>
      </w:r>
      <w:r w:rsidRPr="002209EA">
        <w:rPr>
          <w:rFonts w:cs="Arial" w:hint="eastAsia"/>
          <w:bCs w:val="0"/>
        </w:rPr>
        <w:t>ś</w:t>
      </w:r>
      <w:r w:rsidRPr="002209EA">
        <w:rPr>
          <w:rFonts w:cs="Arial"/>
          <w:bCs w:val="0"/>
        </w:rPr>
        <w:t>linnych) oraz ich charakterystyka wraz z oceną zachodzących w nich procesów</w:t>
      </w:r>
      <w:r w:rsidR="002209EA" w:rsidRPr="002209EA">
        <w:rPr>
          <w:rFonts w:cs="Arial"/>
          <w:bCs w:val="0"/>
        </w:rPr>
        <w:t>,</w:t>
      </w:r>
    </w:p>
    <w:p w14:paraId="6F4D80D0" w14:textId="68780649" w:rsidR="00BD3912" w:rsidRPr="002209EA" w:rsidRDefault="00BD3912" w:rsidP="000A0F4C">
      <w:pPr>
        <w:numPr>
          <w:ilvl w:val="1"/>
          <w:numId w:val="5"/>
        </w:numPr>
        <w:spacing w:line="276" w:lineRule="auto"/>
        <w:ind w:left="1134" w:hanging="425"/>
        <w:jc w:val="both"/>
        <w:rPr>
          <w:rFonts w:cs="Arial"/>
          <w:bCs w:val="0"/>
        </w:rPr>
      </w:pPr>
      <w:r w:rsidRPr="002209EA">
        <w:rPr>
          <w:rFonts w:cs="Arial"/>
          <w:bCs w:val="0"/>
        </w:rPr>
        <w:t>zestawienie zdjęć fitosocjologicznych w tabelach</w:t>
      </w:r>
      <w:r w:rsidR="002209EA" w:rsidRPr="002209EA">
        <w:rPr>
          <w:rFonts w:cs="Arial"/>
          <w:bCs w:val="0"/>
        </w:rPr>
        <w:t>,</w:t>
      </w:r>
    </w:p>
    <w:p w14:paraId="0B539478" w14:textId="198ABA65" w:rsidR="00BD3912" w:rsidRPr="002209EA" w:rsidRDefault="00BD3912" w:rsidP="000A0F4C">
      <w:pPr>
        <w:numPr>
          <w:ilvl w:val="1"/>
          <w:numId w:val="5"/>
        </w:numPr>
        <w:spacing w:line="276" w:lineRule="auto"/>
        <w:ind w:left="1134" w:hanging="425"/>
        <w:jc w:val="both"/>
        <w:rPr>
          <w:rFonts w:cs="Arial"/>
          <w:bCs w:val="0"/>
        </w:rPr>
      </w:pPr>
      <w:r w:rsidRPr="002209EA">
        <w:rPr>
          <w:rFonts w:cs="Arial"/>
          <w:bCs w:val="0"/>
        </w:rPr>
        <w:t>określenie stopnia naturalności fitocenoz, ocena zmian degeneracyjnych zbiorowisk roślinnych oraz określenie tendencji dynamicznych zbiorowisk roślinnych</w:t>
      </w:r>
      <w:r w:rsidR="002209EA" w:rsidRPr="002209EA">
        <w:rPr>
          <w:rFonts w:cs="Arial"/>
          <w:bCs w:val="0"/>
        </w:rPr>
        <w:t>,</w:t>
      </w:r>
    </w:p>
    <w:p w14:paraId="20736F2D" w14:textId="57E6CC20" w:rsidR="00BD3912" w:rsidRPr="002209EA" w:rsidRDefault="00BD3912" w:rsidP="000A0F4C">
      <w:pPr>
        <w:numPr>
          <w:ilvl w:val="1"/>
          <w:numId w:val="5"/>
        </w:numPr>
        <w:spacing w:line="276" w:lineRule="auto"/>
        <w:ind w:left="1134" w:hanging="425"/>
        <w:jc w:val="both"/>
        <w:rPr>
          <w:rFonts w:cs="Arial"/>
          <w:bCs w:val="0"/>
        </w:rPr>
      </w:pPr>
      <w:r w:rsidRPr="002209EA">
        <w:rPr>
          <w:rFonts w:cs="Arial"/>
          <w:bCs w:val="0"/>
        </w:rPr>
        <w:t>analiza zbiorowisk roślinnych pod kątem stopnia ich zagrożenia w skali regionalnej i ogólnokrajowej (waloryzacja)</w:t>
      </w:r>
      <w:r w:rsidR="002209EA" w:rsidRPr="002209EA">
        <w:rPr>
          <w:rFonts w:cs="Arial"/>
          <w:bCs w:val="0"/>
        </w:rPr>
        <w:t>,</w:t>
      </w:r>
    </w:p>
    <w:p w14:paraId="077CD1F1" w14:textId="2C6D3D2E" w:rsidR="00BD3912" w:rsidRPr="002209EA" w:rsidRDefault="00BD3912" w:rsidP="000A0F4C">
      <w:pPr>
        <w:numPr>
          <w:ilvl w:val="1"/>
          <w:numId w:val="5"/>
        </w:numPr>
        <w:spacing w:line="276" w:lineRule="auto"/>
        <w:ind w:left="1134" w:hanging="425"/>
        <w:jc w:val="both"/>
        <w:rPr>
          <w:rFonts w:cs="Arial"/>
          <w:bCs w:val="0"/>
        </w:rPr>
      </w:pPr>
      <w:r w:rsidRPr="002209EA">
        <w:rPr>
          <w:rFonts w:cs="Arial"/>
          <w:bCs w:val="0"/>
        </w:rPr>
        <w:t>określenie i ocena zagrożeń zbiorowisk roślinnych oraz wskazanie sposobów eliminacji lub ograniczenia tych zagrożeń</w:t>
      </w:r>
      <w:r w:rsidR="002209EA" w:rsidRPr="002209EA">
        <w:rPr>
          <w:rFonts w:cs="Arial"/>
          <w:bCs w:val="0"/>
        </w:rPr>
        <w:t>,</w:t>
      </w:r>
    </w:p>
    <w:p w14:paraId="5A8EADB1" w14:textId="21AEF7B3" w:rsidR="00BD3912" w:rsidRPr="002209EA" w:rsidRDefault="00BD3912" w:rsidP="000A0F4C">
      <w:pPr>
        <w:numPr>
          <w:ilvl w:val="1"/>
          <w:numId w:val="5"/>
        </w:numPr>
        <w:spacing w:line="276" w:lineRule="auto"/>
        <w:ind w:left="1134" w:hanging="425"/>
        <w:jc w:val="both"/>
        <w:rPr>
          <w:rFonts w:cs="Arial"/>
          <w:bCs w:val="0"/>
        </w:rPr>
      </w:pPr>
      <w:r w:rsidRPr="002209EA">
        <w:rPr>
          <w:rFonts w:cs="Arial"/>
          <w:bCs w:val="0"/>
        </w:rPr>
        <w:t xml:space="preserve">mapę zbiorowisk roślinnych </w:t>
      </w:r>
      <w:r w:rsidR="002209EA" w:rsidRPr="002209EA">
        <w:rPr>
          <w:rFonts w:cs="Arial"/>
          <w:bCs w:val="0"/>
        </w:rPr>
        <w:t xml:space="preserve">należy </w:t>
      </w:r>
      <w:r w:rsidRPr="002209EA">
        <w:rPr>
          <w:rFonts w:cs="Arial"/>
          <w:bCs w:val="0"/>
        </w:rPr>
        <w:t>wykonać w oparciu o metodę kartowania</w:t>
      </w:r>
      <w:r w:rsidR="002209EA" w:rsidRPr="002209EA">
        <w:rPr>
          <w:rFonts w:cs="Arial"/>
          <w:bCs w:val="0"/>
        </w:rPr>
        <w:t xml:space="preserve"> </w:t>
      </w:r>
      <w:r w:rsidRPr="002209EA">
        <w:rPr>
          <w:rFonts w:cs="Arial"/>
          <w:bCs w:val="0"/>
        </w:rPr>
        <w:t>w terenie, jak i analizując zdjęcia lotnicze</w:t>
      </w:r>
      <w:r w:rsidR="00562479">
        <w:rPr>
          <w:rFonts w:cs="Arial"/>
          <w:bCs w:val="0"/>
        </w:rPr>
        <w:t>,</w:t>
      </w:r>
    </w:p>
    <w:p w14:paraId="680FB1CC" w14:textId="77777777" w:rsidR="00562479" w:rsidRDefault="00BD3912" w:rsidP="000A0F4C">
      <w:pPr>
        <w:numPr>
          <w:ilvl w:val="1"/>
          <w:numId w:val="5"/>
        </w:numPr>
        <w:spacing w:line="276" w:lineRule="auto"/>
        <w:ind w:left="1134" w:hanging="425"/>
        <w:jc w:val="both"/>
        <w:rPr>
          <w:rFonts w:cs="Arial"/>
          <w:bCs w:val="0"/>
        </w:rPr>
      </w:pPr>
      <w:r w:rsidRPr="002209EA">
        <w:rPr>
          <w:rFonts w:cs="Arial"/>
          <w:bCs w:val="0"/>
        </w:rPr>
        <w:t>określenie celów działań ochronnych</w:t>
      </w:r>
      <w:r w:rsidR="00562479">
        <w:rPr>
          <w:rFonts w:cs="Arial"/>
          <w:bCs w:val="0"/>
        </w:rPr>
        <w:t>,</w:t>
      </w:r>
    </w:p>
    <w:p w14:paraId="2EAA4069" w14:textId="0CA9EFAB" w:rsidR="00BD3912" w:rsidRPr="002209EA" w:rsidRDefault="00562479" w:rsidP="000A0F4C">
      <w:pPr>
        <w:numPr>
          <w:ilvl w:val="1"/>
          <w:numId w:val="5"/>
        </w:numPr>
        <w:spacing w:line="276" w:lineRule="auto"/>
        <w:ind w:left="1134" w:hanging="425"/>
        <w:jc w:val="both"/>
        <w:rPr>
          <w:rFonts w:cs="Arial"/>
          <w:bCs w:val="0"/>
        </w:rPr>
      </w:pPr>
      <w:r>
        <w:rPr>
          <w:rFonts w:cs="Arial"/>
          <w:bCs w:val="0"/>
        </w:rPr>
        <w:t xml:space="preserve">określenie </w:t>
      </w:r>
      <w:r w:rsidR="00BD3912" w:rsidRPr="002209EA">
        <w:rPr>
          <w:rFonts w:cs="Arial"/>
          <w:bCs w:val="0"/>
        </w:rPr>
        <w:t>rodzaj</w:t>
      </w:r>
      <w:r>
        <w:rPr>
          <w:rFonts w:cs="Arial"/>
          <w:bCs w:val="0"/>
        </w:rPr>
        <w:t>u działań</w:t>
      </w:r>
      <w:r w:rsidR="00BD3912" w:rsidRPr="002209EA">
        <w:rPr>
          <w:rFonts w:cs="Arial"/>
          <w:bCs w:val="0"/>
        </w:rPr>
        <w:t xml:space="preserve"> z podaniem </w:t>
      </w:r>
      <w:r>
        <w:rPr>
          <w:rFonts w:cs="Arial"/>
          <w:bCs w:val="0"/>
        </w:rPr>
        <w:t xml:space="preserve">ich zakresu (m.in. </w:t>
      </w:r>
      <w:r w:rsidR="00BD3912" w:rsidRPr="002209EA">
        <w:rPr>
          <w:rFonts w:cs="Arial"/>
          <w:bCs w:val="0"/>
        </w:rPr>
        <w:t>powierzchni objętej zabiegami</w:t>
      </w:r>
      <w:r>
        <w:rPr>
          <w:rFonts w:cs="Arial"/>
          <w:bCs w:val="0"/>
        </w:rPr>
        <w:t>)</w:t>
      </w:r>
      <w:r w:rsidR="00C72FE1">
        <w:rPr>
          <w:rFonts w:cs="Arial"/>
          <w:bCs w:val="0"/>
        </w:rPr>
        <w:t xml:space="preserve"> </w:t>
      </w:r>
      <w:r>
        <w:rPr>
          <w:rFonts w:cs="Arial"/>
          <w:bCs w:val="0"/>
        </w:rPr>
        <w:t>oraz ich przedstawienie</w:t>
      </w:r>
      <w:r w:rsidR="00BD3912" w:rsidRPr="002209EA">
        <w:rPr>
          <w:rFonts w:cs="Arial"/>
          <w:bCs w:val="0"/>
        </w:rPr>
        <w:t xml:space="preserve"> w formie graficznej na mapie</w:t>
      </w:r>
      <w:r w:rsidR="002209EA">
        <w:rPr>
          <w:rFonts w:cs="Arial"/>
          <w:bCs w:val="0"/>
        </w:rPr>
        <w:t>,</w:t>
      </w:r>
    </w:p>
    <w:p w14:paraId="5475BF34" w14:textId="77777777" w:rsidR="00BD3912" w:rsidRPr="002209EA" w:rsidRDefault="00BD3912" w:rsidP="000A0F4C">
      <w:pPr>
        <w:numPr>
          <w:ilvl w:val="1"/>
          <w:numId w:val="5"/>
        </w:numPr>
        <w:spacing w:line="276" w:lineRule="auto"/>
        <w:ind w:left="1134" w:hanging="425"/>
        <w:jc w:val="both"/>
        <w:rPr>
          <w:rFonts w:cs="Arial"/>
          <w:bCs w:val="0"/>
        </w:rPr>
      </w:pPr>
      <w:r w:rsidRPr="002209EA">
        <w:rPr>
          <w:rFonts w:cs="Arial"/>
          <w:bCs w:val="0"/>
        </w:rPr>
        <w:t>opis zastosowanych metod badawczych.</w:t>
      </w:r>
    </w:p>
    <w:p w14:paraId="44351D89" w14:textId="77777777" w:rsidR="00BD3912" w:rsidRPr="00562479" w:rsidRDefault="00BD3912" w:rsidP="000A0F4C">
      <w:pPr>
        <w:numPr>
          <w:ilvl w:val="0"/>
          <w:numId w:val="5"/>
        </w:numPr>
        <w:spacing w:before="120" w:after="60" w:line="276" w:lineRule="auto"/>
        <w:jc w:val="both"/>
        <w:rPr>
          <w:rStyle w:val="Nagwek2Znak"/>
          <w:rFonts w:cs="Arial"/>
          <w:color w:val="auto"/>
          <w:sz w:val="24"/>
          <w:szCs w:val="24"/>
        </w:rPr>
      </w:pPr>
      <w:r w:rsidRPr="00562479">
        <w:rPr>
          <w:rStyle w:val="Nagwek2Znak"/>
          <w:rFonts w:cs="Arial"/>
          <w:color w:val="auto"/>
          <w:sz w:val="24"/>
          <w:szCs w:val="24"/>
          <w:u w:val="none"/>
        </w:rPr>
        <w:t xml:space="preserve"> </w:t>
      </w:r>
      <w:bookmarkStart w:id="29" w:name="_Toc66703220"/>
      <w:r w:rsidRPr="00562479">
        <w:rPr>
          <w:rStyle w:val="Nagwek2Znak"/>
          <w:rFonts w:cs="Arial"/>
          <w:color w:val="auto"/>
          <w:sz w:val="24"/>
          <w:szCs w:val="24"/>
        </w:rPr>
        <w:t>Inwentaryzacja i zasady ochrony fauny</w:t>
      </w:r>
      <w:bookmarkEnd w:id="29"/>
      <w:r w:rsidRPr="00562479">
        <w:rPr>
          <w:b/>
          <w:bCs w:val="0"/>
        </w:rPr>
        <w:t>:</w:t>
      </w:r>
    </w:p>
    <w:p w14:paraId="60CF9942" w14:textId="77777777" w:rsidR="00241386" w:rsidRPr="00241386" w:rsidRDefault="00BD3912" w:rsidP="00BD3912">
      <w:pPr>
        <w:numPr>
          <w:ilvl w:val="1"/>
          <w:numId w:val="4"/>
        </w:numPr>
        <w:spacing w:line="276" w:lineRule="auto"/>
        <w:ind w:left="1134" w:hanging="425"/>
        <w:jc w:val="both"/>
        <w:rPr>
          <w:rFonts w:cs="Arial"/>
          <w:bCs w:val="0"/>
        </w:rPr>
      </w:pPr>
      <w:r w:rsidRPr="00562479">
        <w:rPr>
          <w:rFonts w:cs="Arial"/>
          <w:bCs w:val="0"/>
        </w:rPr>
        <w:t xml:space="preserve">wykaz gatunków kręgowców, w tym </w:t>
      </w:r>
      <w:r w:rsidRPr="00241386">
        <w:rPr>
          <w:rFonts w:cs="Arial"/>
          <w:bCs w:val="0"/>
        </w:rPr>
        <w:t>przegląd i charakterystyka</w:t>
      </w:r>
      <w:r w:rsidR="00241386" w:rsidRPr="00241386">
        <w:rPr>
          <w:rFonts w:cs="Arial"/>
          <w:bCs w:val="0"/>
        </w:rPr>
        <w:t>:</w:t>
      </w:r>
    </w:p>
    <w:p w14:paraId="44BADCF9" w14:textId="552B31A1" w:rsidR="00BD3912" w:rsidRPr="00241386" w:rsidRDefault="00BD3912" w:rsidP="00241386">
      <w:pPr>
        <w:pStyle w:val="Akapitzlist"/>
        <w:numPr>
          <w:ilvl w:val="0"/>
          <w:numId w:val="27"/>
        </w:numPr>
        <w:spacing w:line="276" w:lineRule="auto"/>
        <w:jc w:val="both"/>
        <w:rPr>
          <w:rFonts w:cs="Arial"/>
          <w:bCs w:val="0"/>
        </w:rPr>
      </w:pPr>
      <w:r w:rsidRPr="00241386">
        <w:rPr>
          <w:rFonts w:cs="Arial"/>
          <w:bCs w:val="0"/>
        </w:rPr>
        <w:t>awifauny z uwzględnieniem:</w:t>
      </w:r>
    </w:p>
    <w:p w14:paraId="4FBC0BE1" w14:textId="3E5CE090" w:rsidR="00BD3912" w:rsidRPr="00241386" w:rsidRDefault="00BD3912" w:rsidP="00241386">
      <w:pPr>
        <w:numPr>
          <w:ilvl w:val="2"/>
          <w:numId w:val="28"/>
        </w:numPr>
        <w:spacing w:line="276" w:lineRule="auto"/>
        <w:ind w:left="2268" w:hanging="288"/>
        <w:jc w:val="both"/>
        <w:rPr>
          <w:rFonts w:cs="Arial"/>
          <w:bCs w:val="0"/>
        </w:rPr>
      </w:pPr>
      <w:r w:rsidRPr="00241386">
        <w:rPr>
          <w:rFonts w:cs="Arial"/>
          <w:bCs w:val="0"/>
        </w:rPr>
        <w:t>liczebności</w:t>
      </w:r>
      <w:r w:rsidR="00562479" w:rsidRPr="00241386">
        <w:rPr>
          <w:rFonts w:cs="Arial"/>
          <w:bCs w:val="0"/>
        </w:rPr>
        <w:t>,</w:t>
      </w:r>
    </w:p>
    <w:p w14:paraId="7C20A541" w14:textId="386E7FC9" w:rsidR="00BD3912" w:rsidRPr="00241386" w:rsidRDefault="00BD3912" w:rsidP="00241386">
      <w:pPr>
        <w:numPr>
          <w:ilvl w:val="2"/>
          <w:numId w:val="28"/>
        </w:numPr>
        <w:spacing w:line="276" w:lineRule="auto"/>
        <w:ind w:left="2268" w:hanging="288"/>
        <w:jc w:val="both"/>
        <w:rPr>
          <w:rFonts w:cs="Arial"/>
          <w:bCs w:val="0"/>
        </w:rPr>
      </w:pPr>
      <w:r w:rsidRPr="00241386">
        <w:rPr>
          <w:rFonts w:cs="Arial"/>
          <w:bCs w:val="0"/>
        </w:rPr>
        <w:t>statusu lęgowego</w:t>
      </w:r>
      <w:r w:rsidR="00562479" w:rsidRPr="00241386">
        <w:rPr>
          <w:rFonts w:cs="Arial"/>
          <w:bCs w:val="0"/>
        </w:rPr>
        <w:t>,</w:t>
      </w:r>
    </w:p>
    <w:p w14:paraId="0B70ABBF" w14:textId="7B5E5846" w:rsidR="00BD3912" w:rsidRPr="00241386" w:rsidRDefault="00BD3912" w:rsidP="00241386">
      <w:pPr>
        <w:numPr>
          <w:ilvl w:val="2"/>
          <w:numId w:val="28"/>
        </w:numPr>
        <w:spacing w:line="276" w:lineRule="auto"/>
        <w:ind w:left="2410" w:hanging="430"/>
        <w:jc w:val="both"/>
        <w:rPr>
          <w:rFonts w:cs="Arial"/>
          <w:bCs w:val="0"/>
        </w:rPr>
      </w:pPr>
      <w:r w:rsidRPr="00241386">
        <w:rPr>
          <w:rFonts w:cs="Arial"/>
          <w:bCs w:val="0"/>
        </w:rPr>
        <w:t xml:space="preserve">stwierdzenia zaakceptowane przez Komisję Faunistyczną </w:t>
      </w:r>
      <w:proofErr w:type="spellStart"/>
      <w:r w:rsidRPr="00241386">
        <w:rPr>
          <w:rFonts w:cs="Arial"/>
          <w:bCs w:val="0"/>
        </w:rPr>
        <w:t>PTZool</w:t>
      </w:r>
      <w:proofErr w:type="spellEnd"/>
      <w:r w:rsidR="00562479" w:rsidRPr="00241386">
        <w:rPr>
          <w:rFonts w:cs="Arial"/>
          <w:bCs w:val="0"/>
        </w:rPr>
        <w:t>,</w:t>
      </w:r>
    </w:p>
    <w:p w14:paraId="7C797F0C" w14:textId="1D09FC4D" w:rsidR="00BD3912" w:rsidRPr="00241386" w:rsidRDefault="00BD3912" w:rsidP="00241386">
      <w:pPr>
        <w:numPr>
          <w:ilvl w:val="2"/>
          <w:numId w:val="28"/>
        </w:numPr>
        <w:spacing w:line="276" w:lineRule="auto"/>
        <w:ind w:left="2268" w:hanging="288"/>
        <w:jc w:val="both"/>
        <w:rPr>
          <w:rFonts w:cs="Arial"/>
          <w:bCs w:val="0"/>
        </w:rPr>
      </w:pPr>
      <w:r w:rsidRPr="00241386">
        <w:rPr>
          <w:rFonts w:cs="Arial"/>
          <w:bCs w:val="0"/>
        </w:rPr>
        <w:t>trendy zmian liczebności ptaków związane z lokalnymi zmianami siedliskowymi</w:t>
      </w:r>
      <w:r w:rsidR="00562479" w:rsidRPr="00241386">
        <w:rPr>
          <w:rFonts w:cs="Arial"/>
          <w:bCs w:val="0"/>
        </w:rPr>
        <w:t>,</w:t>
      </w:r>
    </w:p>
    <w:p w14:paraId="5C0BE632" w14:textId="2D00833B" w:rsidR="00BD3912" w:rsidRPr="00562479" w:rsidRDefault="00BD3912" w:rsidP="000A0F4C">
      <w:pPr>
        <w:numPr>
          <w:ilvl w:val="1"/>
          <w:numId w:val="25"/>
        </w:numPr>
        <w:spacing w:line="276" w:lineRule="auto"/>
        <w:jc w:val="both"/>
        <w:rPr>
          <w:rFonts w:cs="Arial"/>
          <w:bCs w:val="0"/>
        </w:rPr>
      </w:pPr>
      <w:r w:rsidRPr="00241386">
        <w:rPr>
          <w:rFonts w:cs="Arial"/>
        </w:rPr>
        <w:t>w przypadku ssaków, ze szczególnym uwzględnieniem wybranych grup,</w:t>
      </w:r>
      <w:r w:rsidRPr="00562479">
        <w:rPr>
          <w:rFonts w:cs="Arial"/>
        </w:rPr>
        <w:t xml:space="preserve"> jak np. nietoperze wraz z oceną ich liczebności i roli w rezerwacie</w:t>
      </w:r>
      <w:r w:rsidR="00562479" w:rsidRPr="00562479">
        <w:rPr>
          <w:rFonts w:cs="Arial"/>
          <w:bCs w:val="0"/>
        </w:rPr>
        <w:t>,</w:t>
      </w:r>
    </w:p>
    <w:p w14:paraId="4F8AE94D" w14:textId="0AC3C123" w:rsidR="00BD3912" w:rsidRPr="00562479" w:rsidRDefault="00BD3912" w:rsidP="00BD3912">
      <w:pPr>
        <w:numPr>
          <w:ilvl w:val="1"/>
          <w:numId w:val="4"/>
        </w:numPr>
        <w:spacing w:line="276" w:lineRule="auto"/>
        <w:ind w:left="1134" w:hanging="425"/>
        <w:jc w:val="both"/>
        <w:rPr>
          <w:rFonts w:cs="Arial"/>
        </w:rPr>
      </w:pPr>
      <w:r w:rsidRPr="00562479">
        <w:rPr>
          <w:rFonts w:cs="Arial"/>
        </w:rPr>
        <w:t xml:space="preserve">wykaz wybranych gatunków bezkręgowców z grup, w których obecne są gatunki cenne (np. mięczaki, owady) oraz można spodziewać się </w:t>
      </w:r>
      <w:r w:rsidRPr="00562479">
        <w:rPr>
          <w:rFonts w:cs="Arial"/>
        </w:rPr>
        <w:lastRenderedPageBreak/>
        <w:t>znalezienia gatunków chronionych i innych cennych, w tym – gatunków</w:t>
      </w:r>
      <w:r w:rsidR="00562479" w:rsidRPr="00562479">
        <w:rPr>
          <w:rFonts w:cs="Arial"/>
        </w:rPr>
        <w:t xml:space="preserve"> </w:t>
      </w:r>
      <w:r w:rsidRPr="00562479">
        <w:rPr>
          <w:rFonts w:cs="Arial"/>
        </w:rPr>
        <w:t>z</w:t>
      </w:r>
      <w:r w:rsidR="00562479" w:rsidRPr="00562479">
        <w:rPr>
          <w:rFonts w:cs="Arial"/>
        </w:rPr>
        <w:t> </w:t>
      </w:r>
      <w:r w:rsidRPr="00562479">
        <w:rPr>
          <w:rFonts w:cs="Arial"/>
        </w:rPr>
        <w:t>załącznika II Dyrektywy siedliskowej;</w:t>
      </w:r>
    </w:p>
    <w:p w14:paraId="1F250059" w14:textId="35991133" w:rsidR="00BD3912" w:rsidRPr="00562479" w:rsidRDefault="00BD3912" w:rsidP="00BD3912">
      <w:pPr>
        <w:numPr>
          <w:ilvl w:val="1"/>
          <w:numId w:val="4"/>
        </w:numPr>
        <w:spacing w:line="276" w:lineRule="auto"/>
        <w:ind w:left="1134" w:hanging="425"/>
        <w:jc w:val="both"/>
        <w:rPr>
          <w:rFonts w:cs="Arial"/>
        </w:rPr>
      </w:pPr>
      <w:r w:rsidRPr="00562479">
        <w:rPr>
          <w:rFonts w:cs="Arial"/>
        </w:rPr>
        <w:t>analiza fauny pod kątem gatunków cennych (chronione, zagrożone,</w:t>
      </w:r>
      <w:r w:rsidR="00562479" w:rsidRPr="00562479">
        <w:rPr>
          <w:rFonts w:cs="Arial"/>
        </w:rPr>
        <w:t xml:space="preserve"> </w:t>
      </w:r>
      <w:r w:rsidRPr="00562479">
        <w:rPr>
          <w:rFonts w:cs="Arial"/>
        </w:rPr>
        <w:t>z</w:t>
      </w:r>
      <w:r w:rsidR="00562479" w:rsidRPr="00562479">
        <w:rPr>
          <w:rFonts w:cs="Arial"/>
        </w:rPr>
        <w:t> </w:t>
      </w:r>
      <w:r w:rsidRPr="00562479">
        <w:rPr>
          <w:rFonts w:cs="Arial"/>
        </w:rPr>
        <w:t>Polskiej Czerwonej Księgi Zwierząt, ujęte w czerwonych listach), m.in. w</w:t>
      </w:r>
      <w:r w:rsidR="00562479" w:rsidRPr="00562479">
        <w:rPr>
          <w:rFonts w:cs="Arial"/>
        </w:rPr>
        <w:t> </w:t>
      </w:r>
      <w:r w:rsidRPr="00562479">
        <w:rPr>
          <w:rFonts w:cs="Arial"/>
        </w:rPr>
        <w:t>oparciu o Dyrektywę Parlamentu Europejskiego i Rady 2009/147/WE z</w:t>
      </w:r>
      <w:r w:rsidR="00562479" w:rsidRPr="00562479">
        <w:rPr>
          <w:rFonts w:cs="Arial"/>
        </w:rPr>
        <w:t> </w:t>
      </w:r>
      <w:r w:rsidRPr="00562479">
        <w:rPr>
          <w:rFonts w:cs="Arial"/>
        </w:rPr>
        <w:t>dnia 30 listopada 2009 r. w sprawie ochrony dzikiego ptactwa oraz Dyrektywę Rady 92/43/EWG z dnia 21 maja 1992 r. w sprawie ochrony siedlisk przyrodniczych oraz dzikiej fauny i flory, ze zm.</w:t>
      </w:r>
      <w:r w:rsidR="00562479" w:rsidRPr="00562479">
        <w:rPr>
          <w:rFonts w:cs="Arial"/>
        </w:rPr>
        <w:t>,</w:t>
      </w:r>
    </w:p>
    <w:p w14:paraId="698B13D9" w14:textId="3F80C367" w:rsidR="00BD3912" w:rsidRPr="00562479" w:rsidRDefault="00BD3912" w:rsidP="00BD3912">
      <w:pPr>
        <w:numPr>
          <w:ilvl w:val="1"/>
          <w:numId w:val="4"/>
        </w:numPr>
        <w:spacing w:line="276" w:lineRule="auto"/>
        <w:ind w:left="1134" w:hanging="425"/>
        <w:jc w:val="both"/>
        <w:rPr>
          <w:rFonts w:cs="Arial"/>
          <w:bCs w:val="0"/>
        </w:rPr>
      </w:pPr>
      <w:r w:rsidRPr="00562479">
        <w:rPr>
          <w:rFonts w:cs="Arial"/>
        </w:rPr>
        <w:t>znaczenie rezerwatu przyrody, w krajowym systemie ochrony przyrody, dla awifauny lęgowej, migrującej i zalatującej</w:t>
      </w:r>
      <w:r w:rsidR="00562479">
        <w:rPr>
          <w:rFonts w:cs="Arial"/>
        </w:rPr>
        <w:t>,</w:t>
      </w:r>
    </w:p>
    <w:p w14:paraId="17854A8B" w14:textId="0EB3C7A1" w:rsidR="00BD3912" w:rsidRPr="00562479" w:rsidRDefault="00BD3912" w:rsidP="00BD3912">
      <w:pPr>
        <w:numPr>
          <w:ilvl w:val="1"/>
          <w:numId w:val="4"/>
        </w:numPr>
        <w:spacing w:line="276" w:lineRule="auto"/>
        <w:ind w:left="1134" w:hanging="425"/>
        <w:jc w:val="both"/>
        <w:rPr>
          <w:rFonts w:cs="Arial"/>
          <w:bCs w:val="0"/>
        </w:rPr>
      </w:pPr>
      <w:r w:rsidRPr="00562479">
        <w:rPr>
          <w:rFonts w:cs="Arial"/>
        </w:rPr>
        <w:t>znaczenie rezerwatu przyrody, w krajowym systemie ochrony przyrody, dla cennych gatunków zwierząt, innych niż ptaki</w:t>
      </w:r>
      <w:r w:rsidR="00562479">
        <w:rPr>
          <w:rFonts w:cs="Arial"/>
        </w:rPr>
        <w:t>,</w:t>
      </w:r>
    </w:p>
    <w:p w14:paraId="6F8980BF" w14:textId="2C80E0B5" w:rsidR="00BD3912" w:rsidRPr="00562479" w:rsidRDefault="00BD3912" w:rsidP="00BD3912">
      <w:pPr>
        <w:numPr>
          <w:ilvl w:val="1"/>
          <w:numId w:val="4"/>
        </w:numPr>
        <w:spacing w:line="276" w:lineRule="auto"/>
        <w:ind w:left="1134" w:hanging="425"/>
        <w:jc w:val="both"/>
        <w:rPr>
          <w:rFonts w:cs="Arial"/>
          <w:bCs w:val="0"/>
        </w:rPr>
      </w:pPr>
      <w:r w:rsidRPr="00562479">
        <w:rPr>
          <w:rFonts w:cs="Arial"/>
        </w:rPr>
        <w:t>charakterystyka populacji zwierzyny łownej, występującej w rezerwacie przyrody</w:t>
      </w:r>
      <w:r w:rsidR="00562479" w:rsidRPr="00562479">
        <w:rPr>
          <w:rFonts w:cs="Arial"/>
        </w:rPr>
        <w:t>,</w:t>
      </w:r>
    </w:p>
    <w:p w14:paraId="091D1FD1" w14:textId="1AB0F61D" w:rsidR="00BD3912" w:rsidRPr="00562479" w:rsidRDefault="00BD3912" w:rsidP="00BD3912">
      <w:pPr>
        <w:numPr>
          <w:ilvl w:val="1"/>
          <w:numId w:val="4"/>
        </w:numPr>
        <w:spacing w:line="276" w:lineRule="auto"/>
        <w:ind w:left="1134" w:hanging="425"/>
        <w:jc w:val="both"/>
        <w:rPr>
          <w:rFonts w:cs="Arial"/>
        </w:rPr>
      </w:pPr>
      <w:r w:rsidRPr="00562479">
        <w:rPr>
          <w:rFonts w:cs="Arial"/>
        </w:rPr>
        <w:t>analiza zagrożeń fauny oraz określenie metod eliminacji lub ograniczenia tych zagrożeń</w:t>
      </w:r>
      <w:r w:rsidR="00562479" w:rsidRPr="00562479">
        <w:rPr>
          <w:rFonts w:cs="Arial"/>
        </w:rPr>
        <w:t>,</w:t>
      </w:r>
    </w:p>
    <w:p w14:paraId="3D5A554A" w14:textId="5D028CF3" w:rsidR="00BD3912" w:rsidRPr="00562479" w:rsidRDefault="00BD3912" w:rsidP="00BD3912">
      <w:pPr>
        <w:numPr>
          <w:ilvl w:val="1"/>
          <w:numId w:val="4"/>
        </w:numPr>
        <w:spacing w:line="276" w:lineRule="auto"/>
        <w:ind w:left="1134" w:hanging="425"/>
        <w:jc w:val="both"/>
        <w:rPr>
          <w:rFonts w:cs="Arial"/>
        </w:rPr>
      </w:pPr>
      <w:r w:rsidRPr="00562479">
        <w:rPr>
          <w:rFonts w:cs="Arial"/>
        </w:rPr>
        <w:t xml:space="preserve">określenie celów </w:t>
      </w:r>
      <w:r w:rsidR="00562479" w:rsidRPr="00562479">
        <w:rPr>
          <w:rFonts w:cs="Arial"/>
        </w:rPr>
        <w:t xml:space="preserve">i </w:t>
      </w:r>
      <w:r w:rsidR="00181178">
        <w:rPr>
          <w:rFonts w:cs="Arial"/>
        </w:rPr>
        <w:t xml:space="preserve">zakresu </w:t>
      </w:r>
      <w:r w:rsidRPr="00562479">
        <w:rPr>
          <w:rFonts w:cs="Arial"/>
        </w:rPr>
        <w:t>działań ochronnych w odniesieniu do fauny</w:t>
      </w:r>
      <w:r w:rsidR="00562479" w:rsidRPr="00562479">
        <w:rPr>
          <w:rFonts w:cs="Arial"/>
        </w:rPr>
        <w:t>,</w:t>
      </w:r>
    </w:p>
    <w:p w14:paraId="4D86D2D8" w14:textId="14543ED3" w:rsidR="00BD3912" w:rsidRPr="00562479" w:rsidRDefault="00BD3912" w:rsidP="00BD3912">
      <w:pPr>
        <w:numPr>
          <w:ilvl w:val="1"/>
          <w:numId w:val="4"/>
        </w:numPr>
        <w:spacing w:line="276" w:lineRule="auto"/>
        <w:ind w:left="1134" w:hanging="425"/>
        <w:jc w:val="both"/>
        <w:rPr>
          <w:rFonts w:cs="Arial"/>
        </w:rPr>
      </w:pPr>
      <w:r w:rsidRPr="00562479">
        <w:rPr>
          <w:rFonts w:cs="Arial"/>
        </w:rPr>
        <w:t>określenie zasad ochrony siedlisk cennych gatunków zwierząt</w:t>
      </w:r>
      <w:r w:rsidR="00562479" w:rsidRPr="00562479">
        <w:rPr>
          <w:rFonts w:cs="Arial"/>
        </w:rPr>
        <w:t>,</w:t>
      </w:r>
    </w:p>
    <w:p w14:paraId="485395F0" w14:textId="77777777" w:rsidR="00BD3912" w:rsidRPr="00562479" w:rsidRDefault="00BD3912" w:rsidP="00BD3912">
      <w:pPr>
        <w:numPr>
          <w:ilvl w:val="1"/>
          <w:numId w:val="4"/>
        </w:numPr>
        <w:spacing w:line="276" w:lineRule="auto"/>
        <w:ind w:left="1134" w:hanging="425"/>
        <w:jc w:val="both"/>
        <w:rPr>
          <w:rFonts w:cs="Arial"/>
        </w:rPr>
      </w:pPr>
      <w:r w:rsidRPr="00562479">
        <w:rPr>
          <w:rFonts w:cs="Arial"/>
        </w:rPr>
        <w:t xml:space="preserve">opis zastosowanych metod badań bezkręgowców i kręgowców (terminy kontroli, charakterystyka powierzchni badawczych, metody badawcze itp.) </w:t>
      </w:r>
      <w:r w:rsidRPr="00562479">
        <w:rPr>
          <w:rFonts w:cs="Arial"/>
          <w:bCs w:val="0"/>
        </w:rPr>
        <w:t>wraz z wykazem autorów badań</w:t>
      </w:r>
      <w:r w:rsidRPr="00562479">
        <w:rPr>
          <w:rFonts w:cs="Arial"/>
        </w:rPr>
        <w:t>.</w:t>
      </w:r>
    </w:p>
    <w:p w14:paraId="49AC007D" w14:textId="77777777" w:rsidR="00BD3912" w:rsidRPr="00562479" w:rsidRDefault="00BD3912" w:rsidP="000A0F4C">
      <w:pPr>
        <w:numPr>
          <w:ilvl w:val="0"/>
          <w:numId w:val="5"/>
        </w:numPr>
        <w:spacing w:before="120" w:after="60" w:line="276" w:lineRule="auto"/>
        <w:jc w:val="both"/>
        <w:rPr>
          <w:rStyle w:val="Nagwek2Znak"/>
          <w:rFonts w:cs="Arial"/>
          <w:color w:val="auto"/>
          <w:sz w:val="24"/>
          <w:szCs w:val="24"/>
        </w:rPr>
      </w:pPr>
      <w:bookmarkStart w:id="30" w:name="_Toc478977792"/>
      <w:r w:rsidRPr="00562479">
        <w:rPr>
          <w:rStyle w:val="Nagwek2Znak"/>
          <w:rFonts w:cs="Arial"/>
          <w:color w:val="auto"/>
          <w:sz w:val="24"/>
          <w:szCs w:val="24"/>
        </w:rPr>
        <w:t xml:space="preserve"> </w:t>
      </w:r>
      <w:bookmarkStart w:id="31" w:name="_Toc66703221"/>
      <w:r w:rsidRPr="00562479">
        <w:rPr>
          <w:rStyle w:val="Nagwek2Znak"/>
          <w:rFonts w:cs="Arial"/>
          <w:color w:val="auto"/>
          <w:sz w:val="24"/>
          <w:szCs w:val="24"/>
        </w:rPr>
        <w:t>Inwentaryzacja, analiza i zasady ochrony siedlisk przyrodniczych oraz gatunków roślin i zwierząt</w:t>
      </w:r>
      <w:bookmarkEnd w:id="31"/>
      <w:r w:rsidRPr="00562479">
        <w:rPr>
          <w:b/>
          <w:bCs w:val="0"/>
          <w:u w:val="single"/>
        </w:rPr>
        <w:t xml:space="preserve"> będących przedmiotem zainteresowania WE</w:t>
      </w:r>
      <w:bookmarkEnd w:id="30"/>
      <w:r w:rsidRPr="00562479">
        <w:rPr>
          <w:b/>
          <w:bCs w:val="0"/>
          <w:u w:val="single"/>
        </w:rPr>
        <w:t>:</w:t>
      </w:r>
    </w:p>
    <w:p w14:paraId="669B8F41" w14:textId="3FC82FCE" w:rsidR="00BD3912" w:rsidRPr="00562479" w:rsidRDefault="00BD3912" w:rsidP="000A0F4C">
      <w:pPr>
        <w:numPr>
          <w:ilvl w:val="1"/>
          <w:numId w:val="9"/>
        </w:numPr>
        <w:spacing w:line="276" w:lineRule="auto"/>
        <w:jc w:val="both"/>
        <w:rPr>
          <w:rFonts w:cs="Arial"/>
        </w:rPr>
      </w:pPr>
      <w:r w:rsidRPr="00562479">
        <w:rPr>
          <w:rFonts w:cs="Arial"/>
        </w:rPr>
        <w:t>lista zidentyfikowanych siedlisk przyrodniczych oraz gatunków roślin</w:t>
      </w:r>
      <w:r w:rsidR="00562479" w:rsidRPr="00562479">
        <w:rPr>
          <w:rFonts w:cs="Arial"/>
        </w:rPr>
        <w:t xml:space="preserve"> </w:t>
      </w:r>
      <w:r w:rsidRPr="00562479">
        <w:rPr>
          <w:rFonts w:cs="Arial"/>
        </w:rPr>
        <w:t>i</w:t>
      </w:r>
      <w:r w:rsidR="00562479" w:rsidRPr="00562479">
        <w:rPr>
          <w:rFonts w:cs="Arial"/>
        </w:rPr>
        <w:t> </w:t>
      </w:r>
      <w:r w:rsidRPr="00562479">
        <w:rPr>
          <w:rFonts w:cs="Arial"/>
        </w:rPr>
        <w:t>zwierząt i ich siedlisk</w:t>
      </w:r>
      <w:r w:rsidR="00562479" w:rsidRPr="00562479">
        <w:rPr>
          <w:rFonts w:cs="Arial"/>
        </w:rPr>
        <w:t>,</w:t>
      </w:r>
    </w:p>
    <w:p w14:paraId="78D39444" w14:textId="672FDDE8" w:rsidR="00BD3912" w:rsidRPr="00562479" w:rsidRDefault="00BD3912" w:rsidP="000A0F4C">
      <w:pPr>
        <w:numPr>
          <w:ilvl w:val="1"/>
          <w:numId w:val="9"/>
        </w:numPr>
        <w:spacing w:line="276" w:lineRule="auto"/>
        <w:jc w:val="both"/>
        <w:rPr>
          <w:rFonts w:cs="Arial"/>
        </w:rPr>
      </w:pPr>
      <w:r w:rsidRPr="00562479">
        <w:rPr>
          <w:rFonts w:cs="Arial"/>
        </w:rPr>
        <w:t>rozmieszczenie przestrzenne (mapa)</w:t>
      </w:r>
      <w:r w:rsidR="00562479" w:rsidRPr="00562479">
        <w:rPr>
          <w:rFonts w:cs="Arial"/>
        </w:rPr>
        <w:t>,</w:t>
      </w:r>
    </w:p>
    <w:p w14:paraId="67EBE4DE" w14:textId="4C5B4D3E" w:rsidR="00BD3912" w:rsidRPr="00562479" w:rsidRDefault="00BD3912" w:rsidP="000A0F4C">
      <w:pPr>
        <w:numPr>
          <w:ilvl w:val="1"/>
          <w:numId w:val="9"/>
        </w:numPr>
        <w:spacing w:line="276" w:lineRule="auto"/>
        <w:jc w:val="both"/>
        <w:rPr>
          <w:u w:val="single"/>
        </w:rPr>
      </w:pPr>
      <w:r w:rsidRPr="00562479">
        <w:rPr>
          <w:rFonts w:cs="Arial"/>
        </w:rPr>
        <w:t>ogólny opis siedlisk przyrodniczych oraz określenie tendencji</w:t>
      </w:r>
      <w:r w:rsidR="00562479" w:rsidRPr="00562479">
        <w:rPr>
          <w:rFonts w:cs="Arial"/>
        </w:rPr>
        <w:t xml:space="preserve"> </w:t>
      </w:r>
      <w:r w:rsidRPr="00562479">
        <w:rPr>
          <w:rFonts w:cs="Arial"/>
        </w:rPr>
        <w:t>i kierunków zmian.</w:t>
      </w:r>
    </w:p>
    <w:p w14:paraId="5FB815B4" w14:textId="77777777" w:rsidR="00BD3912" w:rsidRPr="00562479" w:rsidRDefault="00BD3912" w:rsidP="000A0F4C">
      <w:pPr>
        <w:numPr>
          <w:ilvl w:val="0"/>
          <w:numId w:val="5"/>
        </w:numPr>
        <w:spacing w:before="120" w:after="60" w:line="276" w:lineRule="auto"/>
        <w:jc w:val="both"/>
        <w:rPr>
          <w:rStyle w:val="Nagwek2Znak"/>
          <w:b w:val="0"/>
          <w:color w:val="auto"/>
          <w:sz w:val="24"/>
          <w:szCs w:val="24"/>
        </w:rPr>
      </w:pPr>
      <w:r w:rsidRPr="00562479">
        <w:rPr>
          <w:rStyle w:val="Nagwek2Znak"/>
          <w:color w:val="auto"/>
          <w:sz w:val="24"/>
          <w:szCs w:val="24"/>
          <w:u w:val="none"/>
        </w:rPr>
        <w:t xml:space="preserve"> </w:t>
      </w:r>
      <w:bookmarkStart w:id="32" w:name="_Toc66703222"/>
      <w:r w:rsidRPr="00562479">
        <w:rPr>
          <w:rStyle w:val="Nagwek2Znak"/>
          <w:color w:val="auto"/>
          <w:sz w:val="24"/>
          <w:szCs w:val="24"/>
        </w:rPr>
        <w:t>Zagrożenia</w:t>
      </w:r>
      <w:bookmarkEnd w:id="32"/>
    </w:p>
    <w:p w14:paraId="34257A4D" w14:textId="77777777" w:rsidR="00BD3912" w:rsidRPr="00562479" w:rsidRDefault="00BD3912" w:rsidP="00BD3912">
      <w:pPr>
        <w:spacing w:line="276" w:lineRule="auto"/>
        <w:ind w:left="567" w:firstLine="489"/>
        <w:jc w:val="both"/>
        <w:rPr>
          <w:rFonts w:cs="Arial"/>
          <w:bCs w:val="0"/>
        </w:rPr>
      </w:pPr>
      <w:r w:rsidRPr="00562479">
        <w:rPr>
          <w:rFonts w:cs="Arial"/>
          <w:bCs w:val="0"/>
        </w:rPr>
        <w:t>Przy określaniu rodzaju zagrożeń należy uwzględnić poniższe typy, istotne ze względu na zachowanie przedmiotu ochrony rezerwatu</w:t>
      </w:r>
      <w:r w:rsidRPr="00562479">
        <w:rPr>
          <w:rFonts w:cs="Arial"/>
        </w:rPr>
        <w:t>:</w:t>
      </w:r>
    </w:p>
    <w:p w14:paraId="1CD1A2A2" w14:textId="39F82469" w:rsidR="00BD3912" w:rsidRPr="00562479" w:rsidRDefault="00BD3912" w:rsidP="000A0F4C">
      <w:pPr>
        <w:numPr>
          <w:ilvl w:val="0"/>
          <w:numId w:val="23"/>
        </w:numPr>
        <w:spacing w:line="276" w:lineRule="auto"/>
        <w:jc w:val="both"/>
        <w:rPr>
          <w:rFonts w:cs="Arial"/>
        </w:rPr>
      </w:pPr>
      <w:r w:rsidRPr="00562479">
        <w:rPr>
          <w:rFonts w:cs="Arial"/>
        </w:rPr>
        <w:t>zagrożenia istniejące i potencjalne</w:t>
      </w:r>
      <w:r w:rsidR="00562479" w:rsidRPr="00562479">
        <w:rPr>
          <w:rFonts w:cs="Arial"/>
        </w:rPr>
        <w:t>,</w:t>
      </w:r>
    </w:p>
    <w:p w14:paraId="3158DF58" w14:textId="1CF2824F" w:rsidR="00BD3912" w:rsidRPr="00562479" w:rsidRDefault="00BD3912" w:rsidP="000A0F4C">
      <w:pPr>
        <w:numPr>
          <w:ilvl w:val="0"/>
          <w:numId w:val="23"/>
        </w:numPr>
        <w:spacing w:line="276" w:lineRule="auto"/>
        <w:jc w:val="both"/>
        <w:rPr>
          <w:rFonts w:cs="Arial"/>
        </w:rPr>
      </w:pPr>
      <w:r w:rsidRPr="00562479">
        <w:rPr>
          <w:rFonts w:cs="Arial"/>
        </w:rPr>
        <w:t>zagrożenia zewnętrzne i wewnętrzne,</w:t>
      </w:r>
    </w:p>
    <w:p w14:paraId="397CF92D" w14:textId="5E149364" w:rsidR="00BD3912" w:rsidRPr="00562479" w:rsidRDefault="00BD3912" w:rsidP="000A0F4C">
      <w:pPr>
        <w:numPr>
          <w:ilvl w:val="0"/>
          <w:numId w:val="23"/>
        </w:numPr>
        <w:spacing w:line="276" w:lineRule="auto"/>
        <w:jc w:val="both"/>
        <w:rPr>
          <w:rFonts w:cs="Arial"/>
        </w:rPr>
      </w:pPr>
      <w:r w:rsidRPr="00562479">
        <w:rPr>
          <w:rFonts w:cs="Arial"/>
        </w:rPr>
        <w:t>zagrożenia naturalne (biotyczne, abiotyczne) oraz wynikające z antropopresji</w:t>
      </w:r>
      <w:r w:rsidR="00562479" w:rsidRPr="00562479">
        <w:rPr>
          <w:rFonts w:cs="Arial"/>
        </w:rPr>
        <w:t>,</w:t>
      </w:r>
    </w:p>
    <w:p w14:paraId="0A7014C2" w14:textId="551204B8" w:rsidR="00BD3912" w:rsidRPr="00562479" w:rsidRDefault="00BD3912" w:rsidP="000A0F4C">
      <w:pPr>
        <w:numPr>
          <w:ilvl w:val="0"/>
          <w:numId w:val="23"/>
        </w:numPr>
        <w:spacing w:line="276" w:lineRule="auto"/>
        <w:jc w:val="both"/>
        <w:rPr>
          <w:rFonts w:cs="Arial"/>
        </w:rPr>
      </w:pPr>
      <w:r w:rsidRPr="00562479">
        <w:rPr>
          <w:rFonts w:cs="Arial"/>
        </w:rPr>
        <w:t>inne zagrożenia zidentyfikowane podczas wykonywania projektu planu ochrony</w:t>
      </w:r>
      <w:r w:rsidR="00562479" w:rsidRPr="00562479">
        <w:rPr>
          <w:rFonts w:cs="Arial"/>
        </w:rPr>
        <w:t>,</w:t>
      </w:r>
    </w:p>
    <w:p w14:paraId="08D90F0D" w14:textId="6B593499" w:rsidR="00BD3912" w:rsidRPr="00562479" w:rsidRDefault="00BD3912" w:rsidP="000A0F4C">
      <w:pPr>
        <w:numPr>
          <w:ilvl w:val="0"/>
          <w:numId w:val="23"/>
        </w:numPr>
        <w:spacing w:line="276" w:lineRule="auto"/>
        <w:jc w:val="both"/>
        <w:rPr>
          <w:rFonts w:cs="Arial"/>
        </w:rPr>
      </w:pPr>
      <w:r w:rsidRPr="00562479">
        <w:rPr>
          <w:rFonts w:cs="Arial"/>
        </w:rPr>
        <w:t>źródła (przyczyny) zagrożeń oraz skutki</w:t>
      </w:r>
      <w:r w:rsidR="00C55596">
        <w:rPr>
          <w:rFonts w:cs="Arial"/>
        </w:rPr>
        <w:t>,</w:t>
      </w:r>
    </w:p>
    <w:p w14:paraId="0A231E86" w14:textId="77777777" w:rsidR="00BD3912" w:rsidRPr="00562479" w:rsidRDefault="00BD3912" w:rsidP="000A0F4C">
      <w:pPr>
        <w:numPr>
          <w:ilvl w:val="0"/>
          <w:numId w:val="23"/>
        </w:numPr>
        <w:spacing w:line="276" w:lineRule="auto"/>
        <w:jc w:val="both"/>
        <w:rPr>
          <w:rFonts w:cs="Arial"/>
        </w:rPr>
      </w:pPr>
      <w:r w:rsidRPr="00562479">
        <w:rPr>
          <w:rFonts w:cs="Arial"/>
        </w:rPr>
        <w:t>sposoby i metody ograniczania lub eliminacji tych zagrożeń.</w:t>
      </w:r>
    </w:p>
    <w:p w14:paraId="0056A205" w14:textId="77777777" w:rsidR="00BD3912" w:rsidRPr="005056E7" w:rsidRDefault="00BD3912" w:rsidP="000A0F4C">
      <w:pPr>
        <w:numPr>
          <w:ilvl w:val="0"/>
          <w:numId w:val="5"/>
        </w:numPr>
        <w:spacing w:before="120" w:after="60" w:line="276" w:lineRule="auto"/>
        <w:ind w:left="568" w:hanging="284"/>
        <w:jc w:val="both"/>
        <w:rPr>
          <w:rStyle w:val="Nagwek2Znak"/>
          <w:b w:val="0"/>
          <w:color w:val="auto"/>
          <w:sz w:val="24"/>
          <w:szCs w:val="24"/>
          <w:u w:val="none"/>
        </w:rPr>
      </w:pPr>
      <w:bookmarkStart w:id="33" w:name="_Toc514069281"/>
      <w:bookmarkStart w:id="34" w:name="_Toc66703223"/>
      <w:r w:rsidRPr="005056E7">
        <w:rPr>
          <w:rStyle w:val="Nagwek2Znak"/>
          <w:color w:val="auto"/>
          <w:sz w:val="24"/>
          <w:szCs w:val="24"/>
        </w:rPr>
        <w:t>Wskazanie korytarzy ekologicznych</w:t>
      </w:r>
      <w:bookmarkEnd w:id="33"/>
      <w:bookmarkEnd w:id="34"/>
    </w:p>
    <w:p w14:paraId="16925B28" w14:textId="78FCB613" w:rsidR="00BD3912" w:rsidRPr="005056E7" w:rsidRDefault="00BD3912" w:rsidP="00BD3912">
      <w:pPr>
        <w:spacing w:line="276" w:lineRule="auto"/>
        <w:ind w:left="567" w:firstLine="489"/>
        <w:jc w:val="both"/>
        <w:rPr>
          <w:b/>
          <w:bCs w:val="0"/>
        </w:rPr>
      </w:pPr>
      <w:bookmarkStart w:id="35" w:name="_Toc514069282"/>
      <w:r w:rsidRPr="005056E7">
        <w:rPr>
          <w:rFonts w:cs="Arial"/>
          <w:bCs w:val="0"/>
        </w:rPr>
        <w:t>Należy wskazać korytarze ekologiczne o znaczeniu lokalnym</w:t>
      </w:r>
      <w:r w:rsidR="005056E7" w:rsidRPr="005056E7">
        <w:rPr>
          <w:rFonts w:cs="Arial"/>
          <w:bCs w:val="0"/>
        </w:rPr>
        <w:t xml:space="preserve"> </w:t>
      </w:r>
      <w:r w:rsidRPr="005056E7">
        <w:rPr>
          <w:rFonts w:cs="Arial"/>
          <w:bCs w:val="0"/>
        </w:rPr>
        <w:t>i</w:t>
      </w:r>
      <w:r w:rsidR="005056E7" w:rsidRPr="005056E7">
        <w:rPr>
          <w:rFonts w:cs="Arial"/>
          <w:bCs w:val="0"/>
        </w:rPr>
        <w:t> </w:t>
      </w:r>
      <w:r w:rsidRPr="005056E7">
        <w:rPr>
          <w:rFonts w:cs="Arial"/>
          <w:bCs w:val="0"/>
        </w:rPr>
        <w:t xml:space="preserve">ponadlokalnym dla poszczególnych grup organizmów, ocenić funkcjonowanie </w:t>
      </w:r>
      <w:r w:rsidRPr="005056E7">
        <w:rPr>
          <w:rFonts w:cs="Arial"/>
          <w:bCs w:val="0"/>
        </w:rPr>
        <w:lastRenderedPageBreak/>
        <w:t>korytarzy, określić działania ochronne oraz ustalenia/wskazania</w:t>
      </w:r>
      <w:r w:rsidR="005056E7" w:rsidRPr="005056E7">
        <w:rPr>
          <w:rFonts w:cs="Arial"/>
          <w:bCs w:val="0"/>
        </w:rPr>
        <w:t xml:space="preserve"> </w:t>
      </w:r>
      <w:r w:rsidRPr="005056E7">
        <w:rPr>
          <w:rFonts w:cs="Arial"/>
          <w:bCs w:val="0"/>
        </w:rPr>
        <w:t>do dokumentów planistycznych dla ich zachowania lub przywrócenia.</w:t>
      </w:r>
      <w:bookmarkEnd w:id="35"/>
      <w:r w:rsidRPr="005056E7">
        <w:rPr>
          <w:b/>
          <w:bCs w:val="0"/>
        </w:rPr>
        <w:t xml:space="preserve"> </w:t>
      </w:r>
    </w:p>
    <w:p w14:paraId="07BFCFFF" w14:textId="77777777" w:rsidR="00BD3912" w:rsidRPr="005056E7" w:rsidRDefault="00BD3912" w:rsidP="000A0F4C">
      <w:pPr>
        <w:numPr>
          <w:ilvl w:val="0"/>
          <w:numId w:val="5"/>
        </w:numPr>
        <w:spacing w:before="120" w:after="60" w:line="276" w:lineRule="auto"/>
        <w:ind w:left="568" w:hanging="284"/>
        <w:jc w:val="both"/>
        <w:rPr>
          <w:rStyle w:val="Nagwek2Znak"/>
          <w:rFonts w:cs="Arial"/>
          <w:color w:val="auto"/>
          <w:sz w:val="24"/>
          <w:szCs w:val="24"/>
        </w:rPr>
      </w:pPr>
      <w:bookmarkStart w:id="36" w:name="_Toc66703224"/>
      <w:r w:rsidRPr="005056E7">
        <w:rPr>
          <w:rStyle w:val="Nagwek2Znak"/>
          <w:rFonts w:cs="Arial"/>
          <w:color w:val="auto"/>
          <w:sz w:val="24"/>
          <w:szCs w:val="24"/>
        </w:rPr>
        <w:t>Działania ochronne</w:t>
      </w:r>
      <w:bookmarkEnd w:id="36"/>
    </w:p>
    <w:p w14:paraId="649B2FE6" w14:textId="77777777" w:rsidR="00BD3912" w:rsidRPr="005056E7" w:rsidRDefault="00BD3912" w:rsidP="00BD3912">
      <w:pPr>
        <w:spacing w:line="276" w:lineRule="auto"/>
        <w:ind w:left="708"/>
        <w:jc w:val="both"/>
        <w:rPr>
          <w:rFonts w:cs="Arial"/>
        </w:rPr>
      </w:pPr>
      <w:r w:rsidRPr="005056E7">
        <w:rPr>
          <w:rFonts w:cs="Arial"/>
        </w:rPr>
        <w:t>Opracowanie koncepcji ochrony zasobów, tworów i składników przyrody, a także eliminacji lub ograniczenia istniejących i potencjalnych zagrożeń wewnętrznych i zewnętrznych ze szczególnym uwzględnieniem:</w:t>
      </w:r>
    </w:p>
    <w:p w14:paraId="30897AC8" w14:textId="766303B2" w:rsidR="00BD3912" w:rsidRPr="005056E7" w:rsidRDefault="00BD3912" w:rsidP="000A0F4C">
      <w:pPr>
        <w:numPr>
          <w:ilvl w:val="1"/>
          <w:numId w:val="13"/>
        </w:numPr>
        <w:spacing w:line="276" w:lineRule="auto"/>
        <w:jc w:val="both"/>
        <w:rPr>
          <w:rFonts w:cs="Arial"/>
        </w:rPr>
      </w:pPr>
      <w:r w:rsidRPr="005056E7">
        <w:rPr>
          <w:rFonts w:cs="Arial"/>
        </w:rPr>
        <w:t>określenia strategicznych celów ochrony rezerwatu</w:t>
      </w:r>
      <w:r w:rsidR="005056E7" w:rsidRPr="005056E7">
        <w:rPr>
          <w:rFonts w:cs="Arial"/>
        </w:rPr>
        <w:t>,</w:t>
      </w:r>
    </w:p>
    <w:p w14:paraId="253809BF" w14:textId="24760005" w:rsidR="00BD3912" w:rsidRPr="005056E7" w:rsidRDefault="00BD3912" w:rsidP="000A0F4C">
      <w:pPr>
        <w:numPr>
          <w:ilvl w:val="1"/>
          <w:numId w:val="13"/>
        </w:numPr>
        <w:spacing w:line="276" w:lineRule="auto"/>
        <w:jc w:val="both"/>
        <w:rPr>
          <w:rFonts w:cs="Arial"/>
        </w:rPr>
      </w:pPr>
      <w:r w:rsidRPr="005056E7">
        <w:rPr>
          <w:rFonts w:cs="Arial"/>
        </w:rPr>
        <w:t>określenia potrzeb i uwarunkowań zastosowania ochrony ścisłej, czynnej i krajobrazowej</w:t>
      </w:r>
      <w:r w:rsidR="005056E7" w:rsidRPr="005056E7">
        <w:rPr>
          <w:rFonts w:cs="Arial"/>
        </w:rPr>
        <w:t>,</w:t>
      </w:r>
    </w:p>
    <w:p w14:paraId="71DABBFA" w14:textId="305ECBA1" w:rsidR="00BD3912" w:rsidRPr="005056E7" w:rsidRDefault="00BD3912" w:rsidP="000A0F4C">
      <w:pPr>
        <w:numPr>
          <w:ilvl w:val="1"/>
          <w:numId w:val="13"/>
        </w:numPr>
        <w:spacing w:line="276" w:lineRule="auto"/>
        <w:jc w:val="both"/>
        <w:rPr>
          <w:rFonts w:cs="Arial"/>
        </w:rPr>
      </w:pPr>
      <w:r w:rsidRPr="005056E7">
        <w:rPr>
          <w:rFonts w:cs="Arial"/>
        </w:rPr>
        <w:t>określenia priorytetów realizacji zadań ochronnych i sposobów ich szczegółowego planowania</w:t>
      </w:r>
      <w:r w:rsidR="005056E7" w:rsidRPr="005056E7">
        <w:rPr>
          <w:rFonts w:cs="Arial"/>
        </w:rPr>
        <w:t>,</w:t>
      </w:r>
    </w:p>
    <w:p w14:paraId="6F6A4C9F" w14:textId="77777777" w:rsidR="00BD3912" w:rsidRPr="005056E7" w:rsidRDefault="00BD3912" w:rsidP="000A0F4C">
      <w:pPr>
        <w:numPr>
          <w:ilvl w:val="1"/>
          <w:numId w:val="13"/>
        </w:numPr>
        <w:spacing w:line="276" w:lineRule="auto"/>
        <w:jc w:val="both"/>
        <w:rPr>
          <w:rFonts w:cs="Arial"/>
        </w:rPr>
      </w:pPr>
      <w:r w:rsidRPr="005056E7">
        <w:rPr>
          <w:rFonts w:cs="Arial"/>
        </w:rPr>
        <w:t>określenia miejsc i zasad stosowania poszczególnych sposobów ochrony oraz szczegółowych</w:t>
      </w:r>
      <w:r w:rsidRPr="005056E7">
        <w:rPr>
          <w:rFonts w:cs="Arial"/>
          <w:bCs w:val="0"/>
        </w:rPr>
        <w:t xml:space="preserve"> sposobów wykonywania zabiegów ochrony czynnej.</w:t>
      </w:r>
    </w:p>
    <w:p w14:paraId="5C0A51B1" w14:textId="77777777" w:rsidR="00BD3912" w:rsidRPr="005056E7" w:rsidRDefault="00BD3912" w:rsidP="00BD3912">
      <w:pPr>
        <w:spacing w:before="120" w:after="200" w:line="276" w:lineRule="auto"/>
        <w:ind w:left="708" w:firstLine="360"/>
        <w:jc w:val="both"/>
        <w:rPr>
          <w:rFonts w:cs="Arial"/>
        </w:rPr>
      </w:pPr>
      <w:r w:rsidRPr="005056E7">
        <w:rPr>
          <w:rFonts w:cs="Arial"/>
        </w:rPr>
        <w:t>Przy omawianiu działań ochronnych w rezerwacie przyrody należy dokładnie określić:</w:t>
      </w:r>
    </w:p>
    <w:p w14:paraId="12ECDCBA" w14:textId="5F8FCA49" w:rsidR="00BD3912" w:rsidRPr="005056E7" w:rsidRDefault="005056E7" w:rsidP="000A0F4C">
      <w:pPr>
        <w:numPr>
          <w:ilvl w:val="0"/>
          <w:numId w:val="10"/>
        </w:numPr>
        <w:spacing w:line="276" w:lineRule="auto"/>
        <w:jc w:val="both"/>
        <w:rPr>
          <w:rFonts w:cs="Arial"/>
          <w:bCs w:val="0"/>
        </w:rPr>
      </w:pPr>
      <w:r w:rsidRPr="005056E7">
        <w:rPr>
          <w:rFonts w:cs="Arial"/>
          <w:bCs w:val="0"/>
        </w:rPr>
        <w:t>cel i rodzaj zaplanowanych działań,</w:t>
      </w:r>
    </w:p>
    <w:p w14:paraId="23DC94DA" w14:textId="2F374E2C" w:rsidR="00BD3912" w:rsidRPr="005056E7" w:rsidRDefault="00BD3912" w:rsidP="000A0F4C">
      <w:pPr>
        <w:numPr>
          <w:ilvl w:val="0"/>
          <w:numId w:val="10"/>
        </w:numPr>
        <w:spacing w:line="276" w:lineRule="auto"/>
        <w:jc w:val="both"/>
        <w:rPr>
          <w:rFonts w:cs="Arial"/>
          <w:bCs w:val="0"/>
        </w:rPr>
      </w:pPr>
      <w:r w:rsidRPr="005056E7">
        <w:rPr>
          <w:rFonts w:cs="Arial"/>
          <w:bCs w:val="0"/>
        </w:rPr>
        <w:t>lokalizację (</w:t>
      </w:r>
      <w:r w:rsidRPr="005056E7">
        <w:rPr>
          <w:rFonts w:cs="Arial"/>
        </w:rPr>
        <w:t>numer biochory</w:t>
      </w:r>
      <w:r w:rsidRPr="005056E7">
        <w:rPr>
          <w:rFonts w:cs="Arial"/>
          <w:bCs w:val="0"/>
        </w:rPr>
        <w:t xml:space="preserve"> lub inny sposób umożliwiający jednoznaczne i dokładne określenie proponowanych zabiegów) również w trakcie prac terenowych</w:t>
      </w:r>
      <w:r w:rsidR="005056E7" w:rsidRPr="005056E7">
        <w:rPr>
          <w:rFonts w:cs="Arial"/>
          <w:bCs w:val="0"/>
        </w:rPr>
        <w:t>,</w:t>
      </w:r>
    </w:p>
    <w:p w14:paraId="60473B65" w14:textId="6B5B4E76" w:rsidR="00BD3912" w:rsidRPr="005056E7" w:rsidRDefault="00BD3912" w:rsidP="000A0F4C">
      <w:pPr>
        <w:numPr>
          <w:ilvl w:val="0"/>
          <w:numId w:val="10"/>
        </w:numPr>
        <w:spacing w:line="276" w:lineRule="auto"/>
        <w:jc w:val="both"/>
        <w:rPr>
          <w:rFonts w:cs="Arial"/>
          <w:bCs w:val="0"/>
        </w:rPr>
      </w:pPr>
      <w:r w:rsidRPr="005056E7">
        <w:rPr>
          <w:rFonts w:cs="Arial"/>
          <w:bCs w:val="0"/>
        </w:rPr>
        <w:t>zakres – przy zabiegach powierzchniowych należy podać dokładną powierzchnię, na której będą wykonywane zabiegi, szacunkową wielkość usuwanej masy np. drzew</w:t>
      </w:r>
      <w:r w:rsidR="005056E7">
        <w:rPr>
          <w:rFonts w:cs="Arial"/>
          <w:bCs w:val="0"/>
        </w:rPr>
        <w:t>,</w:t>
      </w:r>
    </w:p>
    <w:p w14:paraId="3B4E98BA" w14:textId="50FA8324" w:rsidR="005056E7" w:rsidRPr="005056E7" w:rsidRDefault="005056E7" w:rsidP="000A0F4C">
      <w:pPr>
        <w:numPr>
          <w:ilvl w:val="0"/>
          <w:numId w:val="10"/>
        </w:numPr>
        <w:spacing w:line="276" w:lineRule="auto"/>
        <w:jc w:val="both"/>
        <w:rPr>
          <w:rFonts w:cs="Arial"/>
          <w:bCs w:val="0"/>
        </w:rPr>
      </w:pPr>
      <w:r w:rsidRPr="005056E7">
        <w:rPr>
          <w:rFonts w:cs="Arial"/>
          <w:bCs w:val="0"/>
        </w:rPr>
        <w:t>podmiot odpowiedzialny za wykonanie,</w:t>
      </w:r>
    </w:p>
    <w:p w14:paraId="27BE877B" w14:textId="3532806F" w:rsidR="00BD3912" w:rsidRPr="005056E7" w:rsidRDefault="00BD3912" w:rsidP="000A0F4C">
      <w:pPr>
        <w:numPr>
          <w:ilvl w:val="0"/>
          <w:numId w:val="10"/>
        </w:numPr>
        <w:spacing w:line="276" w:lineRule="auto"/>
        <w:jc w:val="both"/>
        <w:rPr>
          <w:rFonts w:cs="Arial"/>
          <w:bCs w:val="0"/>
        </w:rPr>
      </w:pPr>
      <w:r w:rsidRPr="005056E7">
        <w:rPr>
          <w:rFonts w:cs="Arial"/>
        </w:rPr>
        <w:t>działania ochronne należy umiejscowić w przedziałach czasowych</w:t>
      </w:r>
      <w:r w:rsidR="005056E7" w:rsidRPr="005056E7">
        <w:rPr>
          <w:rFonts w:cs="Arial"/>
        </w:rPr>
        <w:t xml:space="preserve"> </w:t>
      </w:r>
      <w:r w:rsidRPr="005056E7">
        <w:rPr>
          <w:rFonts w:cs="Arial"/>
        </w:rPr>
        <w:t>(rok obowiązywania planu ochrony; pora roku, w której dany zabieg ochrony czynnej należy wykonać, z podaniem miesięcy</w:t>
      </w:r>
      <w:r w:rsidR="005056E7" w:rsidRPr="005056E7">
        <w:rPr>
          <w:rFonts w:cs="Arial"/>
        </w:rPr>
        <w:t>, częstotliwość wykonywania</w:t>
      </w:r>
      <w:r w:rsidRPr="005056E7">
        <w:rPr>
          <w:rFonts w:cs="Arial"/>
        </w:rPr>
        <w:t>). Należy wskazać sposoby i metody możliwe do wykonania. Nie należy używać</w:t>
      </w:r>
      <w:r w:rsidRPr="005056E7">
        <w:rPr>
          <w:rFonts w:cs="Arial"/>
          <w:b/>
        </w:rPr>
        <w:t xml:space="preserve"> </w:t>
      </w:r>
      <w:r w:rsidRPr="005056E7">
        <w:rPr>
          <w:rFonts w:cs="Arial"/>
        </w:rPr>
        <w:t>określeń typu „podejmowanie działań przeciwdziałających temu zagrożeniu”, „działania będą określone po wykonaniu dodatkowych badań i analiz”.</w:t>
      </w:r>
    </w:p>
    <w:p w14:paraId="7E16BBE0" w14:textId="77442229" w:rsidR="002D0F1E" w:rsidRPr="002D0F1E" w:rsidRDefault="00BD3912" w:rsidP="002D0F1E">
      <w:pPr>
        <w:numPr>
          <w:ilvl w:val="0"/>
          <w:numId w:val="5"/>
        </w:numPr>
        <w:spacing w:before="120" w:after="60" w:line="276" w:lineRule="auto"/>
        <w:ind w:left="708" w:hanging="424"/>
        <w:jc w:val="both"/>
        <w:rPr>
          <w:rFonts w:cs="Arial"/>
          <w:b/>
          <w:bCs w:val="0"/>
          <w:sz w:val="12"/>
          <w:szCs w:val="12"/>
          <w:u w:val="single"/>
        </w:rPr>
      </w:pPr>
      <w:bookmarkStart w:id="37" w:name="_Toc330192892"/>
      <w:r w:rsidRPr="002D0F1E">
        <w:rPr>
          <w:rStyle w:val="Nagwek2Znak"/>
          <w:rFonts w:cs="Arial"/>
          <w:color w:val="auto"/>
          <w:sz w:val="24"/>
          <w:szCs w:val="24"/>
          <w:u w:val="none"/>
        </w:rPr>
        <w:t xml:space="preserve"> </w:t>
      </w:r>
      <w:bookmarkStart w:id="38" w:name="_Toc66703225"/>
      <w:r w:rsidR="005056E7" w:rsidRPr="002D0F1E">
        <w:rPr>
          <w:rStyle w:val="Nagwek2Znak"/>
          <w:rFonts w:cs="Arial"/>
          <w:color w:val="auto"/>
          <w:sz w:val="24"/>
          <w:szCs w:val="24"/>
          <w:lang w:val="pl-PL"/>
        </w:rPr>
        <w:t>Charakterystyka i ocena stanu zagospodarowania przestrzennego otoczenia rezerwatu oraz s</w:t>
      </w:r>
      <w:r w:rsidRPr="002D0F1E">
        <w:rPr>
          <w:rStyle w:val="Nagwek2Znak"/>
          <w:rFonts w:cs="Arial"/>
          <w:color w:val="auto"/>
          <w:sz w:val="24"/>
          <w:szCs w:val="24"/>
        </w:rPr>
        <w:t>formułowanie wytycznych i ustaleń do studiów uwarunkowań</w:t>
      </w:r>
      <w:r w:rsidR="005056E7" w:rsidRPr="002D0F1E">
        <w:rPr>
          <w:rStyle w:val="Nagwek2Znak"/>
          <w:rFonts w:cs="Arial"/>
          <w:color w:val="auto"/>
          <w:sz w:val="24"/>
          <w:szCs w:val="24"/>
          <w:lang w:val="pl-PL"/>
        </w:rPr>
        <w:t xml:space="preserve"> </w:t>
      </w:r>
      <w:r w:rsidRPr="002D0F1E">
        <w:rPr>
          <w:rStyle w:val="Nagwek2Znak"/>
          <w:rFonts w:cs="Arial"/>
          <w:color w:val="auto"/>
          <w:sz w:val="24"/>
          <w:szCs w:val="24"/>
        </w:rPr>
        <w:t>i</w:t>
      </w:r>
      <w:r w:rsidR="005056E7" w:rsidRPr="002D0F1E">
        <w:rPr>
          <w:rStyle w:val="Nagwek2Znak"/>
          <w:rFonts w:cs="Arial"/>
          <w:color w:val="auto"/>
          <w:sz w:val="24"/>
          <w:szCs w:val="24"/>
          <w:lang w:val="pl-PL"/>
        </w:rPr>
        <w:t> </w:t>
      </w:r>
      <w:r w:rsidRPr="002D0F1E">
        <w:rPr>
          <w:rStyle w:val="Nagwek2Znak"/>
          <w:rFonts w:cs="Arial"/>
          <w:color w:val="auto"/>
          <w:sz w:val="24"/>
          <w:szCs w:val="24"/>
        </w:rPr>
        <w:t>kierunków zagospodarowania przestrzennego</w:t>
      </w:r>
      <w:bookmarkEnd w:id="37"/>
      <w:bookmarkEnd w:id="38"/>
      <w:r w:rsidRPr="002D0F1E">
        <w:rPr>
          <w:rFonts w:cs="Arial"/>
          <w:b/>
          <w:bCs w:val="0"/>
          <w:u w:val="single"/>
        </w:rPr>
        <w:t xml:space="preserve"> gmin, miejscowych planów zagospodarowania przestrzennego, planów zagospodarowania przestrzennego województwa pomorskiego</w:t>
      </w:r>
      <w:r w:rsidR="005056E7" w:rsidRPr="002D0F1E">
        <w:rPr>
          <w:rFonts w:cs="Arial"/>
        </w:rPr>
        <w:t>,</w:t>
      </w:r>
      <w:r w:rsidRPr="002D0F1E">
        <w:rPr>
          <w:rFonts w:cs="Arial"/>
        </w:rPr>
        <w:t xml:space="preserve"> dotyczących eliminacji lub ograniczenia zagrożeń</w:t>
      </w:r>
      <w:r w:rsidR="007528C2" w:rsidRPr="002D0F1E">
        <w:rPr>
          <w:rFonts w:cs="Arial"/>
        </w:rPr>
        <w:t xml:space="preserve"> dla</w:t>
      </w:r>
      <w:r w:rsidRPr="002D0F1E">
        <w:rPr>
          <w:rFonts w:cs="Arial"/>
        </w:rPr>
        <w:t xml:space="preserve"> rezerwatu w oparciu o</w:t>
      </w:r>
      <w:r w:rsidR="007528C2" w:rsidRPr="002D0F1E">
        <w:rPr>
          <w:rFonts w:cs="Arial"/>
        </w:rPr>
        <w:t> </w:t>
      </w:r>
      <w:r w:rsidRPr="002D0F1E">
        <w:rPr>
          <w:rFonts w:cs="Arial"/>
        </w:rPr>
        <w:t xml:space="preserve">analizę wszelkich dostępnych dokumentów </w:t>
      </w:r>
      <w:r w:rsidR="002D0F1E" w:rsidRPr="002D0F1E">
        <w:rPr>
          <w:rFonts w:cs="Arial"/>
        </w:rPr>
        <w:t>dotyczących zagospodarowania przestrzennego</w:t>
      </w:r>
      <w:r w:rsidRPr="002D0F1E">
        <w:rPr>
          <w:rFonts w:cs="Arial"/>
        </w:rPr>
        <w:t>,</w:t>
      </w:r>
    </w:p>
    <w:p w14:paraId="2ECAABE0" w14:textId="5538C627" w:rsidR="00BD3912" w:rsidRPr="002D0F1E" w:rsidRDefault="002D0F1E" w:rsidP="002D0F1E">
      <w:pPr>
        <w:spacing w:before="120" w:after="60" w:line="276" w:lineRule="auto"/>
        <w:ind w:left="709"/>
        <w:jc w:val="both"/>
        <w:rPr>
          <w:rFonts w:cs="Arial"/>
          <w:b/>
          <w:bCs w:val="0"/>
          <w:sz w:val="12"/>
          <w:szCs w:val="12"/>
          <w:u w:val="single"/>
        </w:rPr>
      </w:pPr>
      <w:r w:rsidRPr="002D0F1E">
        <w:rPr>
          <w:rFonts w:cs="Arial"/>
          <w:b/>
          <w:bCs w:val="0"/>
        </w:rPr>
        <w:t>W</w:t>
      </w:r>
      <w:r w:rsidR="00BD3912" w:rsidRPr="002D0F1E">
        <w:rPr>
          <w:rFonts w:cs="Arial"/>
          <w:b/>
          <w:bCs w:val="0"/>
        </w:rPr>
        <w:t>ytyczne muszą wynikać</w:t>
      </w:r>
      <w:r w:rsidR="00BD3912" w:rsidRPr="002D0F1E">
        <w:rPr>
          <w:rFonts w:cs="Arial"/>
          <w:bCs w:val="0"/>
        </w:rPr>
        <w:t xml:space="preserve"> ze szczegółowej analizy istniejących</w:t>
      </w:r>
      <w:r w:rsidR="007528C2" w:rsidRPr="002D0F1E">
        <w:rPr>
          <w:rFonts w:cs="Arial"/>
          <w:bCs w:val="0"/>
        </w:rPr>
        <w:t xml:space="preserve"> </w:t>
      </w:r>
      <w:r w:rsidR="00BD3912" w:rsidRPr="002D0F1E">
        <w:rPr>
          <w:rFonts w:cs="Arial"/>
          <w:bCs w:val="0"/>
        </w:rPr>
        <w:t xml:space="preserve">lub projektowanych studiów uwarunkowań i kierunków zagospodarowania </w:t>
      </w:r>
      <w:r w:rsidR="00BD3912" w:rsidRPr="002D0F1E">
        <w:rPr>
          <w:rFonts w:cs="Arial"/>
          <w:bCs w:val="0"/>
        </w:rPr>
        <w:lastRenderedPageBreak/>
        <w:t>przestrzennego gmin, miejscowych planów zagospodarowania przestrzennego, planu zagospodarowania przestrzennego województwa.</w:t>
      </w:r>
    </w:p>
    <w:p w14:paraId="303070E4" w14:textId="21E838F9" w:rsidR="00BD3912" w:rsidRPr="007528C2" w:rsidRDefault="00BD3912" w:rsidP="00BD3912">
      <w:pPr>
        <w:spacing w:line="276" w:lineRule="auto"/>
        <w:ind w:left="720" w:firstLine="696"/>
        <w:jc w:val="both"/>
        <w:rPr>
          <w:rStyle w:val="Nagwek2Znak"/>
          <w:rFonts w:cs="Arial"/>
          <w:b w:val="0"/>
          <w:color w:val="auto"/>
          <w:sz w:val="24"/>
          <w:szCs w:val="24"/>
          <w:u w:val="none"/>
        </w:rPr>
      </w:pPr>
      <w:r w:rsidRPr="007528C2">
        <w:rPr>
          <w:rFonts w:cs="Arial"/>
          <w:b/>
          <w:bCs w:val="0"/>
          <w:u w:val="single"/>
        </w:rPr>
        <w:t>Do projektu planu ochrony należy dołączyć wszelkie opisy</w:t>
      </w:r>
      <w:r w:rsidR="007528C2" w:rsidRPr="007528C2">
        <w:rPr>
          <w:rFonts w:cs="Arial"/>
          <w:b/>
          <w:bCs w:val="0"/>
          <w:u w:val="single"/>
        </w:rPr>
        <w:t xml:space="preserve"> </w:t>
      </w:r>
      <w:r w:rsidRPr="007528C2">
        <w:rPr>
          <w:rFonts w:cs="Arial"/>
          <w:b/>
          <w:bCs w:val="0"/>
          <w:u w:val="single"/>
        </w:rPr>
        <w:t xml:space="preserve">lub ich fragmenty, </w:t>
      </w:r>
      <w:bookmarkStart w:id="39" w:name="OLE_LINK3"/>
      <w:bookmarkStart w:id="40" w:name="OLE_LINK4"/>
      <w:r w:rsidRPr="007528C2">
        <w:rPr>
          <w:rFonts w:cs="Arial"/>
          <w:b/>
          <w:bCs w:val="0"/>
          <w:u w:val="single"/>
        </w:rPr>
        <w:t>znajdujące się w powyższych dokumentach</w:t>
      </w:r>
      <w:r w:rsidR="007528C2" w:rsidRPr="007528C2">
        <w:rPr>
          <w:rFonts w:cs="Arial"/>
          <w:b/>
          <w:bCs w:val="0"/>
          <w:u w:val="single"/>
        </w:rPr>
        <w:t xml:space="preserve"> </w:t>
      </w:r>
      <w:r w:rsidRPr="007528C2">
        <w:rPr>
          <w:rFonts w:cs="Arial"/>
          <w:b/>
          <w:bCs w:val="0"/>
          <w:u w:val="single"/>
        </w:rPr>
        <w:t>(w tym mapy i</w:t>
      </w:r>
      <w:r w:rsidR="007528C2" w:rsidRPr="007528C2">
        <w:rPr>
          <w:rFonts w:cs="Arial"/>
          <w:b/>
          <w:bCs w:val="0"/>
          <w:u w:val="single"/>
        </w:rPr>
        <w:t> </w:t>
      </w:r>
      <w:r w:rsidRPr="007528C2">
        <w:rPr>
          <w:rFonts w:cs="Arial"/>
          <w:b/>
          <w:bCs w:val="0"/>
          <w:u w:val="single"/>
        </w:rPr>
        <w:t xml:space="preserve">karty terenu do </w:t>
      </w:r>
      <w:proofErr w:type="spellStart"/>
      <w:r w:rsidRPr="007528C2">
        <w:rPr>
          <w:rFonts w:cs="Arial"/>
          <w:b/>
          <w:bCs w:val="0"/>
          <w:u w:val="single"/>
        </w:rPr>
        <w:t>mpzp</w:t>
      </w:r>
      <w:proofErr w:type="spellEnd"/>
      <w:r w:rsidRPr="007528C2">
        <w:rPr>
          <w:rFonts w:cs="Arial"/>
          <w:b/>
          <w:bCs w:val="0"/>
          <w:u w:val="single"/>
        </w:rPr>
        <w:t>), w których mowa jest o rezerwacie przyrody, bądź obszarze</w:t>
      </w:r>
      <w:r w:rsidR="007528C2" w:rsidRPr="007528C2">
        <w:rPr>
          <w:rFonts w:cs="Arial"/>
          <w:b/>
          <w:bCs w:val="0"/>
          <w:u w:val="single"/>
        </w:rPr>
        <w:t>,</w:t>
      </w:r>
      <w:r w:rsidRPr="007528C2">
        <w:rPr>
          <w:rFonts w:cs="Arial"/>
          <w:b/>
          <w:bCs w:val="0"/>
          <w:u w:val="single"/>
        </w:rPr>
        <w:t xml:space="preserve"> </w:t>
      </w:r>
      <w:bookmarkEnd w:id="39"/>
      <w:bookmarkEnd w:id="40"/>
      <w:r w:rsidRPr="007528C2">
        <w:rPr>
          <w:rFonts w:cs="Arial"/>
          <w:b/>
          <w:bCs w:val="0"/>
          <w:u w:val="single"/>
        </w:rPr>
        <w:t>na którym zmiana dotychczasowego sposobu użytkowania, jej brak lub wprowadzenie wszelkich innych zmian może wpłynąć negatywnie na cel ochrony rezerwatu.</w:t>
      </w:r>
    </w:p>
    <w:p w14:paraId="4D679D5D" w14:textId="77777777" w:rsidR="00BD3912" w:rsidRPr="007528C2" w:rsidRDefault="00BD3912" w:rsidP="000A0F4C">
      <w:pPr>
        <w:numPr>
          <w:ilvl w:val="0"/>
          <w:numId w:val="5"/>
        </w:numPr>
        <w:spacing w:before="120" w:after="60" w:line="276" w:lineRule="auto"/>
        <w:jc w:val="both"/>
        <w:rPr>
          <w:rFonts w:cs="Arial"/>
          <w:bCs w:val="0"/>
        </w:rPr>
      </w:pPr>
      <w:r w:rsidRPr="007528C2">
        <w:rPr>
          <w:rStyle w:val="Nagwek2Znak"/>
          <w:rFonts w:cs="Arial"/>
          <w:color w:val="auto"/>
          <w:sz w:val="24"/>
          <w:szCs w:val="24"/>
          <w:u w:val="none"/>
        </w:rPr>
        <w:t xml:space="preserve"> </w:t>
      </w:r>
      <w:bookmarkStart w:id="41" w:name="_Toc66703226"/>
      <w:r w:rsidRPr="007528C2">
        <w:rPr>
          <w:rStyle w:val="Nagwek2Znak"/>
          <w:rFonts w:cs="Arial"/>
          <w:color w:val="auto"/>
          <w:sz w:val="24"/>
          <w:szCs w:val="24"/>
        </w:rPr>
        <w:t>Wskazanie obszarów i miejsc udostępnianych</w:t>
      </w:r>
      <w:bookmarkEnd w:id="41"/>
      <w:r w:rsidRPr="007528C2">
        <w:rPr>
          <w:rFonts w:cs="Arial"/>
          <w:bCs w:val="0"/>
        </w:rPr>
        <w:t xml:space="preserve"> dla celów naukowych, edukacyjnych, turystycznych, rekreacyjnych, sportowych oraz określenie sposobów ich udostępniania - tylko w przypadku, gdy nie będzie to sprzeczne z celami ochrony rezerwatu przyrody.</w:t>
      </w:r>
    </w:p>
    <w:p w14:paraId="1B0CDE04" w14:textId="77777777" w:rsidR="00BD3912" w:rsidRPr="007528C2" w:rsidRDefault="00BD3912" w:rsidP="000A0F4C">
      <w:pPr>
        <w:numPr>
          <w:ilvl w:val="0"/>
          <w:numId w:val="5"/>
        </w:numPr>
        <w:suppressAutoHyphens/>
        <w:spacing w:before="120" w:after="60" w:line="276" w:lineRule="auto"/>
        <w:jc w:val="both"/>
        <w:rPr>
          <w:rFonts w:cs="Arial"/>
        </w:rPr>
      </w:pPr>
      <w:r w:rsidRPr="007528C2">
        <w:rPr>
          <w:rStyle w:val="Nagwek2Znak"/>
          <w:rFonts w:cs="Arial"/>
          <w:color w:val="auto"/>
          <w:u w:val="none"/>
        </w:rPr>
        <w:t xml:space="preserve"> </w:t>
      </w:r>
      <w:bookmarkStart w:id="42" w:name="_Toc66703227"/>
      <w:r w:rsidRPr="007528C2">
        <w:rPr>
          <w:rStyle w:val="Nagwek2Znak"/>
          <w:rFonts w:cs="Arial"/>
          <w:color w:val="auto"/>
          <w:sz w:val="24"/>
          <w:szCs w:val="24"/>
        </w:rPr>
        <w:t>Określenie potrzeb zmiany granic rezerwatu i otuliny</w:t>
      </w:r>
      <w:bookmarkEnd w:id="42"/>
      <w:r w:rsidRPr="007528C2">
        <w:rPr>
          <w:rFonts w:cs="Arial"/>
        </w:rPr>
        <w:t xml:space="preserve"> - analiza rejonu rezerwatu pod kątem ewentualnej potrzeby zmiany granic rezerwatu; wskazanie propozycji zmian przebiegu granic i powierzchni (z uwzględnieniem spraw własnościowych).</w:t>
      </w:r>
    </w:p>
    <w:p w14:paraId="57AE0223" w14:textId="43539352" w:rsidR="00BD3912" w:rsidRPr="007528C2" w:rsidRDefault="00BD3912" w:rsidP="00BD3912">
      <w:pPr>
        <w:suppressAutoHyphens/>
        <w:spacing w:line="276" w:lineRule="auto"/>
        <w:ind w:left="720"/>
        <w:jc w:val="both"/>
        <w:rPr>
          <w:rFonts w:cs="Arial"/>
        </w:rPr>
      </w:pPr>
      <w:r w:rsidRPr="007528C2">
        <w:rPr>
          <w:rFonts w:cs="Arial"/>
        </w:rPr>
        <w:t>O potrzebie zmiany powierzchni i granic rezerwatu, wyznaczenia otuliny</w:t>
      </w:r>
      <w:r w:rsidR="007528C2">
        <w:rPr>
          <w:rFonts w:cs="Arial"/>
        </w:rPr>
        <w:t xml:space="preserve"> </w:t>
      </w:r>
      <w:r w:rsidRPr="007528C2">
        <w:rPr>
          <w:rFonts w:cs="Arial"/>
        </w:rPr>
        <w:t xml:space="preserve">lub jej zmiany </w:t>
      </w:r>
      <w:r w:rsidRPr="007528C2">
        <w:rPr>
          <w:rFonts w:cs="Arial"/>
          <w:b/>
        </w:rPr>
        <w:t>Wykonawca powiadomi Zamawiającego w formie pisemnej (raportu).</w:t>
      </w:r>
    </w:p>
    <w:p w14:paraId="4994EBE1" w14:textId="77777777" w:rsidR="00BD3912" w:rsidRPr="007528C2" w:rsidRDefault="00BD3912" w:rsidP="00BD3912">
      <w:pPr>
        <w:spacing w:before="120" w:after="120" w:line="276" w:lineRule="auto"/>
        <w:ind w:firstLine="708"/>
        <w:jc w:val="both"/>
        <w:rPr>
          <w:rFonts w:cs="Arial"/>
          <w:b/>
        </w:rPr>
      </w:pPr>
      <w:r w:rsidRPr="007528C2">
        <w:rPr>
          <w:rFonts w:cs="Arial"/>
          <w:b/>
        </w:rPr>
        <w:t xml:space="preserve">Raport Wykonawcy powinien zawierać: </w:t>
      </w:r>
    </w:p>
    <w:p w14:paraId="7129F78B" w14:textId="6CF144E6" w:rsidR="00BD3912" w:rsidRPr="007528C2" w:rsidRDefault="00BD3912" w:rsidP="000A0F4C">
      <w:pPr>
        <w:numPr>
          <w:ilvl w:val="0"/>
          <w:numId w:val="21"/>
        </w:numPr>
        <w:spacing w:line="276" w:lineRule="auto"/>
        <w:jc w:val="both"/>
        <w:rPr>
          <w:rFonts w:cs="Arial"/>
          <w:bCs w:val="0"/>
        </w:rPr>
      </w:pPr>
      <w:r w:rsidRPr="007528C2">
        <w:rPr>
          <w:rFonts w:cs="Arial"/>
          <w:bCs w:val="0"/>
        </w:rPr>
        <w:t>analizę obecnego stanu (granice rezerwatu, powierzchnia rezerwatu)</w:t>
      </w:r>
      <w:r w:rsidR="007528C2" w:rsidRPr="007528C2">
        <w:rPr>
          <w:rFonts w:cs="Arial"/>
          <w:bCs w:val="0"/>
        </w:rPr>
        <w:t>,</w:t>
      </w:r>
    </w:p>
    <w:p w14:paraId="720A8368" w14:textId="293FA8C7" w:rsidR="00BD3912" w:rsidRPr="007528C2" w:rsidRDefault="00BD3912" w:rsidP="000A0F4C">
      <w:pPr>
        <w:numPr>
          <w:ilvl w:val="0"/>
          <w:numId w:val="21"/>
        </w:numPr>
        <w:spacing w:line="276" w:lineRule="auto"/>
        <w:jc w:val="both"/>
        <w:rPr>
          <w:rFonts w:cs="Arial"/>
          <w:bCs w:val="0"/>
        </w:rPr>
      </w:pPr>
      <w:r w:rsidRPr="007528C2">
        <w:rPr>
          <w:rFonts w:cs="Arial"/>
          <w:bCs w:val="0"/>
        </w:rPr>
        <w:t>propozycje zmian (przyczyny zmiany granic lub powierzchni rezerwatu</w:t>
      </w:r>
      <w:r w:rsidR="007528C2" w:rsidRPr="007528C2">
        <w:rPr>
          <w:rFonts w:cs="Arial"/>
          <w:bCs w:val="0"/>
        </w:rPr>
        <w:t xml:space="preserve"> </w:t>
      </w:r>
      <w:r w:rsidRPr="007528C2">
        <w:rPr>
          <w:rFonts w:cs="Arial"/>
          <w:bCs w:val="0"/>
        </w:rPr>
        <w:t>np. objęcie ochroną w całości głównego przedmiotu ochrony, załączniki graficzne [mapy] przedstawiające nową koncepcję)</w:t>
      </w:r>
      <w:r w:rsidR="007528C2" w:rsidRPr="007528C2">
        <w:rPr>
          <w:rFonts w:cs="Arial"/>
          <w:bCs w:val="0"/>
        </w:rPr>
        <w:t>,</w:t>
      </w:r>
    </w:p>
    <w:p w14:paraId="18602CFC" w14:textId="3D726C47" w:rsidR="00BD3912" w:rsidRPr="007528C2" w:rsidRDefault="00BD3912" w:rsidP="000A0F4C">
      <w:pPr>
        <w:numPr>
          <w:ilvl w:val="0"/>
          <w:numId w:val="21"/>
        </w:numPr>
        <w:spacing w:line="276" w:lineRule="auto"/>
        <w:jc w:val="both"/>
        <w:rPr>
          <w:rFonts w:cs="Arial"/>
        </w:rPr>
      </w:pPr>
      <w:r w:rsidRPr="007528C2">
        <w:rPr>
          <w:rFonts w:cs="Arial"/>
        </w:rPr>
        <w:t>uzasadnienie</w:t>
      </w:r>
      <w:r w:rsidR="00497CAA">
        <w:rPr>
          <w:rFonts w:cs="Arial"/>
        </w:rPr>
        <w:t>, w tym</w:t>
      </w:r>
      <w:r w:rsidR="002D0F1E">
        <w:rPr>
          <w:rFonts w:cs="Arial"/>
        </w:rPr>
        <w:t xml:space="preserve"> przesłanki do utworzenia albo braku potrzeby wyznaczenia otuliny,</w:t>
      </w:r>
      <w:r w:rsidR="00497CAA">
        <w:rPr>
          <w:rFonts w:cs="Arial"/>
        </w:rPr>
        <w:t xml:space="preserve"> </w:t>
      </w:r>
      <w:r w:rsidR="00450C9C">
        <w:rPr>
          <w:rFonts w:cs="Arial"/>
        </w:rPr>
        <w:t>propozycje zapisów projektu zarządzenia dla powiększanej części rezerwatu przyrody</w:t>
      </w:r>
      <w:r w:rsidRPr="007528C2">
        <w:rPr>
          <w:rFonts w:cs="Arial"/>
        </w:rPr>
        <w:t>.</w:t>
      </w:r>
    </w:p>
    <w:p w14:paraId="3CAA914B" w14:textId="6E1136D0" w:rsidR="00BD3912" w:rsidRPr="007528C2" w:rsidRDefault="00BD3912" w:rsidP="000A0F4C">
      <w:pPr>
        <w:numPr>
          <w:ilvl w:val="0"/>
          <w:numId w:val="5"/>
        </w:numPr>
        <w:spacing w:before="120" w:after="60" w:line="276" w:lineRule="auto"/>
        <w:jc w:val="both"/>
        <w:rPr>
          <w:rFonts w:cs="Arial"/>
        </w:rPr>
      </w:pPr>
      <w:r w:rsidRPr="007528C2">
        <w:rPr>
          <w:rStyle w:val="Nagwek2Znak"/>
          <w:rFonts w:cs="Arial"/>
          <w:color w:val="auto"/>
          <w:sz w:val="24"/>
          <w:szCs w:val="24"/>
          <w:u w:val="none"/>
        </w:rPr>
        <w:t xml:space="preserve"> </w:t>
      </w:r>
      <w:bookmarkStart w:id="43" w:name="_Toc66703228"/>
      <w:r w:rsidRPr="007528C2">
        <w:rPr>
          <w:rStyle w:val="Nagwek2Znak"/>
          <w:rFonts w:cs="Arial"/>
          <w:color w:val="auto"/>
          <w:sz w:val="24"/>
          <w:szCs w:val="24"/>
        </w:rPr>
        <w:t>Opracowanie projektu zarządzenia</w:t>
      </w:r>
      <w:bookmarkEnd w:id="43"/>
      <w:r w:rsidRPr="007528C2">
        <w:rPr>
          <w:rFonts w:cs="Arial"/>
          <w:b/>
        </w:rPr>
        <w:t xml:space="preserve"> </w:t>
      </w:r>
      <w:r w:rsidRPr="007528C2">
        <w:rPr>
          <w:rFonts w:cs="Arial"/>
        </w:rPr>
        <w:t>Regionalnego Dyrektora Ochrony Środowiska w Gdańsku w sprawie planu ochrony dla rezerwatu przyrody „</w:t>
      </w:r>
      <w:r w:rsidR="007528C2" w:rsidRPr="007528C2">
        <w:rPr>
          <w:rFonts w:cs="Arial"/>
        </w:rPr>
        <w:t>Stare Modrzewie</w:t>
      </w:r>
      <w:r w:rsidRPr="007528C2">
        <w:rPr>
          <w:rFonts w:cs="Arial"/>
        </w:rPr>
        <w:t>” – zgodnie z</w:t>
      </w:r>
      <w:r w:rsidRPr="007528C2">
        <w:rPr>
          <w:rFonts w:cs="Arial"/>
          <w:b/>
        </w:rPr>
        <w:t xml:space="preserve"> art. 20 ust. 3 </w:t>
      </w:r>
      <w:r w:rsidRPr="007528C2">
        <w:rPr>
          <w:rFonts w:cs="Arial"/>
        </w:rPr>
        <w:t>ustawy z dnia 16 kwietnia 2004 r. o ochronie przyrody.</w:t>
      </w:r>
    </w:p>
    <w:p w14:paraId="7694CA9A" w14:textId="77777777" w:rsidR="00BD3912" w:rsidRPr="007528C2" w:rsidRDefault="00BD3912" w:rsidP="000A0F4C">
      <w:pPr>
        <w:numPr>
          <w:ilvl w:val="0"/>
          <w:numId w:val="5"/>
        </w:numPr>
        <w:suppressAutoHyphens/>
        <w:spacing w:before="120" w:after="60" w:line="276" w:lineRule="auto"/>
        <w:jc w:val="both"/>
        <w:rPr>
          <w:rFonts w:cs="Arial"/>
          <w:bCs w:val="0"/>
        </w:rPr>
      </w:pPr>
      <w:r w:rsidRPr="007528C2">
        <w:rPr>
          <w:rFonts w:cs="Arial"/>
          <w:b/>
        </w:rPr>
        <w:t xml:space="preserve"> </w:t>
      </w:r>
      <w:bookmarkStart w:id="44" w:name="_Toc31718082"/>
      <w:bookmarkStart w:id="45" w:name="_Toc66703229"/>
      <w:r w:rsidRPr="007528C2">
        <w:rPr>
          <w:rStyle w:val="Nagwek2Znak"/>
          <w:rFonts w:cs="Arial"/>
          <w:color w:val="auto"/>
          <w:sz w:val="24"/>
          <w:szCs w:val="24"/>
        </w:rPr>
        <w:t>Oszacowanie w projekcie planu ochrony kosztów jego realizacji</w:t>
      </w:r>
      <w:bookmarkEnd w:id="44"/>
      <w:bookmarkEnd w:id="45"/>
      <w:r w:rsidRPr="007528C2">
        <w:rPr>
          <w:rStyle w:val="Nagwek2Znak"/>
          <w:rFonts w:cs="Arial"/>
          <w:color w:val="auto"/>
          <w:u w:val="none"/>
        </w:rPr>
        <w:t xml:space="preserve"> </w:t>
      </w:r>
      <w:r w:rsidRPr="007528C2">
        <w:rPr>
          <w:rFonts w:cs="Arial"/>
        </w:rPr>
        <w:t>(uwzględniających działania ochronne, monitoring, ewentualną budowę infrastruktury służącej udostępnieniu rezerwatu, z uwzględnieniem: wszystkich wariantów</w:t>
      </w:r>
      <w:r w:rsidRPr="007528C2">
        <w:rPr>
          <w:rFonts w:cs="Arial"/>
          <w:bCs w:val="0"/>
        </w:rPr>
        <w:t xml:space="preserve"> planowanych prac, terminu ich wykonania (inflacja) oraz wskazać sposób/źródło szacowania kosztów). Należy podać kwoty brutto i netto. Dane zamieścić w formie tabeli.</w:t>
      </w:r>
    </w:p>
    <w:p w14:paraId="452D666A" w14:textId="77777777" w:rsidR="00BD3912" w:rsidRPr="007528C2" w:rsidRDefault="00BD3912" w:rsidP="000A0F4C">
      <w:pPr>
        <w:numPr>
          <w:ilvl w:val="0"/>
          <w:numId w:val="5"/>
        </w:numPr>
        <w:suppressAutoHyphens/>
        <w:spacing w:before="120" w:after="60" w:line="276" w:lineRule="auto"/>
        <w:jc w:val="both"/>
        <w:rPr>
          <w:rFonts w:cs="Arial"/>
          <w:bCs w:val="0"/>
        </w:rPr>
        <w:sectPr w:rsidR="00BD3912" w:rsidRPr="007528C2" w:rsidSect="00C03CAA">
          <w:footerReference w:type="even" r:id="rId13"/>
          <w:footerReference w:type="default" r:id="rId14"/>
          <w:pgSz w:w="11906" w:h="16838" w:code="9"/>
          <w:pgMar w:top="1258" w:right="1417" w:bottom="1258" w:left="1417" w:header="708" w:footer="708" w:gutter="0"/>
          <w:cols w:space="708"/>
          <w:docGrid w:linePitch="360"/>
        </w:sectPr>
      </w:pPr>
    </w:p>
    <w:p w14:paraId="79BEBCB5" w14:textId="77777777" w:rsidR="00BD3912" w:rsidRPr="007528C2" w:rsidRDefault="00BD3912" w:rsidP="000A0F4C">
      <w:pPr>
        <w:numPr>
          <w:ilvl w:val="0"/>
          <w:numId w:val="5"/>
        </w:numPr>
        <w:spacing w:line="276" w:lineRule="auto"/>
        <w:jc w:val="both"/>
        <w:rPr>
          <w:rStyle w:val="Nagwek2Znak"/>
          <w:rFonts w:cs="Arial"/>
          <w:color w:val="auto"/>
          <w:sz w:val="24"/>
          <w:szCs w:val="24"/>
        </w:rPr>
      </w:pPr>
      <w:r w:rsidRPr="007528C2">
        <w:rPr>
          <w:rFonts w:cs="Arial"/>
          <w:b/>
        </w:rPr>
        <w:lastRenderedPageBreak/>
        <w:t xml:space="preserve"> </w:t>
      </w:r>
      <w:bookmarkStart w:id="46" w:name="_Toc31718083"/>
      <w:bookmarkStart w:id="47" w:name="_Toc66703230"/>
      <w:r w:rsidRPr="007528C2">
        <w:rPr>
          <w:rStyle w:val="Nagwek2Znak"/>
          <w:rFonts w:cs="Arial"/>
          <w:color w:val="auto"/>
          <w:sz w:val="24"/>
          <w:szCs w:val="24"/>
        </w:rPr>
        <w:t>Sporządzenie dokumentacji fotograficznej głównych celów ochrony</w:t>
      </w:r>
      <w:bookmarkEnd w:id="46"/>
      <w:bookmarkEnd w:id="47"/>
      <w:r w:rsidRPr="007528C2">
        <w:rPr>
          <w:rStyle w:val="Nagwek2Znak"/>
          <w:rFonts w:cs="Arial"/>
          <w:color w:val="auto"/>
          <w:sz w:val="24"/>
          <w:szCs w:val="24"/>
        </w:rPr>
        <w:br/>
      </w:r>
      <w:r w:rsidRPr="007528C2">
        <w:rPr>
          <w:b/>
        </w:rPr>
        <w:t>(minimum 10 zdjęć).</w:t>
      </w:r>
      <w:r w:rsidRPr="007528C2">
        <w:rPr>
          <w:rStyle w:val="Nagwek2Znak"/>
          <w:rFonts w:cs="Arial"/>
          <w:color w:val="auto"/>
          <w:sz w:val="24"/>
          <w:szCs w:val="24"/>
        </w:rPr>
        <w:t xml:space="preserve"> </w:t>
      </w:r>
    </w:p>
    <w:p w14:paraId="255A618B" w14:textId="77777777" w:rsidR="00BD3912" w:rsidRPr="007528C2" w:rsidRDefault="00BD3912" w:rsidP="00BD3912">
      <w:pPr>
        <w:spacing w:line="276" w:lineRule="auto"/>
        <w:ind w:left="720"/>
        <w:jc w:val="both"/>
        <w:rPr>
          <w:rFonts w:cs="Arial"/>
        </w:rPr>
      </w:pPr>
      <w:r w:rsidRPr="007528C2">
        <w:rPr>
          <w:rFonts w:cs="Arial"/>
        </w:rPr>
        <w:t xml:space="preserve">Oprócz zdjęć umieszczonych w dokumentacji należy w osobnym folderze umieścić zdjęcia w rozdzielczości nie mniejszej niż 3000x2000 </w:t>
      </w:r>
      <w:proofErr w:type="spellStart"/>
      <w:r w:rsidRPr="007528C2">
        <w:rPr>
          <w:rFonts w:cs="Arial"/>
        </w:rPr>
        <w:t>pix</w:t>
      </w:r>
      <w:proofErr w:type="spellEnd"/>
      <w:r w:rsidRPr="007528C2">
        <w:rPr>
          <w:rFonts w:cs="Arial"/>
        </w:rPr>
        <w:br/>
        <w:t>(min. 10 szt.).</w:t>
      </w:r>
    </w:p>
    <w:p w14:paraId="175CD9A8" w14:textId="77777777" w:rsidR="00BD3912" w:rsidRPr="007528C2" w:rsidRDefault="00BD3912" w:rsidP="00BD3912">
      <w:pPr>
        <w:spacing w:line="276" w:lineRule="auto"/>
        <w:jc w:val="both"/>
        <w:rPr>
          <w:rFonts w:cs="Arial"/>
          <w:sz w:val="12"/>
          <w:szCs w:val="12"/>
        </w:rPr>
      </w:pPr>
    </w:p>
    <w:p w14:paraId="6016B26F" w14:textId="77777777" w:rsidR="00BD3912" w:rsidRPr="007528C2" w:rsidRDefault="00BD3912" w:rsidP="000A0F4C">
      <w:pPr>
        <w:numPr>
          <w:ilvl w:val="0"/>
          <w:numId w:val="5"/>
        </w:numPr>
        <w:spacing w:before="120" w:after="60" w:line="276" w:lineRule="auto"/>
        <w:jc w:val="both"/>
        <w:rPr>
          <w:rStyle w:val="Nagwek2Znak"/>
          <w:rFonts w:cs="Arial"/>
          <w:color w:val="auto"/>
          <w:sz w:val="24"/>
          <w:szCs w:val="24"/>
        </w:rPr>
      </w:pPr>
      <w:r w:rsidRPr="007528C2">
        <w:rPr>
          <w:rStyle w:val="Nagwek2Znak"/>
          <w:rFonts w:cs="Arial"/>
          <w:color w:val="auto"/>
          <w:sz w:val="24"/>
          <w:szCs w:val="24"/>
        </w:rPr>
        <w:t xml:space="preserve"> </w:t>
      </w:r>
      <w:bookmarkStart w:id="48" w:name="_Toc31718084"/>
      <w:bookmarkStart w:id="49" w:name="_Toc66703231"/>
      <w:r w:rsidRPr="007528C2">
        <w:rPr>
          <w:rStyle w:val="Nagwek2Znak"/>
          <w:rFonts w:cs="Arial"/>
          <w:color w:val="auto"/>
          <w:sz w:val="24"/>
          <w:szCs w:val="24"/>
        </w:rPr>
        <w:t>Ocena zgodności z „prawem unijnym”</w:t>
      </w:r>
      <w:bookmarkEnd w:id="48"/>
      <w:bookmarkEnd w:id="49"/>
    </w:p>
    <w:p w14:paraId="61C83333" w14:textId="77777777" w:rsidR="00BD3912" w:rsidRPr="007528C2" w:rsidRDefault="00BD3912" w:rsidP="00BD3912">
      <w:pPr>
        <w:spacing w:line="276" w:lineRule="auto"/>
        <w:ind w:left="720"/>
        <w:jc w:val="both"/>
        <w:rPr>
          <w:bCs w:val="0"/>
        </w:rPr>
      </w:pPr>
      <w:r w:rsidRPr="007528C2">
        <w:rPr>
          <w:bCs w:val="0"/>
        </w:rPr>
        <w:t>Należy przeprowadzić, opracować i zamieścić w projekcie planu ochrony ocenę zgodności z „prawem unijnym” (m.in.: Dyrektywa Ptasia, Dyrektywa Siedliskowa, Ramowa Dyrektywa Wodna).</w:t>
      </w:r>
    </w:p>
    <w:p w14:paraId="5861146D" w14:textId="77777777" w:rsidR="00BD3912" w:rsidRPr="007528C2" w:rsidRDefault="00BD3912" w:rsidP="00BD3912">
      <w:pPr>
        <w:spacing w:before="120" w:after="120" w:line="276" w:lineRule="auto"/>
        <w:ind w:left="720"/>
        <w:jc w:val="both"/>
        <w:rPr>
          <w:rFonts w:cs="Arial"/>
        </w:rPr>
      </w:pPr>
      <w:r w:rsidRPr="007528C2">
        <w:rPr>
          <w:rFonts w:cs="Arial"/>
        </w:rPr>
        <w:t>UWAGA! Badania w zakresie uwarunkowa</w:t>
      </w:r>
      <w:r w:rsidRPr="007528C2">
        <w:rPr>
          <w:rFonts w:cs="Arial" w:hint="eastAsia"/>
        </w:rPr>
        <w:t>ń</w:t>
      </w:r>
      <w:r w:rsidRPr="007528C2">
        <w:rPr>
          <w:rFonts w:cs="Arial"/>
        </w:rPr>
        <w:t xml:space="preserve"> siedliskowych wyst</w:t>
      </w:r>
      <w:r w:rsidRPr="007528C2">
        <w:rPr>
          <w:rFonts w:cs="Arial" w:hint="eastAsia"/>
        </w:rPr>
        <w:t>ę</w:t>
      </w:r>
      <w:r w:rsidRPr="007528C2">
        <w:rPr>
          <w:rFonts w:cs="Arial"/>
        </w:rPr>
        <w:t>powania zbiorowisk ro</w:t>
      </w:r>
      <w:r w:rsidRPr="007528C2">
        <w:rPr>
          <w:rFonts w:cs="Arial" w:hint="eastAsia"/>
        </w:rPr>
        <w:t>ś</w:t>
      </w:r>
      <w:r w:rsidRPr="007528C2">
        <w:rPr>
          <w:rFonts w:cs="Arial"/>
        </w:rPr>
        <w:t>linnych oraz uwarunkowa</w:t>
      </w:r>
      <w:r w:rsidRPr="007528C2">
        <w:rPr>
          <w:rFonts w:cs="Arial" w:hint="eastAsia"/>
        </w:rPr>
        <w:t>ń</w:t>
      </w:r>
      <w:r w:rsidRPr="007528C2">
        <w:rPr>
          <w:rFonts w:cs="Arial"/>
        </w:rPr>
        <w:t xml:space="preserve"> wyst</w:t>
      </w:r>
      <w:r w:rsidRPr="007528C2">
        <w:rPr>
          <w:rFonts w:cs="Arial" w:hint="eastAsia"/>
        </w:rPr>
        <w:t>ę</w:t>
      </w:r>
      <w:r w:rsidRPr="007528C2">
        <w:rPr>
          <w:rFonts w:cs="Arial"/>
        </w:rPr>
        <w:t>powania gatunków ro</w:t>
      </w:r>
      <w:r w:rsidRPr="007528C2">
        <w:rPr>
          <w:rFonts w:cs="Arial" w:hint="eastAsia"/>
        </w:rPr>
        <w:t>ś</w:t>
      </w:r>
      <w:r w:rsidRPr="007528C2">
        <w:rPr>
          <w:rFonts w:cs="Arial"/>
        </w:rPr>
        <w:t>lin</w:t>
      </w:r>
      <w:r w:rsidRPr="007528C2">
        <w:rPr>
          <w:rFonts w:cs="Arial"/>
        </w:rPr>
        <w:br/>
        <w:t>i zwierz</w:t>
      </w:r>
      <w:r w:rsidRPr="007528C2">
        <w:rPr>
          <w:rFonts w:cs="Arial" w:hint="eastAsia"/>
        </w:rPr>
        <w:t>ą</w:t>
      </w:r>
      <w:r w:rsidRPr="007528C2">
        <w:rPr>
          <w:rFonts w:cs="Arial"/>
        </w:rPr>
        <w:t>t powinny mie</w:t>
      </w:r>
      <w:r w:rsidRPr="007528C2">
        <w:rPr>
          <w:rFonts w:cs="Arial" w:hint="eastAsia"/>
        </w:rPr>
        <w:t>ć</w:t>
      </w:r>
      <w:r w:rsidRPr="007528C2">
        <w:rPr>
          <w:rFonts w:cs="Arial"/>
        </w:rPr>
        <w:t xml:space="preserve"> charakter interdyscyplinarny (współpraca wszystkich specjalistów biorących udział w realizacji Zadania).</w:t>
      </w:r>
    </w:p>
    <w:p w14:paraId="1F597ED4" w14:textId="77777777" w:rsidR="00BD3912" w:rsidRPr="007528C2" w:rsidRDefault="00BD3912" w:rsidP="00BD3912">
      <w:pPr>
        <w:spacing w:line="276" w:lineRule="auto"/>
        <w:ind w:left="720"/>
        <w:jc w:val="both"/>
        <w:rPr>
          <w:rFonts w:cs="Arial"/>
        </w:rPr>
        <w:sectPr w:rsidR="00BD3912" w:rsidRPr="007528C2" w:rsidSect="00C03CAA">
          <w:pgSz w:w="11906" w:h="16838" w:code="9"/>
          <w:pgMar w:top="1258" w:right="1417" w:bottom="1258" w:left="1417" w:header="708" w:footer="708" w:gutter="0"/>
          <w:cols w:space="708"/>
          <w:docGrid w:linePitch="360"/>
        </w:sectPr>
      </w:pPr>
    </w:p>
    <w:p w14:paraId="47634DB4" w14:textId="77777777" w:rsidR="00BD3912" w:rsidRPr="007528C2" w:rsidRDefault="00BD3912" w:rsidP="000A0F4C">
      <w:pPr>
        <w:numPr>
          <w:ilvl w:val="0"/>
          <w:numId w:val="5"/>
        </w:numPr>
        <w:suppressAutoHyphens/>
        <w:spacing w:before="120" w:after="60" w:line="276" w:lineRule="auto"/>
        <w:jc w:val="both"/>
        <w:rPr>
          <w:bCs w:val="0"/>
        </w:rPr>
      </w:pPr>
      <w:r w:rsidRPr="007528C2">
        <w:rPr>
          <w:rStyle w:val="Nagwek2Znak"/>
          <w:b w:val="0"/>
          <w:bCs w:val="0"/>
          <w:color w:val="auto"/>
          <w:sz w:val="24"/>
          <w:szCs w:val="24"/>
          <w:u w:val="none"/>
        </w:rPr>
        <w:lastRenderedPageBreak/>
        <w:t xml:space="preserve"> </w:t>
      </w:r>
      <w:bookmarkStart w:id="50" w:name="_Toc31718085"/>
      <w:bookmarkStart w:id="51" w:name="_Toc66703232"/>
      <w:r w:rsidRPr="007528C2">
        <w:rPr>
          <w:rStyle w:val="Nagwek2Znak"/>
          <w:color w:val="auto"/>
          <w:sz w:val="24"/>
          <w:szCs w:val="24"/>
        </w:rPr>
        <w:t>Mapy tematyczne</w:t>
      </w:r>
      <w:bookmarkEnd w:id="50"/>
      <w:bookmarkEnd w:id="51"/>
    </w:p>
    <w:tbl>
      <w:tblPr>
        <w:tblW w:w="5000" w:type="pct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34"/>
        <w:gridCol w:w="4176"/>
        <w:gridCol w:w="4376"/>
      </w:tblGrid>
      <w:tr w:rsidR="006A7142" w:rsidRPr="00665129" w14:paraId="76C9CD78" w14:textId="77777777" w:rsidTr="00BC05B9">
        <w:trPr>
          <w:trHeight w:val="536"/>
        </w:trPr>
        <w:tc>
          <w:tcPr>
            <w:tcW w:w="345" w:type="pct"/>
          </w:tcPr>
          <w:p w14:paraId="47A8BF31" w14:textId="77777777" w:rsidR="00BD3912" w:rsidRPr="00665129" w:rsidRDefault="00BD3912" w:rsidP="00BC05B9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bookmarkStart w:id="52" w:name="_Hlk29816133"/>
            <w:r w:rsidRPr="00665129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2273" w:type="pct"/>
            <w:shd w:val="clear" w:color="auto" w:fill="auto"/>
            <w:vAlign w:val="center"/>
          </w:tcPr>
          <w:p w14:paraId="2FBB9B9C" w14:textId="77777777" w:rsidR="00BD3912" w:rsidRPr="00665129" w:rsidRDefault="00BD3912" w:rsidP="00BC05B9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665129">
              <w:rPr>
                <w:rFonts w:cs="Arial"/>
                <w:b/>
                <w:sz w:val="22"/>
                <w:szCs w:val="22"/>
              </w:rPr>
              <w:t>Tytuł mapy</w:t>
            </w:r>
          </w:p>
        </w:tc>
        <w:tc>
          <w:tcPr>
            <w:tcW w:w="2382" w:type="pct"/>
            <w:shd w:val="clear" w:color="auto" w:fill="auto"/>
            <w:vAlign w:val="center"/>
          </w:tcPr>
          <w:p w14:paraId="4B4D7D39" w14:textId="3BD5CB3D" w:rsidR="00BD3912" w:rsidRPr="00665129" w:rsidRDefault="00B96CA1" w:rsidP="00BC05B9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665129">
              <w:rPr>
                <w:rFonts w:cs="Arial"/>
                <w:b/>
                <w:sz w:val="22"/>
                <w:szCs w:val="22"/>
              </w:rPr>
              <w:t>Proponowane skale map, u</w:t>
            </w:r>
            <w:r w:rsidR="00BD3912" w:rsidRPr="00665129">
              <w:rPr>
                <w:rFonts w:cs="Arial"/>
                <w:b/>
                <w:sz w:val="22"/>
                <w:szCs w:val="22"/>
              </w:rPr>
              <w:t>wagi</w:t>
            </w:r>
          </w:p>
        </w:tc>
      </w:tr>
      <w:tr w:rsidR="006A7142" w:rsidRPr="00665129" w14:paraId="05301CEA" w14:textId="77777777" w:rsidTr="00BC05B9">
        <w:tc>
          <w:tcPr>
            <w:tcW w:w="345" w:type="pct"/>
          </w:tcPr>
          <w:p w14:paraId="36DC65A9" w14:textId="126D4FA8" w:rsidR="00BD3912" w:rsidRPr="00665129" w:rsidRDefault="00BD3912" w:rsidP="000A0F4C">
            <w:pPr>
              <w:pStyle w:val="Akapitzlist"/>
              <w:numPr>
                <w:ilvl w:val="0"/>
                <w:numId w:val="24"/>
              </w:numPr>
              <w:snapToGrid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273" w:type="pct"/>
            <w:shd w:val="clear" w:color="auto" w:fill="auto"/>
            <w:vAlign w:val="center"/>
          </w:tcPr>
          <w:p w14:paraId="4034E1FB" w14:textId="44C9F1C4" w:rsidR="00BD3912" w:rsidRPr="00665129" w:rsidRDefault="00BD3912" w:rsidP="00BC05B9">
            <w:pPr>
              <w:snapToGrid w:val="0"/>
              <w:rPr>
                <w:rFonts w:cs="Arial"/>
                <w:sz w:val="22"/>
                <w:szCs w:val="22"/>
              </w:rPr>
            </w:pPr>
            <w:r w:rsidRPr="00665129">
              <w:rPr>
                <w:rFonts w:cs="Arial"/>
                <w:sz w:val="22"/>
                <w:szCs w:val="22"/>
              </w:rPr>
              <w:t>Mapa sytuacyjna z położeniem rezerwatu przyrody</w:t>
            </w:r>
            <w:r w:rsidR="006D3823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382" w:type="pct"/>
            <w:shd w:val="clear" w:color="auto" w:fill="auto"/>
            <w:vAlign w:val="center"/>
          </w:tcPr>
          <w:p w14:paraId="47CE2F01" w14:textId="77777777" w:rsidR="00BD3912" w:rsidRPr="00665129" w:rsidRDefault="00BD3912" w:rsidP="00BC05B9">
            <w:pPr>
              <w:snapToGrid w:val="0"/>
              <w:rPr>
                <w:rFonts w:cs="Arial"/>
                <w:sz w:val="22"/>
                <w:szCs w:val="22"/>
              </w:rPr>
            </w:pPr>
            <w:r w:rsidRPr="00665129">
              <w:rPr>
                <w:rFonts w:cs="Arial"/>
                <w:sz w:val="22"/>
                <w:szCs w:val="22"/>
              </w:rPr>
              <w:t>Skala 1:10 000 i 1:25 000</w:t>
            </w:r>
          </w:p>
          <w:p w14:paraId="4BEE0484" w14:textId="7575D87A" w:rsidR="00BD3912" w:rsidRPr="00665129" w:rsidRDefault="00BD3912" w:rsidP="00BC05B9">
            <w:pPr>
              <w:snapToGrid w:val="0"/>
              <w:rPr>
                <w:rFonts w:cs="Arial"/>
                <w:sz w:val="22"/>
                <w:szCs w:val="22"/>
              </w:rPr>
            </w:pPr>
            <w:r w:rsidRPr="00665129">
              <w:rPr>
                <w:rFonts w:cs="Arial"/>
                <w:sz w:val="22"/>
                <w:szCs w:val="22"/>
              </w:rPr>
              <w:t>Map</w:t>
            </w:r>
            <w:r w:rsidR="00B96CA1" w:rsidRPr="00665129">
              <w:rPr>
                <w:rFonts w:cs="Arial"/>
                <w:sz w:val="22"/>
                <w:szCs w:val="22"/>
              </w:rPr>
              <w:t>y</w:t>
            </w:r>
            <w:r w:rsidRPr="00665129">
              <w:rPr>
                <w:rFonts w:cs="Arial"/>
                <w:sz w:val="22"/>
                <w:szCs w:val="22"/>
              </w:rPr>
              <w:t xml:space="preserve"> powinn</w:t>
            </w:r>
            <w:r w:rsidR="00B96CA1" w:rsidRPr="00665129">
              <w:rPr>
                <w:rFonts w:cs="Arial"/>
                <w:sz w:val="22"/>
                <w:szCs w:val="22"/>
              </w:rPr>
              <w:t>y</w:t>
            </w:r>
            <w:r w:rsidRPr="00665129">
              <w:rPr>
                <w:rFonts w:cs="Arial"/>
                <w:sz w:val="22"/>
                <w:szCs w:val="22"/>
              </w:rPr>
              <w:t xml:space="preserve"> być sporządzon</w:t>
            </w:r>
            <w:r w:rsidR="00B96CA1" w:rsidRPr="00665129">
              <w:rPr>
                <w:rFonts w:cs="Arial"/>
                <w:sz w:val="22"/>
                <w:szCs w:val="22"/>
              </w:rPr>
              <w:t>e</w:t>
            </w:r>
            <w:r w:rsidRPr="00665129">
              <w:rPr>
                <w:rFonts w:cs="Arial"/>
                <w:sz w:val="22"/>
                <w:szCs w:val="22"/>
              </w:rPr>
              <w:t xml:space="preserve"> na podkładzie topograficznym</w:t>
            </w:r>
          </w:p>
        </w:tc>
      </w:tr>
      <w:tr w:rsidR="006A7142" w:rsidRPr="00665129" w14:paraId="026467BF" w14:textId="77777777" w:rsidTr="00BC05B9">
        <w:tc>
          <w:tcPr>
            <w:tcW w:w="345" w:type="pct"/>
          </w:tcPr>
          <w:p w14:paraId="34C703D4" w14:textId="06959B61" w:rsidR="00BD3912" w:rsidRPr="00665129" w:rsidRDefault="00BD3912" w:rsidP="000A0F4C">
            <w:pPr>
              <w:pStyle w:val="Akapitzlist"/>
              <w:numPr>
                <w:ilvl w:val="0"/>
                <w:numId w:val="24"/>
              </w:numPr>
              <w:snapToGrid w:val="0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273" w:type="pct"/>
            <w:shd w:val="clear" w:color="auto" w:fill="auto"/>
            <w:vAlign w:val="center"/>
          </w:tcPr>
          <w:p w14:paraId="51EAB27B" w14:textId="4BE73844" w:rsidR="00BD3912" w:rsidRPr="00665129" w:rsidRDefault="00BD3912" w:rsidP="00BC05B9">
            <w:pPr>
              <w:snapToGrid w:val="0"/>
              <w:rPr>
                <w:rFonts w:cs="Arial"/>
                <w:sz w:val="22"/>
                <w:szCs w:val="22"/>
              </w:rPr>
            </w:pPr>
            <w:r w:rsidRPr="00665129">
              <w:rPr>
                <w:rFonts w:cs="Arial"/>
                <w:sz w:val="22"/>
                <w:szCs w:val="22"/>
              </w:rPr>
              <w:t>Mapa z przebiegiem granic rezerwatu przyrody</w:t>
            </w:r>
            <w:r w:rsidR="006D3823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382" w:type="pct"/>
            <w:shd w:val="clear" w:color="auto" w:fill="auto"/>
            <w:vAlign w:val="center"/>
          </w:tcPr>
          <w:p w14:paraId="5647A8D6" w14:textId="77777777" w:rsidR="00B96CA1" w:rsidRPr="00665129" w:rsidRDefault="00B96CA1" w:rsidP="00BC05B9">
            <w:pPr>
              <w:snapToGrid w:val="0"/>
              <w:rPr>
                <w:rFonts w:cs="Arial"/>
                <w:sz w:val="22"/>
                <w:szCs w:val="22"/>
              </w:rPr>
            </w:pPr>
            <w:r w:rsidRPr="00665129">
              <w:rPr>
                <w:rFonts w:cs="Arial"/>
                <w:sz w:val="22"/>
                <w:szCs w:val="22"/>
              </w:rPr>
              <w:t>Skala 1:2000 lub większa.</w:t>
            </w:r>
          </w:p>
          <w:p w14:paraId="33CE0A0D" w14:textId="50A8501F" w:rsidR="00BD3912" w:rsidRPr="00665129" w:rsidRDefault="00BD3912" w:rsidP="00BC05B9">
            <w:pPr>
              <w:snapToGrid w:val="0"/>
              <w:rPr>
                <w:rFonts w:cs="Arial"/>
                <w:sz w:val="22"/>
                <w:szCs w:val="22"/>
              </w:rPr>
            </w:pPr>
            <w:r w:rsidRPr="00665129">
              <w:rPr>
                <w:rFonts w:cs="Arial"/>
                <w:sz w:val="22"/>
                <w:szCs w:val="22"/>
              </w:rPr>
              <w:t>Mapa powinna być sporządzona na podkładzie ewidencji gruntów oraz ewidencji leśnej</w:t>
            </w:r>
            <w:r w:rsidR="00B96CA1" w:rsidRPr="00665129">
              <w:rPr>
                <w:rFonts w:cs="Arial"/>
                <w:sz w:val="22"/>
                <w:szCs w:val="22"/>
              </w:rPr>
              <w:t>.</w:t>
            </w:r>
          </w:p>
        </w:tc>
      </w:tr>
      <w:tr w:rsidR="00665129" w:rsidRPr="00665129" w14:paraId="30D89806" w14:textId="77777777" w:rsidTr="00BC05B9">
        <w:tc>
          <w:tcPr>
            <w:tcW w:w="345" w:type="pct"/>
          </w:tcPr>
          <w:p w14:paraId="184082B2" w14:textId="77777777" w:rsidR="00B96CA1" w:rsidRPr="00665129" w:rsidRDefault="00B96CA1" w:rsidP="000A0F4C">
            <w:pPr>
              <w:pStyle w:val="Akapitzlist"/>
              <w:numPr>
                <w:ilvl w:val="0"/>
                <w:numId w:val="24"/>
              </w:numPr>
              <w:snapToGrid w:val="0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273" w:type="pct"/>
            <w:shd w:val="clear" w:color="auto" w:fill="auto"/>
            <w:vAlign w:val="center"/>
          </w:tcPr>
          <w:p w14:paraId="7DE2AE24" w14:textId="00666A30" w:rsidR="00B96CA1" w:rsidRPr="00665129" w:rsidRDefault="00B96CA1" w:rsidP="00BC05B9">
            <w:pPr>
              <w:snapToGrid w:val="0"/>
              <w:rPr>
                <w:rFonts w:cs="Arial"/>
                <w:sz w:val="22"/>
                <w:szCs w:val="22"/>
              </w:rPr>
            </w:pPr>
            <w:r w:rsidRPr="00665129">
              <w:rPr>
                <w:rFonts w:cs="Arial"/>
                <w:sz w:val="22"/>
                <w:szCs w:val="22"/>
              </w:rPr>
              <w:t>Mapa ewidencji gruntów</w:t>
            </w:r>
            <w:r w:rsidR="006D3823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382" w:type="pct"/>
            <w:shd w:val="clear" w:color="auto" w:fill="auto"/>
          </w:tcPr>
          <w:p w14:paraId="7C3FA637" w14:textId="1573CF33" w:rsidR="00B96CA1" w:rsidRPr="00665129" w:rsidRDefault="00B96CA1" w:rsidP="00BC05B9">
            <w:pPr>
              <w:snapToGrid w:val="0"/>
              <w:rPr>
                <w:rFonts w:cs="Arial"/>
                <w:sz w:val="22"/>
                <w:szCs w:val="22"/>
              </w:rPr>
            </w:pPr>
            <w:r w:rsidRPr="00665129">
              <w:rPr>
                <w:rFonts w:cs="Arial"/>
                <w:sz w:val="22"/>
                <w:szCs w:val="22"/>
              </w:rPr>
              <w:t>-</w:t>
            </w:r>
          </w:p>
        </w:tc>
      </w:tr>
      <w:tr w:rsidR="00665129" w:rsidRPr="00665129" w14:paraId="5F9A1E68" w14:textId="77777777" w:rsidTr="00BC05B9">
        <w:tc>
          <w:tcPr>
            <w:tcW w:w="345" w:type="pct"/>
          </w:tcPr>
          <w:p w14:paraId="5A0DC02E" w14:textId="77777777" w:rsidR="00B96CA1" w:rsidRPr="00665129" w:rsidRDefault="00B96CA1" w:rsidP="000A0F4C">
            <w:pPr>
              <w:pStyle w:val="Akapitzlist"/>
              <w:numPr>
                <w:ilvl w:val="0"/>
                <w:numId w:val="24"/>
              </w:numPr>
              <w:snapToGrid w:val="0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273" w:type="pct"/>
            <w:shd w:val="clear" w:color="auto" w:fill="auto"/>
            <w:vAlign w:val="center"/>
          </w:tcPr>
          <w:p w14:paraId="5C929CD2" w14:textId="740472F9" w:rsidR="00B96CA1" w:rsidRPr="00665129" w:rsidRDefault="00B96CA1" w:rsidP="00BC05B9">
            <w:pPr>
              <w:snapToGrid w:val="0"/>
              <w:rPr>
                <w:rFonts w:cs="Arial"/>
                <w:bCs w:val="0"/>
                <w:sz w:val="22"/>
                <w:szCs w:val="22"/>
              </w:rPr>
            </w:pPr>
            <w:r w:rsidRPr="00665129">
              <w:rPr>
                <w:rFonts w:cs="Arial"/>
                <w:bCs w:val="0"/>
                <w:sz w:val="22"/>
                <w:szCs w:val="22"/>
              </w:rPr>
              <w:t>Mapa hydrograficzna</w:t>
            </w:r>
            <w:r w:rsidR="006D3823">
              <w:rPr>
                <w:rFonts w:cs="Arial"/>
                <w:bCs w:val="0"/>
                <w:sz w:val="22"/>
                <w:szCs w:val="22"/>
              </w:rPr>
              <w:t>.</w:t>
            </w:r>
          </w:p>
        </w:tc>
        <w:tc>
          <w:tcPr>
            <w:tcW w:w="2382" w:type="pct"/>
            <w:shd w:val="clear" w:color="auto" w:fill="auto"/>
          </w:tcPr>
          <w:p w14:paraId="7F9704A5" w14:textId="6C8A4037" w:rsidR="00B96CA1" w:rsidRPr="00665129" w:rsidRDefault="00B96CA1" w:rsidP="00BC05B9">
            <w:pPr>
              <w:snapToGrid w:val="0"/>
              <w:rPr>
                <w:rFonts w:cs="Arial"/>
                <w:sz w:val="22"/>
                <w:szCs w:val="22"/>
              </w:rPr>
            </w:pPr>
            <w:r w:rsidRPr="00665129">
              <w:rPr>
                <w:rFonts w:cs="Arial"/>
                <w:sz w:val="22"/>
                <w:szCs w:val="22"/>
              </w:rPr>
              <w:t>Dotyczy rezerwatu i jego otoczenia mającego wpływ na rezerwat.</w:t>
            </w:r>
          </w:p>
        </w:tc>
      </w:tr>
      <w:tr w:rsidR="00665129" w:rsidRPr="00665129" w14:paraId="5380F120" w14:textId="77777777" w:rsidTr="00BC05B9">
        <w:tc>
          <w:tcPr>
            <w:tcW w:w="345" w:type="pct"/>
          </w:tcPr>
          <w:p w14:paraId="404BAD0C" w14:textId="77777777" w:rsidR="00B96CA1" w:rsidRPr="00665129" w:rsidRDefault="00B96CA1" w:rsidP="000A0F4C">
            <w:pPr>
              <w:pStyle w:val="Akapitzlist"/>
              <w:numPr>
                <w:ilvl w:val="0"/>
                <w:numId w:val="24"/>
              </w:numPr>
              <w:snapToGrid w:val="0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273" w:type="pct"/>
            <w:shd w:val="clear" w:color="auto" w:fill="auto"/>
            <w:vAlign w:val="center"/>
          </w:tcPr>
          <w:p w14:paraId="323A8CC3" w14:textId="69BBBBDC" w:rsidR="00B96CA1" w:rsidRPr="00665129" w:rsidRDefault="006A7142" w:rsidP="00BC05B9">
            <w:pPr>
              <w:snapToGrid w:val="0"/>
              <w:rPr>
                <w:rFonts w:cs="Arial"/>
                <w:sz w:val="22"/>
                <w:szCs w:val="22"/>
              </w:rPr>
            </w:pPr>
            <w:r w:rsidRPr="00665129">
              <w:rPr>
                <w:rFonts w:cs="Arial"/>
                <w:sz w:val="22"/>
                <w:szCs w:val="22"/>
              </w:rPr>
              <w:t>Mapa typów gleb lub mapa glebowo-siedliskowa</w:t>
            </w:r>
            <w:r w:rsidR="006D3823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382" w:type="pct"/>
            <w:shd w:val="clear" w:color="auto" w:fill="auto"/>
          </w:tcPr>
          <w:p w14:paraId="0B36E1CB" w14:textId="78121B65" w:rsidR="00B96CA1" w:rsidRPr="00665129" w:rsidRDefault="006A7142" w:rsidP="00BC05B9">
            <w:pPr>
              <w:snapToGrid w:val="0"/>
              <w:rPr>
                <w:rFonts w:cs="Arial"/>
                <w:sz w:val="22"/>
                <w:szCs w:val="22"/>
              </w:rPr>
            </w:pPr>
            <w:r w:rsidRPr="00665129">
              <w:rPr>
                <w:rFonts w:cs="Arial"/>
                <w:sz w:val="22"/>
                <w:szCs w:val="22"/>
              </w:rPr>
              <w:t>-</w:t>
            </w:r>
          </w:p>
        </w:tc>
      </w:tr>
      <w:tr w:rsidR="006D3823" w:rsidRPr="00665129" w14:paraId="76F79712" w14:textId="77777777" w:rsidTr="00BC05B9">
        <w:tc>
          <w:tcPr>
            <w:tcW w:w="345" w:type="pct"/>
          </w:tcPr>
          <w:p w14:paraId="254ED625" w14:textId="77777777" w:rsidR="006D3823" w:rsidRPr="00665129" w:rsidRDefault="006D3823" w:rsidP="000A0F4C">
            <w:pPr>
              <w:pStyle w:val="Akapitzlist"/>
              <w:numPr>
                <w:ilvl w:val="0"/>
                <w:numId w:val="24"/>
              </w:numPr>
              <w:snapToGrid w:val="0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273" w:type="pct"/>
            <w:shd w:val="clear" w:color="auto" w:fill="auto"/>
            <w:vAlign w:val="center"/>
          </w:tcPr>
          <w:p w14:paraId="5C79FDD1" w14:textId="6222C375" w:rsidR="006D3823" w:rsidRPr="00665129" w:rsidRDefault="006D3823" w:rsidP="00BC05B9">
            <w:pPr>
              <w:snapToGrid w:val="0"/>
              <w:rPr>
                <w:rFonts w:cs="Arial"/>
                <w:sz w:val="22"/>
                <w:szCs w:val="22"/>
              </w:rPr>
            </w:pPr>
            <w:r w:rsidRPr="00665129">
              <w:rPr>
                <w:rFonts w:cs="Arial"/>
                <w:sz w:val="22"/>
                <w:szCs w:val="22"/>
              </w:rPr>
              <w:t>Mapa typów ekosystemów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382" w:type="pct"/>
            <w:vMerge w:val="restart"/>
            <w:shd w:val="clear" w:color="auto" w:fill="auto"/>
          </w:tcPr>
          <w:p w14:paraId="42DB3CDA" w14:textId="77777777" w:rsidR="006D3823" w:rsidRPr="00665129" w:rsidRDefault="006D3823" w:rsidP="00BC05B9">
            <w:pPr>
              <w:snapToGrid w:val="0"/>
              <w:rPr>
                <w:rFonts w:cs="Arial"/>
                <w:sz w:val="22"/>
                <w:szCs w:val="22"/>
              </w:rPr>
            </w:pPr>
            <w:r w:rsidRPr="00665129">
              <w:rPr>
                <w:rFonts w:cs="Arial"/>
                <w:sz w:val="22"/>
                <w:szCs w:val="22"/>
              </w:rPr>
              <w:t>Skala 1:2000 lub większa.</w:t>
            </w:r>
          </w:p>
          <w:p w14:paraId="6FBA58D3" w14:textId="77777777" w:rsidR="006D3823" w:rsidRPr="00665129" w:rsidRDefault="006D3823" w:rsidP="00BC05B9">
            <w:pPr>
              <w:snapToGrid w:val="0"/>
              <w:rPr>
                <w:rFonts w:cs="Arial"/>
                <w:sz w:val="22"/>
                <w:szCs w:val="22"/>
              </w:rPr>
            </w:pPr>
          </w:p>
          <w:p w14:paraId="5AEE8A7D" w14:textId="77777777" w:rsidR="006D3823" w:rsidRPr="00665129" w:rsidRDefault="006D3823" w:rsidP="00BC05B9">
            <w:pPr>
              <w:snapToGrid w:val="0"/>
              <w:rPr>
                <w:rFonts w:cs="Arial"/>
                <w:sz w:val="22"/>
                <w:szCs w:val="22"/>
              </w:rPr>
            </w:pPr>
            <w:r w:rsidRPr="00665129">
              <w:rPr>
                <w:rFonts w:cs="Arial"/>
                <w:sz w:val="22"/>
                <w:szCs w:val="22"/>
              </w:rPr>
              <w:t xml:space="preserve">Mapy mają być sporządzone na </w:t>
            </w:r>
            <w:proofErr w:type="spellStart"/>
            <w:r w:rsidRPr="00665129">
              <w:rPr>
                <w:rFonts w:cs="Arial"/>
                <w:sz w:val="22"/>
                <w:szCs w:val="22"/>
              </w:rPr>
              <w:t>ortofotomapie</w:t>
            </w:r>
            <w:proofErr w:type="spellEnd"/>
            <w:r w:rsidRPr="00665129">
              <w:rPr>
                <w:rFonts w:cs="Arial"/>
                <w:sz w:val="22"/>
                <w:szCs w:val="22"/>
              </w:rPr>
              <w:t xml:space="preserve"> lub podkładzie topograficznym z zaznaczeniem granic i numeracją </w:t>
            </w:r>
            <w:proofErr w:type="spellStart"/>
            <w:r w:rsidRPr="00665129">
              <w:rPr>
                <w:rFonts w:cs="Arial"/>
                <w:sz w:val="22"/>
                <w:szCs w:val="22"/>
              </w:rPr>
              <w:t>wydzieleń</w:t>
            </w:r>
            <w:proofErr w:type="spellEnd"/>
            <w:r w:rsidRPr="00665129">
              <w:rPr>
                <w:rFonts w:cs="Arial"/>
                <w:sz w:val="22"/>
                <w:szCs w:val="22"/>
              </w:rPr>
              <w:t xml:space="preserve"> leśnych.</w:t>
            </w:r>
          </w:p>
          <w:p w14:paraId="4F0B137E" w14:textId="77777777" w:rsidR="006D3823" w:rsidRPr="00665129" w:rsidRDefault="006D3823" w:rsidP="00BC05B9">
            <w:pPr>
              <w:snapToGrid w:val="0"/>
              <w:rPr>
                <w:rFonts w:cs="Arial"/>
                <w:sz w:val="22"/>
                <w:szCs w:val="22"/>
              </w:rPr>
            </w:pPr>
          </w:p>
        </w:tc>
      </w:tr>
      <w:tr w:rsidR="006D3823" w:rsidRPr="00665129" w14:paraId="0D7F4445" w14:textId="77777777" w:rsidTr="00BC05B9">
        <w:tc>
          <w:tcPr>
            <w:tcW w:w="345" w:type="pct"/>
          </w:tcPr>
          <w:p w14:paraId="60ECC7C0" w14:textId="34768652" w:rsidR="006D3823" w:rsidRPr="00665129" w:rsidRDefault="006D3823" w:rsidP="000A0F4C">
            <w:pPr>
              <w:pStyle w:val="Akapitzlist"/>
              <w:numPr>
                <w:ilvl w:val="0"/>
                <w:numId w:val="24"/>
              </w:numPr>
              <w:snapToGrid w:val="0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273" w:type="pct"/>
            <w:shd w:val="clear" w:color="auto" w:fill="auto"/>
            <w:vAlign w:val="center"/>
          </w:tcPr>
          <w:p w14:paraId="76B807E3" w14:textId="6AB145DB" w:rsidR="006D3823" w:rsidRPr="00665129" w:rsidRDefault="006D3823" w:rsidP="00BC05B9">
            <w:pPr>
              <w:snapToGrid w:val="0"/>
              <w:rPr>
                <w:rFonts w:cs="Arial"/>
                <w:sz w:val="22"/>
                <w:szCs w:val="22"/>
              </w:rPr>
            </w:pPr>
            <w:r w:rsidRPr="00665129">
              <w:rPr>
                <w:rFonts w:cs="Arial"/>
                <w:sz w:val="22"/>
                <w:szCs w:val="22"/>
              </w:rPr>
              <w:t>Mapa stanowisk roślin dziko występujących objętych ochroną gatunkową oraz zagrożonych wyginięciem lub rzadko występujących, w tym stwierdzonych gatunków wymienionych w zał. II Dyrektywy siedliskowej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382" w:type="pct"/>
            <w:vMerge/>
            <w:shd w:val="clear" w:color="auto" w:fill="auto"/>
          </w:tcPr>
          <w:p w14:paraId="3F146BFB" w14:textId="77777777" w:rsidR="006D3823" w:rsidRPr="00665129" w:rsidRDefault="006D3823" w:rsidP="00BC05B9">
            <w:pPr>
              <w:snapToGrid w:val="0"/>
              <w:rPr>
                <w:rFonts w:cs="Arial"/>
                <w:sz w:val="22"/>
                <w:szCs w:val="22"/>
              </w:rPr>
            </w:pPr>
          </w:p>
        </w:tc>
      </w:tr>
      <w:tr w:rsidR="006D3823" w:rsidRPr="00665129" w14:paraId="11BE9126" w14:textId="77777777" w:rsidTr="00BC05B9">
        <w:tc>
          <w:tcPr>
            <w:tcW w:w="345" w:type="pct"/>
          </w:tcPr>
          <w:p w14:paraId="666AB480" w14:textId="420BC677" w:rsidR="006D3823" w:rsidRPr="00665129" w:rsidRDefault="006D3823" w:rsidP="000A0F4C">
            <w:pPr>
              <w:pStyle w:val="Akapitzlist"/>
              <w:numPr>
                <w:ilvl w:val="0"/>
                <w:numId w:val="24"/>
              </w:numPr>
              <w:snapToGrid w:val="0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273" w:type="pct"/>
            <w:shd w:val="clear" w:color="auto" w:fill="auto"/>
            <w:vAlign w:val="center"/>
          </w:tcPr>
          <w:p w14:paraId="269B7D80" w14:textId="6AC06C2E" w:rsidR="006D3823" w:rsidRPr="00665129" w:rsidRDefault="006D3823" w:rsidP="00BC05B9">
            <w:pPr>
              <w:snapToGrid w:val="0"/>
              <w:rPr>
                <w:rFonts w:cs="Arial"/>
                <w:sz w:val="22"/>
                <w:szCs w:val="22"/>
              </w:rPr>
            </w:pPr>
            <w:r w:rsidRPr="00665129">
              <w:rPr>
                <w:rFonts w:cs="Arial"/>
                <w:sz w:val="22"/>
                <w:szCs w:val="22"/>
              </w:rPr>
              <w:t>Mapa roślinności rzeczywistej wraz z</w:t>
            </w:r>
            <w:r>
              <w:rPr>
                <w:rFonts w:cs="Arial"/>
                <w:sz w:val="22"/>
                <w:szCs w:val="22"/>
              </w:rPr>
              <w:t> </w:t>
            </w:r>
            <w:r w:rsidRPr="00665129">
              <w:rPr>
                <w:rFonts w:cs="Arial"/>
                <w:sz w:val="22"/>
                <w:szCs w:val="22"/>
              </w:rPr>
              <w:t>lokalizacją zdjęć fitosocjologicznych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382" w:type="pct"/>
            <w:vMerge/>
            <w:shd w:val="clear" w:color="auto" w:fill="auto"/>
            <w:vAlign w:val="center"/>
          </w:tcPr>
          <w:p w14:paraId="362A59AA" w14:textId="77777777" w:rsidR="006D3823" w:rsidRPr="00665129" w:rsidRDefault="006D3823" w:rsidP="00BC05B9">
            <w:pPr>
              <w:snapToGrid w:val="0"/>
              <w:rPr>
                <w:rFonts w:cs="Arial"/>
                <w:sz w:val="22"/>
                <w:szCs w:val="22"/>
              </w:rPr>
            </w:pPr>
          </w:p>
        </w:tc>
      </w:tr>
      <w:tr w:rsidR="006D3823" w:rsidRPr="00665129" w14:paraId="6FCA302F" w14:textId="77777777" w:rsidTr="00BC05B9">
        <w:tc>
          <w:tcPr>
            <w:tcW w:w="345" w:type="pct"/>
          </w:tcPr>
          <w:p w14:paraId="56D30FBB" w14:textId="58C9926E" w:rsidR="006D3823" w:rsidRPr="00665129" w:rsidRDefault="006D3823" w:rsidP="000A0F4C">
            <w:pPr>
              <w:pStyle w:val="Akapitzlist"/>
              <w:numPr>
                <w:ilvl w:val="0"/>
                <w:numId w:val="24"/>
              </w:numPr>
              <w:snapToGrid w:val="0"/>
              <w:spacing w:before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273" w:type="pct"/>
            <w:shd w:val="clear" w:color="auto" w:fill="auto"/>
            <w:vAlign w:val="center"/>
          </w:tcPr>
          <w:p w14:paraId="7A0F6A39" w14:textId="73030629" w:rsidR="006D3823" w:rsidRPr="00665129" w:rsidRDefault="006D3823" w:rsidP="00BC05B9">
            <w:pPr>
              <w:snapToGrid w:val="0"/>
              <w:rPr>
                <w:rFonts w:cs="Arial"/>
                <w:sz w:val="22"/>
                <w:szCs w:val="22"/>
              </w:rPr>
            </w:pPr>
            <w:r w:rsidRPr="00665129">
              <w:rPr>
                <w:rFonts w:cs="Arial"/>
                <w:sz w:val="22"/>
                <w:szCs w:val="22"/>
              </w:rPr>
              <w:t>Mapa roślinności potencjalnej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382" w:type="pct"/>
            <w:vMerge/>
            <w:shd w:val="clear" w:color="auto" w:fill="auto"/>
            <w:vAlign w:val="center"/>
          </w:tcPr>
          <w:p w14:paraId="3C6AFF20" w14:textId="77777777" w:rsidR="006D3823" w:rsidRPr="00665129" w:rsidRDefault="006D3823" w:rsidP="00BC05B9">
            <w:pPr>
              <w:snapToGrid w:val="0"/>
              <w:rPr>
                <w:rFonts w:cs="Arial"/>
                <w:sz w:val="22"/>
                <w:szCs w:val="22"/>
              </w:rPr>
            </w:pPr>
          </w:p>
        </w:tc>
      </w:tr>
      <w:tr w:rsidR="006D3823" w:rsidRPr="00665129" w14:paraId="32FD9914" w14:textId="77777777" w:rsidTr="00BC05B9">
        <w:tc>
          <w:tcPr>
            <w:tcW w:w="345" w:type="pct"/>
          </w:tcPr>
          <w:p w14:paraId="3AA778CE" w14:textId="48035F93" w:rsidR="006D3823" w:rsidRPr="00665129" w:rsidRDefault="006D3823" w:rsidP="000A0F4C">
            <w:pPr>
              <w:pStyle w:val="Akapitzlist"/>
              <w:numPr>
                <w:ilvl w:val="0"/>
                <w:numId w:val="24"/>
              </w:numPr>
              <w:snapToGrid w:val="0"/>
              <w:spacing w:before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273" w:type="pct"/>
            <w:shd w:val="clear" w:color="auto" w:fill="auto"/>
            <w:vAlign w:val="center"/>
          </w:tcPr>
          <w:p w14:paraId="45D248E2" w14:textId="561050D9" w:rsidR="006D3823" w:rsidRPr="00665129" w:rsidRDefault="006D3823" w:rsidP="00BC05B9">
            <w:pPr>
              <w:snapToGrid w:val="0"/>
              <w:rPr>
                <w:rFonts w:cs="Arial"/>
                <w:sz w:val="22"/>
                <w:szCs w:val="22"/>
              </w:rPr>
            </w:pPr>
            <w:r w:rsidRPr="00665129">
              <w:rPr>
                <w:rFonts w:cs="Arial"/>
                <w:sz w:val="22"/>
                <w:szCs w:val="22"/>
              </w:rPr>
              <w:t>Mapa stopnia naturalności zbiorowisk roślinnych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382" w:type="pct"/>
            <w:vMerge/>
            <w:shd w:val="clear" w:color="auto" w:fill="auto"/>
            <w:vAlign w:val="center"/>
          </w:tcPr>
          <w:p w14:paraId="2F42DBF9" w14:textId="77777777" w:rsidR="006D3823" w:rsidRPr="00665129" w:rsidRDefault="006D3823" w:rsidP="00BC05B9">
            <w:pPr>
              <w:snapToGrid w:val="0"/>
              <w:rPr>
                <w:rFonts w:cs="Arial"/>
                <w:sz w:val="22"/>
                <w:szCs w:val="22"/>
              </w:rPr>
            </w:pPr>
          </w:p>
        </w:tc>
      </w:tr>
      <w:tr w:rsidR="006D3823" w:rsidRPr="00665129" w14:paraId="245C6914" w14:textId="77777777" w:rsidTr="00BC05B9">
        <w:tc>
          <w:tcPr>
            <w:tcW w:w="345" w:type="pct"/>
          </w:tcPr>
          <w:p w14:paraId="45E661E4" w14:textId="44766D88" w:rsidR="006D3823" w:rsidRPr="00665129" w:rsidRDefault="006D3823" w:rsidP="000A0F4C">
            <w:pPr>
              <w:pStyle w:val="Akapitzlist"/>
              <w:numPr>
                <w:ilvl w:val="0"/>
                <w:numId w:val="24"/>
              </w:numPr>
              <w:snapToGrid w:val="0"/>
              <w:spacing w:before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273" w:type="pct"/>
            <w:shd w:val="clear" w:color="auto" w:fill="auto"/>
            <w:vAlign w:val="center"/>
          </w:tcPr>
          <w:p w14:paraId="32464890" w14:textId="4AFA7BB5" w:rsidR="006D3823" w:rsidRPr="00665129" w:rsidRDefault="006D3823" w:rsidP="00BC05B9">
            <w:pPr>
              <w:snapToGrid w:val="0"/>
              <w:rPr>
                <w:rFonts w:cs="Arial"/>
                <w:sz w:val="22"/>
                <w:szCs w:val="22"/>
              </w:rPr>
            </w:pPr>
            <w:r w:rsidRPr="00665129">
              <w:rPr>
                <w:rFonts w:cs="Arial"/>
                <w:sz w:val="22"/>
                <w:szCs w:val="22"/>
              </w:rPr>
              <w:t>Mapa walorów szaty roślinnej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382" w:type="pct"/>
            <w:vMerge/>
            <w:shd w:val="clear" w:color="auto" w:fill="auto"/>
            <w:vAlign w:val="center"/>
          </w:tcPr>
          <w:p w14:paraId="4D5A82E5" w14:textId="77777777" w:rsidR="006D3823" w:rsidRPr="00665129" w:rsidRDefault="006D3823" w:rsidP="00BC05B9">
            <w:pPr>
              <w:snapToGrid w:val="0"/>
              <w:rPr>
                <w:rFonts w:cs="Arial"/>
                <w:sz w:val="22"/>
                <w:szCs w:val="22"/>
              </w:rPr>
            </w:pPr>
          </w:p>
        </w:tc>
      </w:tr>
      <w:tr w:rsidR="006D3823" w:rsidRPr="00665129" w14:paraId="47567028" w14:textId="77777777" w:rsidTr="00BC05B9">
        <w:tc>
          <w:tcPr>
            <w:tcW w:w="345" w:type="pct"/>
          </w:tcPr>
          <w:p w14:paraId="0837EE99" w14:textId="0E54E02A" w:rsidR="006D3823" w:rsidRPr="00665129" w:rsidRDefault="006D3823" w:rsidP="000A0F4C">
            <w:pPr>
              <w:pStyle w:val="Akapitzlist"/>
              <w:numPr>
                <w:ilvl w:val="0"/>
                <w:numId w:val="24"/>
              </w:numPr>
              <w:snapToGrid w:val="0"/>
              <w:spacing w:before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273" w:type="pct"/>
            <w:shd w:val="clear" w:color="auto" w:fill="auto"/>
            <w:vAlign w:val="center"/>
          </w:tcPr>
          <w:p w14:paraId="64C91E40" w14:textId="0668B7A8" w:rsidR="006D3823" w:rsidRPr="00665129" w:rsidRDefault="006D3823" w:rsidP="00BC05B9">
            <w:pPr>
              <w:snapToGrid w:val="0"/>
              <w:rPr>
                <w:rFonts w:cs="Arial"/>
                <w:sz w:val="22"/>
                <w:szCs w:val="22"/>
              </w:rPr>
            </w:pPr>
            <w:r w:rsidRPr="00665129">
              <w:rPr>
                <w:rFonts w:cs="Arial"/>
                <w:sz w:val="22"/>
                <w:szCs w:val="22"/>
              </w:rPr>
              <w:t>Mapa siedlisk przyrodniczych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382" w:type="pct"/>
            <w:vMerge/>
            <w:shd w:val="clear" w:color="auto" w:fill="auto"/>
            <w:vAlign w:val="center"/>
          </w:tcPr>
          <w:p w14:paraId="129A5FB5" w14:textId="77777777" w:rsidR="006D3823" w:rsidRPr="00665129" w:rsidRDefault="006D3823" w:rsidP="00BC05B9">
            <w:pPr>
              <w:snapToGrid w:val="0"/>
              <w:rPr>
                <w:rFonts w:cs="Arial"/>
                <w:sz w:val="22"/>
                <w:szCs w:val="22"/>
              </w:rPr>
            </w:pPr>
          </w:p>
        </w:tc>
      </w:tr>
      <w:tr w:rsidR="006D3823" w:rsidRPr="00665129" w14:paraId="7CC58789" w14:textId="77777777" w:rsidTr="00BC05B9">
        <w:tc>
          <w:tcPr>
            <w:tcW w:w="345" w:type="pct"/>
          </w:tcPr>
          <w:p w14:paraId="5A197A5B" w14:textId="692851FE" w:rsidR="006D3823" w:rsidRPr="00665129" w:rsidRDefault="006D3823" w:rsidP="000A0F4C">
            <w:pPr>
              <w:pStyle w:val="Akapitzlist"/>
              <w:numPr>
                <w:ilvl w:val="0"/>
                <w:numId w:val="24"/>
              </w:numPr>
              <w:snapToGrid w:val="0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273" w:type="pct"/>
            <w:shd w:val="clear" w:color="auto" w:fill="auto"/>
            <w:vAlign w:val="center"/>
          </w:tcPr>
          <w:p w14:paraId="1E77EE5F" w14:textId="7A5A66E5" w:rsidR="006D3823" w:rsidRPr="00665129" w:rsidRDefault="006D3823" w:rsidP="00BC05B9">
            <w:pPr>
              <w:snapToGrid w:val="0"/>
              <w:rPr>
                <w:rFonts w:cs="Arial"/>
                <w:sz w:val="22"/>
                <w:szCs w:val="22"/>
              </w:rPr>
            </w:pPr>
            <w:r w:rsidRPr="00665129">
              <w:rPr>
                <w:rFonts w:cs="Arial"/>
                <w:sz w:val="22"/>
                <w:szCs w:val="22"/>
              </w:rPr>
              <w:t>Mapa stanowisk gatunków grzybów objętych ochroną gatunkową oraz zagrożonych wyginięciem lub rzadko występujących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382" w:type="pct"/>
            <w:vMerge/>
            <w:shd w:val="clear" w:color="auto" w:fill="auto"/>
            <w:vAlign w:val="center"/>
          </w:tcPr>
          <w:p w14:paraId="7A0068E8" w14:textId="77777777" w:rsidR="006D3823" w:rsidRPr="00665129" w:rsidRDefault="006D3823" w:rsidP="00BC05B9">
            <w:pPr>
              <w:snapToGrid w:val="0"/>
              <w:rPr>
                <w:rFonts w:cs="Arial"/>
                <w:sz w:val="22"/>
                <w:szCs w:val="22"/>
              </w:rPr>
            </w:pPr>
          </w:p>
        </w:tc>
      </w:tr>
      <w:tr w:rsidR="006D3823" w:rsidRPr="00665129" w14:paraId="6E1DECD4" w14:textId="77777777" w:rsidTr="00BC05B9">
        <w:tc>
          <w:tcPr>
            <w:tcW w:w="345" w:type="pct"/>
          </w:tcPr>
          <w:p w14:paraId="4B41FB8C" w14:textId="4ADE79F4" w:rsidR="006D3823" w:rsidRPr="00665129" w:rsidRDefault="006D3823" w:rsidP="000A0F4C">
            <w:pPr>
              <w:pStyle w:val="Akapitzlist"/>
              <w:numPr>
                <w:ilvl w:val="0"/>
                <w:numId w:val="24"/>
              </w:numPr>
              <w:snapToGrid w:val="0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273" w:type="pct"/>
            <w:shd w:val="clear" w:color="auto" w:fill="auto"/>
            <w:vAlign w:val="center"/>
          </w:tcPr>
          <w:p w14:paraId="6AB30EF2" w14:textId="77777777" w:rsidR="006D3823" w:rsidRPr="00665129" w:rsidRDefault="006D3823" w:rsidP="00BC05B9">
            <w:pPr>
              <w:snapToGrid w:val="0"/>
              <w:rPr>
                <w:rFonts w:cs="Arial"/>
                <w:sz w:val="22"/>
                <w:szCs w:val="22"/>
              </w:rPr>
            </w:pPr>
            <w:r w:rsidRPr="00665129">
              <w:rPr>
                <w:rFonts w:cs="Arial"/>
                <w:sz w:val="22"/>
                <w:szCs w:val="22"/>
              </w:rPr>
              <w:t>Mapa stanowisk gatunków zwierząt dziko występujących objętych ochroną gatunkową oraz zagrożonych wyginięciem lub rzadko występujących oraz gatunków wymienionych</w:t>
            </w:r>
          </w:p>
          <w:p w14:paraId="66223F79" w14:textId="77777777" w:rsidR="006D3823" w:rsidRDefault="006D3823" w:rsidP="00BC05B9">
            <w:pPr>
              <w:snapToGrid w:val="0"/>
              <w:rPr>
                <w:rFonts w:cs="Arial"/>
                <w:sz w:val="22"/>
                <w:szCs w:val="22"/>
              </w:rPr>
            </w:pPr>
            <w:r w:rsidRPr="00665129">
              <w:rPr>
                <w:rFonts w:cs="Arial"/>
                <w:sz w:val="22"/>
                <w:szCs w:val="22"/>
              </w:rPr>
              <w:t>w zał. II Dyrektywy siedliskowej oraz</w:t>
            </w:r>
          </w:p>
          <w:p w14:paraId="3D5C1070" w14:textId="0C39E593" w:rsidR="006D3823" w:rsidRPr="00665129" w:rsidRDefault="006D3823" w:rsidP="00BC05B9">
            <w:pPr>
              <w:snapToGrid w:val="0"/>
              <w:rPr>
                <w:rFonts w:cs="Arial"/>
                <w:sz w:val="22"/>
                <w:szCs w:val="22"/>
              </w:rPr>
            </w:pPr>
            <w:r w:rsidRPr="00665129">
              <w:rPr>
                <w:rFonts w:cs="Arial"/>
                <w:sz w:val="22"/>
                <w:szCs w:val="22"/>
              </w:rPr>
              <w:t>zał. I Dyrektywy ptasiej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382" w:type="pct"/>
            <w:vMerge/>
            <w:shd w:val="clear" w:color="auto" w:fill="auto"/>
            <w:vAlign w:val="center"/>
          </w:tcPr>
          <w:p w14:paraId="0FEF65B8" w14:textId="77777777" w:rsidR="006D3823" w:rsidRPr="00665129" w:rsidRDefault="006D3823" w:rsidP="00BC05B9">
            <w:pPr>
              <w:snapToGrid w:val="0"/>
              <w:rPr>
                <w:rFonts w:cs="Arial"/>
                <w:sz w:val="22"/>
                <w:szCs w:val="22"/>
              </w:rPr>
            </w:pPr>
          </w:p>
        </w:tc>
      </w:tr>
      <w:tr w:rsidR="006D3823" w:rsidRPr="00665129" w14:paraId="152442C5" w14:textId="77777777" w:rsidTr="00BC05B9">
        <w:tc>
          <w:tcPr>
            <w:tcW w:w="345" w:type="pct"/>
          </w:tcPr>
          <w:p w14:paraId="0D136892" w14:textId="53F96912" w:rsidR="006D3823" w:rsidRPr="00665129" w:rsidRDefault="006D3823" w:rsidP="000A0F4C">
            <w:pPr>
              <w:pStyle w:val="Akapitzlist"/>
              <w:numPr>
                <w:ilvl w:val="0"/>
                <w:numId w:val="24"/>
              </w:numPr>
              <w:snapToGrid w:val="0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273" w:type="pct"/>
            <w:shd w:val="clear" w:color="auto" w:fill="auto"/>
            <w:vAlign w:val="center"/>
          </w:tcPr>
          <w:p w14:paraId="3C9F5DB7" w14:textId="5069AE5C" w:rsidR="006D3823" w:rsidRPr="00665129" w:rsidRDefault="006D3823" w:rsidP="00BC05B9">
            <w:pPr>
              <w:snapToGrid w:val="0"/>
              <w:rPr>
                <w:rFonts w:cs="Arial"/>
                <w:bCs w:val="0"/>
                <w:sz w:val="22"/>
                <w:szCs w:val="22"/>
              </w:rPr>
            </w:pPr>
            <w:r w:rsidRPr="00665129">
              <w:rPr>
                <w:rFonts w:cs="Arial"/>
                <w:bCs w:val="0"/>
                <w:sz w:val="22"/>
                <w:szCs w:val="22"/>
              </w:rPr>
              <w:t>Mapa obszarów objętych ochroną ścisłą, czynną i krajobrazową wraz z zaznaczonymi obszarami i miejscami udostępnionymi dla celów naukowych, edukacyjnych, turystycznych, rekreacyjnych i sportowych oraz z lokalizacją infrastruktury technicznej, turystycznej i edukacyjnej</w:t>
            </w:r>
            <w:r>
              <w:rPr>
                <w:rFonts w:cs="Arial"/>
                <w:bCs w:val="0"/>
                <w:sz w:val="22"/>
                <w:szCs w:val="22"/>
              </w:rPr>
              <w:t>.</w:t>
            </w:r>
          </w:p>
        </w:tc>
        <w:tc>
          <w:tcPr>
            <w:tcW w:w="2382" w:type="pct"/>
            <w:vMerge/>
            <w:shd w:val="clear" w:color="auto" w:fill="auto"/>
            <w:vAlign w:val="center"/>
          </w:tcPr>
          <w:p w14:paraId="48DB038E" w14:textId="77777777" w:rsidR="006D3823" w:rsidRPr="00665129" w:rsidRDefault="006D3823" w:rsidP="00BC05B9">
            <w:pPr>
              <w:snapToGrid w:val="0"/>
              <w:rPr>
                <w:rFonts w:cs="Arial"/>
                <w:sz w:val="22"/>
                <w:szCs w:val="22"/>
              </w:rPr>
            </w:pPr>
          </w:p>
        </w:tc>
      </w:tr>
      <w:tr w:rsidR="006D3823" w:rsidRPr="00665129" w14:paraId="128A0A26" w14:textId="77777777" w:rsidTr="00BC05B9">
        <w:tc>
          <w:tcPr>
            <w:tcW w:w="345" w:type="pct"/>
          </w:tcPr>
          <w:p w14:paraId="646CC4BE" w14:textId="77777777" w:rsidR="006D3823" w:rsidRPr="00665129" w:rsidRDefault="006D3823" w:rsidP="000A0F4C">
            <w:pPr>
              <w:pStyle w:val="Akapitzlist"/>
              <w:numPr>
                <w:ilvl w:val="0"/>
                <w:numId w:val="24"/>
              </w:numPr>
              <w:snapToGrid w:val="0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273" w:type="pct"/>
            <w:shd w:val="clear" w:color="auto" w:fill="auto"/>
            <w:vAlign w:val="center"/>
          </w:tcPr>
          <w:p w14:paraId="3BC4AB5A" w14:textId="19BFBCED" w:rsidR="006D3823" w:rsidRPr="00665129" w:rsidRDefault="006D3823" w:rsidP="00BC05B9">
            <w:pPr>
              <w:snapToGrid w:val="0"/>
              <w:rPr>
                <w:rFonts w:cs="Arial"/>
                <w:bCs w:val="0"/>
                <w:sz w:val="22"/>
                <w:szCs w:val="22"/>
              </w:rPr>
            </w:pPr>
            <w:r w:rsidRPr="00665129">
              <w:rPr>
                <w:rFonts w:cs="Arial"/>
                <w:sz w:val="22"/>
                <w:szCs w:val="22"/>
              </w:rPr>
              <w:t xml:space="preserve">Mapa walorów krajobrazowych i przyrody nieożywionej oraz w zależności od </w:t>
            </w:r>
            <w:r w:rsidRPr="00665129">
              <w:rPr>
                <w:rFonts w:cs="Arial"/>
                <w:sz w:val="22"/>
                <w:szCs w:val="22"/>
              </w:rPr>
              <w:lastRenderedPageBreak/>
              <w:t>potrzeb, wartości kulturowych</w:t>
            </w:r>
          </w:p>
        </w:tc>
        <w:tc>
          <w:tcPr>
            <w:tcW w:w="2382" w:type="pct"/>
            <w:vMerge/>
            <w:shd w:val="clear" w:color="auto" w:fill="auto"/>
            <w:vAlign w:val="center"/>
          </w:tcPr>
          <w:p w14:paraId="02EE7EFB" w14:textId="77777777" w:rsidR="006D3823" w:rsidRPr="00665129" w:rsidRDefault="006D3823" w:rsidP="00BC05B9">
            <w:pPr>
              <w:snapToGrid w:val="0"/>
              <w:rPr>
                <w:rFonts w:cs="Arial"/>
                <w:sz w:val="22"/>
                <w:szCs w:val="22"/>
              </w:rPr>
            </w:pPr>
          </w:p>
        </w:tc>
      </w:tr>
      <w:tr w:rsidR="006A7142" w:rsidRPr="00665129" w14:paraId="759D83FF" w14:textId="77777777" w:rsidTr="00BC05B9">
        <w:tc>
          <w:tcPr>
            <w:tcW w:w="345" w:type="pct"/>
          </w:tcPr>
          <w:p w14:paraId="270C58D4" w14:textId="77777777" w:rsidR="006A7142" w:rsidRPr="00665129" w:rsidRDefault="006A7142" w:rsidP="000A0F4C">
            <w:pPr>
              <w:pStyle w:val="Akapitzlist"/>
              <w:numPr>
                <w:ilvl w:val="0"/>
                <w:numId w:val="24"/>
              </w:numPr>
              <w:snapToGrid w:val="0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273" w:type="pct"/>
            <w:shd w:val="clear" w:color="auto" w:fill="auto"/>
            <w:vAlign w:val="center"/>
          </w:tcPr>
          <w:p w14:paraId="1FB8822D" w14:textId="2F5B2667" w:rsidR="006A7142" w:rsidRPr="00665129" w:rsidRDefault="006A7142" w:rsidP="00BC05B9">
            <w:pPr>
              <w:snapToGrid w:val="0"/>
              <w:rPr>
                <w:rFonts w:cs="Arial"/>
                <w:sz w:val="22"/>
                <w:szCs w:val="22"/>
              </w:rPr>
            </w:pPr>
            <w:r w:rsidRPr="00665129">
              <w:rPr>
                <w:rFonts w:cs="Arial"/>
                <w:sz w:val="22"/>
                <w:szCs w:val="22"/>
              </w:rPr>
              <w:t>Mapa / mapy korytarzy ekologicznych</w:t>
            </w:r>
            <w:r w:rsidR="006D3823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382" w:type="pct"/>
            <w:shd w:val="clear" w:color="auto" w:fill="auto"/>
            <w:vAlign w:val="center"/>
          </w:tcPr>
          <w:p w14:paraId="27470EF4" w14:textId="79370324" w:rsidR="006A7142" w:rsidRPr="00665129" w:rsidRDefault="006A7142" w:rsidP="00BC05B9">
            <w:pPr>
              <w:snapToGrid w:val="0"/>
              <w:rPr>
                <w:rFonts w:cs="Arial"/>
                <w:sz w:val="22"/>
                <w:szCs w:val="22"/>
              </w:rPr>
            </w:pPr>
            <w:r w:rsidRPr="00665129">
              <w:rPr>
                <w:rFonts w:cs="Arial"/>
                <w:sz w:val="22"/>
                <w:szCs w:val="22"/>
              </w:rPr>
              <w:t>Mapa powinna przedstawiać korytarze ekologiczne łączące rezerwat z</w:t>
            </w:r>
            <w:r w:rsidR="006D3823">
              <w:rPr>
                <w:rFonts w:cs="Arial"/>
                <w:sz w:val="22"/>
                <w:szCs w:val="22"/>
              </w:rPr>
              <w:t> </w:t>
            </w:r>
            <w:r w:rsidRPr="00665129">
              <w:rPr>
                <w:rFonts w:cs="Arial"/>
                <w:sz w:val="22"/>
                <w:szCs w:val="22"/>
              </w:rPr>
              <w:t>otoczeniem.</w:t>
            </w:r>
          </w:p>
          <w:p w14:paraId="0466C4EE" w14:textId="4E806354" w:rsidR="006A7142" w:rsidRPr="00665129" w:rsidRDefault="006A7142" w:rsidP="00BC05B9">
            <w:pPr>
              <w:snapToGrid w:val="0"/>
              <w:rPr>
                <w:rFonts w:cs="Arial"/>
                <w:sz w:val="22"/>
                <w:szCs w:val="22"/>
              </w:rPr>
            </w:pPr>
            <w:r w:rsidRPr="00665129">
              <w:rPr>
                <w:rFonts w:cs="Arial"/>
                <w:sz w:val="22"/>
                <w:szCs w:val="22"/>
              </w:rPr>
              <w:t xml:space="preserve">Mapa ma być sporządzona na podkładzie topograficznym lub </w:t>
            </w:r>
            <w:proofErr w:type="spellStart"/>
            <w:r w:rsidRPr="00665129">
              <w:rPr>
                <w:rFonts w:cs="Arial"/>
                <w:sz w:val="22"/>
                <w:szCs w:val="22"/>
              </w:rPr>
              <w:t>ortofotomapy</w:t>
            </w:r>
            <w:proofErr w:type="spellEnd"/>
            <w:r w:rsidRPr="00665129">
              <w:rPr>
                <w:rFonts w:cs="Arial"/>
                <w:sz w:val="22"/>
                <w:szCs w:val="22"/>
              </w:rPr>
              <w:t xml:space="preserve">. </w:t>
            </w:r>
          </w:p>
        </w:tc>
      </w:tr>
      <w:tr w:rsidR="006A7142" w:rsidRPr="00665129" w14:paraId="046E539D" w14:textId="77777777" w:rsidTr="00BC05B9">
        <w:tc>
          <w:tcPr>
            <w:tcW w:w="345" w:type="pct"/>
          </w:tcPr>
          <w:p w14:paraId="2B222D6D" w14:textId="2240B2CE" w:rsidR="006A7142" w:rsidRPr="00665129" w:rsidRDefault="006A7142" w:rsidP="000A0F4C">
            <w:pPr>
              <w:pStyle w:val="Akapitzlist"/>
              <w:numPr>
                <w:ilvl w:val="0"/>
                <w:numId w:val="24"/>
              </w:numPr>
              <w:snapToGrid w:val="0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273" w:type="pct"/>
            <w:shd w:val="clear" w:color="auto" w:fill="auto"/>
            <w:vAlign w:val="center"/>
          </w:tcPr>
          <w:p w14:paraId="5935685E" w14:textId="2E6F730B" w:rsidR="006A7142" w:rsidRPr="00665129" w:rsidRDefault="006A7142" w:rsidP="00BC05B9">
            <w:pPr>
              <w:snapToGrid w:val="0"/>
              <w:rPr>
                <w:rFonts w:cs="Arial"/>
                <w:sz w:val="22"/>
                <w:szCs w:val="22"/>
              </w:rPr>
            </w:pPr>
            <w:r w:rsidRPr="00665129">
              <w:rPr>
                <w:rFonts w:cs="Arial"/>
                <w:sz w:val="22"/>
                <w:szCs w:val="22"/>
              </w:rPr>
              <w:t>Mapa zagrożeń wewnętrznych i zewnętrznych</w:t>
            </w:r>
            <w:r w:rsidR="006D3823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382" w:type="pct"/>
            <w:shd w:val="clear" w:color="auto" w:fill="auto"/>
            <w:vAlign w:val="center"/>
          </w:tcPr>
          <w:p w14:paraId="38BBD25E" w14:textId="77777777" w:rsidR="006D3823" w:rsidRDefault="006A7142" w:rsidP="00BC05B9">
            <w:pPr>
              <w:snapToGrid w:val="0"/>
              <w:rPr>
                <w:rFonts w:cs="Arial"/>
                <w:sz w:val="22"/>
                <w:szCs w:val="22"/>
              </w:rPr>
            </w:pPr>
            <w:r w:rsidRPr="00665129">
              <w:rPr>
                <w:rFonts w:cs="Arial"/>
                <w:sz w:val="22"/>
                <w:szCs w:val="22"/>
              </w:rPr>
              <w:t xml:space="preserve">Mapa ma być sporządzona na </w:t>
            </w:r>
            <w:proofErr w:type="spellStart"/>
            <w:r w:rsidRPr="00665129">
              <w:rPr>
                <w:rFonts w:cs="Arial"/>
                <w:sz w:val="22"/>
                <w:szCs w:val="22"/>
              </w:rPr>
              <w:t>ortofotomapie</w:t>
            </w:r>
            <w:proofErr w:type="spellEnd"/>
            <w:r w:rsidRPr="00665129">
              <w:rPr>
                <w:rFonts w:cs="Arial"/>
                <w:sz w:val="22"/>
                <w:szCs w:val="22"/>
              </w:rPr>
              <w:t xml:space="preserve"> lub podkładzie topograficznym z zaznaczeniem granic i numeracją </w:t>
            </w:r>
            <w:proofErr w:type="spellStart"/>
            <w:r w:rsidRPr="00665129">
              <w:rPr>
                <w:rFonts w:cs="Arial"/>
                <w:sz w:val="22"/>
                <w:szCs w:val="22"/>
              </w:rPr>
              <w:t>wydzieleń</w:t>
            </w:r>
            <w:proofErr w:type="spellEnd"/>
            <w:r w:rsidRPr="00665129">
              <w:rPr>
                <w:rFonts w:cs="Arial"/>
                <w:sz w:val="22"/>
                <w:szCs w:val="22"/>
              </w:rPr>
              <w:t xml:space="preserve"> leśnych. </w:t>
            </w:r>
          </w:p>
          <w:p w14:paraId="7D8D2309" w14:textId="77777777" w:rsidR="006D3823" w:rsidRDefault="006D3823" w:rsidP="00BC05B9">
            <w:pPr>
              <w:snapToGrid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Należy przedstawić w formie graficznej zagrożenia </w:t>
            </w:r>
            <w:r w:rsidRPr="006D3823">
              <w:rPr>
                <w:rFonts w:cs="Arial"/>
                <w:sz w:val="22"/>
                <w:szCs w:val="22"/>
                <w:u w:val="single"/>
              </w:rPr>
              <w:t>wewnętrzne i zewnętrzne</w:t>
            </w:r>
            <w:r>
              <w:rPr>
                <w:rFonts w:cs="Arial"/>
                <w:sz w:val="22"/>
                <w:szCs w:val="22"/>
              </w:rPr>
              <w:t>.</w:t>
            </w:r>
          </w:p>
          <w:p w14:paraId="70F1B9B5" w14:textId="2A85F8B9" w:rsidR="006D3823" w:rsidRPr="00665129" w:rsidRDefault="006A7142" w:rsidP="00BC05B9">
            <w:pPr>
              <w:snapToGrid w:val="0"/>
              <w:rPr>
                <w:rFonts w:cs="Arial"/>
                <w:sz w:val="22"/>
                <w:szCs w:val="22"/>
              </w:rPr>
            </w:pPr>
            <w:r w:rsidRPr="00665129">
              <w:rPr>
                <w:rFonts w:cs="Arial"/>
                <w:sz w:val="22"/>
                <w:szCs w:val="22"/>
              </w:rPr>
              <w:t>Skalę mapy można dostosować do potrzeb.</w:t>
            </w:r>
          </w:p>
        </w:tc>
      </w:tr>
      <w:tr w:rsidR="006D3823" w:rsidRPr="00665129" w14:paraId="76A59C7B" w14:textId="77777777" w:rsidTr="00BC05B9">
        <w:tc>
          <w:tcPr>
            <w:tcW w:w="345" w:type="pct"/>
          </w:tcPr>
          <w:p w14:paraId="3F9A4D74" w14:textId="77777777" w:rsidR="006D3823" w:rsidRPr="00665129" w:rsidRDefault="006D3823" w:rsidP="000A0F4C">
            <w:pPr>
              <w:pStyle w:val="Akapitzlist"/>
              <w:numPr>
                <w:ilvl w:val="0"/>
                <w:numId w:val="24"/>
              </w:numPr>
              <w:snapToGrid w:val="0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273" w:type="pct"/>
            <w:shd w:val="clear" w:color="auto" w:fill="auto"/>
            <w:vAlign w:val="center"/>
          </w:tcPr>
          <w:p w14:paraId="1D9A3D86" w14:textId="66E0154C" w:rsidR="006D3823" w:rsidRPr="00665129" w:rsidRDefault="006D3823" w:rsidP="00BC05B9">
            <w:pPr>
              <w:snapToGrid w:val="0"/>
              <w:rPr>
                <w:rFonts w:cs="Arial"/>
                <w:sz w:val="22"/>
                <w:szCs w:val="22"/>
              </w:rPr>
            </w:pPr>
            <w:r w:rsidRPr="00665129">
              <w:rPr>
                <w:rFonts w:cs="Arial"/>
                <w:sz w:val="22"/>
                <w:szCs w:val="22"/>
              </w:rPr>
              <w:t>Mapa biochor</w:t>
            </w:r>
          </w:p>
        </w:tc>
        <w:tc>
          <w:tcPr>
            <w:tcW w:w="2382" w:type="pct"/>
            <w:vMerge w:val="restart"/>
            <w:shd w:val="clear" w:color="auto" w:fill="auto"/>
            <w:vAlign w:val="center"/>
          </w:tcPr>
          <w:p w14:paraId="3D7C20A9" w14:textId="77777777" w:rsidR="006D3823" w:rsidRPr="00665129" w:rsidRDefault="006D3823" w:rsidP="00BC05B9">
            <w:pPr>
              <w:snapToGrid w:val="0"/>
              <w:rPr>
                <w:rFonts w:cs="Arial"/>
                <w:sz w:val="22"/>
                <w:szCs w:val="22"/>
              </w:rPr>
            </w:pPr>
            <w:r w:rsidRPr="00665129">
              <w:rPr>
                <w:rFonts w:cs="Arial"/>
                <w:sz w:val="22"/>
                <w:szCs w:val="22"/>
              </w:rPr>
              <w:t>Skala 1:2000 lub większa.</w:t>
            </w:r>
          </w:p>
          <w:p w14:paraId="5DFDBA5A" w14:textId="77777777" w:rsidR="006D3823" w:rsidRPr="00665129" w:rsidRDefault="006D3823" w:rsidP="00BC05B9">
            <w:pPr>
              <w:snapToGrid w:val="0"/>
              <w:rPr>
                <w:rFonts w:cs="Arial"/>
                <w:sz w:val="22"/>
                <w:szCs w:val="22"/>
              </w:rPr>
            </w:pPr>
          </w:p>
          <w:p w14:paraId="69E2E90E" w14:textId="65348088" w:rsidR="006D3823" w:rsidRPr="00665129" w:rsidRDefault="006D3823" w:rsidP="00BC05B9">
            <w:pPr>
              <w:snapToGrid w:val="0"/>
              <w:rPr>
                <w:rFonts w:cs="Arial"/>
                <w:sz w:val="22"/>
                <w:szCs w:val="22"/>
              </w:rPr>
            </w:pPr>
            <w:r w:rsidRPr="00665129">
              <w:rPr>
                <w:rFonts w:cs="Arial"/>
                <w:sz w:val="22"/>
                <w:szCs w:val="22"/>
              </w:rPr>
              <w:t>Map</w:t>
            </w:r>
            <w:r w:rsidR="00450C9C">
              <w:rPr>
                <w:rFonts w:cs="Arial"/>
                <w:sz w:val="22"/>
                <w:szCs w:val="22"/>
              </w:rPr>
              <w:t>y</w:t>
            </w:r>
            <w:r w:rsidRPr="00665129">
              <w:rPr>
                <w:rFonts w:cs="Arial"/>
                <w:sz w:val="22"/>
                <w:szCs w:val="22"/>
              </w:rPr>
              <w:t xml:space="preserve"> mają być sporządzone na </w:t>
            </w:r>
            <w:proofErr w:type="spellStart"/>
            <w:r w:rsidRPr="00665129">
              <w:rPr>
                <w:rFonts w:cs="Arial"/>
                <w:sz w:val="22"/>
                <w:szCs w:val="22"/>
              </w:rPr>
              <w:t>ortofotomapie</w:t>
            </w:r>
            <w:proofErr w:type="spellEnd"/>
            <w:r w:rsidRPr="00665129">
              <w:rPr>
                <w:rFonts w:cs="Arial"/>
                <w:sz w:val="22"/>
                <w:szCs w:val="22"/>
              </w:rPr>
              <w:t xml:space="preserve"> lub podkładzie topograficznym z zaznaczeniem granic i numeracją </w:t>
            </w:r>
            <w:proofErr w:type="spellStart"/>
            <w:r w:rsidRPr="00665129">
              <w:rPr>
                <w:rFonts w:cs="Arial"/>
                <w:sz w:val="22"/>
                <w:szCs w:val="22"/>
              </w:rPr>
              <w:t>wydzieleń</w:t>
            </w:r>
            <w:proofErr w:type="spellEnd"/>
            <w:r w:rsidRPr="00665129">
              <w:rPr>
                <w:rFonts w:cs="Arial"/>
                <w:sz w:val="22"/>
                <w:szCs w:val="22"/>
              </w:rPr>
              <w:t xml:space="preserve"> leśnych.</w:t>
            </w:r>
          </w:p>
          <w:p w14:paraId="4137041D" w14:textId="77777777" w:rsidR="006D3823" w:rsidRPr="00665129" w:rsidRDefault="006D3823" w:rsidP="00BC05B9">
            <w:pPr>
              <w:snapToGrid w:val="0"/>
              <w:rPr>
                <w:rFonts w:cs="Arial"/>
                <w:sz w:val="22"/>
                <w:szCs w:val="22"/>
              </w:rPr>
            </w:pPr>
          </w:p>
        </w:tc>
      </w:tr>
      <w:tr w:rsidR="006D3823" w:rsidRPr="00665129" w14:paraId="60DAAADF" w14:textId="77777777" w:rsidTr="00BC05B9">
        <w:tc>
          <w:tcPr>
            <w:tcW w:w="345" w:type="pct"/>
          </w:tcPr>
          <w:p w14:paraId="178A4F15" w14:textId="27184574" w:rsidR="006D3823" w:rsidRPr="00665129" w:rsidRDefault="006D3823" w:rsidP="000A0F4C">
            <w:pPr>
              <w:pStyle w:val="Akapitzlist"/>
              <w:numPr>
                <w:ilvl w:val="0"/>
                <w:numId w:val="24"/>
              </w:numPr>
              <w:snapToGrid w:val="0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273" w:type="pct"/>
            <w:shd w:val="clear" w:color="auto" w:fill="auto"/>
            <w:vAlign w:val="center"/>
          </w:tcPr>
          <w:p w14:paraId="30089014" w14:textId="77777777" w:rsidR="006D3823" w:rsidRPr="00665129" w:rsidRDefault="006D3823" w:rsidP="00BC05B9">
            <w:pPr>
              <w:snapToGrid w:val="0"/>
              <w:rPr>
                <w:rFonts w:cs="Arial"/>
                <w:sz w:val="22"/>
                <w:szCs w:val="22"/>
              </w:rPr>
            </w:pPr>
            <w:r w:rsidRPr="00665129">
              <w:rPr>
                <w:rFonts w:cs="Arial"/>
                <w:sz w:val="22"/>
                <w:szCs w:val="22"/>
              </w:rPr>
              <w:t>Mapa planowanych działań ochronnych</w:t>
            </w:r>
          </w:p>
        </w:tc>
        <w:tc>
          <w:tcPr>
            <w:tcW w:w="2382" w:type="pct"/>
            <w:vMerge/>
            <w:shd w:val="clear" w:color="auto" w:fill="auto"/>
            <w:vAlign w:val="center"/>
          </w:tcPr>
          <w:p w14:paraId="3FB36947" w14:textId="523D421B" w:rsidR="006D3823" w:rsidRPr="00665129" w:rsidRDefault="006D3823" w:rsidP="00BC05B9">
            <w:pPr>
              <w:snapToGrid w:val="0"/>
              <w:rPr>
                <w:rFonts w:cs="Arial"/>
                <w:sz w:val="22"/>
                <w:szCs w:val="22"/>
              </w:rPr>
            </w:pPr>
          </w:p>
        </w:tc>
      </w:tr>
      <w:tr w:rsidR="006A7142" w:rsidRPr="00665129" w14:paraId="4671C3AF" w14:textId="77777777" w:rsidTr="00665129">
        <w:tc>
          <w:tcPr>
            <w:tcW w:w="5000" w:type="pct"/>
            <w:gridSpan w:val="3"/>
          </w:tcPr>
          <w:p w14:paraId="74A8E5BE" w14:textId="77777777" w:rsidR="006A7142" w:rsidRPr="006D3823" w:rsidRDefault="006A7142" w:rsidP="00BC05B9">
            <w:pPr>
              <w:jc w:val="both"/>
              <w:rPr>
                <w:rFonts w:cs="Arial"/>
                <w:sz w:val="22"/>
                <w:szCs w:val="22"/>
              </w:rPr>
            </w:pPr>
            <w:r w:rsidRPr="006D3823">
              <w:rPr>
                <w:rFonts w:cs="Arial"/>
                <w:sz w:val="22"/>
                <w:szCs w:val="22"/>
              </w:rPr>
              <w:t>Na wszystkich mapach należy zaznaczyć jednolicie granicę rezerwatu!</w:t>
            </w:r>
          </w:p>
          <w:p w14:paraId="0E8290C1" w14:textId="77777777" w:rsidR="006A7142" w:rsidRPr="006D3823" w:rsidRDefault="006A7142" w:rsidP="00BC05B9">
            <w:pPr>
              <w:jc w:val="both"/>
              <w:rPr>
                <w:rFonts w:ascii="Nimbus Roman No9 L" w:hAnsi="Nimbus Roman No9 L"/>
                <w:sz w:val="22"/>
                <w:szCs w:val="22"/>
              </w:rPr>
            </w:pPr>
            <w:r w:rsidRPr="006D3823">
              <w:rPr>
                <w:rFonts w:cs="Arial"/>
                <w:sz w:val="22"/>
                <w:szCs w:val="22"/>
              </w:rPr>
              <w:t>W przypadku poszczególnych map zaleca się wybranie takiego podkładu, aby wykonana mapa była czytelna, a jej oznaczenia łatwe w interpretacji.</w:t>
            </w:r>
          </w:p>
          <w:p w14:paraId="5FDD4375" w14:textId="77777777" w:rsidR="006A7142" w:rsidRPr="006D3823" w:rsidRDefault="006A7142" w:rsidP="00BC05B9">
            <w:pPr>
              <w:jc w:val="both"/>
              <w:rPr>
                <w:rFonts w:cs="Arial"/>
                <w:sz w:val="22"/>
                <w:szCs w:val="22"/>
              </w:rPr>
            </w:pPr>
            <w:r w:rsidRPr="006D3823">
              <w:rPr>
                <w:rFonts w:cs="Arial"/>
                <w:sz w:val="22"/>
                <w:szCs w:val="22"/>
              </w:rPr>
              <w:t>Numerację</w:t>
            </w:r>
            <w:r w:rsidRPr="006D3823">
              <w:rPr>
                <w:sz w:val="22"/>
                <w:szCs w:val="22"/>
              </w:rPr>
              <w:t xml:space="preserve"> map należy dostosować do kolejności rozdziałów tekstu dokumentacji do planu ochrony.</w:t>
            </w:r>
          </w:p>
        </w:tc>
      </w:tr>
      <w:bookmarkEnd w:id="52"/>
    </w:tbl>
    <w:p w14:paraId="156CE4CC" w14:textId="6B670829" w:rsidR="00BD3912" w:rsidRDefault="00BD3912" w:rsidP="00BD3912">
      <w:pPr>
        <w:spacing w:line="276" w:lineRule="auto"/>
        <w:jc w:val="both"/>
        <w:rPr>
          <w:bCs w:val="0"/>
        </w:rPr>
      </w:pPr>
    </w:p>
    <w:p w14:paraId="39DDD64D" w14:textId="5484A8D4" w:rsidR="00BD3912" w:rsidRDefault="006D3823" w:rsidP="00BD3912">
      <w:pPr>
        <w:spacing w:line="276" w:lineRule="auto"/>
        <w:jc w:val="both"/>
        <w:rPr>
          <w:rFonts w:cs="Arial"/>
        </w:rPr>
      </w:pPr>
      <w:r>
        <w:rPr>
          <w:rFonts w:cs="Arial"/>
        </w:rPr>
        <w:t>Mapy</w:t>
      </w:r>
      <w:r w:rsidR="00BC05B9">
        <w:rPr>
          <w:rFonts w:cs="Arial"/>
        </w:rPr>
        <w:t>:</w:t>
      </w:r>
      <w:r>
        <w:rPr>
          <w:rFonts w:cs="Arial"/>
        </w:rPr>
        <w:t xml:space="preserve"> zagrożeń (18) oraz działań ochronnych (20) </w:t>
      </w:r>
      <w:r w:rsidR="00BD3912" w:rsidRPr="006D3823">
        <w:rPr>
          <w:rFonts w:cs="Arial"/>
        </w:rPr>
        <w:t>należy wykonać wg zamieszczonego poniżej wzoru:</w:t>
      </w:r>
    </w:p>
    <w:p w14:paraId="376D3728" w14:textId="2F091168" w:rsidR="00BD3912" w:rsidRPr="00BC05B9" w:rsidRDefault="00BC05B9" w:rsidP="00BC05B9">
      <w:pPr>
        <w:spacing w:line="276" w:lineRule="auto"/>
        <w:jc w:val="both"/>
        <w:rPr>
          <w:rFonts w:cs="Arial"/>
          <w:u w:val="single"/>
        </w:rPr>
      </w:pPr>
      <w:r w:rsidRPr="009A2C4B">
        <w:rPr>
          <w:noProof/>
          <w:sz w:val="22"/>
          <w:szCs w:val="22"/>
        </w:rPr>
        <w:drawing>
          <wp:inline distT="0" distB="0" distL="0" distR="0" wp14:anchorId="0E7CAA5A" wp14:editId="3CC00EEB">
            <wp:extent cx="5743357" cy="4063146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078" cy="4069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E9C116" w14:textId="77777777" w:rsidR="00BD3912" w:rsidRPr="00BC05B9" w:rsidRDefault="00BD3912" w:rsidP="00BD3912">
      <w:pPr>
        <w:pStyle w:val="Akapitzlist"/>
        <w:spacing w:line="276" w:lineRule="auto"/>
        <w:ind w:left="0" w:firstLine="708"/>
        <w:jc w:val="both"/>
        <w:rPr>
          <w:rFonts w:cs="Arial"/>
        </w:rPr>
        <w:sectPr w:rsidR="00BD3912" w:rsidRPr="00BC05B9" w:rsidSect="00C03CAA">
          <w:pgSz w:w="11906" w:h="16838" w:code="9"/>
          <w:pgMar w:top="1258" w:right="1417" w:bottom="1258" w:left="1417" w:header="708" w:footer="708" w:gutter="0"/>
          <w:cols w:space="708"/>
          <w:docGrid w:linePitch="360"/>
        </w:sectPr>
      </w:pPr>
    </w:p>
    <w:p w14:paraId="69A154BD" w14:textId="77777777" w:rsidR="00BD3912" w:rsidRPr="00BC05B9" w:rsidRDefault="00BD3912" w:rsidP="000A0F4C">
      <w:pPr>
        <w:pStyle w:val="Akapitzlist"/>
        <w:numPr>
          <w:ilvl w:val="0"/>
          <w:numId w:val="18"/>
        </w:numPr>
        <w:spacing w:line="276" w:lineRule="auto"/>
        <w:jc w:val="both"/>
        <w:rPr>
          <w:rFonts w:cs="Arial"/>
        </w:rPr>
      </w:pPr>
      <w:r w:rsidRPr="00BC05B9">
        <w:rPr>
          <w:rFonts w:cs="Arial"/>
        </w:rPr>
        <w:lastRenderedPageBreak/>
        <w:t>Mapa taka powinna zawierać:</w:t>
      </w:r>
    </w:p>
    <w:p w14:paraId="6D3CB84A" w14:textId="77777777" w:rsidR="00BD3912" w:rsidRPr="00BC05B9" w:rsidRDefault="00BD3912" w:rsidP="000A0F4C">
      <w:pPr>
        <w:pStyle w:val="Akapitzlist"/>
        <w:numPr>
          <w:ilvl w:val="0"/>
          <w:numId w:val="19"/>
        </w:numPr>
        <w:spacing w:before="120" w:line="276" w:lineRule="auto"/>
        <w:jc w:val="both"/>
        <w:textAlignment w:val="baseline"/>
        <w:rPr>
          <w:rFonts w:cs="Arial"/>
        </w:rPr>
      </w:pPr>
      <w:r w:rsidRPr="00BC05B9">
        <w:rPr>
          <w:rFonts w:cs="Arial"/>
        </w:rPr>
        <w:t>podziałkę liniową;</w:t>
      </w:r>
    </w:p>
    <w:p w14:paraId="4D76E2B9" w14:textId="77777777" w:rsidR="00BD3912" w:rsidRPr="00BC05B9" w:rsidRDefault="00BD3912" w:rsidP="000A0F4C">
      <w:pPr>
        <w:pStyle w:val="Akapitzlist"/>
        <w:numPr>
          <w:ilvl w:val="0"/>
          <w:numId w:val="19"/>
        </w:numPr>
        <w:spacing w:before="120" w:line="276" w:lineRule="auto"/>
        <w:jc w:val="both"/>
        <w:textAlignment w:val="baseline"/>
        <w:rPr>
          <w:rFonts w:cs="Arial"/>
        </w:rPr>
      </w:pPr>
      <w:r w:rsidRPr="00BC05B9">
        <w:rPr>
          <w:rFonts w:cs="Arial"/>
        </w:rPr>
        <w:t>siatkę kilometrową w układzie współrzędnych płaskich prostokątnych PL-1992,</w:t>
      </w:r>
    </w:p>
    <w:p w14:paraId="64E4A627" w14:textId="77777777" w:rsidR="00BD3912" w:rsidRPr="00BC05B9" w:rsidRDefault="00BD3912" w:rsidP="000A0F4C">
      <w:pPr>
        <w:pStyle w:val="Akapitzlist"/>
        <w:numPr>
          <w:ilvl w:val="0"/>
          <w:numId w:val="19"/>
        </w:numPr>
        <w:spacing w:before="120" w:line="276" w:lineRule="auto"/>
        <w:jc w:val="both"/>
        <w:textAlignment w:val="baseline"/>
        <w:rPr>
          <w:rFonts w:cs="Arial"/>
        </w:rPr>
      </w:pPr>
      <w:r w:rsidRPr="00BC05B9">
        <w:rPr>
          <w:rFonts w:cs="Arial"/>
        </w:rPr>
        <w:t>mapę poglądową lokalizacji rezerwatu w mniejszej skali (np. by pokazać pobliskie większe miejscowości),</w:t>
      </w:r>
    </w:p>
    <w:p w14:paraId="32C702EE" w14:textId="77777777" w:rsidR="00BD3912" w:rsidRPr="00BC05B9" w:rsidRDefault="00BD3912" w:rsidP="000A0F4C">
      <w:pPr>
        <w:pStyle w:val="Akapitzlist"/>
        <w:numPr>
          <w:ilvl w:val="0"/>
          <w:numId w:val="19"/>
        </w:numPr>
        <w:spacing w:before="120" w:line="276" w:lineRule="auto"/>
        <w:jc w:val="both"/>
        <w:textAlignment w:val="baseline"/>
        <w:rPr>
          <w:rFonts w:cs="Arial"/>
        </w:rPr>
      </w:pPr>
      <w:r w:rsidRPr="00BC05B9">
        <w:rPr>
          <w:rFonts w:cs="Arial"/>
        </w:rPr>
        <w:t>źródło i aktualność podkładu kartograficznego,</w:t>
      </w:r>
    </w:p>
    <w:p w14:paraId="17C8395C" w14:textId="24033899" w:rsidR="00BD3912" w:rsidRPr="00BC05B9" w:rsidRDefault="00BD3912" w:rsidP="000A0F4C">
      <w:pPr>
        <w:pStyle w:val="Akapitzlist"/>
        <w:numPr>
          <w:ilvl w:val="0"/>
          <w:numId w:val="18"/>
        </w:numPr>
        <w:spacing w:before="120" w:line="276" w:lineRule="auto"/>
        <w:contextualSpacing w:val="0"/>
        <w:jc w:val="both"/>
        <w:textAlignment w:val="baseline"/>
        <w:rPr>
          <w:rFonts w:cs="Arial"/>
          <w:b/>
          <w:bCs w:val="0"/>
        </w:rPr>
      </w:pPr>
      <w:r w:rsidRPr="00BC05B9">
        <w:rPr>
          <w:rFonts w:cs="Arial"/>
        </w:rPr>
        <w:t>treść mapy powinna prezentować przebieg granicy w skali nie mniejszej niż 1:5000. W przypadku większych rezerwatów istnieje konieczność prezentacji przebiegu granicy rezerwatu w podziale arkuszowym, tak jak robi się</w:t>
      </w:r>
      <w:r w:rsidR="00BC05B9" w:rsidRPr="00BC05B9">
        <w:rPr>
          <w:rFonts w:cs="Arial"/>
        </w:rPr>
        <w:t xml:space="preserve"> </w:t>
      </w:r>
      <w:r w:rsidRPr="00BC05B9">
        <w:rPr>
          <w:rFonts w:cs="Arial"/>
        </w:rPr>
        <w:t>w</w:t>
      </w:r>
      <w:r w:rsidR="00BC05B9" w:rsidRPr="00BC05B9">
        <w:rPr>
          <w:rFonts w:cs="Arial"/>
        </w:rPr>
        <w:t> </w:t>
      </w:r>
      <w:r w:rsidRPr="00BC05B9">
        <w:rPr>
          <w:rFonts w:cs="Arial"/>
        </w:rPr>
        <w:t>przypadku obszarów Natura 2000.</w:t>
      </w:r>
    </w:p>
    <w:p w14:paraId="774D2A2D" w14:textId="1B07E310" w:rsidR="00BD3912" w:rsidRPr="00BC05B9" w:rsidRDefault="00BD3912" w:rsidP="000A0F4C">
      <w:pPr>
        <w:pStyle w:val="Akapitzlist"/>
        <w:numPr>
          <w:ilvl w:val="0"/>
          <w:numId w:val="18"/>
        </w:numPr>
        <w:spacing w:before="120" w:line="276" w:lineRule="auto"/>
        <w:contextualSpacing w:val="0"/>
        <w:jc w:val="both"/>
        <w:textAlignment w:val="baseline"/>
        <w:rPr>
          <w:rFonts w:cs="Arial"/>
          <w:b/>
          <w:bCs w:val="0"/>
        </w:rPr>
      </w:pPr>
      <w:r w:rsidRPr="00BC05B9">
        <w:rPr>
          <w:rFonts w:cs="Arial"/>
        </w:rPr>
        <w:t xml:space="preserve">w legendzie mapy zaleca się stosowanie pełnych nazw źródła podkładu kartograficznego (częsta uwaga </w:t>
      </w:r>
      <w:r w:rsidR="00241386">
        <w:rPr>
          <w:rFonts w:cs="Arial"/>
        </w:rPr>
        <w:t>ministra właściwego ds. środowiska</w:t>
      </w:r>
      <w:r w:rsidRPr="00BC05B9">
        <w:rPr>
          <w:rFonts w:cs="Arial"/>
        </w:rPr>
        <w:t xml:space="preserve"> w czasie kontroli aktów prawa miejscowego) opatrzone rokiem pochodzenia danych.</w:t>
      </w:r>
    </w:p>
    <w:p w14:paraId="6658038C" w14:textId="77777777" w:rsidR="00BD3912" w:rsidRPr="00BC05B9" w:rsidRDefault="00BD3912" w:rsidP="00BD3912">
      <w:pPr>
        <w:spacing w:before="120" w:line="276" w:lineRule="auto"/>
        <w:ind w:left="360"/>
        <w:textAlignment w:val="baseline"/>
        <w:rPr>
          <w:rFonts w:cs="Arial"/>
        </w:rPr>
      </w:pPr>
      <w:r w:rsidRPr="00BC05B9">
        <w:rPr>
          <w:rFonts w:cs="Arial"/>
        </w:rPr>
        <w:t>Przykład:</w:t>
      </w:r>
    </w:p>
    <w:p w14:paraId="2DB68498" w14:textId="77777777" w:rsidR="00245D5A" w:rsidRDefault="00BD3912" w:rsidP="00245D5A">
      <w:pPr>
        <w:spacing w:line="276" w:lineRule="auto"/>
        <w:ind w:left="360"/>
        <w:textAlignment w:val="baseline"/>
        <w:rPr>
          <w:rFonts w:cs="Arial"/>
          <w:i/>
        </w:rPr>
      </w:pPr>
      <w:r w:rsidRPr="00BC05B9">
        <w:rPr>
          <w:rFonts w:cs="Arial"/>
          <w:i/>
        </w:rPr>
        <w:t>Główny Urząd Geodezji i Kartografii</w:t>
      </w:r>
      <w:r w:rsidRPr="00BC05B9">
        <w:rPr>
          <w:rFonts w:cs="Arial"/>
        </w:rPr>
        <w:t xml:space="preserve">, a nie </w:t>
      </w:r>
      <w:proofErr w:type="spellStart"/>
      <w:r w:rsidRPr="00BC05B9">
        <w:rPr>
          <w:rFonts w:cs="Arial"/>
          <w:i/>
        </w:rPr>
        <w:t>GUGiK</w:t>
      </w:r>
      <w:proofErr w:type="spellEnd"/>
    </w:p>
    <w:p w14:paraId="598CEDCC" w14:textId="7005E887" w:rsidR="00BD3912" w:rsidRPr="00BC05B9" w:rsidRDefault="00BD3912" w:rsidP="00245D5A">
      <w:pPr>
        <w:spacing w:line="276" w:lineRule="auto"/>
        <w:ind w:left="360"/>
        <w:textAlignment w:val="baseline"/>
        <w:rPr>
          <w:rFonts w:cs="Arial"/>
          <w:i/>
        </w:rPr>
      </w:pPr>
      <w:r w:rsidRPr="00BC05B9">
        <w:rPr>
          <w:rFonts w:cs="Arial"/>
          <w:i/>
        </w:rPr>
        <w:t>System Identyfikacji Działek Rolnych (LPIS),</w:t>
      </w:r>
      <w:r w:rsidRPr="00BC05B9">
        <w:rPr>
          <w:rFonts w:cs="Arial"/>
        </w:rPr>
        <w:t xml:space="preserve"> a nie </w:t>
      </w:r>
      <w:proofErr w:type="spellStart"/>
      <w:r w:rsidRPr="00BC05B9">
        <w:rPr>
          <w:rFonts w:cs="Arial"/>
          <w:i/>
        </w:rPr>
        <w:t>LPiS</w:t>
      </w:r>
      <w:proofErr w:type="spellEnd"/>
    </w:p>
    <w:p w14:paraId="0E8B8015" w14:textId="77777777" w:rsidR="00BD3912" w:rsidRPr="00BC05B9" w:rsidRDefault="00BD3912" w:rsidP="00BD3912">
      <w:pPr>
        <w:pStyle w:val="Tekstpodstawowy31"/>
        <w:tabs>
          <w:tab w:val="left" w:pos="502"/>
        </w:tabs>
        <w:spacing w:line="276" w:lineRule="auto"/>
        <w:rPr>
          <w:rFonts w:cs="Arial"/>
          <w:b w:val="0"/>
          <w:highlight w:val="yellow"/>
        </w:rPr>
      </w:pPr>
    </w:p>
    <w:p w14:paraId="18BD585C" w14:textId="77777777" w:rsidR="00BD3912" w:rsidRPr="00BC05B9" w:rsidRDefault="00BD3912" w:rsidP="00BD3912">
      <w:pPr>
        <w:spacing w:after="120" w:line="276" w:lineRule="auto"/>
        <w:ind w:firstLine="360"/>
        <w:jc w:val="both"/>
        <w:rPr>
          <w:rFonts w:cs="Arial"/>
          <w:b/>
          <w:u w:val="single"/>
        </w:rPr>
      </w:pPr>
      <w:bookmarkStart w:id="53" w:name="_Hlk167071"/>
      <w:r w:rsidRPr="00BC05B9">
        <w:rPr>
          <w:rFonts w:cs="Arial"/>
          <w:b/>
          <w:u w:val="single"/>
        </w:rPr>
        <w:t xml:space="preserve">Zamawiający dopuszcza zamieszczenie kilku tytułów na jednej mapie tylko wtedy, gdy mapa nie straci swojej funkcjonalności i przejrzystości. </w:t>
      </w:r>
    </w:p>
    <w:bookmarkEnd w:id="53"/>
    <w:p w14:paraId="32F373C6" w14:textId="5247FCED" w:rsidR="00BD3912" w:rsidRPr="00BC05B9" w:rsidRDefault="00BD3912" w:rsidP="00BD3912">
      <w:pPr>
        <w:spacing w:before="120" w:after="120" w:line="276" w:lineRule="auto"/>
        <w:ind w:firstLine="426"/>
        <w:contextualSpacing/>
        <w:jc w:val="both"/>
        <w:rPr>
          <w:rFonts w:cs="Arial"/>
          <w:b/>
          <w:bCs w:val="0"/>
        </w:rPr>
      </w:pPr>
      <w:r w:rsidRPr="00BC05B9">
        <w:rPr>
          <w:rFonts w:cs="Arial"/>
          <w:b/>
          <w:bCs w:val="0"/>
        </w:rPr>
        <w:t>Mapy stanowiące załączniki do tekstu mają być przygotowane również</w:t>
      </w:r>
      <w:r w:rsidR="00245D5A">
        <w:rPr>
          <w:rFonts w:cs="Arial"/>
          <w:b/>
          <w:bCs w:val="0"/>
        </w:rPr>
        <w:t xml:space="preserve"> </w:t>
      </w:r>
      <w:r w:rsidRPr="00BC05B9">
        <w:rPr>
          <w:rFonts w:cs="Arial"/>
          <w:b/>
          <w:bCs w:val="0"/>
        </w:rPr>
        <w:t>w</w:t>
      </w:r>
      <w:r w:rsidR="00245D5A">
        <w:rPr>
          <w:rFonts w:cs="Arial"/>
          <w:b/>
          <w:bCs w:val="0"/>
        </w:rPr>
        <w:t> </w:t>
      </w:r>
      <w:r w:rsidRPr="00BC05B9">
        <w:rPr>
          <w:rFonts w:cs="Arial"/>
          <w:b/>
          <w:bCs w:val="0"/>
        </w:rPr>
        <w:t>formie cyfrowej, jako pliki graficzne z rozszerzeniem *.jpg.</w:t>
      </w:r>
    </w:p>
    <w:p w14:paraId="40AD4F2B" w14:textId="77777777" w:rsidR="00BD3912" w:rsidRPr="00BC05B9" w:rsidRDefault="00BD3912" w:rsidP="000A0F4C">
      <w:pPr>
        <w:numPr>
          <w:ilvl w:val="0"/>
          <w:numId w:val="5"/>
        </w:numPr>
        <w:suppressAutoHyphens/>
        <w:spacing w:before="240" w:after="60" w:line="276" w:lineRule="auto"/>
        <w:jc w:val="both"/>
        <w:rPr>
          <w:rStyle w:val="Nagwek2Znak"/>
          <w:color w:val="auto"/>
          <w:sz w:val="24"/>
          <w:szCs w:val="24"/>
        </w:rPr>
      </w:pPr>
      <w:r w:rsidRPr="00BC05B9">
        <w:rPr>
          <w:rStyle w:val="Nagwek2Znak"/>
          <w:color w:val="auto"/>
          <w:sz w:val="24"/>
          <w:szCs w:val="24"/>
          <w:u w:val="none"/>
        </w:rPr>
        <w:t xml:space="preserve"> </w:t>
      </w:r>
      <w:bookmarkStart w:id="54" w:name="_Toc66703233"/>
      <w:r w:rsidRPr="00BC05B9">
        <w:rPr>
          <w:rStyle w:val="Nagwek2Znak"/>
          <w:color w:val="auto"/>
          <w:sz w:val="24"/>
          <w:szCs w:val="24"/>
        </w:rPr>
        <w:t>Standard GIS</w:t>
      </w:r>
      <w:bookmarkEnd w:id="54"/>
      <w:r w:rsidRPr="00BC05B9">
        <w:rPr>
          <w:rStyle w:val="Nagwek2Znak"/>
          <w:color w:val="auto"/>
          <w:sz w:val="24"/>
          <w:szCs w:val="24"/>
        </w:rPr>
        <w:t xml:space="preserve"> </w:t>
      </w:r>
    </w:p>
    <w:p w14:paraId="53C2EF19" w14:textId="1A17DC68" w:rsidR="00BD3912" w:rsidRPr="00E91FCF" w:rsidRDefault="00BD3912" w:rsidP="00BD3912">
      <w:pPr>
        <w:spacing w:before="120" w:line="276" w:lineRule="auto"/>
        <w:ind w:firstLine="708"/>
        <w:contextualSpacing/>
        <w:jc w:val="both"/>
        <w:rPr>
          <w:rFonts w:cs="Arial"/>
          <w:bCs w:val="0"/>
        </w:rPr>
      </w:pPr>
      <w:r w:rsidRPr="00E91FCF">
        <w:rPr>
          <w:rFonts w:cs="Arial"/>
        </w:rPr>
        <w:t>Dane o charakterze przestrzennym będące wynikiem inwentaryzacji</w:t>
      </w:r>
      <w:r w:rsidR="00E91FCF" w:rsidRPr="00E91FCF">
        <w:rPr>
          <w:rFonts w:cs="Arial"/>
        </w:rPr>
        <w:t xml:space="preserve"> </w:t>
      </w:r>
      <w:r w:rsidRPr="00E91FCF">
        <w:rPr>
          <w:rFonts w:cs="Arial"/>
        </w:rPr>
        <w:t>i analiz, załączone zostaną do dokumentacji w formie cyfrowych warstw wektorowych używanych</w:t>
      </w:r>
      <w:r w:rsidRPr="00E91FCF">
        <w:rPr>
          <w:rFonts w:cs="Arial"/>
          <w:bCs w:val="0"/>
        </w:rPr>
        <w:t xml:space="preserve"> </w:t>
      </w:r>
      <w:r w:rsidRPr="00E91FCF">
        <w:rPr>
          <w:rFonts w:cs="Arial"/>
        </w:rPr>
        <w:t>w systemach informacji przestrzennej (GIS). Dane te zostaną wprowadzone w strukturę paczki danych przestrzennych, która zostanie udostępniona Wykonawcy po podpisaniu umowy, razem z instrukcją</w:t>
      </w:r>
      <w:r w:rsidR="00E91FCF" w:rsidRPr="00E91FCF">
        <w:rPr>
          <w:rFonts w:cs="Arial"/>
        </w:rPr>
        <w:t xml:space="preserve"> </w:t>
      </w:r>
      <w:r w:rsidRPr="00E91FCF">
        <w:rPr>
          <w:rFonts w:cs="Arial"/>
        </w:rPr>
        <w:t>i wytycznymi. Udostępniona struktura paczki danych przestrzennych będzie nawiązywać do opra</w:t>
      </w:r>
      <w:r w:rsidR="007801DC">
        <w:rPr>
          <w:rFonts w:cs="Arial"/>
        </w:rPr>
        <w:t>cowania: „Standard GIS w O</w:t>
      </w:r>
      <w:r w:rsidRPr="00E91FCF">
        <w:rPr>
          <w:rFonts w:cs="Arial"/>
        </w:rPr>
        <w:t>chronie Przyrody, wersja 3.03.01” (</w:t>
      </w:r>
      <w:proofErr w:type="spellStart"/>
      <w:r w:rsidRPr="00E91FCF">
        <w:rPr>
          <w:rFonts w:cs="Arial"/>
        </w:rPr>
        <w:t>Łochyński</w:t>
      </w:r>
      <w:proofErr w:type="spellEnd"/>
      <w:r w:rsidRPr="00E91FCF">
        <w:rPr>
          <w:rFonts w:cs="Arial"/>
        </w:rPr>
        <w:t>, Guzik 2009). W</w:t>
      </w:r>
      <w:r w:rsidR="00E91FCF" w:rsidRPr="00E91FCF">
        <w:rPr>
          <w:rFonts w:cs="Arial"/>
        </w:rPr>
        <w:t> </w:t>
      </w:r>
      <w:r w:rsidRPr="00E91FCF">
        <w:rPr>
          <w:rFonts w:cs="Arial"/>
        </w:rPr>
        <w:t xml:space="preserve">przypadku braku warstw w Standardzie Wykonawca utworzy odrębną na potrzeby sporządzanej w ramach umowy bazy danych (np. </w:t>
      </w:r>
      <w:proofErr w:type="spellStart"/>
      <w:r w:rsidRPr="00E91FCF">
        <w:rPr>
          <w:rFonts w:cs="Arial"/>
        </w:rPr>
        <w:t>zlewnia_aft</w:t>
      </w:r>
      <w:proofErr w:type="spellEnd"/>
      <w:r w:rsidRPr="00E91FCF">
        <w:rPr>
          <w:rFonts w:cs="Arial"/>
        </w:rPr>
        <w:t>).</w:t>
      </w:r>
    </w:p>
    <w:p w14:paraId="785B810C" w14:textId="77777777" w:rsidR="00BD3912" w:rsidRPr="00E91FCF" w:rsidRDefault="00BD3912" w:rsidP="00BD3912">
      <w:pPr>
        <w:spacing w:line="276" w:lineRule="auto"/>
        <w:ind w:firstLine="708"/>
        <w:contextualSpacing/>
        <w:jc w:val="both"/>
        <w:rPr>
          <w:rFonts w:cs="Arial"/>
          <w:b/>
          <w:bCs w:val="0"/>
        </w:rPr>
      </w:pPr>
      <w:r w:rsidRPr="00E91FCF">
        <w:rPr>
          <w:rFonts w:cs="Arial"/>
          <w:b/>
          <w:u w:val="single"/>
        </w:rPr>
        <w:t>Przed ostatecznym sporządzeniem bazy danych w wersji GIS Wykonawca zobowiązany jest do przeprowadzenia konsultacji w siedzibie RDOŚ w Gdańsku z Zamawiającym w ww. zakresie.</w:t>
      </w:r>
    </w:p>
    <w:p w14:paraId="6972A9EF" w14:textId="77777777" w:rsidR="00BD3912" w:rsidRPr="00E91FCF" w:rsidRDefault="00BD3912" w:rsidP="00BD3912">
      <w:pPr>
        <w:spacing w:line="276" w:lineRule="auto"/>
        <w:ind w:firstLine="708"/>
        <w:contextualSpacing/>
        <w:jc w:val="both"/>
        <w:rPr>
          <w:rFonts w:cs="Arial"/>
          <w:b/>
          <w:bCs w:val="0"/>
        </w:rPr>
      </w:pPr>
      <w:r w:rsidRPr="00E91FCF">
        <w:rPr>
          <w:rFonts w:cs="Arial"/>
          <w:b/>
        </w:rPr>
        <w:t xml:space="preserve">W wersji cyfrowej poza warstwami przedstawionymi na mapach tematycznych należy umieścić </w:t>
      </w:r>
      <w:proofErr w:type="spellStart"/>
      <w:r w:rsidRPr="00E91FCF">
        <w:rPr>
          <w:rFonts w:cs="Arial"/>
          <w:b/>
        </w:rPr>
        <w:t>ortofotomapę</w:t>
      </w:r>
      <w:proofErr w:type="spellEnd"/>
      <w:r w:rsidRPr="00E91FCF">
        <w:rPr>
          <w:rFonts w:cs="Arial"/>
          <w:b/>
        </w:rPr>
        <w:t xml:space="preserve">, jako podkład rastrowy. Zamawiający nie dopuszcza wykorzystania jako podkładu rastrowego </w:t>
      </w:r>
      <w:proofErr w:type="spellStart"/>
      <w:r w:rsidRPr="00E91FCF">
        <w:rPr>
          <w:rFonts w:cs="Arial"/>
          <w:b/>
        </w:rPr>
        <w:t>ortofotomapy</w:t>
      </w:r>
      <w:proofErr w:type="spellEnd"/>
      <w:r w:rsidRPr="00E91FCF">
        <w:rPr>
          <w:rFonts w:cs="Arial"/>
          <w:b/>
        </w:rPr>
        <w:t xml:space="preserve"> pozyskanej z portali internetowych np. www.geoportal.gov.pl</w:t>
      </w:r>
    </w:p>
    <w:p w14:paraId="6EEE2A56" w14:textId="036C74C3" w:rsidR="00BD3912" w:rsidRPr="00E91FCF" w:rsidRDefault="00BD3912" w:rsidP="00BD3912">
      <w:pPr>
        <w:spacing w:before="120" w:line="276" w:lineRule="auto"/>
        <w:ind w:firstLine="708"/>
        <w:contextualSpacing/>
        <w:jc w:val="both"/>
        <w:rPr>
          <w:rFonts w:cs="Arial"/>
          <w:bCs w:val="0"/>
        </w:rPr>
      </w:pPr>
      <w:r w:rsidRPr="00E91FCF">
        <w:rPr>
          <w:rFonts w:cs="Arial"/>
        </w:rPr>
        <w:t xml:space="preserve">Zamawiający udostępni, na potrzeby sporządzenia projektu planu ochrony, materiały kartograficzne w postaci </w:t>
      </w:r>
      <w:proofErr w:type="spellStart"/>
      <w:r w:rsidRPr="00E91FCF">
        <w:rPr>
          <w:rFonts w:cs="Arial"/>
        </w:rPr>
        <w:t>ortofotomapy</w:t>
      </w:r>
      <w:proofErr w:type="spellEnd"/>
      <w:r w:rsidRPr="00E91FCF">
        <w:rPr>
          <w:rFonts w:cs="Arial"/>
        </w:rPr>
        <w:t>, w wersji cyfrowej (</w:t>
      </w:r>
      <w:proofErr w:type="spellStart"/>
      <w:r w:rsidRPr="00E91FCF">
        <w:rPr>
          <w:rFonts w:cs="Arial"/>
        </w:rPr>
        <w:t>geotif</w:t>
      </w:r>
      <w:proofErr w:type="spellEnd"/>
      <w:r w:rsidRPr="00E91FCF">
        <w:rPr>
          <w:rFonts w:cs="Arial"/>
        </w:rPr>
        <w:t>).</w:t>
      </w:r>
      <w:r w:rsidR="00E91FCF" w:rsidRPr="00E91FCF">
        <w:rPr>
          <w:rFonts w:cs="Arial"/>
        </w:rPr>
        <w:t xml:space="preserve"> </w:t>
      </w:r>
      <w:r w:rsidRPr="00E91FCF">
        <w:rPr>
          <w:lang w:val="x-none" w:eastAsia="x-none"/>
        </w:rPr>
        <w:t>Ww.</w:t>
      </w:r>
      <w:r w:rsidR="00E91FCF" w:rsidRPr="00E91FCF">
        <w:rPr>
          <w:lang w:eastAsia="x-none"/>
        </w:rPr>
        <w:t> </w:t>
      </w:r>
      <w:r w:rsidRPr="00E91FCF">
        <w:rPr>
          <w:lang w:val="x-none" w:eastAsia="x-none"/>
        </w:rPr>
        <w:t>materiały kartograficzne mogą być wykorzystane jedynie w celu wykonania ww.</w:t>
      </w:r>
      <w:r w:rsidRPr="00E91FCF">
        <w:rPr>
          <w:lang w:eastAsia="x-none"/>
        </w:rPr>
        <w:t xml:space="preserve"> </w:t>
      </w:r>
      <w:r w:rsidRPr="00E91FCF">
        <w:rPr>
          <w:lang w:val="x-none" w:eastAsia="x-none"/>
        </w:rPr>
        <w:t>projektu planu ochronnych i nie mogą być rozpowszechniane bez zgody RDOŚ</w:t>
      </w:r>
      <w:r w:rsidR="00E91FCF" w:rsidRPr="00E91FCF">
        <w:rPr>
          <w:lang w:eastAsia="x-none"/>
        </w:rPr>
        <w:t xml:space="preserve"> </w:t>
      </w:r>
      <w:r w:rsidRPr="00E91FCF">
        <w:rPr>
          <w:lang w:val="x-none" w:eastAsia="x-none"/>
        </w:rPr>
        <w:t>w</w:t>
      </w:r>
      <w:r w:rsidR="00E91FCF" w:rsidRPr="00E91FCF">
        <w:rPr>
          <w:lang w:eastAsia="x-none"/>
        </w:rPr>
        <w:t> </w:t>
      </w:r>
      <w:r w:rsidRPr="00E91FCF">
        <w:rPr>
          <w:lang w:val="x-none" w:eastAsia="x-none"/>
        </w:rPr>
        <w:t xml:space="preserve">Gdańsku. Wykonawca nie może przenieść upoważnień i obowiązków </w:t>
      </w:r>
      <w:r w:rsidRPr="00E91FCF">
        <w:rPr>
          <w:lang w:val="x-none" w:eastAsia="x-none"/>
        </w:rPr>
        <w:lastRenderedPageBreak/>
        <w:t>wynikających</w:t>
      </w:r>
      <w:r w:rsidRPr="00E91FCF">
        <w:rPr>
          <w:bCs w:val="0"/>
          <w:lang w:eastAsia="x-none"/>
        </w:rPr>
        <w:t xml:space="preserve"> </w:t>
      </w:r>
      <w:r w:rsidRPr="00E91FCF">
        <w:rPr>
          <w:lang w:val="x-none" w:eastAsia="x-none"/>
        </w:rPr>
        <w:t>z posiadanych uprawnień do ww. materiałów kartograficznych</w:t>
      </w:r>
      <w:r w:rsidR="00E91FCF" w:rsidRPr="00E91FCF">
        <w:rPr>
          <w:lang w:eastAsia="x-none"/>
        </w:rPr>
        <w:t xml:space="preserve"> </w:t>
      </w:r>
      <w:r w:rsidRPr="00E91FCF">
        <w:rPr>
          <w:lang w:val="x-none" w:eastAsia="x-none"/>
        </w:rPr>
        <w:t>na osoby trzecie. Materiał dostarcza się z zastrzeżeniem, że nie będzie on w całości lub w części sprzedawany, wypożyczany, rozpowszechniany ani udostępniany bez pisemnej zgody RDOŚ</w:t>
      </w:r>
      <w:r w:rsidRPr="00E91FCF">
        <w:rPr>
          <w:bCs w:val="0"/>
          <w:lang w:eastAsia="x-none"/>
        </w:rPr>
        <w:t xml:space="preserve"> </w:t>
      </w:r>
      <w:r w:rsidRPr="00E91FCF">
        <w:rPr>
          <w:lang w:val="x-none" w:eastAsia="x-none"/>
        </w:rPr>
        <w:t xml:space="preserve">w Gdańsku. </w:t>
      </w:r>
    </w:p>
    <w:p w14:paraId="41DB1064" w14:textId="77777777" w:rsidR="00BD3912" w:rsidRPr="00E91FCF" w:rsidRDefault="00BD3912" w:rsidP="00BD3912">
      <w:pPr>
        <w:spacing w:after="60" w:line="276" w:lineRule="auto"/>
        <w:ind w:firstLine="426"/>
        <w:jc w:val="both"/>
        <w:rPr>
          <w:lang w:eastAsia="x-none"/>
        </w:rPr>
      </w:pPr>
      <w:r w:rsidRPr="00E91FCF">
        <w:rPr>
          <w:b/>
          <w:lang w:val="x-none" w:eastAsia="x-none"/>
        </w:rPr>
        <w:t>Zamawiający dopuszcza</w:t>
      </w:r>
      <w:r w:rsidRPr="00E91FCF">
        <w:rPr>
          <w:lang w:val="x-none" w:eastAsia="x-none"/>
        </w:rPr>
        <w:t xml:space="preserve"> wykonanie jednej kopii ww. danych, jako zabezpieczenie.</w:t>
      </w:r>
      <w:r w:rsidRPr="00E91FCF">
        <w:rPr>
          <w:lang w:eastAsia="x-none"/>
        </w:rPr>
        <w:t xml:space="preserve"> </w:t>
      </w:r>
    </w:p>
    <w:p w14:paraId="0C109C94" w14:textId="2842FA46" w:rsidR="00BD3912" w:rsidRPr="00E91FCF" w:rsidRDefault="00BD3912" w:rsidP="00BD3912">
      <w:pPr>
        <w:spacing w:after="60" w:line="276" w:lineRule="auto"/>
        <w:ind w:firstLine="426"/>
        <w:jc w:val="both"/>
        <w:rPr>
          <w:lang w:eastAsia="x-none"/>
        </w:rPr>
      </w:pPr>
      <w:r w:rsidRPr="00E91FCF">
        <w:rPr>
          <w:b/>
          <w:lang w:val="x-none" w:eastAsia="x-none"/>
        </w:rPr>
        <w:t>Wykonawca zobowiązuje się</w:t>
      </w:r>
      <w:r w:rsidRPr="00E91FCF">
        <w:rPr>
          <w:lang w:val="x-none" w:eastAsia="x-none"/>
        </w:rPr>
        <w:t xml:space="preserve"> do poinformowania wszystkich swoich pracowników</w:t>
      </w:r>
      <w:r w:rsidRPr="00E91FCF">
        <w:rPr>
          <w:lang w:eastAsia="x-none"/>
        </w:rPr>
        <w:t xml:space="preserve"> </w:t>
      </w:r>
      <w:r w:rsidRPr="00E91FCF">
        <w:rPr>
          <w:lang w:val="x-none" w:eastAsia="x-none"/>
        </w:rPr>
        <w:t>i współpracowników o warunkach</w:t>
      </w:r>
      <w:r w:rsidR="007801DC">
        <w:rPr>
          <w:lang w:eastAsia="x-none"/>
        </w:rPr>
        <w:t>,</w:t>
      </w:r>
      <w:r w:rsidRPr="00E91FCF">
        <w:rPr>
          <w:lang w:val="x-none" w:eastAsia="x-none"/>
        </w:rPr>
        <w:t xml:space="preserve"> na jakich zostały udostępnione ww. materiały kartograficzne.</w:t>
      </w:r>
      <w:r w:rsidRPr="00E91FCF">
        <w:rPr>
          <w:lang w:eastAsia="x-none"/>
        </w:rPr>
        <w:t xml:space="preserve"> </w:t>
      </w:r>
    </w:p>
    <w:p w14:paraId="7453A1D8" w14:textId="50C5EBAA" w:rsidR="00BD3912" w:rsidRPr="00E91FCF" w:rsidRDefault="00BD3912" w:rsidP="00BD3912">
      <w:pPr>
        <w:spacing w:after="60" w:line="276" w:lineRule="auto"/>
        <w:ind w:firstLine="426"/>
        <w:jc w:val="both"/>
        <w:rPr>
          <w:bCs w:val="0"/>
          <w:lang w:val="x-none" w:eastAsia="x-none"/>
        </w:rPr>
      </w:pPr>
      <w:r w:rsidRPr="00E91FCF">
        <w:rPr>
          <w:rFonts w:cs="Arial"/>
        </w:rPr>
        <w:t>Wykonawca ponosi wszelką odpowiedzialność, za wszelkie szkody powstałe</w:t>
      </w:r>
      <w:r w:rsidR="00E91FCF" w:rsidRPr="00E91FCF">
        <w:rPr>
          <w:rFonts w:cs="Arial"/>
        </w:rPr>
        <w:t xml:space="preserve"> </w:t>
      </w:r>
      <w:r w:rsidRPr="00E91FCF">
        <w:rPr>
          <w:rFonts w:cs="Arial"/>
        </w:rPr>
        <w:t>w</w:t>
      </w:r>
      <w:r w:rsidR="00E91FCF" w:rsidRPr="00E91FCF">
        <w:rPr>
          <w:rFonts w:cs="Arial"/>
        </w:rPr>
        <w:t> </w:t>
      </w:r>
      <w:r w:rsidRPr="00E91FCF">
        <w:rPr>
          <w:rFonts w:cs="Arial"/>
        </w:rPr>
        <w:t>wyniku niewłaściwego użytkowania (tj. warunkami zawartymi w SWZ</w:t>
      </w:r>
      <w:r w:rsidR="00AC31D1">
        <w:rPr>
          <w:rFonts w:cs="Arial"/>
        </w:rPr>
        <w:t xml:space="preserve"> </w:t>
      </w:r>
      <w:r w:rsidRPr="00E91FCF">
        <w:rPr>
          <w:rFonts w:cs="Arial"/>
        </w:rPr>
        <w:t>i umowie)</w:t>
      </w:r>
      <w:r w:rsidRPr="00E91FCF">
        <w:rPr>
          <w:rFonts w:cs="Arial"/>
          <w:bCs w:val="0"/>
        </w:rPr>
        <w:t xml:space="preserve"> </w:t>
      </w:r>
      <w:r w:rsidRPr="00E91FCF">
        <w:rPr>
          <w:rFonts w:cs="Arial"/>
        </w:rPr>
        <w:t>ww. materiałów kartograficznych.</w:t>
      </w:r>
    </w:p>
    <w:p w14:paraId="4774D1A1" w14:textId="77777777" w:rsidR="00BD3912" w:rsidRPr="00E91FCF" w:rsidRDefault="00BD3912" w:rsidP="000A0F4C">
      <w:pPr>
        <w:numPr>
          <w:ilvl w:val="0"/>
          <w:numId w:val="5"/>
        </w:numPr>
        <w:suppressAutoHyphens/>
        <w:spacing w:before="120" w:after="60" w:line="276" w:lineRule="auto"/>
        <w:jc w:val="both"/>
        <w:rPr>
          <w:rStyle w:val="Nagwek2Znak"/>
          <w:b w:val="0"/>
          <w:color w:val="auto"/>
          <w:sz w:val="24"/>
          <w:szCs w:val="24"/>
          <w:u w:val="none"/>
        </w:rPr>
      </w:pPr>
      <w:r w:rsidRPr="00E91FCF">
        <w:rPr>
          <w:rStyle w:val="Nagwek2Znak"/>
          <w:color w:val="auto"/>
          <w:sz w:val="24"/>
          <w:szCs w:val="24"/>
          <w:u w:val="none"/>
        </w:rPr>
        <w:t xml:space="preserve"> </w:t>
      </w:r>
      <w:bookmarkStart w:id="55" w:name="_Toc31718086"/>
      <w:bookmarkStart w:id="56" w:name="_Toc66703234"/>
      <w:r w:rsidRPr="00E91FCF">
        <w:rPr>
          <w:rStyle w:val="Nagwek2Znak"/>
          <w:color w:val="auto"/>
          <w:sz w:val="24"/>
          <w:szCs w:val="24"/>
        </w:rPr>
        <w:t>Załączniki do projektu planu ochrony</w:t>
      </w:r>
      <w:bookmarkEnd w:id="55"/>
      <w:bookmarkEnd w:id="56"/>
      <w:r w:rsidRPr="00E91FCF">
        <w:t>:</w:t>
      </w:r>
      <w:r w:rsidRPr="00E91FCF">
        <w:rPr>
          <w:rStyle w:val="Nagwek2Znak"/>
          <w:color w:val="auto"/>
          <w:sz w:val="24"/>
          <w:szCs w:val="24"/>
          <w:u w:val="none"/>
        </w:rPr>
        <w:t xml:space="preserve"> </w:t>
      </w:r>
    </w:p>
    <w:p w14:paraId="679AF88F" w14:textId="77777777" w:rsidR="00BD3912" w:rsidRPr="00E91FCF" w:rsidRDefault="00BD3912" w:rsidP="00BD3912">
      <w:pPr>
        <w:spacing w:before="120" w:after="120" w:line="276" w:lineRule="auto"/>
        <w:ind w:firstLine="425"/>
        <w:contextualSpacing/>
        <w:jc w:val="both"/>
        <w:rPr>
          <w:rFonts w:cs="Arial"/>
        </w:rPr>
      </w:pPr>
      <w:r w:rsidRPr="00E91FCF">
        <w:t>W projekcie planu ochrony należy zamieścić poniższe załączniki:</w:t>
      </w:r>
    </w:p>
    <w:p w14:paraId="3F3E7571" w14:textId="68C44EB8" w:rsidR="00BD3912" w:rsidRPr="00E91FCF" w:rsidRDefault="00BD3912" w:rsidP="000A0F4C">
      <w:pPr>
        <w:numPr>
          <w:ilvl w:val="0"/>
          <w:numId w:val="8"/>
        </w:numPr>
        <w:spacing w:line="276" w:lineRule="auto"/>
        <w:ind w:left="1134" w:hanging="141"/>
        <w:jc w:val="both"/>
        <w:rPr>
          <w:rFonts w:cs="Arial"/>
        </w:rPr>
      </w:pPr>
      <w:r w:rsidRPr="00E91FCF">
        <w:rPr>
          <w:rFonts w:cs="Arial"/>
        </w:rPr>
        <w:t>projekt zarządzenia Regionalnego Dyrektora Ochrony Środowiska w Gdańsku w sprawie ustanowienia planu ochrony dla rezerwatu przyrody „</w:t>
      </w:r>
      <w:r w:rsidR="00E91FCF" w:rsidRPr="00E91FCF">
        <w:rPr>
          <w:rFonts w:cs="Arial"/>
        </w:rPr>
        <w:t>Stare Modrzewie</w:t>
      </w:r>
      <w:r w:rsidRPr="00E91FCF">
        <w:rPr>
          <w:rFonts w:cs="Arial"/>
        </w:rPr>
        <w:t>”</w:t>
      </w:r>
      <w:r w:rsidR="00E91FCF" w:rsidRPr="00E91FCF">
        <w:rPr>
          <w:rFonts w:cs="Arial"/>
        </w:rPr>
        <w:t>,</w:t>
      </w:r>
    </w:p>
    <w:p w14:paraId="5A2C54AE" w14:textId="5BD1CE06" w:rsidR="00BD3912" w:rsidRPr="00E91FCF" w:rsidRDefault="00BD3912" w:rsidP="000A0F4C">
      <w:pPr>
        <w:numPr>
          <w:ilvl w:val="0"/>
          <w:numId w:val="8"/>
        </w:numPr>
        <w:spacing w:line="276" w:lineRule="auto"/>
        <w:ind w:left="1134" w:hanging="141"/>
        <w:jc w:val="both"/>
        <w:rPr>
          <w:rFonts w:cs="Arial"/>
        </w:rPr>
      </w:pPr>
      <w:r w:rsidRPr="00E91FCF">
        <w:rPr>
          <w:rFonts w:cs="Arial"/>
        </w:rPr>
        <w:t>tabele fitosocjologiczne</w:t>
      </w:r>
      <w:r w:rsidR="00E91FCF" w:rsidRPr="00E91FCF">
        <w:rPr>
          <w:rFonts w:cs="Arial"/>
        </w:rPr>
        <w:t>,</w:t>
      </w:r>
    </w:p>
    <w:p w14:paraId="71DF7524" w14:textId="6A2EE3B8" w:rsidR="00BD3912" w:rsidRPr="00E91FCF" w:rsidRDefault="00BD3912" w:rsidP="000A0F4C">
      <w:pPr>
        <w:numPr>
          <w:ilvl w:val="0"/>
          <w:numId w:val="8"/>
        </w:numPr>
        <w:spacing w:line="276" w:lineRule="auto"/>
        <w:ind w:left="1134" w:hanging="141"/>
        <w:jc w:val="both"/>
        <w:rPr>
          <w:rFonts w:cs="Arial"/>
        </w:rPr>
      </w:pPr>
      <w:r w:rsidRPr="00E91FCF">
        <w:rPr>
          <w:rFonts w:cs="Arial"/>
        </w:rPr>
        <w:t>wypisy z rejestru gruntów</w:t>
      </w:r>
      <w:r w:rsidR="00E91FCF" w:rsidRPr="00E91FCF">
        <w:rPr>
          <w:rFonts w:cs="Arial"/>
        </w:rPr>
        <w:t>,</w:t>
      </w:r>
    </w:p>
    <w:p w14:paraId="249DEA54" w14:textId="55929C39" w:rsidR="00BD3912" w:rsidRPr="00E91FCF" w:rsidRDefault="00BD3912" w:rsidP="000A0F4C">
      <w:pPr>
        <w:numPr>
          <w:ilvl w:val="0"/>
          <w:numId w:val="8"/>
        </w:numPr>
        <w:spacing w:line="276" w:lineRule="auto"/>
        <w:ind w:left="1134" w:hanging="141"/>
        <w:jc w:val="both"/>
        <w:rPr>
          <w:rFonts w:cs="Arial"/>
        </w:rPr>
      </w:pPr>
      <w:r w:rsidRPr="00E91FCF">
        <w:rPr>
          <w:rFonts w:cs="Arial"/>
        </w:rPr>
        <w:t>mapy ewidencyjne</w:t>
      </w:r>
      <w:r w:rsidR="00E91FCF" w:rsidRPr="00E91FCF">
        <w:rPr>
          <w:rFonts w:cs="Arial"/>
        </w:rPr>
        <w:t>,</w:t>
      </w:r>
    </w:p>
    <w:p w14:paraId="593362EB" w14:textId="725D81A1" w:rsidR="00BD3912" w:rsidRPr="00E91FCF" w:rsidRDefault="00BD3912" w:rsidP="000A0F4C">
      <w:pPr>
        <w:numPr>
          <w:ilvl w:val="0"/>
          <w:numId w:val="8"/>
        </w:numPr>
        <w:spacing w:line="276" w:lineRule="auto"/>
        <w:ind w:left="1134" w:hanging="141"/>
        <w:jc w:val="both"/>
        <w:rPr>
          <w:rFonts w:cs="Arial"/>
        </w:rPr>
      </w:pPr>
      <w:r w:rsidRPr="00E91FCF">
        <w:rPr>
          <w:rFonts w:cs="Arial"/>
        </w:rPr>
        <w:t>opisy taksacyjne</w:t>
      </w:r>
      <w:r w:rsidR="00E91FCF" w:rsidRPr="00E91FCF">
        <w:rPr>
          <w:rFonts w:cs="Arial"/>
        </w:rPr>
        <w:t>,</w:t>
      </w:r>
    </w:p>
    <w:p w14:paraId="2366B960" w14:textId="0B05D854" w:rsidR="00BD3912" w:rsidRPr="00E91FCF" w:rsidRDefault="00BD3912" w:rsidP="000A0F4C">
      <w:pPr>
        <w:numPr>
          <w:ilvl w:val="0"/>
          <w:numId w:val="8"/>
        </w:numPr>
        <w:spacing w:line="276" w:lineRule="auto"/>
        <w:ind w:left="1134" w:hanging="141"/>
        <w:jc w:val="both"/>
        <w:rPr>
          <w:rFonts w:cs="Arial"/>
        </w:rPr>
      </w:pPr>
      <w:r w:rsidRPr="00E91FCF">
        <w:rPr>
          <w:rFonts w:cs="Arial"/>
        </w:rPr>
        <w:t>dokumentację fotograficzną minimum 10 zdjęć</w:t>
      </w:r>
      <w:r w:rsidR="00E91FCF" w:rsidRPr="00E91FCF">
        <w:rPr>
          <w:rFonts w:cs="Arial"/>
        </w:rPr>
        <w:t>,</w:t>
      </w:r>
    </w:p>
    <w:p w14:paraId="36E24FD9" w14:textId="572F7D73" w:rsidR="00BD3912" w:rsidRPr="00245D5A" w:rsidRDefault="00BD3912" w:rsidP="000A0F4C">
      <w:pPr>
        <w:numPr>
          <w:ilvl w:val="0"/>
          <w:numId w:val="8"/>
        </w:numPr>
        <w:spacing w:line="276" w:lineRule="auto"/>
        <w:ind w:left="1134" w:hanging="141"/>
        <w:jc w:val="both"/>
        <w:rPr>
          <w:rFonts w:cs="Arial"/>
        </w:rPr>
      </w:pPr>
      <w:r w:rsidRPr="00245D5A">
        <w:rPr>
          <w:rFonts w:cs="Arial"/>
        </w:rPr>
        <w:t>dokumenty wymienione w pkt 18</w:t>
      </w:r>
      <w:r w:rsidR="00E91FCF" w:rsidRPr="00245D5A">
        <w:rPr>
          <w:rFonts w:cs="Arial"/>
        </w:rPr>
        <w:t>,</w:t>
      </w:r>
    </w:p>
    <w:p w14:paraId="231E059C" w14:textId="77777777" w:rsidR="00BD3912" w:rsidRPr="00E91FCF" w:rsidRDefault="00BD3912" w:rsidP="000A0F4C">
      <w:pPr>
        <w:numPr>
          <w:ilvl w:val="0"/>
          <w:numId w:val="8"/>
        </w:numPr>
        <w:spacing w:line="276" w:lineRule="auto"/>
        <w:ind w:left="1134" w:hanging="141"/>
        <w:jc w:val="both"/>
        <w:rPr>
          <w:rFonts w:cs="Arial"/>
        </w:rPr>
      </w:pPr>
      <w:r w:rsidRPr="00E91FCF">
        <w:rPr>
          <w:rFonts w:cs="Arial"/>
        </w:rPr>
        <w:t>wykaz wykorzystanych materiałów źródłowych oraz bibliografię dot. stanu zbadania przedmiotu ochrony i obszaru, na którym znajduje się rezerwat.</w:t>
      </w:r>
    </w:p>
    <w:p w14:paraId="51C9F9FA" w14:textId="77777777" w:rsidR="00BD3912" w:rsidRPr="00E91FCF" w:rsidRDefault="00BD3912" w:rsidP="00BD3912">
      <w:pPr>
        <w:spacing w:before="120" w:line="276" w:lineRule="auto"/>
        <w:ind w:firstLine="709"/>
        <w:jc w:val="both"/>
        <w:rPr>
          <w:rFonts w:cs="Arial"/>
          <w:b/>
          <w:bCs w:val="0"/>
        </w:rPr>
      </w:pPr>
      <w:r w:rsidRPr="00E91FCF">
        <w:rPr>
          <w:rFonts w:cs="Arial"/>
          <w:b/>
          <w:bCs w:val="0"/>
          <w:u w:val="single"/>
        </w:rPr>
        <w:t>Wersje elektroniczne</w:t>
      </w:r>
      <w:r w:rsidRPr="00E91FCF">
        <w:rPr>
          <w:rFonts w:cs="Arial"/>
          <w:b/>
          <w:bCs w:val="0"/>
        </w:rPr>
        <w:t xml:space="preserve"> muszą zawierać pełną wersję opracowania (część tekstową i graficzną).</w:t>
      </w:r>
    </w:p>
    <w:p w14:paraId="4C87D086" w14:textId="77777777" w:rsidR="00BD3912" w:rsidRPr="00E91FCF" w:rsidRDefault="00BD3912" w:rsidP="00BD3912">
      <w:pPr>
        <w:pStyle w:val="Tekstpodstawowy31"/>
        <w:tabs>
          <w:tab w:val="left" w:pos="502"/>
        </w:tabs>
        <w:spacing w:line="276" w:lineRule="auto"/>
        <w:rPr>
          <w:rFonts w:cs="Arial"/>
          <w:b w:val="0"/>
        </w:rPr>
      </w:pPr>
      <w:r w:rsidRPr="00E91FCF">
        <w:rPr>
          <w:rFonts w:cs="Arial"/>
        </w:rPr>
        <w:tab/>
      </w:r>
      <w:r w:rsidRPr="00E91FCF">
        <w:rPr>
          <w:rFonts w:cs="Arial"/>
        </w:rPr>
        <w:tab/>
      </w:r>
      <w:r w:rsidRPr="00E91FCF">
        <w:rPr>
          <w:rFonts w:cs="Arial"/>
          <w:u w:val="single"/>
        </w:rPr>
        <w:t>Wydruki papierowe</w:t>
      </w:r>
      <w:r w:rsidRPr="00E91FCF">
        <w:rPr>
          <w:rFonts w:cs="Arial"/>
          <w:b w:val="0"/>
        </w:rPr>
        <w:t xml:space="preserve"> map tematycznych należy przedstawić w skali wskazanej w tabeli w pkt 25; dopuszcza się przy tym możliwość mechanicznego powiększania map wykonanych na podkładach map topograficznych w skali 1: 10 000.</w:t>
      </w:r>
    </w:p>
    <w:p w14:paraId="11578351" w14:textId="72D8F476" w:rsidR="00BD3912" w:rsidRPr="00A641BA" w:rsidRDefault="00BD3912" w:rsidP="00BD3912">
      <w:pPr>
        <w:pStyle w:val="Tekstpodstawowy31"/>
        <w:tabs>
          <w:tab w:val="left" w:pos="502"/>
        </w:tabs>
        <w:spacing w:before="120" w:line="276" w:lineRule="auto"/>
        <w:rPr>
          <w:rFonts w:cs="Arial"/>
          <w:b w:val="0"/>
        </w:rPr>
      </w:pPr>
      <w:r w:rsidRPr="00A641BA">
        <w:rPr>
          <w:rFonts w:cs="Arial"/>
          <w:b w:val="0"/>
        </w:rPr>
        <w:tab/>
        <w:t xml:space="preserve">Wykonane mapy należy dołączyć do dokumentacji w luźnej formie, </w:t>
      </w:r>
      <w:r w:rsidR="00A641BA" w:rsidRPr="00A641BA">
        <w:rPr>
          <w:rFonts w:cs="Arial"/>
          <w:b w:val="0"/>
        </w:rPr>
        <w:t xml:space="preserve">tj. </w:t>
      </w:r>
      <w:r w:rsidRPr="00A641BA">
        <w:rPr>
          <w:rFonts w:cs="Arial"/>
          <w:b w:val="0"/>
        </w:rPr>
        <w:t>w teczce</w:t>
      </w:r>
      <w:r w:rsidR="00A641BA" w:rsidRPr="00A641BA">
        <w:rPr>
          <w:rFonts w:cs="Arial"/>
          <w:b w:val="0"/>
        </w:rPr>
        <w:t xml:space="preserve"> </w:t>
      </w:r>
      <w:r w:rsidRPr="00A641BA">
        <w:rPr>
          <w:rFonts w:cs="Arial"/>
          <w:b w:val="0"/>
        </w:rPr>
        <w:t>(w</w:t>
      </w:r>
      <w:r w:rsidR="00A641BA" w:rsidRPr="00A641BA">
        <w:rPr>
          <w:rFonts w:cs="Arial"/>
          <w:b w:val="0"/>
        </w:rPr>
        <w:t> </w:t>
      </w:r>
      <w:r w:rsidRPr="00A641BA">
        <w:rPr>
          <w:rFonts w:cs="Arial"/>
          <w:b w:val="0"/>
        </w:rPr>
        <w:t>przypadku dokumentacji roboczej)</w:t>
      </w:r>
      <w:r w:rsidR="00A641BA" w:rsidRPr="00A641BA">
        <w:rPr>
          <w:rFonts w:cs="Arial"/>
          <w:b w:val="0"/>
        </w:rPr>
        <w:t>,</w:t>
      </w:r>
      <w:r w:rsidRPr="00A641BA">
        <w:rPr>
          <w:rFonts w:cs="Arial"/>
          <w:b w:val="0"/>
        </w:rPr>
        <w:t xml:space="preserve"> nie wszyte i nie wpięte, a w przypadku oprawy w sztywną okładkę (produkt końcowy), mapy należy dołączyć umieszczając je</w:t>
      </w:r>
      <w:r w:rsidR="00A641BA" w:rsidRPr="00A641BA">
        <w:rPr>
          <w:rFonts w:cs="Arial"/>
          <w:b w:val="0"/>
        </w:rPr>
        <w:t xml:space="preserve"> </w:t>
      </w:r>
      <w:r w:rsidRPr="00A641BA">
        <w:rPr>
          <w:rFonts w:cs="Arial"/>
          <w:b w:val="0"/>
        </w:rPr>
        <w:t>na końcu opracowania, w wydzielonej przegródce lub też w przypadku map w formacie A4 lub A3 dołączyć jako całość do opracowania (dotyczy wszystkich map w tym formacie utworzonych na potrzeby projektu planu.)</w:t>
      </w:r>
    </w:p>
    <w:p w14:paraId="65557DB6" w14:textId="7FB95270" w:rsidR="00BD3912" w:rsidRPr="00A641BA" w:rsidRDefault="00BD3912" w:rsidP="00BD3912">
      <w:pPr>
        <w:pStyle w:val="Tekstpodstawowy31"/>
        <w:tabs>
          <w:tab w:val="left" w:pos="502"/>
        </w:tabs>
        <w:spacing w:line="276" w:lineRule="auto"/>
        <w:rPr>
          <w:rFonts w:cs="Arial"/>
          <w:b w:val="0"/>
        </w:rPr>
      </w:pPr>
      <w:r w:rsidRPr="00A641BA">
        <w:rPr>
          <w:b w:val="0"/>
        </w:rPr>
        <w:tab/>
      </w:r>
      <w:r w:rsidRPr="00A641BA">
        <w:rPr>
          <w:bCs w:val="0"/>
        </w:rPr>
        <w:t>Zamawiający zastrzega</w:t>
      </w:r>
      <w:r w:rsidRPr="00A641BA">
        <w:rPr>
          <w:rFonts w:cs="Arial"/>
          <w:b w:val="0"/>
        </w:rPr>
        <w:t xml:space="preserve"> sobie prawo do przeprowadzenia spotkania</w:t>
      </w:r>
      <w:r w:rsidR="00A641BA" w:rsidRPr="00A641BA">
        <w:rPr>
          <w:rFonts w:cs="Arial"/>
          <w:b w:val="0"/>
        </w:rPr>
        <w:t xml:space="preserve"> </w:t>
      </w:r>
      <w:r w:rsidRPr="00A641BA">
        <w:rPr>
          <w:rFonts w:cs="Arial"/>
          <w:b w:val="0"/>
        </w:rPr>
        <w:t>z</w:t>
      </w:r>
      <w:r w:rsidR="00A641BA" w:rsidRPr="00A641BA">
        <w:rPr>
          <w:rFonts w:cs="Arial"/>
          <w:b w:val="0"/>
        </w:rPr>
        <w:t> </w:t>
      </w:r>
      <w:r w:rsidRPr="00A641BA">
        <w:rPr>
          <w:rFonts w:cs="Arial"/>
          <w:b w:val="0"/>
        </w:rPr>
        <w:t>Wykonawcą w trakcie realizacji projektu planu w celu omówienia postępu i</w:t>
      </w:r>
      <w:r w:rsidR="00A641BA" w:rsidRPr="00A641BA">
        <w:rPr>
          <w:rFonts w:cs="Arial"/>
          <w:b w:val="0"/>
        </w:rPr>
        <w:t> </w:t>
      </w:r>
      <w:r w:rsidRPr="00A641BA">
        <w:rPr>
          <w:rFonts w:cs="Arial"/>
          <w:b w:val="0"/>
        </w:rPr>
        <w:t>zaawansowania prac nad projektem planu ochrony.</w:t>
      </w:r>
    </w:p>
    <w:p w14:paraId="1BC48D4E" w14:textId="4EB68A49" w:rsidR="00BD3912" w:rsidRPr="00A641BA" w:rsidRDefault="00BD3912" w:rsidP="00BD3912">
      <w:pPr>
        <w:pStyle w:val="Tekstpodstawowy31"/>
        <w:tabs>
          <w:tab w:val="left" w:pos="502"/>
        </w:tabs>
        <w:spacing w:line="276" w:lineRule="auto"/>
        <w:rPr>
          <w:rFonts w:cs="Arial"/>
          <w:b w:val="0"/>
        </w:rPr>
      </w:pPr>
      <w:r w:rsidRPr="00A641BA">
        <w:rPr>
          <w:bCs w:val="0"/>
        </w:rPr>
        <w:tab/>
        <w:t>Wykonawca odpowiedzialny</w:t>
      </w:r>
      <w:r w:rsidRPr="00A641BA">
        <w:rPr>
          <w:rFonts w:cs="Arial"/>
          <w:b w:val="0"/>
        </w:rPr>
        <w:t xml:space="preserve"> jest za przeprowadzenie spotkania i współpracy</w:t>
      </w:r>
      <w:r w:rsidR="00A641BA">
        <w:rPr>
          <w:rFonts w:cs="Arial"/>
          <w:b w:val="0"/>
        </w:rPr>
        <w:t xml:space="preserve"> </w:t>
      </w:r>
      <w:r w:rsidRPr="00A641BA">
        <w:rPr>
          <w:rFonts w:cs="Arial"/>
          <w:b w:val="0"/>
        </w:rPr>
        <w:t>z</w:t>
      </w:r>
      <w:r w:rsidR="00A641BA">
        <w:rPr>
          <w:rFonts w:cs="Arial"/>
          <w:b w:val="0"/>
        </w:rPr>
        <w:t> </w:t>
      </w:r>
      <w:r w:rsidRPr="00A641BA">
        <w:rPr>
          <w:rFonts w:cs="Arial"/>
          <w:b w:val="0"/>
        </w:rPr>
        <w:t xml:space="preserve">zarządcą rezerwatu przyrody - Nadleśnictwem </w:t>
      </w:r>
      <w:r w:rsidR="00A641BA" w:rsidRPr="00A641BA">
        <w:rPr>
          <w:rFonts w:cs="Arial"/>
          <w:b w:val="0"/>
        </w:rPr>
        <w:t>Kartuzy</w:t>
      </w:r>
      <w:r w:rsidRPr="00A641BA">
        <w:rPr>
          <w:rFonts w:cs="Arial"/>
          <w:b w:val="0"/>
        </w:rPr>
        <w:t xml:space="preserve"> w trakcie trwania prac nad planem.</w:t>
      </w:r>
    </w:p>
    <w:p w14:paraId="5E6DA92C" w14:textId="77777777" w:rsidR="00BD3912" w:rsidRPr="00A641BA" w:rsidRDefault="00BD3912" w:rsidP="000A0F4C">
      <w:pPr>
        <w:numPr>
          <w:ilvl w:val="0"/>
          <w:numId w:val="5"/>
        </w:numPr>
        <w:suppressAutoHyphens/>
        <w:spacing w:before="120" w:after="60" w:line="276" w:lineRule="auto"/>
        <w:jc w:val="both"/>
        <w:rPr>
          <w:rFonts w:cs="Arial"/>
          <w:bCs w:val="0"/>
        </w:rPr>
      </w:pPr>
      <w:r w:rsidRPr="00A641BA">
        <w:rPr>
          <w:rStyle w:val="Nagwek2Znak"/>
          <w:rFonts w:cs="Arial"/>
          <w:color w:val="auto"/>
          <w:sz w:val="24"/>
          <w:szCs w:val="24"/>
          <w:u w:val="none"/>
        </w:rPr>
        <w:t xml:space="preserve"> </w:t>
      </w:r>
      <w:bookmarkStart w:id="57" w:name="_Toc66703235"/>
      <w:r w:rsidRPr="00A641BA">
        <w:rPr>
          <w:rStyle w:val="Nagwek2Znak"/>
          <w:rFonts w:cs="Arial"/>
          <w:color w:val="auto"/>
          <w:sz w:val="24"/>
          <w:szCs w:val="24"/>
        </w:rPr>
        <w:t>Zasady opracowania dokumentacji projektu planu ochrony</w:t>
      </w:r>
      <w:bookmarkEnd w:id="57"/>
    </w:p>
    <w:p w14:paraId="2FFFF3E6" w14:textId="567C90F5" w:rsidR="00BD3912" w:rsidRPr="00A54548" w:rsidRDefault="00BD3912" w:rsidP="000A0F4C">
      <w:pPr>
        <w:numPr>
          <w:ilvl w:val="2"/>
          <w:numId w:val="7"/>
        </w:numPr>
        <w:spacing w:line="276" w:lineRule="auto"/>
        <w:ind w:left="1134" w:hanging="141"/>
        <w:jc w:val="both"/>
        <w:rPr>
          <w:rFonts w:cs="Arial"/>
          <w:bCs w:val="0"/>
        </w:rPr>
      </w:pPr>
      <w:r w:rsidRPr="00A641BA">
        <w:rPr>
          <w:rFonts w:cs="Arial"/>
          <w:bCs w:val="0"/>
        </w:rPr>
        <w:lastRenderedPageBreak/>
        <w:t>dokumenty tekstowe należy przygotować w plikach w formacie MS Word z</w:t>
      </w:r>
      <w:r w:rsidR="00A641BA" w:rsidRPr="00A641BA">
        <w:rPr>
          <w:rFonts w:cs="Arial"/>
          <w:bCs w:val="0"/>
        </w:rPr>
        <w:t> </w:t>
      </w:r>
      <w:r w:rsidRPr="00A641BA">
        <w:rPr>
          <w:rFonts w:cs="Arial"/>
          <w:bCs w:val="0"/>
        </w:rPr>
        <w:t>rozszerzeniem *.</w:t>
      </w:r>
      <w:proofErr w:type="spellStart"/>
      <w:r w:rsidRPr="00A641BA">
        <w:rPr>
          <w:rFonts w:cs="Arial"/>
          <w:bCs w:val="0"/>
        </w:rPr>
        <w:t>doc</w:t>
      </w:r>
      <w:proofErr w:type="spellEnd"/>
      <w:r w:rsidRPr="00A641BA">
        <w:rPr>
          <w:rFonts w:cs="Arial"/>
          <w:bCs w:val="0"/>
        </w:rPr>
        <w:t>, dokument powinien być napisany czcionką</w:t>
      </w:r>
      <w:r w:rsidR="00A641BA" w:rsidRPr="00A641BA">
        <w:rPr>
          <w:rFonts w:cs="Arial"/>
          <w:bCs w:val="0"/>
        </w:rPr>
        <w:t xml:space="preserve"> </w:t>
      </w:r>
      <w:r w:rsidRPr="00A641BA">
        <w:rPr>
          <w:rFonts w:cs="Arial"/>
          <w:b/>
          <w:bCs w:val="0"/>
        </w:rPr>
        <w:t xml:space="preserve">Arial </w:t>
      </w:r>
      <w:proofErr w:type="spellStart"/>
      <w:r w:rsidRPr="00A54548">
        <w:rPr>
          <w:rFonts w:cs="Arial"/>
          <w:b/>
          <w:bCs w:val="0"/>
        </w:rPr>
        <w:t>rozm</w:t>
      </w:r>
      <w:proofErr w:type="spellEnd"/>
      <w:r w:rsidRPr="00A54548">
        <w:rPr>
          <w:rFonts w:cs="Arial"/>
          <w:b/>
          <w:bCs w:val="0"/>
        </w:rPr>
        <w:t>. 11 lub 12</w:t>
      </w:r>
      <w:r w:rsidR="00A641BA" w:rsidRPr="00A54548">
        <w:rPr>
          <w:rFonts w:cs="Arial"/>
          <w:bCs w:val="0"/>
        </w:rPr>
        <w:t>,</w:t>
      </w:r>
    </w:p>
    <w:p w14:paraId="093C7C26" w14:textId="26B0C710" w:rsidR="00BD3912" w:rsidRPr="00A54548" w:rsidRDefault="00BD3912" w:rsidP="000A0F4C">
      <w:pPr>
        <w:numPr>
          <w:ilvl w:val="2"/>
          <w:numId w:val="7"/>
        </w:numPr>
        <w:spacing w:line="276" w:lineRule="auto"/>
        <w:ind w:left="1134" w:hanging="141"/>
        <w:jc w:val="both"/>
        <w:rPr>
          <w:rFonts w:cs="Arial"/>
          <w:bCs w:val="0"/>
        </w:rPr>
      </w:pPr>
      <w:r w:rsidRPr="00A54548">
        <w:rPr>
          <w:rFonts w:cs="Arial"/>
          <w:bCs w:val="0"/>
        </w:rPr>
        <w:t>nazwy łacińskie należy pisać „</w:t>
      </w:r>
      <w:r w:rsidRPr="00A54548">
        <w:rPr>
          <w:rFonts w:cs="Arial"/>
          <w:bCs w:val="0"/>
          <w:i/>
        </w:rPr>
        <w:t>kursywą</w:t>
      </w:r>
      <w:r w:rsidRPr="00A54548">
        <w:rPr>
          <w:rFonts w:cs="Arial"/>
          <w:bCs w:val="0"/>
        </w:rPr>
        <w:t>” z podaniem odkrywcy gatunku.</w:t>
      </w:r>
      <w:r w:rsidR="00A641BA" w:rsidRPr="00A54548">
        <w:rPr>
          <w:rFonts w:cs="Arial"/>
          <w:bCs w:val="0"/>
        </w:rPr>
        <w:t xml:space="preserve"> </w:t>
      </w:r>
      <w:r w:rsidRPr="00A54548">
        <w:rPr>
          <w:rFonts w:cs="Arial"/>
          <w:bCs w:val="0"/>
        </w:rPr>
        <w:t>W</w:t>
      </w:r>
      <w:r w:rsidR="00A641BA" w:rsidRPr="00A54548">
        <w:rPr>
          <w:rFonts w:cs="Arial"/>
          <w:bCs w:val="0"/>
        </w:rPr>
        <w:t> </w:t>
      </w:r>
      <w:r w:rsidRPr="00A54548">
        <w:rPr>
          <w:rFonts w:cs="Arial"/>
          <w:bCs w:val="0"/>
        </w:rPr>
        <w:t xml:space="preserve">przypadku używania nazw łacińskich należy zawsze obok podać polską nazwę gatunkową (za wyjątkiem gatunków organizmów, dla których nie utworzono nazw polskich). </w:t>
      </w:r>
      <w:r w:rsidRPr="00A54548">
        <w:rPr>
          <w:rFonts w:cs="Arial"/>
        </w:rPr>
        <w:t>Stosowane nazewnictwo, w miarę możliwości, należy przyjąć wg jednolitego opracowania, które trzeba zacytować</w:t>
      </w:r>
      <w:r w:rsidR="00A54548">
        <w:rPr>
          <w:rFonts w:cs="Arial"/>
        </w:rPr>
        <w:t>,</w:t>
      </w:r>
    </w:p>
    <w:p w14:paraId="70737D1E" w14:textId="2505C460" w:rsidR="00BD3912" w:rsidRPr="00A641BA" w:rsidRDefault="00BD3912" w:rsidP="000A0F4C">
      <w:pPr>
        <w:numPr>
          <w:ilvl w:val="2"/>
          <w:numId w:val="7"/>
        </w:numPr>
        <w:spacing w:line="276" w:lineRule="auto"/>
        <w:ind w:left="1134" w:hanging="141"/>
        <w:jc w:val="both"/>
        <w:rPr>
          <w:rFonts w:cs="Arial"/>
          <w:bCs w:val="0"/>
        </w:rPr>
      </w:pPr>
      <w:r w:rsidRPr="00A641BA">
        <w:rPr>
          <w:rFonts w:cs="Arial"/>
          <w:bCs w:val="0"/>
        </w:rPr>
        <w:t>wersja elektroniczna każdorazowo dostarczana do Zamawiającego musi zawierać pełną wersję opracowania (część tekstow</w:t>
      </w:r>
      <w:r w:rsidR="00A641BA" w:rsidRPr="00A641BA">
        <w:rPr>
          <w:rFonts w:cs="Arial"/>
          <w:bCs w:val="0"/>
        </w:rPr>
        <w:t>ą</w:t>
      </w:r>
      <w:r w:rsidRPr="00A641BA">
        <w:rPr>
          <w:rFonts w:cs="Arial"/>
          <w:bCs w:val="0"/>
        </w:rPr>
        <w:t>, graficzn</w:t>
      </w:r>
      <w:r w:rsidR="00A641BA" w:rsidRPr="00A641BA">
        <w:rPr>
          <w:rFonts w:cs="Arial"/>
          <w:bCs w:val="0"/>
        </w:rPr>
        <w:t>ą</w:t>
      </w:r>
      <w:r w:rsidRPr="00A641BA">
        <w:rPr>
          <w:rFonts w:cs="Arial"/>
          <w:bCs w:val="0"/>
        </w:rPr>
        <w:t xml:space="preserve"> i </w:t>
      </w:r>
      <w:r w:rsidR="00A641BA" w:rsidRPr="00A641BA">
        <w:rPr>
          <w:rFonts w:cs="Arial"/>
          <w:bCs w:val="0"/>
        </w:rPr>
        <w:t>wszystkie</w:t>
      </w:r>
      <w:r w:rsidRPr="00A641BA">
        <w:rPr>
          <w:rFonts w:cs="Arial"/>
          <w:bCs w:val="0"/>
        </w:rPr>
        <w:t xml:space="preserve"> załączniki)</w:t>
      </w:r>
      <w:r w:rsidR="00A641BA" w:rsidRPr="00A641BA">
        <w:rPr>
          <w:rFonts w:cs="Arial"/>
          <w:bCs w:val="0"/>
        </w:rPr>
        <w:t>,</w:t>
      </w:r>
    </w:p>
    <w:p w14:paraId="1993D466" w14:textId="69487F4D" w:rsidR="00BD3912" w:rsidRPr="00A641BA" w:rsidRDefault="00BD3912" w:rsidP="000A0F4C">
      <w:pPr>
        <w:numPr>
          <w:ilvl w:val="2"/>
          <w:numId w:val="7"/>
        </w:numPr>
        <w:spacing w:line="276" w:lineRule="auto"/>
        <w:ind w:left="1134" w:hanging="141"/>
        <w:jc w:val="both"/>
        <w:rPr>
          <w:rFonts w:cs="Arial"/>
          <w:bCs w:val="0"/>
        </w:rPr>
      </w:pPr>
      <w:r w:rsidRPr="00A641BA">
        <w:rPr>
          <w:rFonts w:cs="Arial"/>
          <w:bCs w:val="0"/>
        </w:rPr>
        <w:t>ostateczna wersja elektroniczna (produkt końcowy) powinien być</w:t>
      </w:r>
      <w:r w:rsidR="00245D5A">
        <w:rPr>
          <w:rFonts w:cs="Arial"/>
          <w:bCs w:val="0"/>
        </w:rPr>
        <w:t xml:space="preserve"> </w:t>
      </w:r>
      <w:r w:rsidRPr="00A641BA">
        <w:rPr>
          <w:rFonts w:cs="Arial"/>
          <w:bCs w:val="0"/>
        </w:rPr>
        <w:t>w</w:t>
      </w:r>
      <w:r w:rsidR="00245D5A">
        <w:rPr>
          <w:rFonts w:cs="Arial"/>
          <w:bCs w:val="0"/>
        </w:rPr>
        <w:t> </w:t>
      </w:r>
      <w:r w:rsidRPr="00A641BA">
        <w:rPr>
          <w:rFonts w:cs="Arial"/>
          <w:bCs w:val="0"/>
        </w:rPr>
        <w:t>formacie .</w:t>
      </w:r>
      <w:proofErr w:type="spellStart"/>
      <w:r w:rsidRPr="00A641BA">
        <w:rPr>
          <w:rFonts w:cs="Arial"/>
          <w:bCs w:val="0"/>
        </w:rPr>
        <w:t>doc</w:t>
      </w:r>
      <w:proofErr w:type="spellEnd"/>
      <w:r w:rsidRPr="00A641BA">
        <w:rPr>
          <w:rFonts w:cs="Arial"/>
          <w:bCs w:val="0"/>
        </w:rPr>
        <w:t xml:space="preserve"> oraz .pdf</w:t>
      </w:r>
      <w:r w:rsidR="00A641BA">
        <w:rPr>
          <w:rFonts w:cs="Arial"/>
          <w:bCs w:val="0"/>
        </w:rPr>
        <w:t>,</w:t>
      </w:r>
    </w:p>
    <w:p w14:paraId="57480121" w14:textId="393FA654" w:rsidR="00BD3912" w:rsidRPr="00A641BA" w:rsidRDefault="00A641BA" w:rsidP="000A0F4C">
      <w:pPr>
        <w:numPr>
          <w:ilvl w:val="2"/>
          <w:numId w:val="7"/>
        </w:numPr>
        <w:spacing w:line="276" w:lineRule="auto"/>
        <w:ind w:left="1134" w:hanging="141"/>
        <w:jc w:val="both"/>
        <w:rPr>
          <w:rFonts w:cs="Arial"/>
          <w:bCs w:val="0"/>
        </w:rPr>
      </w:pPr>
      <w:r w:rsidRPr="00A641BA">
        <w:rPr>
          <w:rFonts w:cs="Arial"/>
          <w:bCs w:val="0"/>
        </w:rPr>
        <w:t>n</w:t>
      </w:r>
      <w:r w:rsidR="00BD3912" w:rsidRPr="00A641BA">
        <w:rPr>
          <w:rFonts w:cs="Arial"/>
          <w:bCs w:val="0"/>
        </w:rPr>
        <w:t>a stronie tytułowej projektu planu ochrony należy umieścić:</w:t>
      </w:r>
    </w:p>
    <w:p w14:paraId="0060320C" w14:textId="3412DF27" w:rsidR="00BD3912" w:rsidRPr="00A641BA" w:rsidRDefault="00BD3912" w:rsidP="000A0F4C">
      <w:pPr>
        <w:numPr>
          <w:ilvl w:val="0"/>
          <w:numId w:val="20"/>
        </w:numPr>
        <w:spacing w:line="276" w:lineRule="auto"/>
        <w:ind w:left="1701" w:hanging="284"/>
        <w:jc w:val="both"/>
        <w:rPr>
          <w:rFonts w:cs="Arial"/>
          <w:bCs w:val="0"/>
        </w:rPr>
      </w:pPr>
      <w:r w:rsidRPr="00A641BA">
        <w:rPr>
          <w:rFonts w:cs="Arial"/>
          <w:bCs w:val="0"/>
        </w:rPr>
        <w:t>tytuł opracowania – Projekt planu ochrony dla rezerwatu przyrody „</w:t>
      </w:r>
      <w:r w:rsidR="00A641BA" w:rsidRPr="00A641BA">
        <w:rPr>
          <w:rFonts w:cs="Arial"/>
          <w:bCs w:val="0"/>
        </w:rPr>
        <w:t>Stare Modrzewie</w:t>
      </w:r>
      <w:r w:rsidRPr="00A641BA">
        <w:rPr>
          <w:rFonts w:cs="Arial"/>
          <w:bCs w:val="0"/>
        </w:rPr>
        <w:t>”, autorów i rok opracowania</w:t>
      </w:r>
      <w:r w:rsidR="00A641BA" w:rsidRPr="00A641BA">
        <w:rPr>
          <w:rFonts w:cs="Arial"/>
          <w:bCs w:val="0"/>
        </w:rPr>
        <w:t>,</w:t>
      </w:r>
    </w:p>
    <w:p w14:paraId="056CAEC9" w14:textId="66C6C148" w:rsidR="00BD3912" w:rsidRPr="00A641BA" w:rsidRDefault="00BD3912" w:rsidP="000A0F4C">
      <w:pPr>
        <w:numPr>
          <w:ilvl w:val="0"/>
          <w:numId w:val="20"/>
        </w:numPr>
        <w:spacing w:line="276" w:lineRule="auto"/>
        <w:ind w:left="1701" w:hanging="284"/>
        <w:jc w:val="both"/>
        <w:rPr>
          <w:rFonts w:cs="Arial"/>
          <w:bCs w:val="0"/>
        </w:rPr>
      </w:pPr>
      <w:r w:rsidRPr="00A641BA">
        <w:rPr>
          <w:rFonts w:cs="Arial"/>
          <w:bCs w:val="0"/>
        </w:rPr>
        <w:t xml:space="preserve">logo RDOŚ (logo, kolor i krój pisma na stronie: </w:t>
      </w:r>
      <w:hyperlink r:id="rId16" w:history="1">
        <w:r w:rsidRPr="00A641BA">
          <w:t>www.bip.gdansk.rdos.gov.pl</w:t>
        </w:r>
      </w:hyperlink>
      <w:r w:rsidRPr="00A641BA">
        <w:rPr>
          <w:rFonts w:cs="Arial"/>
          <w:bCs w:val="0"/>
        </w:rPr>
        <w:t>)</w:t>
      </w:r>
      <w:r w:rsidR="00A641BA" w:rsidRPr="00A641BA">
        <w:rPr>
          <w:rFonts w:cs="Arial"/>
          <w:bCs w:val="0"/>
        </w:rPr>
        <w:t>,</w:t>
      </w:r>
    </w:p>
    <w:p w14:paraId="3579FFE2" w14:textId="11FB4B20" w:rsidR="00BD3912" w:rsidRPr="00A641BA" w:rsidRDefault="00BD3912" w:rsidP="000A0F4C">
      <w:pPr>
        <w:numPr>
          <w:ilvl w:val="0"/>
          <w:numId w:val="20"/>
        </w:numPr>
        <w:spacing w:line="276" w:lineRule="auto"/>
        <w:ind w:left="1701" w:hanging="284"/>
        <w:jc w:val="both"/>
        <w:rPr>
          <w:rFonts w:cs="Arial"/>
          <w:bCs w:val="0"/>
        </w:rPr>
      </w:pPr>
      <w:r w:rsidRPr="00A641BA">
        <w:rPr>
          <w:rFonts w:cs="Arial"/>
          <w:bCs w:val="0"/>
        </w:rPr>
        <w:t>na opakowaniach nośników elektronicznych oraz na okładce lub na stronie technicznej opracowania (druga strona strony tytułowej) należy zamieścić napis: „Niniejszy materiał został sfinansowany ze środków Narodowego Funduszu Ochrony Środowiska i Gospodarki Wodnej i</w:t>
      </w:r>
      <w:r w:rsidR="00A641BA" w:rsidRPr="00A641BA">
        <w:rPr>
          <w:rFonts w:cs="Arial"/>
          <w:bCs w:val="0"/>
        </w:rPr>
        <w:t> </w:t>
      </w:r>
      <w:r w:rsidRPr="00A641BA">
        <w:rPr>
          <w:rFonts w:cs="Arial"/>
          <w:bCs w:val="0"/>
        </w:rPr>
        <w:t>stanowi własność Regionalnej Dyrekcji Ochrony Środowiska w</w:t>
      </w:r>
      <w:r w:rsidR="00A641BA" w:rsidRPr="00A641BA">
        <w:rPr>
          <w:rFonts w:cs="Arial"/>
          <w:bCs w:val="0"/>
        </w:rPr>
        <w:t> </w:t>
      </w:r>
      <w:r w:rsidRPr="00A641BA">
        <w:rPr>
          <w:rFonts w:cs="Arial"/>
          <w:bCs w:val="0"/>
        </w:rPr>
        <w:t xml:space="preserve">Gdańsku” oraz logotyp </w:t>
      </w:r>
      <w:r w:rsidRPr="00A641BA">
        <w:rPr>
          <w:rFonts w:cs="Arial"/>
          <w:b/>
        </w:rPr>
        <w:t>NFOŚiGW.</w:t>
      </w:r>
      <w:r w:rsidRPr="00A641BA">
        <w:rPr>
          <w:rFonts w:cs="Arial"/>
          <w:bCs w:val="0"/>
        </w:rPr>
        <w:t xml:space="preserve"> Logotyp powinien spełniać wymagania określone w „Instrukcji znakowania przedsięwzięć dofinansowywanych ze środków NFOŚiGW”. Logotypy wraz z</w:t>
      </w:r>
      <w:r w:rsidR="00A641BA" w:rsidRPr="00A641BA">
        <w:rPr>
          <w:rFonts w:cs="Arial"/>
          <w:bCs w:val="0"/>
        </w:rPr>
        <w:t> </w:t>
      </w:r>
      <w:r w:rsidRPr="00A641BA">
        <w:rPr>
          <w:rFonts w:cs="Arial"/>
          <w:bCs w:val="0"/>
        </w:rPr>
        <w:t>Instrukcją dostępne są na stronie internetowej NFOŚiGW.</w:t>
      </w:r>
    </w:p>
    <w:p w14:paraId="5F78D8F1" w14:textId="77777777" w:rsidR="00A641BA" w:rsidRPr="00A641BA" w:rsidRDefault="00A641BA"/>
    <w:sectPr w:rsidR="00A641BA" w:rsidRPr="00A641BA" w:rsidSect="00C03CAA">
      <w:footerReference w:type="even" r:id="rId17"/>
      <w:footerReference w:type="default" r:id="rId18"/>
      <w:pgSz w:w="11906" w:h="16838" w:code="9"/>
      <w:pgMar w:top="1258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AEB513" w14:textId="77777777" w:rsidR="00EC4774" w:rsidRDefault="00EC4774">
      <w:r>
        <w:separator/>
      </w:r>
    </w:p>
  </w:endnote>
  <w:endnote w:type="continuationSeparator" w:id="0">
    <w:p w14:paraId="04B735F8" w14:textId="77777777" w:rsidR="00EC4774" w:rsidRDefault="00EC4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5A3F0E" w14:textId="77777777" w:rsidR="00181178" w:rsidRPr="00326819" w:rsidRDefault="00181178" w:rsidP="00C03CAA">
    <w:pPr>
      <w:pStyle w:val="Stopka"/>
      <w:framePr w:wrap="around" w:vAnchor="text" w:hAnchor="margin" w:xAlign="center" w:y="1"/>
      <w:rPr>
        <w:rStyle w:val="Numerstrony"/>
        <w:highlight w:val="yellow"/>
      </w:rPr>
    </w:pPr>
    <w:r w:rsidRPr="00326819">
      <w:rPr>
        <w:rStyle w:val="Numerstrony"/>
        <w:highlight w:val="yellow"/>
      </w:rPr>
      <w:fldChar w:fldCharType="begin"/>
    </w:r>
    <w:r w:rsidRPr="00326819">
      <w:rPr>
        <w:rStyle w:val="Numerstrony"/>
        <w:highlight w:val="yellow"/>
      </w:rPr>
      <w:instrText xml:space="preserve">PAGE  </w:instrText>
    </w:r>
    <w:r w:rsidRPr="00326819">
      <w:rPr>
        <w:rStyle w:val="Numerstrony"/>
        <w:highlight w:val="yellow"/>
      </w:rPr>
      <w:fldChar w:fldCharType="end"/>
    </w:r>
  </w:p>
  <w:p w14:paraId="3531C764" w14:textId="77777777" w:rsidR="00181178" w:rsidRPr="00326819" w:rsidRDefault="00181178">
    <w:pPr>
      <w:pStyle w:val="Stopka"/>
      <w:rPr>
        <w:highlight w:val="yellow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7992746"/>
      <w:docPartObj>
        <w:docPartGallery w:val="Page Numbers (Bottom of Page)"/>
        <w:docPartUnique/>
      </w:docPartObj>
    </w:sdtPr>
    <w:sdtEndPr/>
    <w:sdtContent>
      <w:p w14:paraId="5B47ADDD" w14:textId="77F61A63" w:rsidR="00644799" w:rsidRDefault="0064479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4EAE" w:rsidRPr="00AB4EAE">
          <w:rPr>
            <w:noProof/>
            <w:lang w:val="pl-PL"/>
          </w:rPr>
          <w:t>2</w:t>
        </w:r>
        <w:r>
          <w:fldChar w:fldCharType="end"/>
        </w:r>
      </w:p>
    </w:sdtContent>
  </w:sdt>
  <w:p w14:paraId="3DC9C9E5" w14:textId="77777777" w:rsidR="00181178" w:rsidRDefault="0018117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305990" w14:textId="77777777" w:rsidR="00181178" w:rsidRDefault="00181178" w:rsidP="00C03CA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5E8DE6E" w14:textId="77777777" w:rsidR="00181178" w:rsidRDefault="00181178">
    <w:pPr>
      <w:pStyle w:val="Stopk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2298079"/>
      <w:docPartObj>
        <w:docPartGallery w:val="Page Numbers (Bottom of Page)"/>
        <w:docPartUnique/>
      </w:docPartObj>
    </w:sdtPr>
    <w:sdtEndPr/>
    <w:sdtContent>
      <w:p w14:paraId="286E6F45" w14:textId="7620099B" w:rsidR="00644799" w:rsidRDefault="0064479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4EAE" w:rsidRPr="00AB4EAE">
          <w:rPr>
            <w:noProof/>
            <w:lang w:val="pl-PL"/>
          </w:rPr>
          <w:t>14</w:t>
        </w:r>
        <w:r>
          <w:fldChar w:fldCharType="end"/>
        </w:r>
      </w:p>
    </w:sdtContent>
  </w:sdt>
  <w:p w14:paraId="0C9EADA7" w14:textId="19172836" w:rsidR="00181178" w:rsidRPr="00F362EF" w:rsidRDefault="00181178">
    <w:pPr>
      <w:pStyle w:val="Stopka"/>
      <w:jc w:val="right"/>
      <w:rPr>
        <w:rFonts w:ascii="Arial" w:hAnsi="Arial" w:cs="Arial"/>
        <w:sz w:val="18"/>
        <w:szCs w:val="18"/>
        <w:lang w:val="pl-PL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74CC40" w14:textId="77777777" w:rsidR="00181178" w:rsidRDefault="00181178" w:rsidP="00C03CA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CCC81C6" w14:textId="77777777" w:rsidR="00181178" w:rsidRDefault="00181178">
    <w:pPr>
      <w:pStyle w:val="Stopka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919121"/>
      <w:docPartObj>
        <w:docPartGallery w:val="Page Numbers (Bottom of Page)"/>
        <w:docPartUnique/>
      </w:docPartObj>
    </w:sdtPr>
    <w:sdtEndPr/>
    <w:sdtContent>
      <w:p w14:paraId="695C92D2" w14:textId="113A0859" w:rsidR="00644799" w:rsidRDefault="0064479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4EAE" w:rsidRPr="00AB4EAE">
          <w:rPr>
            <w:noProof/>
            <w:lang w:val="pl-PL"/>
          </w:rPr>
          <w:t>15</w:t>
        </w:r>
        <w:r>
          <w:fldChar w:fldCharType="end"/>
        </w:r>
      </w:p>
    </w:sdtContent>
  </w:sdt>
  <w:p w14:paraId="4057A66F" w14:textId="77777777" w:rsidR="00181178" w:rsidRPr="00784A86" w:rsidRDefault="00181178" w:rsidP="00C03CAA">
    <w:pPr>
      <w:pStyle w:val="Stopka"/>
      <w:rPr>
        <w:rFonts w:ascii="Arial" w:hAnsi="Arial" w:cs="Arial"/>
        <w:color w:val="4F62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1EF47A" w14:textId="77777777" w:rsidR="00EC4774" w:rsidRDefault="00EC4774">
      <w:r>
        <w:separator/>
      </w:r>
    </w:p>
  </w:footnote>
  <w:footnote w:type="continuationSeparator" w:id="0">
    <w:p w14:paraId="18CB6E74" w14:textId="77777777" w:rsidR="00EC4774" w:rsidRDefault="00EC47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43AC"/>
    <w:multiLevelType w:val="multilevel"/>
    <w:tmpl w:val="76423496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0F03664"/>
    <w:multiLevelType w:val="hybridMultilevel"/>
    <w:tmpl w:val="BFB65188"/>
    <w:lvl w:ilvl="0" w:tplc="086C6B5C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7140BD"/>
    <w:multiLevelType w:val="hybridMultilevel"/>
    <w:tmpl w:val="08D42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01AECF4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174FEE"/>
    <w:multiLevelType w:val="hybridMultilevel"/>
    <w:tmpl w:val="31C493BC"/>
    <w:lvl w:ilvl="0" w:tplc="4AA86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EFC7C36"/>
    <w:multiLevelType w:val="multilevel"/>
    <w:tmpl w:val="10D87DD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9E5B43"/>
    <w:multiLevelType w:val="multilevel"/>
    <w:tmpl w:val="76423496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C314994"/>
    <w:multiLevelType w:val="hybridMultilevel"/>
    <w:tmpl w:val="6FE652F4"/>
    <w:lvl w:ilvl="0" w:tplc="4C328EDA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B80651D6">
      <w:start w:val="1"/>
      <w:numFmt w:val="lowerLetter"/>
      <w:lvlText w:val="%3)"/>
      <w:lvlJc w:val="right"/>
      <w:pPr>
        <w:ind w:left="2880" w:hanging="18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E3A3DF3"/>
    <w:multiLevelType w:val="hybridMultilevel"/>
    <w:tmpl w:val="1B98E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83AE042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CA74B2"/>
    <w:multiLevelType w:val="hybridMultilevel"/>
    <w:tmpl w:val="E07C75BA"/>
    <w:lvl w:ilvl="0" w:tplc="C2B89144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42517C"/>
    <w:multiLevelType w:val="hybridMultilevel"/>
    <w:tmpl w:val="BE58E48A"/>
    <w:lvl w:ilvl="0" w:tplc="3C6664FC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DC5646"/>
    <w:multiLevelType w:val="multilevel"/>
    <w:tmpl w:val="6D085356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34CC3963"/>
    <w:multiLevelType w:val="hybridMultilevel"/>
    <w:tmpl w:val="E02EDE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ACA328E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8855C2"/>
    <w:multiLevelType w:val="hybridMultilevel"/>
    <w:tmpl w:val="E07C75BA"/>
    <w:lvl w:ilvl="0" w:tplc="C2B89144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102B48"/>
    <w:multiLevelType w:val="hybridMultilevel"/>
    <w:tmpl w:val="5164D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2933736"/>
    <w:multiLevelType w:val="hybridMultilevel"/>
    <w:tmpl w:val="BF220200"/>
    <w:lvl w:ilvl="0" w:tplc="58202CB8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B22928"/>
    <w:multiLevelType w:val="hybridMultilevel"/>
    <w:tmpl w:val="2F02D808"/>
    <w:lvl w:ilvl="0" w:tplc="04150005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6">
    <w:nsid w:val="44DC5C6D"/>
    <w:multiLevelType w:val="hybridMultilevel"/>
    <w:tmpl w:val="2C4847D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AA862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D">
      <w:start w:val="1"/>
      <w:numFmt w:val="bullet"/>
      <w:lvlText w:val=""/>
      <w:lvlJc w:val="left"/>
      <w:pPr>
        <w:ind w:left="2160" w:hanging="180"/>
      </w:pPr>
      <w:rPr>
        <w:rFonts w:ascii="Wingdings" w:hAnsi="Wingdings" w:hint="default"/>
      </w:rPr>
    </w:lvl>
    <w:lvl w:ilvl="3" w:tplc="9918D2E6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A266B4"/>
    <w:multiLevelType w:val="hybridMultilevel"/>
    <w:tmpl w:val="C014784E"/>
    <w:lvl w:ilvl="0" w:tplc="67FC8BFC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8">
    <w:nsid w:val="476A6BE8"/>
    <w:multiLevelType w:val="hybridMultilevel"/>
    <w:tmpl w:val="569639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590D752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326C95"/>
    <w:multiLevelType w:val="hybridMultilevel"/>
    <w:tmpl w:val="DC72B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DE0B620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406625"/>
    <w:multiLevelType w:val="hybridMultilevel"/>
    <w:tmpl w:val="AC6071E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AA862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AA8621E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9918D2E6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D378B7"/>
    <w:multiLevelType w:val="hybridMultilevel"/>
    <w:tmpl w:val="B212EACC"/>
    <w:lvl w:ilvl="0" w:tplc="3EFEE79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684D80"/>
    <w:multiLevelType w:val="hybridMultilevel"/>
    <w:tmpl w:val="BB4AA31C"/>
    <w:lvl w:ilvl="0" w:tplc="E3889386">
      <w:start w:val="1"/>
      <w:numFmt w:val="lowerLetter"/>
      <w:lvlText w:val="%1)"/>
      <w:lvlJc w:val="right"/>
      <w:pPr>
        <w:ind w:left="1778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0D0CAA"/>
    <w:multiLevelType w:val="hybridMultilevel"/>
    <w:tmpl w:val="1B90C7CC"/>
    <w:lvl w:ilvl="0" w:tplc="B67E9C9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color w:val="000000"/>
        <w:sz w:val="24"/>
        <w:szCs w:val="24"/>
      </w:rPr>
    </w:lvl>
    <w:lvl w:ilvl="1" w:tplc="3394148E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501A08"/>
    <w:multiLevelType w:val="hybridMultilevel"/>
    <w:tmpl w:val="633A1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8202CB8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18747E"/>
    <w:multiLevelType w:val="hybridMultilevel"/>
    <w:tmpl w:val="DA6AD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5D29394">
      <w:start w:val="1"/>
      <w:numFmt w:val="lowerLetter"/>
      <w:lvlText w:val="%2)"/>
      <w:lvlJc w:val="left"/>
      <w:pPr>
        <w:ind w:left="1212" w:hanging="360"/>
      </w:pPr>
      <w:rPr>
        <w:rFonts w:ascii="Arial" w:hAnsi="Arial" w:cs="Arial" w:hint="default"/>
        <w:b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493715"/>
    <w:multiLevelType w:val="multilevel"/>
    <w:tmpl w:val="F126BDEE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>
    <w:nsid w:val="7E874D20"/>
    <w:multiLevelType w:val="hybridMultilevel"/>
    <w:tmpl w:val="FE8CC4A2"/>
    <w:lvl w:ilvl="0" w:tplc="74262F8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color w:val="365F91"/>
        <w:sz w:val="24"/>
        <w:szCs w:val="24"/>
      </w:rPr>
    </w:lvl>
    <w:lvl w:ilvl="1" w:tplc="1B8882E6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7"/>
  </w:num>
  <w:num w:numId="3">
    <w:abstractNumId w:val="18"/>
  </w:num>
  <w:num w:numId="4">
    <w:abstractNumId w:val="2"/>
  </w:num>
  <w:num w:numId="5">
    <w:abstractNumId w:val="23"/>
  </w:num>
  <w:num w:numId="6">
    <w:abstractNumId w:val="26"/>
  </w:num>
  <w:num w:numId="7">
    <w:abstractNumId w:val="6"/>
  </w:num>
  <w:num w:numId="8">
    <w:abstractNumId w:val="22"/>
  </w:num>
  <w:num w:numId="9">
    <w:abstractNumId w:val="24"/>
  </w:num>
  <w:num w:numId="10">
    <w:abstractNumId w:val="8"/>
  </w:num>
  <w:num w:numId="11">
    <w:abstractNumId w:val="27"/>
  </w:num>
  <w:num w:numId="12">
    <w:abstractNumId w:val="9"/>
  </w:num>
  <w:num w:numId="13">
    <w:abstractNumId w:val="11"/>
  </w:num>
  <w:num w:numId="14">
    <w:abstractNumId w:val="3"/>
  </w:num>
  <w:num w:numId="15">
    <w:abstractNumId w:val="19"/>
  </w:num>
  <w:num w:numId="16">
    <w:abstractNumId w:val="10"/>
  </w:num>
  <w:num w:numId="17">
    <w:abstractNumId w:val="0"/>
  </w:num>
  <w:num w:numId="18">
    <w:abstractNumId w:val="21"/>
  </w:num>
  <w:num w:numId="19">
    <w:abstractNumId w:val="4"/>
  </w:num>
  <w:num w:numId="20">
    <w:abstractNumId w:val="15"/>
  </w:num>
  <w:num w:numId="21">
    <w:abstractNumId w:val="12"/>
  </w:num>
  <w:num w:numId="22">
    <w:abstractNumId w:val="5"/>
  </w:num>
  <w:num w:numId="23">
    <w:abstractNumId w:val="14"/>
  </w:num>
  <w:num w:numId="24">
    <w:abstractNumId w:val="13"/>
  </w:num>
  <w:num w:numId="25">
    <w:abstractNumId w:val="20"/>
  </w:num>
  <w:num w:numId="26">
    <w:abstractNumId w:val="1"/>
  </w:num>
  <w:num w:numId="27">
    <w:abstractNumId w:val="17"/>
  </w:num>
  <w:num w:numId="28">
    <w:abstractNumId w:val="1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12"/>
    <w:rsid w:val="000005CE"/>
    <w:rsid w:val="0000776C"/>
    <w:rsid w:val="000A0F4C"/>
    <w:rsid w:val="000C6B4B"/>
    <w:rsid w:val="00130AA6"/>
    <w:rsid w:val="00163511"/>
    <w:rsid w:val="00181178"/>
    <w:rsid w:val="002209EA"/>
    <w:rsid w:val="00240BB8"/>
    <w:rsid w:val="00241386"/>
    <w:rsid w:val="00245D5A"/>
    <w:rsid w:val="002D0F1E"/>
    <w:rsid w:val="002E774C"/>
    <w:rsid w:val="00326819"/>
    <w:rsid w:val="00340AA1"/>
    <w:rsid w:val="003E35FF"/>
    <w:rsid w:val="00406379"/>
    <w:rsid w:val="00450C9C"/>
    <w:rsid w:val="00457CDD"/>
    <w:rsid w:val="00497CAA"/>
    <w:rsid w:val="005056E7"/>
    <w:rsid w:val="00562479"/>
    <w:rsid w:val="006408AE"/>
    <w:rsid w:val="00644799"/>
    <w:rsid w:val="0065305E"/>
    <w:rsid w:val="006553AA"/>
    <w:rsid w:val="00665129"/>
    <w:rsid w:val="00684C7D"/>
    <w:rsid w:val="006A4B0C"/>
    <w:rsid w:val="006A7142"/>
    <w:rsid w:val="006D3823"/>
    <w:rsid w:val="006D6299"/>
    <w:rsid w:val="007060E2"/>
    <w:rsid w:val="00717AF4"/>
    <w:rsid w:val="007528C2"/>
    <w:rsid w:val="007801DC"/>
    <w:rsid w:val="007E02A5"/>
    <w:rsid w:val="00896522"/>
    <w:rsid w:val="00956A44"/>
    <w:rsid w:val="00971D3B"/>
    <w:rsid w:val="00A54548"/>
    <w:rsid w:val="00A641BA"/>
    <w:rsid w:val="00A87AAC"/>
    <w:rsid w:val="00A94BD5"/>
    <w:rsid w:val="00AB4EAE"/>
    <w:rsid w:val="00AC31D1"/>
    <w:rsid w:val="00B2499D"/>
    <w:rsid w:val="00B633D3"/>
    <w:rsid w:val="00B701A4"/>
    <w:rsid w:val="00B96CA1"/>
    <w:rsid w:val="00BC05B9"/>
    <w:rsid w:val="00BC1D3F"/>
    <w:rsid w:val="00BD3912"/>
    <w:rsid w:val="00C03CAA"/>
    <w:rsid w:val="00C55596"/>
    <w:rsid w:val="00C72FE1"/>
    <w:rsid w:val="00C74C02"/>
    <w:rsid w:val="00CA3391"/>
    <w:rsid w:val="00D03604"/>
    <w:rsid w:val="00D702D7"/>
    <w:rsid w:val="00DD5D52"/>
    <w:rsid w:val="00E14E84"/>
    <w:rsid w:val="00E85F62"/>
    <w:rsid w:val="00E91FCF"/>
    <w:rsid w:val="00E942EA"/>
    <w:rsid w:val="00EC2F3D"/>
    <w:rsid w:val="00EC4774"/>
    <w:rsid w:val="00F40BCE"/>
    <w:rsid w:val="00FD70A8"/>
    <w:rsid w:val="00FE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A1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3912"/>
    <w:pPr>
      <w:spacing w:after="0" w:line="240" w:lineRule="auto"/>
    </w:pPr>
    <w:rPr>
      <w:rFonts w:ascii="Arial" w:eastAsia="Times New Roman" w:hAnsi="Arial" w:cs="Times New Roman"/>
      <w:bCs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BD3912"/>
    <w:pPr>
      <w:keepNext/>
      <w:numPr>
        <w:numId w:val="12"/>
      </w:numPr>
      <w:spacing w:before="240" w:after="240" w:line="276" w:lineRule="auto"/>
      <w:outlineLvl w:val="0"/>
    </w:pPr>
    <w:rPr>
      <w:b/>
      <w:bCs w:val="0"/>
      <w:caps/>
      <w:color w:val="000000"/>
      <w:kern w:val="23"/>
      <w:szCs w:val="20"/>
      <w:u w:val="double"/>
      <w:lang w:val="x-none"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D3912"/>
    <w:pPr>
      <w:keepNext/>
      <w:keepLines/>
      <w:spacing w:before="200"/>
      <w:outlineLvl w:val="1"/>
    </w:pPr>
    <w:rPr>
      <w:b/>
      <w:bCs w:val="0"/>
      <w:color w:val="365F91"/>
      <w:sz w:val="20"/>
      <w:szCs w:val="26"/>
      <w:u w:val="single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D3912"/>
    <w:rPr>
      <w:rFonts w:ascii="Arial" w:eastAsia="Times New Roman" w:hAnsi="Arial" w:cs="Times New Roman"/>
      <w:b/>
      <w:caps/>
      <w:color w:val="000000"/>
      <w:kern w:val="23"/>
      <w:sz w:val="24"/>
      <w:szCs w:val="20"/>
      <w:u w:val="double"/>
      <w:lang w:val="x-none"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BD3912"/>
    <w:rPr>
      <w:rFonts w:ascii="Arial" w:eastAsia="Times New Roman" w:hAnsi="Arial" w:cs="Times New Roman"/>
      <w:b/>
      <w:color w:val="365F91"/>
      <w:sz w:val="20"/>
      <w:szCs w:val="26"/>
      <w:u w:val="single"/>
      <w:lang w:val="x-none" w:eastAsia="pl-PL"/>
    </w:rPr>
  </w:style>
  <w:style w:type="paragraph" w:styleId="Stopka">
    <w:name w:val="footer"/>
    <w:basedOn w:val="Normalny"/>
    <w:link w:val="StopkaZnak"/>
    <w:uiPriority w:val="99"/>
    <w:rsid w:val="00BD3912"/>
    <w:pPr>
      <w:tabs>
        <w:tab w:val="center" w:pos="4536"/>
        <w:tab w:val="right" w:pos="9072"/>
      </w:tabs>
    </w:pPr>
    <w:rPr>
      <w:rFonts w:ascii="Times New Roman" w:hAnsi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BD3912"/>
    <w:rPr>
      <w:rFonts w:ascii="Times New Roman" w:eastAsia="Times New Roman" w:hAnsi="Times New Roman" w:cs="Times New Roman"/>
      <w:bCs/>
      <w:sz w:val="24"/>
      <w:szCs w:val="24"/>
      <w:lang w:val="x-none" w:eastAsia="pl-PL"/>
    </w:rPr>
  </w:style>
  <w:style w:type="character" w:styleId="Numerstrony">
    <w:name w:val="page number"/>
    <w:basedOn w:val="Domylnaczcionkaakapitu"/>
    <w:rsid w:val="00BD3912"/>
  </w:style>
  <w:style w:type="paragraph" w:styleId="Bezodstpw">
    <w:name w:val="No Spacing"/>
    <w:link w:val="BezodstpwZnak"/>
    <w:uiPriority w:val="1"/>
    <w:qFormat/>
    <w:rsid w:val="00BD391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BD3912"/>
    <w:rPr>
      <w:rFonts w:ascii="Calibri" w:eastAsia="Times New Roman" w:hAnsi="Calibri" w:cs="Times New Roman"/>
    </w:rPr>
  </w:style>
  <w:style w:type="paragraph" w:styleId="Akapitzlist">
    <w:name w:val="List Paragraph"/>
    <w:basedOn w:val="Normalny"/>
    <w:qFormat/>
    <w:rsid w:val="00BD3912"/>
    <w:pPr>
      <w:ind w:left="720"/>
      <w:contextualSpacing/>
    </w:pPr>
  </w:style>
  <w:style w:type="character" w:styleId="Hipercze">
    <w:name w:val="Hyperlink"/>
    <w:uiPriority w:val="99"/>
    <w:unhideWhenUsed/>
    <w:rsid w:val="00BD3912"/>
    <w:rPr>
      <w:rFonts w:ascii="Arial" w:hAnsi="Arial" w:cs="Arial"/>
      <w:noProof/>
      <w:color w:val="0000FF"/>
      <w:sz w:val="22"/>
      <w:szCs w:val="22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D3912"/>
    <w:pPr>
      <w:keepLines/>
      <w:spacing w:before="480" w:after="0"/>
      <w:outlineLvl w:val="9"/>
    </w:pPr>
    <w:rPr>
      <w:rFonts w:ascii="Cambria" w:hAnsi="Cambria"/>
      <w:kern w:val="0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7E02A5"/>
    <w:pPr>
      <w:tabs>
        <w:tab w:val="left" w:pos="851"/>
        <w:tab w:val="right" w:leader="dot" w:pos="9060"/>
      </w:tabs>
      <w:spacing w:after="100"/>
      <w:ind w:left="851" w:hanging="851"/>
    </w:pPr>
  </w:style>
  <w:style w:type="paragraph" w:styleId="Spistreci2">
    <w:name w:val="toc 2"/>
    <w:basedOn w:val="Normalny"/>
    <w:next w:val="Normalny"/>
    <w:autoRedefine/>
    <w:uiPriority w:val="39"/>
    <w:unhideWhenUsed/>
    <w:rsid w:val="00BD3912"/>
    <w:pPr>
      <w:tabs>
        <w:tab w:val="left" w:pos="880"/>
        <w:tab w:val="right" w:leader="dot" w:pos="9060"/>
      </w:tabs>
      <w:spacing w:after="100"/>
      <w:ind w:left="851" w:hanging="611"/>
    </w:pPr>
  </w:style>
  <w:style w:type="paragraph" w:customStyle="1" w:styleId="Tekstpodstawowy31">
    <w:name w:val="Tekst podstawowy 31"/>
    <w:basedOn w:val="Normalny"/>
    <w:rsid w:val="00BD3912"/>
    <w:pPr>
      <w:suppressAutoHyphens/>
      <w:spacing w:line="360" w:lineRule="auto"/>
      <w:jc w:val="both"/>
    </w:pPr>
    <w:rPr>
      <w:rFonts w:cs="Wingdings"/>
      <w:b/>
      <w:kern w:val="1"/>
      <w:lang w:eastAsia="ar-SA"/>
    </w:rPr>
  </w:style>
  <w:style w:type="paragraph" w:customStyle="1" w:styleId="Standard">
    <w:name w:val="Standard"/>
    <w:rsid w:val="00BD391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D3912"/>
    <w:rPr>
      <w:rFonts w:eastAsia="Calibri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D3912"/>
    <w:rPr>
      <w:rFonts w:ascii="Arial" w:eastAsia="Calibri" w:hAnsi="Arial" w:cs="Times New Roman"/>
      <w:bCs/>
      <w:sz w:val="24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BD3912"/>
    <w:pPr>
      <w:spacing w:after="200"/>
      <w:ind w:firstLine="708"/>
      <w:jc w:val="both"/>
    </w:pPr>
    <w:rPr>
      <w:rFonts w:ascii="Garamond" w:eastAsia="Calibri" w:hAnsi="Garamond"/>
      <w:bCs w:val="0"/>
      <w:color w:val="00000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D3912"/>
    <w:rPr>
      <w:rFonts w:ascii="Garamond" w:eastAsia="Calibri" w:hAnsi="Garamond" w:cs="Times New Roman"/>
      <w:color w:val="000000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391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3912"/>
    <w:rPr>
      <w:rFonts w:ascii="Tahoma" w:eastAsia="Times New Roman" w:hAnsi="Tahoma" w:cs="Times New Roman"/>
      <w:bCs/>
      <w:sz w:val="16"/>
      <w:szCs w:val="16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3912"/>
    <w:rPr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3912"/>
    <w:rPr>
      <w:rFonts w:ascii="Arial" w:eastAsia="Times New Roman" w:hAnsi="Arial" w:cs="Times New Roman"/>
      <w:bCs/>
      <w:sz w:val="20"/>
      <w:szCs w:val="20"/>
      <w:lang w:val="x-none" w:eastAsia="pl-PL"/>
    </w:rPr>
  </w:style>
  <w:style w:type="character" w:styleId="Odwoanieprzypisukocowego">
    <w:name w:val="endnote reference"/>
    <w:uiPriority w:val="99"/>
    <w:semiHidden/>
    <w:unhideWhenUsed/>
    <w:rsid w:val="00BD391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D391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BD3912"/>
    <w:rPr>
      <w:rFonts w:ascii="Arial" w:eastAsia="Times New Roman" w:hAnsi="Arial" w:cs="Times New Roman"/>
      <w:bCs/>
      <w:sz w:val="24"/>
      <w:szCs w:val="24"/>
      <w:lang w:val="x-none" w:eastAsia="x-none"/>
    </w:rPr>
  </w:style>
  <w:style w:type="character" w:styleId="Odwoaniedokomentarza">
    <w:name w:val="annotation reference"/>
    <w:uiPriority w:val="99"/>
    <w:semiHidden/>
    <w:unhideWhenUsed/>
    <w:rsid w:val="00BD39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39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3912"/>
    <w:rPr>
      <w:rFonts w:ascii="Arial" w:eastAsia="Times New Roman" w:hAnsi="Arial" w:cs="Times New Roman"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3912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391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2E774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0637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3912"/>
    <w:pPr>
      <w:spacing w:after="0" w:line="240" w:lineRule="auto"/>
    </w:pPr>
    <w:rPr>
      <w:rFonts w:ascii="Arial" w:eastAsia="Times New Roman" w:hAnsi="Arial" w:cs="Times New Roman"/>
      <w:bCs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BD3912"/>
    <w:pPr>
      <w:keepNext/>
      <w:numPr>
        <w:numId w:val="12"/>
      </w:numPr>
      <w:spacing w:before="240" w:after="240" w:line="276" w:lineRule="auto"/>
      <w:outlineLvl w:val="0"/>
    </w:pPr>
    <w:rPr>
      <w:b/>
      <w:bCs w:val="0"/>
      <w:caps/>
      <w:color w:val="000000"/>
      <w:kern w:val="23"/>
      <w:szCs w:val="20"/>
      <w:u w:val="double"/>
      <w:lang w:val="x-none"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D3912"/>
    <w:pPr>
      <w:keepNext/>
      <w:keepLines/>
      <w:spacing w:before="200"/>
      <w:outlineLvl w:val="1"/>
    </w:pPr>
    <w:rPr>
      <w:b/>
      <w:bCs w:val="0"/>
      <w:color w:val="365F91"/>
      <w:sz w:val="20"/>
      <w:szCs w:val="26"/>
      <w:u w:val="single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D3912"/>
    <w:rPr>
      <w:rFonts w:ascii="Arial" w:eastAsia="Times New Roman" w:hAnsi="Arial" w:cs="Times New Roman"/>
      <w:b/>
      <w:caps/>
      <w:color w:val="000000"/>
      <w:kern w:val="23"/>
      <w:sz w:val="24"/>
      <w:szCs w:val="20"/>
      <w:u w:val="double"/>
      <w:lang w:val="x-none"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BD3912"/>
    <w:rPr>
      <w:rFonts w:ascii="Arial" w:eastAsia="Times New Roman" w:hAnsi="Arial" w:cs="Times New Roman"/>
      <w:b/>
      <w:color w:val="365F91"/>
      <w:sz w:val="20"/>
      <w:szCs w:val="26"/>
      <w:u w:val="single"/>
      <w:lang w:val="x-none" w:eastAsia="pl-PL"/>
    </w:rPr>
  </w:style>
  <w:style w:type="paragraph" w:styleId="Stopka">
    <w:name w:val="footer"/>
    <w:basedOn w:val="Normalny"/>
    <w:link w:val="StopkaZnak"/>
    <w:uiPriority w:val="99"/>
    <w:rsid w:val="00BD3912"/>
    <w:pPr>
      <w:tabs>
        <w:tab w:val="center" w:pos="4536"/>
        <w:tab w:val="right" w:pos="9072"/>
      </w:tabs>
    </w:pPr>
    <w:rPr>
      <w:rFonts w:ascii="Times New Roman" w:hAnsi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BD3912"/>
    <w:rPr>
      <w:rFonts w:ascii="Times New Roman" w:eastAsia="Times New Roman" w:hAnsi="Times New Roman" w:cs="Times New Roman"/>
      <w:bCs/>
      <w:sz w:val="24"/>
      <w:szCs w:val="24"/>
      <w:lang w:val="x-none" w:eastAsia="pl-PL"/>
    </w:rPr>
  </w:style>
  <w:style w:type="character" w:styleId="Numerstrony">
    <w:name w:val="page number"/>
    <w:basedOn w:val="Domylnaczcionkaakapitu"/>
    <w:rsid w:val="00BD3912"/>
  </w:style>
  <w:style w:type="paragraph" w:styleId="Bezodstpw">
    <w:name w:val="No Spacing"/>
    <w:link w:val="BezodstpwZnak"/>
    <w:uiPriority w:val="1"/>
    <w:qFormat/>
    <w:rsid w:val="00BD391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BD3912"/>
    <w:rPr>
      <w:rFonts w:ascii="Calibri" w:eastAsia="Times New Roman" w:hAnsi="Calibri" w:cs="Times New Roman"/>
    </w:rPr>
  </w:style>
  <w:style w:type="paragraph" w:styleId="Akapitzlist">
    <w:name w:val="List Paragraph"/>
    <w:basedOn w:val="Normalny"/>
    <w:qFormat/>
    <w:rsid w:val="00BD3912"/>
    <w:pPr>
      <w:ind w:left="720"/>
      <w:contextualSpacing/>
    </w:pPr>
  </w:style>
  <w:style w:type="character" w:styleId="Hipercze">
    <w:name w:val="Hyperlink"/>
    <w:uiPriority w:val="99"/>
    <w:unhideWhenUsed/>
    <w:rsid w:val="00BD3912"/>
    <w:rPr>
      <w:rFonts w:ascii="Arial" w:hAnsi="Arial" w:cs="Arial"/>
      <w:noProof/>
      <w:color w:val="0000FF"/>
      <w:sz w:val="22"/>
      <w:szCs w:val="22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D3912"/>
    <w:pPr>
      <w:keepLines/>
      <w:spacing w:before="480" w:after="0"/>
      <w:outlineLvl w:val="9"/>
    </w:pPr>
    <w:rPr>
      <w:rFonts w:ascii="Cambria" w:hAnsi="Cambria"/>
      <w:kern w:val="0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7E02A5"/>
    <w:pPr>
      <w:tabs>
        <w:tab w:val="left" w:pos="851"/>
        <w:tab w:val="right" w:leader="dot" w:pos="9060"/>
      </w:tabs>
      <w:spacing w:after="100"/>
      <w:ind w:left="851" w:hanging="851"/>
    </w:pPr>
  </w:style>
  <w:style w:type="paragraph" w:styleId="Spistreci2">
    <w:name w:val="toc 2"/>
    <w:basedOn w:val="Normalny"/>
    <w:next w:val="Normalny"/>
    <w:autoRedefine/>
    <w:uiPriority w:val="39"/>
    <w:unhideWhenUsed/>
    <w:rsid w:val="00BD3912"/>
    <w:pPr>
      <w:tabs>
        <w:tab w:val="left" w:pos="880"/>
        <w:tab w:val="right" w:leader="dot" w:pos="9060"/>
      </w:tabs>
      <w:spacing w:after="100"/>
      <w:ind w:left="851" w:hanging="611"/>
    </w:pPr>
  </w:style>
  <w:style w:type="paragraph" w:customStyle="1" w:styleId="Tekstpodstawowy31">
    <w:name w:val="Tekst podstawowy 31"/>
    <w:basedOn w:val="Normalny"/>
    <w:rsid w:val="00BD3912"/>
    <w:pPr>
      <w:suppressAutoHyphens/>
      <w:spacing w:line="360" w:lineRule="auto"/>
      <w:jc w:val="both"/>
    </w:pPr>
    <w:rPr>
      <w:rFonts w:cs="Wingdings"/>
      <w:b/>
      <w:kern w:val="1"/>
      <w:lang w:eastAsia="ar-SA"/>
    </w:rPr>
  </w:style>
  <w:style w:type="paragraph" w:customStyle="1" w:styleId="Standard">
    <w:name w:val="Standard"/>
    <w:rsid w:val="00BD391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D3912"/>
    <w:rPr>
      <w:rFonts w:eastAsia="Calibri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D3912"/>
    <w:rPr>
      <w:rFonts w:ascii="Arial" w:eastAsia="Calibri" w:hAnsi="Arial" w:cs="Times New Roman"/>
      <w:bCs/>
      <w:sz w:val="24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BD3912"/>
    <w:pPr>
      <w:spacing w:after="200"/>
      <w:ind w:firstLine="708"/>
      <w:jc w:val="both"/>
    </w:pPr>
    <w:rPr>
      <w:rFonts w:ascii="Garamond" w:eastAsia="Calibri" w:hAnsi="Garamond"/>
      <w:bCs w:val="0"/>
      <w:color w:val="00000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D3912"/>
    <w:rPr>
      <w:rFonts w:ascii="Garamond" w:eastAsia="Calibri" w:hAnsi="Garamond" w:cs="Times New Roman"/>
      <w:color w:val="000000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391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3912"/>
    <w:rPr>
      <w:rFonts w:ascii="Tahoma" w:eastAsia="Times New Roman" w:hAnsi="Tahoma" w:cs="Times New Roman"/>
      <w:bCs/>
      <w:sz w:val="16"/>
      <w:szCs w:val="16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3912"/>
    <w:rPr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3912"/>
    <w:rPr>
      <w:rFonts w:ascii="Arial" w:eastAsia="Times New Roman" w:hAnsi="Arial" w:cs="Times New Roman"/>
      <w:bCs/>
      <w:sz w:val="20"/>
      <w:szCs w:val="20"/>
      <w:lang w:val="x-none" w:eastAsia="pl-PL"/>
    </w:rPr>
  </w:style>
  <w:style w:type="character" w:styleId="Odwoanieprzypisukocowego">
    <w:name w:val="endnote reference"/>
    <w:uiPriority w:val="99"/>
    <w:semiHidden/>
    <w:unhideWhenUsed/>
    <w:rsid w:val="00BD391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D391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BD3912"/>
    <w:rPr>
      <w:rFonts w:ascii="Arial" w:eastAsia="Times New Roman" w:hAnsi="Arial" w:cs="Times New Roman"/>
      <w:bCs/>
      <w:sz w:val="24"/>
      <w:szCs w:val="24"/>
      <w:lang w:val="x-none" w:eastAsia="x-none"/>
    </w:rPr>
  </w:style>
  <w:style w:type="character" w:styleId="Odwoaniedokomentarza">
    <w:name w:val="annotation reference"/>
    <w:uiPriority w:val="99"/>
    <w:semiHidden/>
    <w:unhideWhenUsed/>
    <w:rsid w:val="00BD39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39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3912"/>
    <w:rPr>
      <w:rFonts w:ascii="Arial" w:eastAsia="Times New Roman" w:hAnsi="Arial" w:cs="Times New Roman"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3912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391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2E774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063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dorota.siemion.gdansk@rdos.gov.pl" TargetMode="Externa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yperlink" Target="http://www.gdansk.rdos.gov.p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sekretariat.gdansk@rdos.gov.p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17</Pages>
  <Words>4620</Words>
  <Characters>27725</Characters>
  <Application>Microsoft Office Word</Application>
  <DocSecurity>0</DocSecurity>
  <Lines>231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Siemion</dc:creator>
  <cp:keywords/>
  <dc:description/>
  <cp:lastModifiedBy>k.molenda</cp:lastModifiedBy>
  <cp:revision>8</cp:revision>
  <cp:lastPrinted>2021-05-12T09:53:00Z</cp:lastPrinted>
  <dcterms:created xsi:type="dcterms:W3CDTF">2021-04-17T21:56:00Z</dcterms:created>
  <dcterms:modified xsi:type="dcterms:W3CDTF">2021-05-12T09:53:00Z</dcterms:modified>
</cp:coreProperties>
</file>