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7F50" w14:textId="07246487" w:rsidR="0091138E" w:rsidRDefault="0091138E" w:rsidP="00723BC1">
      <w:pPr>
        <w:rPr>
          <w:rFonts w:ascii="Arial" w:hAnsi="Arial" w:cs="Arial"/>
          <w:sz w:val="22"/>
          <w:szCs w:val="22"/>
        </w:rPr>
      </w:pPr>
    </w:p>
    <w:p w14:paraId="453AE5AC" w14:textId="1A3149CA" w:rsidR="0091138E" w:rsidRPr="009522DF" w:rsidRDefault="00000000" w:rsidP="007F06FF">
      <w:pPr>
        <w:spacing w:before="240"/>
        <w:rPr>
          <w:rFonts w:ascii="Arial" w:hAnsi="Arial" w:cs="Arial"/>
          <w:sz w:val="22"/>
          <w:szCs w:val="22"/>
        </w:rPr>
      </w:pPr>
      <w:r w:rsidRPr="009522DF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522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142</w:t>
      </w:r>
      <w:r w:rsidRPr="009522DF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18.KMJ.20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22DF">
        <w:rPr>
          <w:rFonts w:ascii="Arial" w:hAnsi="Arial" w:cs="Arial"/>
          <w:sz w:val="22"/>
          <w:szCs w:val="22"/>
        </w:rPr>
        <w:t>Katowice,</w:t>
      </w:r>
      <w:r w:rsidRPr="00EF7F79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r w:rsidRPr="00EF7F79">
        <w:rPr>
          <w:rFonts w:ascii="Arial" w:hAnsi="Arial" w:cs="Arial"/>
          <w:sz w:val="22"/>
          <w:szCs w:val="22"/>
        </w:rPr>
        <w:t>28 listopada 2023</w:t>
      </w:r>
      <w:bookmarkEnd w:id="0"/>
      <w:r w:rsidRPr="00EF7F79">
        <w:rPr>
          <w:rFonts w:ascii="Arial" w:hAnsi="Arial" w:cs="Arial"/>
          <w:sz w:val="22"/>
          <w:szCs w:val="22"/>
        </w:rPr>
        <w:t xml:space="preserve"> </w:t>
      </w:r>
    </w:p>
    <w:p w14:paraId="63B79FC4" w14:textId="77777777" w:rsidR="0091138E" w:rsidRPr="000F69E6" w:rsidRDefault="00000000" w:rsidP="000F69E6">
      <w:pPr>
        <w:pStyle w:val="Nagwek2"/>
        <w:tabs>
          <w:tab w:val="left" w:pos="3191"/>
          <w:tab w:val="center" w:pos="4819"/>
        </w:tabs>
        <w:spacing w:before="480" w:after="360" w:line="276" w:lineRule="auto"/>
        <w:ind w:left="0" w:firstLine="0"/>
        <w:jc w:val="left"/>
        <w:rPr>
          <w:rFonts w:ascii="Arial" w:hAnsi="Arial" w:cs="Arial"/>
          <w:bCs w:val="0"/>
          <w:smallCaps w:val="0"/>
          <w:sz w:val="22"/>
          <w:szCs w:val="22"/>
        </w:rPr>
      </w:pPr>
      <w:r w:rsidRPr="000F69E6">
        <w:rPr>
          <w:rFonts w:ascii="Arial" w:hAnsi="Arial" w:cs="Arial"/>
          <w:bCs w:val="0"/>
          <w:sz w:val="22"/>
          <w:szCs w:val="22"/>
        </w:rPr>
        <w:t>OBWIESZCZENIE</w:t>
      </w:r>
    </w:p>
    <w:p w14:paraId="1678FE71" w14:textId="77777777" w:rsidR="0091138E" w:rsidRPr="00410A9B" w:rsidRDefault="00000000" w:rsidP="00D65AB3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Zgodnie z art. 36 i 49 </w:t>
      </w:r>
      <w:r w:rsidRPr="00410A9B">
        <w:rPr>
          <w:rStyle w:val="5yl5"/>
          <w:rFonts w:ascii="Arial" w:hAnsi="Arial" w:cs="Arial"/>
          <w:sz w:val="22"/>
          <w:szCs w:val="22"/>
        </w:rPr>
        <w:t>ustawy z dnia 14 czerwca 1960 r. - Kodeks postępowania administracyjnego (Dz. U. z 202</w:t>
      </w:r>
      <w:r>
        <w:rPr>
          <w:rStyle w:val="5yl5"/>
          <w:rFonts w:ascii="Arial" w:hAnsi="Arial" w:cs="Arial"/>
          <w:sz w:val="22"/>
          <w:szCs w:val="22"/>
        </w:rPr>
        <w:t>3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 r. poz. </w:t>
      </w:r>
      <w:r>
        <w:rPr>
          <w:rStyle w:val="5yl5"/>
          <w:rFonts w:ascii="Arial" w:hAnsi="Arial" w:cs="Arial"/>
          <w:sz w:val="22"/>
          <w:szCs w:val="22"/>
        </w:rPr>
        <w:t>775 ze zm.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 - cyt. dalej jako „k.p.a.”) </w:t>
      </w:r>
      <w:r w:rsidRPr="00410A9B">
        <w:rPr>
          <w:rFonts w:ascii="Arial" w:hAnsi="Arial" w:cs="Arial"/>
          <w:sz w:val="22"/>
          <w:szCs w:val="22"/>
        </w:rPr>
        <w:t>w związku z art. 74 ust. 3 ustawy z dnia 3 października 2008 r. o udostępnianiu informacji o środowisku i jego ochronie, udziale społeczeństwa w ochronie środowiska oraz o ocenach oddziaływania na środowisko (Dz. U. z 202</w:t>
      </w:r>
      <w:r>
        <w:rPr>
          <w:rFonts w:ascii="Arial" w:hAnsi="Arial" w:cs="Arial"/>
          <w:sz w:val="22"/>
          <w:szCs w:val="22"/>
        </w:rPr>
        <w:t>3</w:t>
      </w:r>
      <w:r w:rsidRPr="00410A9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1094 ze zm.</w:t>
      </w:r>
      <w:r w:rsidRPr="00410A9B">
        <w:rPr>
          <w:rFonts w:ascii="Arial" w:hAnsi="Arial" w:cs="Arial"/>
          <w:sz w:val="22"/>
          <w:szCs w:val="22"/>
        </w:rPr>
        <w:t xml:space="preserve"> - cyt. dalej jako „UUOŚ”),</w:t>
      </w:r>
    </w:p>
    <w:p w14:paraId="3AC5FF88" w14:textId="77777777" w:rsidR="0091138E" w:rsidRPr="000F69E6" w:rsidRDefault="00000000" w:rsidP="000F69E6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0F69E6">
        <w:rPr>
          <w:rFonts w:ascii="Arial" w:hAnsi="Arial" w:cs="Arial"/>
          <w:bCs/>
          <w:sz w:val="22"/>
          <w:szCs w:val="22"/>
        </w:rPr>
        <w:t>zawiadamiam</w:t>
      </w:r>
    </w:p>
    <w:p w14:paraId="58E8CD03" w14:textId="77777777" w:rsidR="0091138E" w:rsidRDefault="00000000" w:rsidP="00D65AB3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iż podjęte na wniosek z 10 listopada 2022 r.</w:t>
      </w:r>
      <w:r>
        <w:rPr>
          <w:rFonts w:ascii="Arial" w:hAnsi="Arial" w:cs="Arial"/>
          <w:sz w:val="22"/>
          <w:szCs w:val="22"/>
        </w:rPr>
        <w:t xml:space="preserve"> </w:t>
      </w:r>
      <w:r w:rsidRPr="00410A9B">
        <w:rPr>
          <w:rFonts w:ascii="Arial" w:hAnsi="Arial" w:cs="Arial"/>
          <w:sz w:val="22"/>
          <w:szCs w:val="22"/>
        </w:rPr>
        <w:t xml:space="preserve">Pełnomocnika </w:t>
      </w:r>
      <w:bookmarkStart w:id="1" w:name="_Hlk142569437"/>
      <w:r w:rsidRPr="00410A9B">
        <w:rPr>
          <w:rFonts w:ascii="Arial" w:hAnsi="Arial" w:cs="Arial"/>
          <w:sz w:val="22"/>
          <w:szCs w:val="22"/>
        </w:rPr>
        <w:t>Polskiej Grupy Górniczej S.A. Oddział KWK Ruda</w:t>
      </w:r>
      <w:bookmarkEnd w:id="1"/>
      <w:r w:rsidRPr="00410A9B">
        <w:rPr>
          <w:rFonts w:ascii="Arial" w:hAnsi="Arial" w:cs="Arial"/>
          <w:sz w:val="22"/>
          <w:szCs w:val="22"/>
        </w:rPr>
        <w:t xml:space="preserve"> postępowanie w sprawie wydania decyzji o środowiskowych uwarunkowaniach dla przedsięwzięcia pn. „</w:t>
      </w:r>
      <w:bookmarkStart w:id="2" w:name="_Hlk142569394"/>
      <w:r w:rsidRPr="00410A9B">
        <w:rPr>
          <w:rFonts w:ascii="Arial" w:hAnsi="Arial" w:cs="Arial"/>
          <w:sz w:val="22"/>
          <w:szCs w:val="22"/>
        </w:rPr>
        <w:t>Wydobywanie kopaliny: węgla kamiennego i metanu jako kopaliny towarzyszącej ze złoża „Zabrze-Bielszowice” w latach 2020-2044</w:t>
      </w:r>
      <w:r>
        <w:rPr>
          <w:rFonts w:ascii="Arial" w:hAnsi="Arial" w:cs="Arial"/>
          <w:sz w:val="22"/>
          <w:szCs w:val="22"/>
        </w:rPr>
        <w:t>”</w:t>
      </w:r>
      <w:r w:rsidRPr="00410A9B">
        <w:rPr>
          <w:rFonts w:ascii="Arial" w:hAnsi="Arial" w:cs="Arial"/>
          <w:sz w:val="22"/>
          <w:szCs w:val="22"/>
        </w:rPr>
        <w:t xml:space="preserve">, </w:t>
      </w:r>
      <w:bookmarkEnd w:id="2"/>
      <w:r w:rsidRPr="00410A9B">
        <w:rPr>
          <w:rFonts w:ascii="Arial" w:hAnsi="Arial" w:cs="Arial"/>
          <w:sz w:val="22"/>
          <w:szCs w:val="22"/>
        </w:rPr>
        <w:t xml:space="preserve">nie </w:t>
      </w:r>
      <w:r>
        <w:rPr>
          <w:rFonts w:ascii="Arial" w:hAnsi="Arial" w:cs="Arial"/>
          <w:sz w:val="22"/>
          <w:szCs w:val="22"/>
        </w:rPr>
        <w:t>mogło zostać zakończone</w:t>
      </w:r>
      <w:r w:rsidRPr="00410A9B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terminie do 31 października 2023 r. </w:t>
      </w:r>
    </w:p>
    <w:p w14:paraId="760DC64D" w14:textId="77777777" w:rsidR="0091138E" w:rsidRDefault="00000000" w:rsidP="00D65AB3">
      <w:pPr>
        <w:pStyle w:val="Tekstpodstawowy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Wskazuje się nowy termin załatwienia sprawy do </w:t>
      </w:r>
      <w:r>
        <w:rPr>
          <w:rFonts w:ascii="Arial" w:hAnsi="Arial" w:cs="Arial"/>
          <w:sz w:val="22"/>
          <w:szCs w:val="22"/>
        </w:rPr>
        <w:t>30 kwietnia</w:t>
      </w:r>
      <w:r w:rsidRPr="00410A9B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410A9B">
        <w:rPr>
          <w:rFonts w:ascii="Arial" w:hAnsi="Arial" w:cs="Arial"/>
          <w:sz w:val="22"/>
          <w:szCs w:val="22"/>
        </w:rPr>
        <w:t xml:space="preserve"> r.</w:t>
      </w:r>
    </w:p>
    <w:p w14:paraId="097D6C7D" w14:textId="77777777" w:rsidR="0091138E" w:rsidRPr="00E0443E" w:rsidRDefault="00000000" w:rsidP="00E0443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E0443E">
        <w:rPr>
          <w:rFonts w:ascii="Arial" w:hAnsi="Arial" w:cs="Arial"/>
          <w:sz w:val="22"/>
          <w:szCs w:val="22"/>
        </w:rPr>
        <w:t>Nowy termin rozpatrzenia sprawy wyznacza się z uwagi na:</w:t>
      </w:r>
    </w:p>
    <w:p w14:paraId="2BB7BC45" w14:textId="77777777" w:rsidR="0091138E" w:rsidRPr="00E0443E" w:rsidRDefault="00000000" w:rsidP="00E0443E">
      <w:pPr>
        <w:pStyle w:val="Tekstpodstawowy"/>
        <w:numPr>
          <w:ilvl w:val="0"/>
          <w:numId w:val="29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 w:rsidRPr="00E0443E">
        <w:rPr>
          <w:rFonts w:ascii="Arial" w:hAnsi="Arial" w:cs="Arial"/>
          <w:sz w:val="22"/>
          <w:szCs w:val="22"/>
        </w:rPr>
        <w:t>niekompletną dokumentację, tj. niezawierającą wszystkich informacji, o które wzywał tut. organ w piśmie z 28 listopada 2022 r.</w:t>
      </w:r>
      <w:r>
        <w:rPr>
          <w:rFonts w:ascii="Arial" w:hAnsi="Arial" w:cs="Arial"/>
          <w:sz w:val="22"/>
          <w:szCs w:val="22"/>
        </w:rPr>
        <w:t>,</w:t>
      </w:r>
    </w:p>
    <w:p w14:paraId="42BE7A22" w14:textId="77777777" w:rsidR="0091138E" w:rsidRPr="00E0443E" w:rsidRDefault="00000000" w:rsidP="00E0443E">
      <w:pPr>
        <w:pStyle w:val="Tekstpodstawowy"/>
        <w:numPr>
          <w:ilvl w:val="0"/>
          <w:numId w:val="29"/>
        </w:numPr>
        <w:spacing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zasięgnięcia opinii organów współdziałających w tym postępowaniu</w:t>
      </w:r>
      <w:r w:rsidRPr="00E0443E">
        <w:rPr>
          <w:rFonts w:ascii="Arial" w:hAnsi="Arial" w:cs="Arial"/>
          <w:sz w:val="22"/>
          <w:szCs w:val="22"/>
        </w:rPr>
        <w:t xml:space="preserve"> – po uzupełnieniu raportu,</w:t>
      </w:r>
    </w:p>
    <w:p w14:paraId="206046BE" w14:textId="77777777" w:rsidR="0091138E" w:rsidRPr="00775A65" w:rsidRDefault="00000000" w:rsidP="00E0443E">
      <w:pPr>
        <w:pStyle w:val="Tekstpodstawowy"/>
        <w:numPr>
          <w:ilvl w:val="0"/>
          <w:numId w:val="29"/>
        </w:numPr>
        <w:spacing w:line="276" w:lineRule="auto"/>
        <w:ind w:left="425" w:hanging="425"/>
        <w:rPr>
          <w:rFonts w:ascii="Arial" w:hAnsi="Arial" w:cs="Arial"/>
        </w:rPr>
      </w:pPr>
      <w:r w:rsidRPr="00E0443E">
        <w:rPr>
          <w:rFonts w:ascii="Arial" w:hAnsi="Arial" w:cs="Arial"/>
          <w:sz w:val="22"/>
          <w:szCs w:val="22"/>
        </w:rPr>
        <w:t>konieczność zapewnienia możliwości udziału społeczeństwa w postępowaniu- po uzupełnieniu</w:t>
      </w:r>
      <w:r>
        <w:rPr>
          <w:rFonts w:ascii="Arial" w:hAnsi="Arial" w:cs="Arial"/>
          <w:sz w:val="22"/>
          <w:szCs w:val="22"/>
        </w:rPr>
        <w:t xml:space="preserve"> </w:t>
      </w:r>
      <w:r w:rsidRPr="00E0443E">
        <w:rPr>
          <w:rFonts w:ascii="Arial" w:hAnsi="Arial" w:cs="Arial"/>
          <w:sz w:val="22"/>
          <w:szCs w:val="22"/>
        </w:rPr>
        <w:t>raportu</w:t>
      </w:r>
      <w:r w:rsidRPr="00775A65">
        <w:rPr>
          <w:rFonts w:ascii="Arial" w:hAnsi="Arial" w:cs="Arial"/>
        </w:rPr>
        <w:t>.</w:t>
      </w:r>
    </w:p>
    <w:p w14:paraId="28869914" w14:textId="77777777" w:rsidR="0091138E" w:rsidRPr="00410A9B" w:rsidRDefault="00000000" w:rsidP="00D65AB3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Jednocześnie informuję o prawie do wniesienia ponaglenia zgodnie z art. 37 k.p.a.</w:t>
      </w:r>
    </w:p>
    <w:p w14:paraId="4EAB54A1" w14:textId="77777777" w:rsidR="0091138E" w:rsidRPr="007F06FF" w:rsidRDefault="00000000" w:rsidP="00137B6C">
      <w:pPr>
        <w:pStyle w:val="Tekstpodstawowy"/>
        <w:spacing w:before="720" w:line="276" w:lineRule="auto"/>
        <w:contextualSpacing/>
        <w:rPr>
          <w:rFonts w:ascii="Arial" w:hAnsi="Arial" w:cs="Arial"/>
          <w:sz w:val="22"/>
          <w:szCs w:val="22"/>
        </w:rPr>
      </w:pPr>
      <w:r w:rsidRPr="007F06FF">
        <w:rPr>
          <w:rFonts w:ascii="Arial" w:hAnsi="Arial" w:cs="Arial"/>
          <w:sz w:val="22"/>
          <w:szCs w:val="22"/>
        </w:rPr>
        <w:t>Regionalny Dyrektor Ochrony Środowiska w Katowicach</w:t>
      </w:r>
    </w:p>
    <w:p w14:paraId="1DDA7F74" w14:textId="77777777" w:rsidR="0091138E" w:rsidRPr="007F06FF" w:rsidRDefault="00000000" w:rsidP="00137B6C">
      <w:pPr>
        <w:pStyle w:val="Tekstpodstawowy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F06FF">
        <w:rPr>
          <w:rFonts w:ascii="Arial" w:hAnsi="Arial" w:cs="Arial"/>
          <w:sz w:val="22"/>
          <w:szCs w:val="22"/>
        </w:rPr>
        <w:t>dr Mirosława Mierczyk-Sawicka</w:t>
      </w:r>
    </w:p>
    <w:p w14:paraId="62584C3F" w14:textId="77777777" w:rsidR="0091138E" w:rsidRPr="007F06FF" w:rsidRDefault="00000000" w:rsidP="00137B6C">
      <w:pPr>
        <w:tabs>
          <w:tab w:val="left" w:pos="360"/>
        </w:tabs>
        <w:spacing w:after="24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7F06FF">
        <w:rPr>
          <w:rFonts w:ascii="Arial" w:hAnsi="Arial" w:cs="Arial"/>
          <w:sz w:val="22"/>
          <w:szCs w:val="22"/>
        </w:rPr>
        <w:t>/podpisano elektronicznie/</w:t>
      </w:r>
    </w:p>
    <w:p w14:paraId="7071F52F" w14:textId="3553290C" w:rsidR="0091138E" w:rsidRPr="00410A9B" w:rsidRDefault="00000000" w:rsidP="00084E3C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Obwieszczenie nastąpiło w dniach: od </w:t>
      </w:r>
      <w:r w:rsidR="000F69E6">
        <w:rPr>
          <w:rFonts w:ascii="Arial" w:hAnsi="Arial" w:cs="Arial"/>
          <w:sz w:val="22"/>
          <w:szCs w:val="22"/>
        </w:rPr>
        <w:t>29.11.2023r.</w:t>
      </w:r>
      <w:r w:rsidRPr="00410A9B">
        <w:rPr>
          <w:rFonts w:ascii="Arial" w:hAnsi="Arial" w:cs="Arial"/>
          <w:sz w:val="22"/>
          <w:szCs w:val="22"/>
        </w:rPr>
        <w:t xml:space="preserve"> do </w:t>
      </w:r>
      <w:r w:rsidR="000F69E6">
        <w:rPr>
          <w:rFonts w:ascii="Arial" w:hAnsi="Arial" w:cs="Arial"/>
          <w:sz w:val="22"/>
          <w:szCs w:val="22"/>
        </w:rPr>
        <w:t>13.1</w:t>
      </w:r>
      <w:r w:rsidR="00E84C15">
        <w:rPr>
          <w:rFonts w:ascii="Arial" w:hAnsi="Arial" w:cs="Arial"/>
          <w:sz w:val="22"/>
          <w:szCs w:val="22"/>
        </w:rPr>
        <w:t>2</w:t>
      </w:r>
      <w:r w:rsidR="000F69E6">
        <w:rPr>
          <w:rFonts w:ascii="Arial" w:hAnsi="Arial" w:cs="Arial"/>
          <w:sz w:val="22"/>
          <w:szCs w:val="22"/>
        </w:rPr>
        <w:t>.2023 r.</w:t>
      </w:r>
    </w:p>
    <w:p w14:paraId="5ED80648" w14:textId="77777777" w:rsidR="0091138E" w:rsidRPr="00410A9B" w:rsidRDefault="00000000" w:rsidP="000F69E6">
      <w:pPr>
        <w:spacing w:before="240" w:after="1560"/>
        <w:jc w:val="both"/>
        <w:rPr>
          <w:rFonts w:ascii="Arial" w:hAnsi="Arial" w:cs="Arial"/>
          <w:iCs/>
          <w:sz w:val="22"/>
          <w:szCs w:val="22"/>
        </w:rPr>
      </w:pPr>
      <w:r w:rsidRPr="00410A9B">
        <w:rPr>
          <w:rFonts w:ascii="Arial" w:hAnsi="Arial" w:cs="Arial"/>
          <w:iCs/>
          <w:sz w:val="22"/>
          <w:szCs w:val="22"/>
        </w:rPr>
        <w:t>Telefon kontaktowy: 32 42 06 806</w:t>
      </w:r>
    </w:p>
    <w:p w14:paraId="2075DBE3" w14:textId="77777777" w:rsidR="0091138E" w:rsidRPr="000F69E6" w:rsidRDefault="00000000" w:rsidP="00084E3C">
      <w:pPr>
        <w:widowControl w:val="0"/>
        <w:autoSpaceDE w:val="0"/>
        <w:autoSpaceDN w:val="0"/>
        <w:adjustRightInd w:val="0"/>
        <w:spacing w:before="360" w:after="120" w:line="225" w:lineRule="exact"/>
        <w:jc w:val="both"/>
        <w:rPr>
          <w:rFonts w:ascii="Arial" w:hAnsi="Arial" w:cs="Arial"/>
          <w:bCs/>
        </w:rPr>
      </w:pPr>
      <w:r w:rsidRPr="000F69E6">
        <w:rPr>
          <w:rFonts w:ascii="Arial" w:hAnsi="Arial" w:cs="Arial"/>
          <w:bCs/>
        </w:rPr>
        <w:t>Otrzymują:</w:t>
      </w:r>
    </w:p>
    <w:p w14:paraId="6481643C" w14:textId="77777777" w:rsidR="0091138E" w:rsidRPr="00410A9B" w:rsidRDefault="00000000" w:rsidP="00410A9B">
      <w:pPr>
        <w:numPr>
          <w:ilvl w:val="0"/>
          <w:numId w:val="25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Pan Andrzej Dawidowski</w:t>
      </w:r>
    </w:p>
    <w:p w14:paraId="52EF4AA8" w14:textId="77777777" w:rsidR="0091138E" w:rsidRPr="00410A9B" w:rsidRDefault="00000000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Zakład Monitoringu Środowiska </w:t>
      </w:r>
    </w:p>
    <w:p w14:paraId="410FE859" w14:textId="77777777" w:rsidR="0091138E" w:rsidRPr="00410A9B" w:rsidRDefault="00000000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Główny Instytut Górnictwa</w:t>
      </w:r>
    </w:p>
    <w:p w14:paraId="1A516597" w14:textId="77777777" w:rsidR="0091138E" w:rsidRPr="00410A9B" w:rsidRDefault="00000000" w:rsidP="00410A9B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Pl. Gwarków 1, 40-166 Katowice</w:t>
      </w:r>
    </w:p>
    <w:p w14:paraId="3FB321BB" w14:textId="77777777" w:rsidR="0091138E" w:rsidRPr="00410A9B" w:rsidRDefault="00000000" w:rsidP="00410A9B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Pozostałe strony zawiadamiane w trybie art. 49 k.p.a.</w:t>
      </w:r>
    </w:p>
    <w:p w14:paraId="5621CE89" w14:textId="77777777" w:rsidR="0091138E" w:rsidRPr="00410A9B" w:rsidRDefault="00000000" w:rsidP="00410A9B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/>
        <w:ind w:left="567" w:hanging="283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WOOŚ a/a.</w:t>
      </w:r>
    </w:p>
    <w:p w14:paraId="69FD422C" w14:textId="77777777" w:rsidR="0091138E" w:rsidRDefault="0091138E" w:rsidP="003040F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E07B1C" w14:textId="15F40DA1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45DFB4F1" w14:textId="33E93DC9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36 § 2 k.p.a. „Ten sam obowiązek ciąży na organie administracji publicznej również w przypadku zwłoki w załatwieniu sprawy z przyczyn niezależnych od organu”.</w:t>
      </w:r>
    </w:p>
    <w:p w14:paraId="322D5E3D" w14:textId="3D850A4F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37 § 1 k.p.a. „Stronie służy prawo do wniesienia ponaglenia, jeżeli:</w:t>
      </w:r>
    </w:p>
    <w:p w14:paraId="11851817" w14:textId="77777777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nie załatwiono sprawy w terminie określonym w art. 35 lub przepisach szczególnych ani w terminie wskazanym zgodnie z art. 36 § 1 (bezczynność).</w:t>
      </w:r>
    </w:p>
    <w:p w14:paraId="39F9DA3C" w14:textId="77777777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postępowanie jest prowadzone dłużej niż jest to niezbędne do załatwienia sprawy (przewlekłość)”.</w:t>
      </w:r>
    </w:p>
    <w:p w14:paraId="41360C42" w14:textId="77777777" w:rsidR="0091138E" w:rsidRDefault="00000000" w:rsidP="003040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1811F5C" w14:textId="77777777" w:rsidR="0091138E" w:rsidRPr="00723BC1" w:rsidRDefault="00000000" w:rsidP="007A0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  49 § 1 k.p.a. „Jeżeli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publicznej”. Art.  49 § 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91138E" w:rsidRPr="00723BC1" w:rsidSect="00E0443E">
      <w:footerReference w:type="even" r:id="rId8"/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8EFE" w14:textId="77777777" w:rsidR="00DA58D0" w:rsidRDefault="00DA58D0">
      <w:r>
        <w:separator/>
      </w:r>
    </w:p>
  </w:endnote>
  <w:endnote w:type="continuationSeparator" w:id="0">
    <w:p w14:paraId="6163DDFE" w14:textId="77777777" w:rsidR="00DA58D0" w:rsidRDefault="00DA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13B7" w14:textId="77777777" w:rsidR="0091138E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ECC12A5" w14:textId="77777777" w:rsidR="0091138E" w:rsidRDefault="009113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6B2E" w14:textId="77777777" w:rsidR="0091138E" w:rsidRPr="00E80DE3" w:rsidRDefault="00000000" w:rsidP="00B0591E">
    <w:pPr>
      <w:pStyle w:val="Stopka"/>
      <w:jc w:val="center"/>
      <w:rPr>
        <w:rFonts w:ascii="Arial" w:hAnsi="Arial" w:cs="Arial"/>
        <w:sz w:val="18"/>
        <w:szCs w:val="18"/>
      </w:rPr>
    </w:pPr>
    <w:r w:rsidRPr="00E80DE3">
      <w:rPr>
        <w:rFonts w:ascii="Arial" w:hAnsi="Arial" w:cs="Arial"/>
        <w:bCs/>
        <w:sz w:val="18"/>
        <w:szCs w:val="18"/>
      </w:rPr>
      <w:fldChar w:fldCharType="begin"/>
    </w:r>
    <w:r w:rsidRPr="00E80DE3">
      <w:rPr>
        <w:rFonts w:ascii="Arial" w:hAnsi="Arial" w:cs="Arial"/>
        <w:bCs/>
        <w:sz w:val="18"/>
        <w:szCs w:val="18"/>
      </w:rPr>
      <w:instrText>PAGE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  <w:r w:rsidRPr="00E80DE3">
      <w:rPr>
        <w:rFonts w:ascii="Arial" w:hAnsi="Arial" w:cs="Arial"/>
        <w:sz w:val="18"/>
        <w:szCs w:val="18"/>
      </w:rPr>
      <w:t xml:space="preserve"> / </w:t>
    </w:r>
    <w:r w:rsidRPr="00E80DE3">
      <w:rPr>
        <w:rFonts w:ascii="Arial" w:hAnsi="Arial" w:cs="Arial"/>
        <w:bCs/>
        <w:sz w:val="18"/>
        <w:szCs w:val="18"/>
      </w:rPr>
      <w:fldChar w:fldCharType="begin"/>
    </w:r>
    <w:r w:rsidRPr="00E80DE3">
      <w:rPr>
        <w:rFonts w:ascii="Arial" w:hAnsi="Arial" w:cs="Arial"/>
        <w:bCs/>
        <w:sz w:val="18"/>
        <w:szCs w:val="18"/>
      </w:rPr>
      <w:instrText>NUMPAGES</w:instrText>
    </w:r>
    <w:r w:rsidRPr="00E80DE3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</w:t>
    </w:r>
    <w:r w:rsidRPr="00E80DE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FCA9" w14:textId="77777777" w:rsidR="00DA58D0" w:rsidRDefault="00DA58D0">
      <w:r>
        <w:separator/>
      </w:r>
    </w:p>
  </w:footnote>
  <w:footnote w:type="continuationSeparator" w:id="0">
    <w:p w14:paraId="74A9E13C" w14:textId="77777777" w:rsidR="00DA58D0" w:rsidRDefault="00DA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8B"/>
    <w:multiLevelType w:val="hybridMultilevel"/>
    <w:tmpl w:val="00C03D3C"/>
    <w:lvl w:ilvl="0" w:tplc="454AA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5220C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CCB1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3468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E811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A8AB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92D5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B740B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F210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46BA1"/>
    <w:multiLevelType w:val="hybridMultilevel"/>
    <w:tmpl w:val="81422A38"/>
    <w:lvl w:ilvl="0" w:tplc="C4CA2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967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DAE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882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588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E4E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A522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C0B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F63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11259"/>
    <w:multiLevelType w:val="hybridMultilevel"/>
    <w:tmpl w:val="08562342"/>
    <w:lvl w:ilvl="0" w:tplc="78606C6C">
      <w:start w:val="1"/>
      <w:numFmt w:val="decimal"/>
      <w:lvlText w:val="%1."/>
      <w:lvlJc w:val="left"/>
      <w:pPr>
        <w:ind w:left="720" w:hanging="360"/>
      </w:pPr>
    </w:lvl>
    <w:lvl w:ilvl="1" w:tplc="EB7EDE26" w:tentative="1">
      <w:start w:val="1"/>
      <w:numFmt w:val="lowerLetter"/>
      <w:lvlText w:val="%2."/>
      <w:lvlJc w:val="left"/>
      <w:pPr>
        <w:ind w:left="1440" w:hanging="360"/>
      </w:pPr>
    </w:lvl>
    <w:lvl w:ilvl="2" w:tplc="EF1A7460" w:tentative="1">
      <w:start w:val="1"/>
      <w:numFmt w:val="lowerRoman"/>
      <w:lvlText w:val="%3."/>
      <w:lvlJc w:val="right"/>
      <w:pPr>
        <w:ind w:left="2160" w:hanging="180"/>
      </w:pPr>
    </w:lvl>
    <w:lvl w:ilvl="3" w:tplc="1C7ACA42" w:tentative="1">
      <w:start w:val="1"/>
      <w:numFmt w:val="decimal"/>
      <w:lvlText w:val="%4."/>
      <w:lvlJc w:val="left"/>
      <w:pPr>
        <w:ind w:left="2880" w:hanging="360"/>
      </w:pPr>
    </w:lvl>
    <w:lvl w:ilvl="4" w:tplc="CEEA9F04" w:tentative="1">
      <w:start w:val="1"/>
      <w:numFmt w:val="lowerLetter"/>
      <w:lvlText w:val="%5."/>
      <w:lvlJc w:val="left"/>
      <w:pPr>
        <w:ind w:left="3600" w:hanging="360"/>
      </w:pPr>
    </w:lvl>
    <w:lvl w:ilvl="5" w:tplc="02BAEB9E" w:tentative="1">
      <w:start w:val="1"/>
      <w:numFmt w:val="lowerRoman"/>
      <w:lvlText w:val="%6."/>
      <w:lvlJc w:val="right"/>
      <w:pPr>
        <w:ind w:left="4320" w:hanging="180"/>
      </w:pPr>
    </w:lvl>
    <w:lvl w:ilvl="6" w:tplc="AD646756" w:tentative="1">
      <w:start w:val="1"/>
      <w:numFmt w:val="decimal"/>
      <w:lvlText w:val="%7."/>
      <w:lvlJc w:val="left"/>
      <w:pPr>
        <w:ind w:left="5040" w:hanging="360"/>
      </w:pPr>
    </w:lvl>
    <w:lvl w:ilvl="7" w:tplc="AC722F38" w:tentative="1">
      <w:start w:val="1"/>
      <w:numFmt w:val="lowerLetter"/>
      <w:lvlText w:val="%8."/>
      <w:lvlJc w:val="left"/>
      <w:pPr>
        <w:ind w:left="5760" w:hanging="360"/>
      </w:pPr>
    </w:lvl>
    <w:lvl w:ilvl="8" w:tplc="DD14F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3EF2"/>
    <w:multiLevelType w:val="hybridMultilevel"/>
    <w:tmpl w:val="2B78FDE0"/>
    <w:lvl w:ilvl="0" w:tplc="8ACAE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DC81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70F1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FEAC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0C7F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FCA0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4CD9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3C22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2124D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11DA0"/>
    <w:multiLevelType w:val="hybridMultilevel"/>
    <w:tmpl w:val="7130AB5C"/>
    <w:lvl w:ilvl="0" w:tplc="3FB8C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24E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E349CF6" w:tentative="1">
      <w:start w:val="1"/>
      <w:numFmt w:val="lowerRoman"/>
      <w:lvlText w:val="%3."/>
      <w:lvlJc w:val="right"/>
      <w:pPr>
        <w:ind w:left="2160" w:hanging="180"/>
      </w:pPr>
    </w:lvl>
    <w:lvl w:ilvl="3" w:tplc="24ECE678" w:tentative="1">
      <w:start w:val="1"/>
      <w:numFmt w:val="decimal"/>
      <w:lvlText w:val="%4."/>
      <w:lvlJc w:val="left"/>
      <w:pPr>
        <w:ind w:left="2880" w:hanging="360"/>
      </w:pPr>
    </w:lvl>
    <w:lvl w:ilvl="4" w:tplc="36E2F57E" w:tentative="1">
      <w:start w:val="1"/>
      <w:numFmt w:val="lowerLetter"/>
      <w:lvlText w:val="%5."/>
      <w:lvlJc w:val="left"/>
      <w:pPr>
        <w:ind w:left="3600" w:hanging="360"/>
      </w:pPr>
    </w:lvl>
    <w:lvl w:ilvl="5" w:tplc="74229D96" w:tentative="1">
      <w:start w:val="1"/>
      <w:numFmt w:val="lowerRoman"/>
      <w:lvlText w:val="%6."/>
      <w:lvlJc w:val="right"/>
      <w:pPr>
        <w:ind w:left="4320" w:hanging="180"/>
      </w:pPr>
    </w:lvl>
    <w:lvl w:ilvl="6" w:tplc="FFEC9B60" w:tentative="1">
      <w:start w:val="1"/>
      <w:numFmt w:val="decimal"/>
      <w:lvlText w:val="%7."/>
      <w:lvlJc w:val="left"/>
      <w:pPr>
        <w:ind w:left="5040" w:hanging="360"/>
      </w:pPr>
    </w:lvl>
    <w:lvl w:ilvl="7" w:tplc="39C6F244" w:tentative="1">
      <w:start w:val="1"/>
      <w:numFmt w:val="lowerLetter"/>
      <w:lvlText w:val="%8."/>
      <w:lvlJc w:val="left"/>
      <w:pPr>
        <w:ind w:left="5760" w:hanging="360"/>
      </w:pPr>
    </w:lvl>
    <w:lvl w:ilvl="8" w:tplc="A838E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49C"/>
    <w:multiLevelType w:val="hybridMultilevel"/>
    <w:tmpl w:val="06C640B4"/>
    <w:lvl w:ilvl="0" w:tplc="E618A432">
      <w:start w:val="1"/>
      <w:numFmt w:val="decimal"/>
      <w:lvlText w:val="%1."/>
      <w:lvlJc w:val="left"/>
      <w:pPr>
        <w:ind w:left="360" w:hanging="360"/>
      </w:pPr>
    </w:lvl>
    <w:lvl w:ilvl="1" w:tplc="AD88EE74" w:tentative="1">
      <w:start w:val="1"/>
      <w:numFmt w:val="lowerLetter"/>
      <w:lvlText w:val="%2."/>
      <w:lvlJc w:val="left"/>
      <w:pPr>
        <w:ind w:left="1080" w:hanging="360"/>
      </w:pPr>
    </w:lvl>
    <w:lvl w:ilvl="2" w:tplc="A22CD926" w:tentative="1">
      <w:start w:val="1"/>
      <w:numFmt w:val="lowerRoman"/>
      <w:lvlText w:val="%3."/>
      <w:lvlJc w:val="right"/>
      <w:pPr>
        <w:ind w:left="1800" w:hanging="180"/>
      </w:pPr>
    </w:lvl>
    <w:lvl w:ilvl="3" w:tplc="0C8CA58E" w:tentative="1">
      <w:start w:val="1"/>
      <w:numFmt w:val="decimal"/>
      <w:lvlText w:val="%4."/>
      <w:lvlJc w:val="left"/>
      <w:pPr>
        <w:ind w:left="2520" w:hanging="360"/>
      </w:pPr>
    </w:lvl>
    <w:lvl w:ilvl="4" w:tplc="EC5C49A2" w:tentative="1">
      <w:start w:val="1"/>
      <w:numFmt w:val="lowerLetter"/>
      <w:lvlText w:val="%5."/>
      <w:lvlJc w:val="left"/>
      <w:pPr>
        <w:ind w:left="3240" w:hanging="360"/>
      </w:pPr>
    </w:lvl>
    <w:lvl w:ilvl="5" w:tplc="5C801B20" w:tentative="1">
      <w:start w:val="1"/>
      <w:numFmt w:val="lowerRoman"/>
      <w:lvlText w:val="%6."/>
      <w:lvlJc w:val="right"/>
      <w:pPr>
        <w:ind w:left="3960" w:hanging="180"/>
      </w:pPr>
    </w:lvl>
    <w:lvl w:ilvl="6" w:tplc="EF7606C4" w:tentative="1">
      <w:start w:val="1"/>
      <w:numFmt w:val="decimal"/>
      <w:lvlText w:val="%7."/>
      <w:lvlJc w:val="left"/>
      <w:pPr>
        <w:ind w:left="4680" w:hanging="360"/>
      </w:pPr>
    </w:lvl>
    <w:lvl w:ilvl="7" w:tplc="D8605426" w:tentative="1">
      <w:start w:val="1"/>
      <w:numFmt w:val="lowerLetter"/>
      <w:lvlText w:val="%8."/>
      <w:lvlJc w:val="left"/>
      <w:pPr>
        <w:ind w:left="5400" w:hanging="360"/>
      </w:pPr>
    </w:lvl>
    <w:lvl w:ilvl="8" w:tplc="BFB4F2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444A3"/>
    <w:multiLevelType w:val="hybridMultilevel"/>
    <w:tmpl w:val="BB86B660"/>
    <w:lvl w:ilvl="0" w:tplc="9262290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B16C13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B4F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80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E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E07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6D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02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40F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35A7B"/>
    <w:multiLevelType w:val="hybridMultilevel"/>
    <w:tmpl w:val="B5C6FBFE"/>
    <w:lvl w:ilvl="0" w:tplc="A1888F6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1A8CDF26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5D4E16BA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37849F6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27AB8F8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83AAB28A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0C2F45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A9E16D2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DB804E5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2C6A20"/>
    <w:multiLevelType w:val="hybridMultilevel"/>
    <w:tmpl w:val="16C268F4"/>
    <w:lvl w:ilvl="0" w:tplc="529CA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2A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6E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0F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E8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22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42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2E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9A2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67DE"/>
    <w:multiLevelType w:val="hybridMultilevel"/>
    <w:tmpl w:val="14F8B0DE"/>
    <w:lvl w:ilvl="0" w:tplc="493E4316">
      <w:start w:val="1"/>
      <w:numFmt w:val="upperRoman"/>
      <w:lvlText w:val="%1."/>
      <w:lvlJc w:val="right"/>
      <w:pPr>
        <w:ind w:left="360" w:hanging="360"/>
      </w:pPr>
    </w:lvl>
    <w:lvl w:ilvl="1" w:tplc="1A188398" w:tentative="1">
      <w:start w:val="1"/>
      <w:numFmt w:val="lowerLetter"/>
      <w:lvlText w:val="%2."/>
      <w:lvlJc w:val="left"/>
      <w:pPr>
        <w:ind w:left="1080" w:hanging="360"/>
      </w:pPr>
    </w:lvl>
    <w:lvl w:ilvl="2" w:tplc="E724FC86" w:tentative="1">
      <w:start w:val="1"/>
      <w:numFmt w:val="lowerRoman"/>
      <w:lvlText w:val="%3."/>
      <w:lvlJc w:val="right"/>
      <w:pPr>
        <w:ind w:left="1800" w:hanging="180"/>
      </w:pPr>
    </w:lvl>
    <w:lvl w:ilvl="3" w:tplc="57388004" w:tentative="1">
      <w:start w:val="1"/>
      <w:numFmt w:val="decimal"/>
      <w:lvlText w:val="%4."/>
      <w:lvlJc w:val="left"/>
      <w:pPr>
        <w:ind w:left="2520" w:hanging="360"/>
      </w:pPr>
    </w:lvl>
    <w:lvl w:ilvl="4" w:tplc="A1D61C08" w:tentative="1">
      <w:start w:val="1"/>
      <w:numFmt w:val="lowerLetter"/>
      <w:lvlText w:val="%5."/>
      <w:lvlJc w:val="left"/>
      <w:pPr>
        <w:ind w:left="3240" w:hanging="360"/>
      </w:pPr>
    </w:lvl>
    <w:lvl w:ilvl="5" w:tplc="E8EAF804" w:tentative="1">
      <w:start w:val="1"/>
      <w:numFmt w:val="lowerRoman"/>
      <w:lvlText w:val="%6."/>
      <w:lvlJc w:val="right"/>
      <w:pPr>
        <w:ind w:left="3960" w:hanging="180"/>
      </w:pPr>
    </w:lvl>
    <w:lvl w:ilvl="6" w:tplc="55E23F52" w:tentative="1">
      <w:start w:val="1"/>
      <w:numFmt w:val="decimal"/>
      <w:lvlText w:val="%7."/>
      <w:lvlJc w:val="left"/>
      <w:pPr>
        <w:ind w:left="4680" w:hanging="360"/>
      </w:pPr>
    </w:lvl>
    <w:lvl w:ilvl="7" w:tplc="84A4FDD0" w:tentative="1">
      <w:start w:val="1"/>
      <w:numFmt w:val="lowerLetter"/>
      <w:lvlText w:val="%8."/>
      <w:lvlJc w:val="left"/>
      <w:pPr>
        <w:ind w:left="5400" w:hanging="360"/>
      </w:pPr>
    </w:lvl>
    <w:lvl w:ilvl="8" w:tplc="970419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42F37"/>
    <w:multiLevelType w:val="hybridMultilevel"/>
    <w:tmpl w:val="05746E54"/>
    <w:lvl w:ilvl="0" w:tplc="61940AB4">
      <w:start w:val="1"/>
      <w:numFmt w:val="decimal"/>
      <w:lvlText w:val="%1."/>
      <w:lvlJc w:val="left"/>
      <w:pPr>
        <w:ind w:left="720" w:hanging="360"/>
      </w:pPr>
    </w:lvl>
    <w:lvl w:ilvl="1" w:tplc="0BEA7EE0" w:tentative="1">
      <w:start w:val="1"/>
      <w:numFmt w:val="lowerLetter"/>
      <w:lvlText w:val="%2."/>
      <w:lvlJc w:val="left"/>
      <w:pPr>
        <w:ind w:left="1440" w:hanging="360"/>
      </w:pPr>
    </w:lvl>
    <w:lvl w:ilvl="2" w:tplc="FE14DB16" w:tentative="1">
      <w:start w:val="1"/>
      <w:numFmt w:val="lowerRoman"/>
      <w:lvlText w:val="%3."/>
      <w:lvlJc w:val="right"/>
      <w:pPr>
        <w:ind w:left="2160" w:hanging="180"/>
      </w:pPr>
    </w:lvl>
    <w:lvl w:ilvl="3" w:tplc="89144892" w:tentative="1">
      <w:start w:val="1"/>
      <w:numFmt w:val="decimal"/>
      <w:lvlText w:val="%4."/>
      <w:lvlJc w:val="left"/>
      <w:pPr>
        <w:ind w:left="2880" w:hanging="360"/>
      </w:pPr>
    </w:lvl>
    <w:lvl w:ilvl="4" w:tplc="66DEAF90" w:tentative="1">
      <w:start w:val="1"/>
      <w:numFmt w:val="lowerLetter"/>
      <w:lvlText w:val="%5."/>
      <w:lvlJc w:val="left"/>
      <w:pPr>
        <w:ind w:left="3600" w:hanging="360"/>
      </w:pPr>
    </w:lvl>
    <w:lvl w:ilvl="5" w:tplc="DE2CF826" w:tentative="1">
      <w:start w:val="1"/>
      <w:numFmt w:val="lowerRoman"/>
      <w:lvlText w:val="%6."/>
      <w:lvlJc w:val="right"/>
      <w:pPr>
        <w:ind w:left="4320" w:hanging="180"/>
      </w:pPr>
    </w:lvl>
    <w:lvl w:ilvl="6" w:tplc="90C2C8E4" w:tentative="1">
      <w:start w:val="1"/>
      <w:numFmt w:val="decimal"/>
      <w:lvlText w:val="%7."/>
      <w:lvlJc w:val="left"/>
      <w:pPr>
        <w:ind w:left="5040" w:hanging="360"/>
      </w:pPr>
    </w:lvl>
    <w:lvl w:ilvl="7" w:tplc="49EA202E" w:tentative="1">
      <w:start w:val="1"/>
      <w:numFmt w:val="lowerLetter"/>
      <w:lvlText w:val="%8."/>
      <w:lvlJc w:val="left"/>
      <w:pPr>
        <w:ind w:left="5760" w:hanging="360"/>
      </w:pPr>
    </w:lvl>
    <w:lvl w:ilvl="8" w:tplc="08E0E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6380"/>
    <w:multiLevelType w:val="hybridMultilevel"/>
    <w:tmpl w:val="22D8FC10"/>
    <w:lvl w:ilvl="0" w:tplc="7A4AC9EC">
      <w:start w:val="1"/>
      <w:numFmt w:val="upperRoman"/>
      <w:lvlText w:val="%1."/>
      <w:lvlJc w:val="right"/>
      <w:pPr>
        <w:ind w:left="360" w:hanging="360"/>
      </w:pPr>
    </w:lvl>
    <w:lvl w:ilvl="1" w:tplc="E8EEAE1A">
      <w:start w:val="1"/>
      <w:numFmt w:val="lowerLetter"/>
      <w:lvlText w:val="%2."/>
      <w:lvlJc w:val="left"/>
      <w:pPr>
        <w:ind w:left="1080" w:hanging="360"/>
      </w:pPr>
    </w:lvl>
    <w:lvl w:ilvl="2" w:tplc="B78E75C4">
      <w:start w:val="1"/>
      <w:numFmt w:val="lowerRoman"/>
      <w:lvlText w:val="%3."/>
      <w:lvlJc w:val="right"/>
      <w:pPr>
        <w:ind w:left="1800" w:hanging="180"/>
      </w:pPr>
    </w:lvl>
    <w:lvl w:ilvl="3" w:tplc="4E2C7454" w:tentative="1">
      <w:start w:val="1"/>
      <w:numFmt w:val="decimal"/>
      <w:lvlText w:val="%4."/>
      <w:lvlJc w:val="left"/>
      <w:pPr>
        <w:ind w:left="2520" w:hanging="360"/>
      </w:pPr>
    </w:lvl>
    <w:lvl w:ilvl="4" w:tplc="4DD8AF88" w:tentative="1">
      <w:start w:val="1"/>
      <w:numFmt w:val="lowerLetter"/>
      <w:lvlText w:val="%5."/>
      <w:lvlJc w:val="left"/>
      <w:pPr>
        <w:ind w:left="3240" w:hanging="360"/>
      </w:pPr>
    </w:lvl>
    <w:lvl w:ilvl="5" w:tplc="8DFC73BC" w:tentative="1">
      <w:start w:val="1"/>
      <w:numFmt w:val="lowerRoman"/>
      <w:lvlText w:val="%6."/>
      <w:lvlJc w:val="right"/>
      <w:pPr>
        <w:ind w:left="3960" w:hanging="180"/>
      </w:pPr>
    </w:lvl>
    <w:lvl w:ilvl="6" w:tplc="539E327A" w:tentative="1">
      <w:start w:val="1"/>
      <w:numFmt w:val="decimal"/>
      <w:lvlText w:val="%7."/>
      <w:lvlJc w:val="left"/>
      <w:pPr>
        <w:ind w:left="4680" w:hanging="360"/>
      </w:pPr>
    </w:lvl>
    <w:lvl w:ilvl="7" w:tplc="DCF41D3A" w:tentative="1">
      <w:start w:val="1"/>
      <w:numFmt w:val="lowerLetter"/>
      <w:lvlText w:val="%8."/>
      <w:lvlJc w:val="left"/>
      <w:pPr>
        <w:ind w:left="5400" w:hanging="360"/>
      </w:pPr>
    </w:lvl>
    <w:lvl w:ilvl="8" w:tplc="A01CC9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43746"/>
    <w:multiLevelType w:val="hybridMultilevel"/>
    <w:tmpl w:val="5BCAD986"/>
    <w:lvl w:ilvl="0" w:tplc="D7162600">
      <w:start w:val="1"/>
      <w:numFmt w:val="decimal"/>
      <w:lvlText w:val="%1."/>
      <w:lvlJc w:val="left"/>
      <w:pPr>
        <w:ind w:left="720" w:hanging="360"/>
      </w:pPr>
    </w:lvl>
    <w:lvl w:ilvl="1" w:tplc="1806E372">
      <w:start w:val="1"/>
      <w:numFmt w:val="lowerLetter"/>
      <w:lvlText w:val="%2."/>
      <w:lvlJc w:val="left"/>
      <w:pPr>
        <w:ind w:left="1440" w:hanging="360"/>
      </w:pPr>
    </w:lvl>
    <w:lvl w:ilvl="2" w:tplc="3454FEE8" w:tentative="1">
      <w:start w:val="1"/>
      <w:numFmt w:val="lowerRoman"/>
      <w:lvlText w:val="%3."/>
      <w:lvlJc w:val="right"/>
      <w:pPr>
        <w:ind w:left="2160" w:hanging="180"/>
      </w:pPr>
    </w:lvl>
    <w:lvl w:ilvl="3" w:tplc="CAA22FCA" w:tentative="1">
      <w:start w:val="1"/>
      <w:numFmt w:val="decimal"/>
      <w:lvlText w:val="%4."/>
      <w:lvlJc w:val="left"/>
      <w:pPr>
        <w:ind w:left="2880" w:hanging="360"/>
      </w:pPr>
    </w:lvl>
    <w:lvl w:ilvl="4" w:tplc="D7D6DCC0" w:tentative="1">
      <w:start w:val="1"/>
      <w:numFmt w:val="lowerLetter"/>
      <w:lvlText w:val="%5."/>
      <w:lvlJc w:val="left"/>
      <w:pPr>
        <w:ind w:left="3600" w:hanging="360"/>
      </w:pPr>
    </w:lvl>
    <w:lvl w:ilvl="5" w:tplc="648CB510" w:tentative="1">
      <w:start w:val="1"/>
      <w:numFmt w:val="lowerRoman"/>
      <w:lvlText w:val="%6."/>
      <w:lvlJc w:val="right"/>
      <w:pPr>
        <w:ind w:left="4320" w:hanging="180"/>
      </w:pPr>
    </w:lvl>
    <w:lvl w:ilvl="6" w:tplc="DD021AB4" w:tentative="1">
      <w:start w:val="1"/>
      <w:numFmt w:val="decimal"/>
      <w:lvlText w:val="%7."/>
      <w:lvlJc w:val="left"/>
      <w:pPr>
        <w:ind w:left="5040" w:hanging="360"/>
      </w:pPr>
    </w:lvl>
    <w:lvl w:ilvl="7" w:tplc="B810E3A8" w:tentative="1">
      <w:start w:val="1"/>
      <w:numFmt w:val="lowerLetter"/>
      <w:lvlText w:val="%8."/>
      <w:lvlJc w:val="left"/>
      <w:pPr>
        <w:ind w:left="5760" w:hanging="360"/>
      </w:pPr>
    </w:lvl>
    <w:lvl w:ilvl="8" w:tplc="36165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763"/>
    <w:multiLevelType w:val="hybridMultilevel"/>
    <w:tmpl w:val="CDF4B9AC"/>
    <w:lvl w:ilvl="0" w:tplc="881899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EACF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ECE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0073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6C0C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AEFB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323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84DD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580D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86B63"/>
    <w:multiLevelType w:val="hybridMultilevel"/>
    <w:tmpl w:val="F72E6BCA"/>
    <w:lvl w:ilvl="0" w:tplc="FB1051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938A9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E2F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2D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A3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43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3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03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C0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43795"/>
    <w:multiLevelType w:val="hybridMultilevel"/>
    <w:tmpl w:val="FF60A5E0"/>
    <w:lvl w:ilvl="0" w:tplc="32F082F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7C52EB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41887488" w:tentative="1">
      <w:start w:val="1"/>
      <w:numFmt w:val="lowerRoman"/>
      <w:lvlText w:val="%3."/>
      <w:lvlJc w:val="right"/>
      <w:pPr>
        <w:ind w:left="1800" w:hanging="180"/>
      </w:pPr>
    </w:lvl>
    <w:lvl w:ilvl="3" w:tplc="FF90BDFC" w:tentative="1">
      <w:start w:val="1"/>
      <w:numFmt w:val="decimal"/>
      <w:lvlText w:val="%4."/>
      <w:lvlJc w:val="left"/>
      <w:pPr>
        <w:ind w:left="2520" w:hanging="360"/>
      </w:pPr>
    </w:lvl>
    <w:lvl w:ilvl="4" w:tplc="DE7E23B0" w:tentative="1">
      <w:start w:val="1"/>
      <w:numFmt w:val="lowerLetter"/>
      <w:lvlText w:val="%5."/>
      <w:lvlJc w:val="left"/>
      <w:pPr>
        <w:ind w:left="3240" w:hanging="360"/>
      </w:pPr>
    </w:lvl>
    <w:lvl w:ilvl="5" w:tplc="95CAF706" w:tentative="1">
      <w:start w:val="1"/>
      <w:numFmt w:val="lowerRoman"/>
      <w:lvlText w:val="%6."/>
      <w:lvlJc w:val="right"/>
      <w:pPr>
        <w:ind w:left="3960" w:hanging="180"/>
      </w:pPr>
    </w:lvl>
    <w:lvl w:ilvl="6" w:tplc="529ECC76" w:tentative="1">
      <w:start w:val="1"/>
      <w:numFmt w:val="decimal"/>
      <w:lvlText w:val="%7."/>
      <w:lvlJc w:val="left"/>
      <w:pPr>
        <w:ind w:left="4680" w:hanging="360"/>
      </w:pPr>
    </w:lvl>
    <w:lvl w:ilvl="7" w:tplc="445E380A" w:tentative="1">
      <w:start w:val="1"/>
      <w:numFmt w:val="lowerLetter"/>
      <w:lvlText w:val="%8."/>
      <w:lvlJc w:val="left"/>
      <w:pPr>
        <w:ind w:left="5400" w:hanging="360"/>
      </w:pPr>
    </w:lvl>
    <w:lvl w:ilvl="8" w:tplc="398E6F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470E08"/>
    <w:multiLevelType w:val="hybridMultilevel"/>
    <w:tmpl w:val="193E9F4C"/>
    <w:lvl w:ilvl="0" w:tplc="320A0DE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D2023096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AA2814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DFC61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97472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266C9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4BAFC5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38CA0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AEA89C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607F6A"/>
    <w:multiLevelType w:val="hybridMultilevel"/>
    <w:tmpl w:val="A95E2744"/>
    <w:lvl w:ilvl="0" w:tplc="86A4E486">
      <w:start w:val="1"/>
      <w:numFmt w:val="upperRoman"/>
      <w:lvlText w:val="%1."/>
      <w:lvlJc w:val="right"/>
      <w:pPr>
        <w:ind w:left="360" w:hanging="360"/>
      </w:pPr>
    </w:lvl>
    <w:lvl w:ilvl="1" w:tplc="806E8666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96A6EA58">
      <w:start w:val="1"/>
      <w:numFmt w:val="lowerRoman"/>
      <w:lvlText w:val="%3."/>
      <w:lvlJc w:val="right"/>
      <w:pPr>
        <w:ind w:left="1800" w:hanging="180"/>
      </w:pPr>
    </w:lvl>
    <w:lvl w:ilvl="3" w:tplc="C358A57C" w:tentative="1">
      <w:start w:val="1"/>
      <w:numFmt w:val="decimal"/>
      <w:lvlText w:val="%4."/>
      <w:lvlJc w:val="left"/>
      <w:pPr>
        <w:ind w:left="2520" w:hanging="360"/>
      </w:pPr>
    </w:lvl>
    <w:lvl w:ilvl="4" w:tplc="FC40DF18" w:tentative="1">
      <w:start w:val="1"/>
      <w:numFmt w:val="lowerLetter"/>
      <w:lvlText w:val="%5."/>
      <w:lvlJc w:val="left"/>
      <w:pPr>
        <w:ind w:left="3240" w:hanging="360"/>
      </w:pPr>
    </w:lvl>
    <w:lvl w:ilvl="5" w:tplc="19C0584A" w:tentative="1">
      <w:start w:val="1"/>
      <w:numFmt w:val="lowerRoman"/>
      <w:lvlText w:val="%6."/>
      <w:lvlJc w:val="right"/>
      <w:pPr>
        <w:ind w:left="3960" w:hanging="180"/>
      </w:pPr>
    </w:lvl>
    <w:lvl w:ilvl="6" w:tplc="6CAA0FD8" w:tentative="1">
      <w:start w:val="1"/>
      <w:numFmt w:val="decimal"/>
      <w:lvlText w:val="%7."/>
      <w:lvlJc w:val="left"/>
      <w:pPr>
        <w:ind w:left="4680" w:hanging="360"/>
      </w:pPr>
    </w:lvl>
    <w:lvl w:ilvl="7" w:tplc="22466034" w:tentative="1">
      <w:start w:val="1"/>
      <w:numFmt w:val="lowerLetter"/>
      <w:lvlText w:val="%8."/>
      <w:lvlJc w:val="left"/>
      <w:pPr>
        <w:ind w:left="5400" w:hanging="360"/>
      </w:pPr>
    </w:lvl>
    <w:lvl w:ilvl="8" w:tplc="280A53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6403BC"/>
    <w:multiLevelType w:val="hybridMultilevel"/>
    <w:tmpl w:val="F1E80F4E"/>
    <w:lvl w:ilvl="0" w:tplc="A0C40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94D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A6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07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7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67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CF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A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25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041AA"/>
    <w:multiLevelType w:val="hybridMultilevel"/>
    <w:tmpl w:val="F1E43FBE"/>
    <w:lvl w:ilvl="0" w:tplc="68889BD0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E3DE6510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7102D1D2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FD9289FA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B930E192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233409AA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3DFC7BDA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C34E3468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FF841CEE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3" w15:restartNumberingAfterBreak="0">
    <w:nsid w:val="66604B11"/>
    <w:multiLevelType w:val="hybridMultilevel"/>
    <w:tmpl w:val="FF60A5E0"/>
    <w:lvl w:ilvl="0" w:tplc="6558686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992CB1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B2760C76" w:tentative="1">
      <w:start w:val="1"/>
      <w:numFmt w:val="lowerRoman"/>
      <w:lvlText w:val="%3."/>
      <w:lvlJc w:val="right"/>
      <w:pPr>
        <w:ind w:left="1800" w:hanging="180"/>
      </w:pPr>
    </w:lvl>
    <w:lvl w:ilvl="3" w:tplc="6F187168" w:tentative="1">
      <w:start w:val="1"/>
      <w:numFmt w:val="decimal"/>
      <w:lvlText w:val="%4."/>
      <w:lvlJc w:val="left"/>
      <w:pPr>
        <w:ind w:left="2520" w:hanging="360"/>
      </w:pPr>
    </w:lvl>
    <w:lvl w:ilvl="4" w:tplc="15F6D31E" w:tentative="1">
      <w:start w:val="1"/>
      <w:numFmt w:val="lowerLetter"/>
      <w:lvlText w:val="%5."/>
      <w:lvlJc w:val="left"/>
      <w:pPr>
        <w:ind w:left="3240" w:hanging="360"/>
      </w:pPr>
    </w:lvl>
    <w:lvl w:ilvl="5" w:tplc="AFC48A06" w:tentative="1">
      <w:start w:val="1"/>
      <w:numFmt w:val="lowerRoman"/>
      <w:lvlText w:val="%6."/>
      <w:lvlJc w:val="right"/>
      <w:pPr>
        <w:ind w:left="3960" w:hanging="180"/>
      </w:pPr>
    </w:lvl>
    <w:lvl w:ilvl="6" w:tplc="8E46B7EA" w:tentative="1">
      <w:start w:val="1"/>
      <w:numFmt w:val="decimal"/>
      <w:lvlText w:val="%7."/>
      <w:lvlJc w:val="left"/>
      <w:pPr>
        <w:ind w:left="4680" w:hanging="360"/>
      </w:pPr>
    </w:lvl>
    <w:lvl w:ilvl="7" w:tplc="1B62BF92" w:tentative="1">
      <w:start w:val="1"/>
      <w:numFmt w:val="lowerLetter"/>
      <w:lvlText w:val="%8."/>
      <w:lvlJc w:val="left"/>
      <w:pPr>
        <w:ind w:left="5400" w:hanging="360"/>
      </w:pPr>
    </w:lvl>
    <w:lvl w:ilvl="8" w:tplc="FA3C8B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177C8"/>
    <w:multiLevelType w:val="hybridMultilevel"/>
    <w:tmpl w:val="28C0CD7E"/>
    <w:lvl w:ilvl="0" w:tplc="F5ECF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908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C4D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8A8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09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06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B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60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00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84C15"/>
    <w:multiLevelType w:val="hybridMultilevel"/>
    <w:tmpl w:val="165299AA"/>
    <w:lvl w:ilvl="0" w:tplc="081C96E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83A00B3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CB4EC1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0C68E1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7F036B0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8E1AE24A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CB28AD0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5545CAA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6360CCF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E8A3798"/>
    <w:multiLevelType w:val="hybridMultilevel"/>
    <w:tmpl w:val="F1C001AA"/>
    <w:lvl w:ilvl="0" w:tplc="8B5E3D4E">
      <w:start w:val="1"/>
      <w:numFmt w:val="decimal"/>
      <w:lvlText w:val="%1."/>
      <w:lvlJc w:val="left"/>
      <w:pPr>
        <w:ind w:left="720" w:hanging="360"/>
      </w:pPr>
    </w:lvl>
    <w:lvl w:ilvl="1" w:tplc="5FF22CAA" w:tentative="1">
      <w:start w:val="1"/>
      <w:numFmt w:val="lowerLetter"/>
      <w:lvlText w:val="%2."/>
      <w:lvlJc w:val="left"/>
      <w:pPr>
        <w:ind w:left="1440" w:hanging="360"/>
      </w:pPr>
    </w:lvl>
    <w:lvl w:ilvl="2" w:tplc="F19A4FC2" w:tentative="1">
      <w:start w:val="1"/>
      <w:numFmt w:val="lowerRoman"/>
      <w:lvlText w:val="%3."/>
      <w:lvlJc w:val="right"/>
      <w:pPr>
        <w:ind w:left="2160" w:hanging="180"/>
      </w:pPr>
    </w:lvl>
    <w:lvl w:ilvl="3" w:tplc="1D1E6E5A" w:tentative="1">
      <w:start w:val="1"/>
      <w:numFmt w:val="decimal"/>
      <w:lvlText w:val="%4."/>
      <w:lvlJc w:val="left"/>
      <w:pPr>
        <w:ind w:left="2880" w:hanging="360"/>
      </w:pPr>
    </w:lvl>
    <w:lvl w:ilvl="4" w:tplc="E840920A" w:tentative="1">
      <w:start w:val="1"/>
      <w:numFmt w:val="lowerLetter"/>
      <w:lvlText w:val="%5."/>
      <w:lvlJc w:val="left"/>
      <w:pPr>
        <w:ind w:left="3600" w:hanging="360"/>
      </w:pPr>
    </w:lvl>
    <w:lvl w:ilvl="5" w:tplc="0E4A7CB8" w:tentative="1">
      <w:start w:val="1"/>
      <w:numFmt w:val="lowerRoman"/>
      <w:lvlText w:val="%6."/>
      <w:lvlJc w:val="right"/>
      <w:pPr>
        <w:ind w:left="4320" w:hanging="180"/>
      </w:pPr>
    </w:lvl>
    <w:lvl w:ilvl="6" w:tplc="06E49D2C" w:tentative="1">
      <w:start w:val="1"/>
      <w:numFmt w:val="decimal"/>
      <w:lvlText w:val="%7."/>
      <w:lvlJc w:val="left"/>
      <w:pPr>
        <w:ind w:left="5040" w:hanging="360"/>
      </w:pPr>
    </w:lvl>
    <w:lvl w:ilvl="7" w:tplc="37506E1E" w:tentative="1">
      <w:start w:val="1"/>
      <w:numFmt w:val="lowerLetter"/>
      <w:lvlText w:val="%8."/>
      <w:lvlJc w:val="left"/>
      <w:pPr>
        <w:ind w:left="5760" w:hanging="360"/>
      </w:pPr>
    </w:lvl>
    <w:lvl w:ilvl="8" w:tplc="FE9AF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C6DA2"/>
    <w:multiLevelType w:val="hybridMultilevel"/>
    <w:tmpl w:val="2EB07622"/>
    <w:lvl w:ilvl="0" w:tplc="B7D02552">
      <w:start w:val="1"/>
      <w:numFmt w:val="decimal"/>
      <w:lvlText w:val="%1."/>
      <w:lvlJc w:val="left"/>
      <w:pPr>
        <w:ind w:left="720" w:hanging="360"/>
      </w:pPr>
    </w:lvl>
    <w:lvl w:ilvl="1" w:tplc="32CE81F4">
      <w:start w:val="1"/>
      <w:numFmt w:val="lowerLetter"/>
      <w:lvlText w:val="%2."/>
      <w:lvlJc w:val="left"/>
      <w:pPr>
        <w:ind w:left="1440" w:hanging="360"/>
      </w:pPr>
    </w:lvl>
    <w:lvl w:ilvl="2" w:tplc="F10C054C">
      <w:start w:val="1"/>
      <w:numFmt w:val="lowerRoman"/>
      <w:lvlText w:val="%3."/>
      <w:lvlJc w:val="right"/>
      <w:pPr>
        <w:ind w:left="2160" w:hanging="180"/>
      </w:pPr>
    </w:lvl>
    <w:lvl w:ilvl="3" w:tplc="7368F140">
      <w:start w:val="1"/>
      <w:numFmt w:val="decimal"/>
      <w:lvlText w:val="%4."/>
      <w:lvlJc w:val="left"/>
      <w:pPr>
        <w:ind w:left="2880" w:hanging="360"/>
      </w:pPr>
    </w:lvl>
    <w:lvl w:ilvl="4" w:tplc="A3C8A924">
      <w:start w:val="1"/>
      <w:numFmt w:val="lowerLetter"/>
      <w:lvlText w:val="%5."/>
      <w:lvlJc w:val="left"/>
      <w:pPr>
        <w:ind w:left="3600" w:hanging="360"/>
      </w:pPr>
    </w:lvl>
    <w:lvl w:ilvl="5" w:tplc="6722E680">
      <w:start w:val="1"/>
      <w:numFmt w:val="lowerRoman"/>
      <w:lvlText w:val="%6."/>
      <w:lvlJc w:val="right"/>
      <w:pPr>
        <w:ind w:left="4320" w:hanging="180"/>
      </w:pPr>
    </w:lvl>
    <w:lvl w:ilvl="6" w:tplc="43C8A818">
      <w:start w:val="1"/>
      <w:numFmt w:val="decimal"/>
      <w:lvlText w:val="%7."/>
      <w:lvlJc w:val="left"/>
      <w:pPr>
        <w:ind w:left="5040" w:hanging="360"/>
      </w:pPr>
    </w:lvl>
    <w:lvl w:ilvl="7" w:tplc="42122B94">
      <w:start w:val="1"/>
      <w:numFmt w:val="lowerLetter"/>
      <w:lvlText w:val="%8."/>
      <w:lvlJc w:val="left"/>
      <w:pPr>
        <w:ind w:left="5760" w:hanging="360"/>
      </w:pPr>
    </w:lvl>
    <w:lvl w:ilvl="8" w:tplc="33746290">
      <w:start w:val="1"/>
      <w:numFmt w:val="lowerRoman"/>
      <w:lvlText w:val="%9."/>
      <w:lvlJc w:val="right"/>
      <w:pPr>
        <w:ind w:left="6480" w:hanging="180"/>
      </w:pPr>
    </w:lvl>
  </w:abstractNum>
  <w:num w:numId="1" w16cid:durableId="304237721">
    <w:abstractNumId w:val="0"/>
  </w:num>
  <w:num w:numId="2" w16cid:durableId="535312592">
    <w:abstractNumId w:val="21"/>
  </w:num>
  <w:num w:numId="3" w16cid:durableId="1360860661">
    <w:abstractNumId w:val="20"/>
  </w:num>
  <w:num w:numId="4" w16cid:durableId="840389681">
    <w:abstractNumId w:val="9"/>
  </w:num>
  <w:num w:numId="5" w16cid:durableId="2085301109">
    <w:abstractNumId w:val="22"/>
  </w:num>
  <w:num w:numId="6" w16cid:durableId="739593660">
    <w:abstractNumId w:val="26"/>
  </w:num>
  <w:num w:numId="7" w16cid:durableId="1370954464">
    <w:abstractNumId w:val="12"/>
  </w:num>
  <w:num w:numId="8" w16cid:durableId="778573832">
    <w:abstractNumId w:val="5"/>
  </w:num>
  <w:num w:numId="9" w16cid:durableId="1830436605">
    <w:abstractNumId w:val="13"/>
  </w:num>
  <w:num w:numId="10" w16cid:durableId="940604349">
    <w:abstractNumId w:val="11"/>
  </w:num>
  <w:num w:numId="11" w16cid:durableId="356129004">
    <w:abstractNumId w:val="8"/>
  </w:num>
  <w:num w:numId="12" w16cid:durableId="939069186">
    <w:abstractNumId w:val="18"/>
  </w:num>
  <w:num w:numId="13" w16cid:durableId="1285236690">
    <w:abstractNumId w:val="25"/>
  </w:num>
  <w:num w:numId="14" w16cid:durableId="2034575853">
    <w:abstractNumId w:val="7"/>
  </w:num>
  <w:num w:numId="15" w16cid:durableId="1350519964">
    <w:abstractNumId w:val="10"/>
  </w:num>
  <w:num w:numId="16" w16cid:durableId="1312056251">
    <w:abstractNumId w:val="3"/>
  </w:num>
  <w:num w:numId="17" w16cid:durableId="1281766607">
    <w:abstractNumId w:val="23"/>
  </w:num>
  <w:num w:numId="18" w16cid:durableId="2009600918">
    <w:abstractNumId w:val="15"/>
  </w:num>
  <w:num w:numId="19" w16cid:durableId="2088913901">
    <w:abstractNumId w:val="17"/>
  </w:num>
  <w:num w:numId="20" w16cid:durableId="1362242489">
    <w:abstractNumId w:val="4"/>
  </w:num>
  <w:num w:numId="21" w16cid:durableId="1058938304">
    <w:abstractNumId w:val="24"/>
  </w:num>
  <w:num w:numId="22" w16cid:durableId="1206984320">
    <w:abstractNumId w:val="6"/>
  </w:num>
  <w:num w:numId="23" w16cid:durableId="560481591">
    <w:abstractNumId w:val="2"/>
  </w:num>
  <w:num w:numId="24" w16cid:durableId="2086610891">
    <w:abstractNumId w:val="14"/>
  </w:num>
  <w:num w:numId="25" w16cid:durableId="341981555">
    <w:abstractNumId w:val="27"/>
  </w:num>
  <w:num w:numId="26" w16cid:durableId="454254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107768">
    <w:abstractNumId w:val="1"/>
  </w:num>
  <w:num w:numId="28" w16cid:durableId="953364852">
    <w:abstractNumId w:val="19"/>
  </w:num>
  <w:num w:numId="29" w16cid:durableId="954798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E6"/>
    <w:rsid w:val="000F69E6"/>
    <w:rsid w:val="0091138E"/>
    <w:rsid w:val="00CC27A8"/>
    <w:rsid w:val="00DA58D0"/>
    <w:rsid w:val="00E8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4DE44"/>
  <w15:docId w15:val="{927C5134-ACB5-4555-8158-C7BA8B2A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List Paragraph1,Obiekt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List Paragraph1 Znak,Obiekt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  <w:style w:type="character" w:styleId="Odwoaniedokomentarza">
    <w:name w:val="annotation reference"/>
    <w:basedOn w:val="Domylnaczcionkaakapitu"/>
    <w:uiPriority w:val="99"/>
    <w:semiHidden/>
    <w:unhideWhenUsed/>
    <w:rsid w:val="00C06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68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68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820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06F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F06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594D-AF70-4294-89B1-5A73AE92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kinga.micherdzinska-jamrozy@katowice.rdos.gov.pl</cp:lastModifiedBy>
  <cp:revision>4</cp:revision>
  <cp:lastPrinted>2017-02-14T12:33:00Z</cp:lastPrinted>
  <dcterms:created xsi:type="dcterms:W3CDTF">2023-11-29T10:25:00Z</dcterms:created>
  <dcterms:modified xsi:type="dcterms:W3CDTF">2023-11-29T10:28:00Z</dcterms:modified>
</cp:coreProperties>
</file>