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8A526" w14:textId="77777777" w:rsidR="00147E24" w:rsidRPr="006E5B39" w:rsidRDefault="00147E24" w:rsidP="00147E24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BFD76" wp14:editId="7734519C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A9D8F" w14:textId="619DE509" w:rsidR="00147E24" w:rsidRPr="006E5B39" w:rsidRDefault="00A87B2E" w:rsidP="00147E2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I NAUKI</w:t>
                            </w:r>
                          </w:p>
                          <w:p w14:paraId="1F9B5297" w14:textId="2DE6D783" w:rsidR="00147E24" w:rsidRPr="006E5B39" w:rsidRDefault="00A87B2E" w:rsidP="00147E2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/-/</w:t>
                            </w:r>
                            <w:r w:rsidR="00147E24"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PRZEMYSŁAW CZARNEK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FD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09.7pt;margin-top:20.9pt;width:20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" filled="f" stroked="f">
                <v:textbox>
                  <w:txbxContent>
                    <w:p w14:paraId="2D9A9D8F" w14:textId="619DE509" w:rsidR="00147E24" w:rsidRPr="006E5B39" w:rsidRDefault="00A87B2E" w:rsidP="00147E2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I NAUKI</w:t>
                      </w:r>
                    </w:p>
                    <w:p w14:paraId="1F9B5297" w14:textId="2DE6D783" w:rsidR="00147E24" w:rsidRPr="006E5B39" w:rsidRDefault="00A87B2E" w:rsidP="00147E2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/-/</w:t>
                      </w:r>
                      <w:r w:rsidR="00147E24"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PRZEMYSŁAW CZARNEK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E48077" w14:textId="77777777" w:rsidR="0078648A" w:rsidRPr="0078648A" w:rsidRDefault="0078648A" w:rsidP="0078648A">
      <w:pPr>
        <w:rPr>
          <w:rFonts w:ascii="Century Gothic" w:hAnsi="Century Gothic"/>
          <w:sz w:val="20"/>
          <w:szCs w:val="20"/>
        </w:rPr>
      </w:pPr>
      <w:r w:rsidRPr="0078648A">
        <w:rPr>
          <w:rFonts w:ascii="Century Gothic" w:hAnsi="Century Gothic"/>
          <w:sz w:val="20"/>
          <w:szCs w:val="20"/>
        </w:rPr>
        <w:t>BO-WP.035.2.2020</w:t>
      </w:r>
    </w:p>
    <w:p w14:paraId="52213104" w14:textId="667D2303" w:rsidR="00147E24" w:rsidRPr="006E5B39" w:rsidRDefault="00147E24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r w:rsidR="00A87B2E">
        <w:rPr>
          <w:rFonts w:ascii="Century Gothic" w:hAnsi="Century Gothic"/>
          <w:sz w:val="20"/>
          <w:szCs w:val="20"/>
        </w:rPr>
        <w:t>13 listopada 2020</w:t>
      </w:r>
      <w:r w:rsidRPr="006E5B39">
        <w:rPr>
          <w:rFonts w:ascii="Century Gothic" w:hAnsi="Century Gothic"/>
          <w:sz w:val="20"/>
          <w:szCs w:val="20"/>
        </w:rPr>
        <w:t xml:space="preserve"> r.</w:t>
      </w:r>
    </w:p>
    <w:p w14:paraId="5E6253D9" w14:textId="77777777" w:rsidR="00962E3F" w:rsidRDefault="00962E3F" w:rsidP="0078648A">
      <w:pPr>
        <w:spacing w:after="120"/>
        <w:jc w:val="center"/>
        <w:rPr>
          <w:rFonts w:ascii="Century Gothic" w:hAnsi="Century Gothic"/>
          <w:b/>
        </w:rPr>
      </w:pPr>
    </w:p>
    <w:p w14:paraId="572F5C39" w14:textId="77777777" w:rsidR="00312C81" w:rsidRDefault="0078648A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78648A">
        <w:rPr>
          <w:rFonts w:ascii="Century Gothic" w:hAnsi="Century Gothic"/>
          <w:b/>
        </w:rPr>
        <w:t>Wykaz prac legislacyjnych Ministra Edukacji i Nauki</w:t>
      </w:r>
      <w:r w:rsidR="0006658F">
        <w:rPr>
          <w:rFonts w:ascii="Century Gothic" w:hAnsi="Century Gothic"/>
          <w:b/>
        </w:rPr>
        <w:br/>
      </w:r>
      <w:r w:rsidRPr="00962E3F">
        <w:rPr>
          <w:rFonts w:ascii="Century Gothic" w:hAnsi="Century Gothic"/>
        </w:rPr>
        <w:t>z zakresu działu administracji rządowej oświata i wychowanie</w:t>
      </w:r>
      <w:r w:rsidR="0006658F">
        <w:rPr>
          <w:rFonts w:ascii="Century Gothic" w:hAnsi="Century Gothic"/>
          <w:b/>
        </w:rPr>
        <w:br/>
      </w:r>
      <w:r w:rsidRPr="00962E3F">
        <w:rPr>
          <w:rFonts w:ascii="Century Gothic" w:hAnsi="Century Gothic"/>
          <w:b/>
          <w:sz w:val="20"/>
          <w:szCs w:val="20"/>
        </w:rPr>
        <w:t>– aktualizacja (</w:t>
      </w:r>
      <w:r w:rsidR="004F5CE2" w:rsidRPr="00962E3F">
        <w:rPr>
          <w:rFonts w:ascii="Century Gothic" w:hAnsi="Century Gothic"/>
          <w:b/>
          <w:sz w:val="20"/>
          <w:szCs w:val="20"/>
        </w:rPr>
        <w:t>2</w:t>
      </w:r>
      <w:r w:rsidRPr="00962E3F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862BF4" w14:paraId="1EDAF763" w14:textId="77777777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A23" w14:textId="77777777" w:rsidR="00862BF4" w:rsidRPr="006E5B39" w:rsidRDefault="00862BF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4BFB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14:paraId="505198CD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849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zwięzła informacja o przyczynac</w:t>
            </w:r>
            <w:bookmarkStart w:id="0" w:name="_GoBack"/>
            <w:bookmarkEnd w:id="0"/>
            <w:r w:rsidRPr="006E5B39">
              <w:rPr>
                <w:rFonts w:ascii="Century Gothic" w:hAnsi="Century Gothic"/>
                <w:sz w:val="16"/>
                <w:szCs w:val="16"/>
              </w:rPr>
              <w:t xml:space="preserve">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43A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4AA4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14:paraId="4DFE39B0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14:paraId="2CF7F30D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14:paraId="3F33F298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14:paraId="46EE85E3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390B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14:paraId="76004431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14:paraId="03450CE8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14:paraId="0B0CD290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14:paraId="05F68D39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14:paraId="5E9482F0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14:paraId="02700776" w14:textId="77777777"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862BF4" w14:paraId="51FA8D99" w14:textId="77777777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950" w14:textId="77777777" w:rsidR="00862BF4" w:rsidRPr="006E5B39" w:rsidRDefault="00862BF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6352" w14:textId="77777777" w:rsidR="00862BF4" w:rsidRPr="006E5B39" w:rsidRDefault="00862BF4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11C9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336C" w14:textId="77777777" w:rsidR="00862BF4" w:rsidRPr="006E5B39" w:rsidRDefault="00862BF4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8330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90D1" w14:textId="77777777"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E524A3" w:rsidRPr="003A39B6" w14:paraId="32AD8615" w14:textId="77777777" w:rsidTr="00485C16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0119" w14:textId="77777777" w:rsidR="00E524A3" w:rsidRPr="003A39B6" w:rsidRDefault="00E524A3" w:rsidP="00E524A3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12E.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FBE" w14:textId="77777777" w:rsidR="00E524A3" w:rsidRPr="003A39B6" w:rsidRDefault="00E524A3" w:rsidP="00E524A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 xml:space="preserve">Ministra Edukacji i Nauki </w:t>
            </w:r>
          </w:p>
          <w:p w14:paraId="644156AF" w14:textId="77777777" w:rsidR="00E524A3" w:rsidRPr="003A39B6" w:rsidRDefault="00E524A3" w:rsidP="00E524A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14:paraId="39A76F89" w14:textId="77777777" w:rsidR="00E524A3" w:rsidRPr="003A39B6" w:rsidRDefault="00E524A3" w:rsidP="00E524A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w sprawie sposobu podziału części oświatowej subwencji ogólnej dla jednostek samorządu terytorialnego w roku </w:t>
            </w:r>
            <w:r w:rsidR="00962E3F">
              <w:rPr>
                <w:rFonts w:ascii="Century Gothic" w:hAnsi="Century Gothic"/>
                <w:sz w:val="16"/>
                <w:szCs w:val="16"/>
              </w:rPr>
              <w:t>2020</w:t>
            </w:r>
          </w:p>
        </w:tc>
        <w:tc>
          <w:tcPr>
            <w:tcW w:w="4579" w:type="dxa"/>
          </w:tcPr>
          <w:p w14:paraId="676EAD30" w14:textId="5E30567B" w:rsidR="00E524A3" w:rsidRPr="00E524A3" w:rsidRDefault="00962E3F" w:rsidP="00E46C6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Now</w:t>
            </w:r>
            <w:r w:rsidR="00BA2964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lizacja</w:t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 xml:space="preserve"> rozporządzenia</w:t>
            </w:r>
            <w:r w:rsidR="00BA29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A2964" w:rsidRPr="00BA2964">
              <w:rPr>
                <w:rFonts w:ascii="Century Gothic" w:hAnsi="Century Gothic"/>
                <w:sz w:val="16"/>
                <w:szCs w:val="16"/>
              </w:rPr>
              <w:t xml:space="preserve">Ministra Edukacji Narodowej z dnia 12 grudnia 2019 r. w sprawie sposobu podziału części oświatowej subwencji ogólnej dla jednostek samorządu terytorialnego w roku 2020 </w:t>
            </w:r>
            <w:r w:rsidR="00BA2964">
              <w:rPr>
                <w:rFonts w:ascii="Century Gothic" w:hAnsi="Century Gothic"/>
                <w:sz w:val="16"/>
                <w:szCs w:val="16"/>
              </w:rPr>
              <w:br/>
            </w:r>
            <w:r w:rsidR="00BA2964" w:rsidRPr="00BA2964">
              <w:rPr>
                <w:rFonts w:ascii="Century Gothic" w:hAnsi="Century Gothic"/>
                <w:sz w:val="16"/>
                <w:szCs w:val="16"/>
              </w:rPr>
              <w:t>(Dz. U. poz. 2446)</w:t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 xml:space="preserve"> jest konsekwencją zmian wprowadzonych w rozporządzeniu Ministra Edukacji Narodowej z dnia 20 marca 2020 r. w sprawie szczególnych rozwiązań w okresie czasowego ograniczenia funkcjonowania jednostek systemu oświaty w związku z zapobieganiem, przeciwdziałaniem i zwalczaniem COVID-19 (Dz.</w:t>
            </w:r>
            <w:r w:rsidR="009D347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 xml:space="preserve">U. poz. 493, z późn. zm.), </w:t>
            </w:r>
            <w:r w:rsidR="00E524A3">
              <w:rPr>
                <w:rFonts w:ascii="Century Gothic" w:hAnsi="Century Gothic"/>
                <w:sz w:val="16"/>
                <w:szCs w:val="16"/>
              </w:rPr>
              <w:br/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 xml:space="preserve">w zakresie wprowadzenia jednorazowego dofinansowania </w:t>
            </w:r>
            <w:r w:rsidR="00E46C62" w:rsidRPr="00E46C62">
              <w:rPr>
                <w:rFonts w:ascii="Century Gothic" w:hAnsi="Century Gothic"/>
                <w:sz w:val="16"/>
                <w:szCs w:val="16"/>
              </w:rPr>
              <w:t>zakupu usługi dostępu do</w:t>
            </w:r>
            <w:r w:rsidR="00E46C62">
              <w:rPr>
                <w:rFonts w:ascii="Century Gothic" w:hAnsi="Century Gothic"/>
                <w:sz w:val="16"/>
                <w:szCs w:val="16"/>
              </w:rPr>
              <w:t xml:space="preserve"> I</w:t>
            </w:r>
            <w:r w:rsidR="00E46C62" w:rsidRPr="00E46C62">
              <w:rPr>
                <w:rFonts w:ascii="Century Gothic" w:hAnsi="Century Gothic"/>
                <w:sz w:val="16"/>
                <w:szCs w:val="16"/>
              </w:rPr>
              <w:t xml:space="preserve">nternetu oraz sprzętu lub oprogramowania </w:t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>przydatnego</w:t>
            </w:r>
            <w:r w:rsidR="00BA29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46C62">
              <w:rPr>
                <w:rFonts w:ascii="Century Gothic" w:hAnsi="Century Gothic"/>
                <w:sz w:val="16"/>
                <w:szCs w:val="16"/>
              </w:rPr>
              <w:br/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 xml:space="preserve">w prowadzeniu zajęć realizowanych </w:t>
            </w:r>
            <w:r w:rsidR="00BA2964">
              <w:rPr>
                <w:rFonts w:ascii="Century Gothic" w:hAnsi="Century Gothic"/>
                <w:sz w:val="16"/>
                <w:szCs w:val="16"/>
              </w:rPr>
              <w:br/>
            </w:r>
            <w:r w:rsidR="00E524A3" w:rsidRPr="00E524A3">
              <w:rPr>
                <w:rFonts w:ascii="Century Gothic" w:hAnsi="Century Gothic"/>
                <w:sz w:val="16"/>
                <w:szCs w:val="16"/>
              </w:rPr>
              <w:t>z wykorzystaniem metod i technik kształcenia na odległość lub innego sposobu realizacji tych zajęć.</w:t>
            </w:r>
          </w:p>
        </w:tc>
        <w:tc>
          <w:tcPr>
            <w:tcW w:w="4539" w:type="dxa"/>
          </w:tcPr>
          <w:p w14:paraId="1BF70326" w14:textId="2225AAAC" w:rsidR="00E524A3" w:rsidRPr="00E524A3" w:rsidRDefault="00E524A3" w:rsidP="00BA2964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524A3">
              <w:rPr>
                <w:rFonts w:ascii="Century Gothic" w:hAnsi="Century Gothic"/>
                <w:sz w:val="16"/>
                <w:szCs w:val="16"/>
              </w:rPr>
              <w:t xml:space="preserve">Rozporządzenie umożliwia podział pomiędzy </w:t>
            </w:r>
            <w:r w:rsidR="00BA2964">
              <w:rPr>
                <w:rFonts w:ascii="Century Gothic" w:hAnsi="Century Gothic"/>
                <w:sz w:val="16"/>
                <w:szCs w:val="16"/>
              </w:rPr>
              <w:t>jednostki</w:t>
            </w:r>
            <w:r w:rsidR="00BA2964" w:rsidRPr="00BA2964">
              <w:rPr>
                <w:rFonts w:ascii="Century Gothic" w:hAnsi="Century Gothic"/>
                <w:sz w:val="16"/>
                <w:szCs w:val="16"/>
              </w:rPr>
              <w:t xml:space="preserve"> samorządu terytorialnego </w:t>
            </w:r>
            <w:r w:rsidRPr="00E524A3">
              <w:rPr>
                <w:rFonts w:ascii="Century Gothic" w:hAnsi="Century Gothic"/>
                <w:sz w:val="16"/>
                <w:szCs w:val="16"/>
              </w:rPr>
              <w:t xml:space="preserve">kwoty na  jednorazowe dofinansowanie </w:t>
            </w:r>
            <w:r w:rsidR="00E46C62" w:rsidRPr="00E46C62">
              <w:rPr>
                <w:rFonts w:ascii="Century Gothic" w:hAnsi="Century Gothic"/>
                <w:sz w:val="16"/>
                <w:szCs w:val="16"/>
              </w:rPr>
              <w:t xml:space="preserve">zakupu usługi dostępu do Internetu oraz sprzętu lub oprogramowania </w:t>
            </w:r>
            <w:r w:rsidRPr="00E524A3">
              <w:rPr>
                <w:rFonts w:ascii="Century Gothic" w:hAnsi="Century Gothic"/>
                <w:sz w:val="16"/>
                <w:szCs w:val="16"/>
              </w:rPr>
              <w:t xml:space="preserve">przydatnego </w:t>
            </w:r>
            <w:r w:rsidR="00E46C62">
              <w:rPr>
                <w:rFonts w:ascii="Century Gothic" w:hAnsi="Century Gothic"/>
                <w:sz w:val="16"/>
                <w:szCs w:val="16"/>
              </w:rPr>
              <w:br/>
            </w:r>
            <w:r w:rsidRPr="00E524A3">
              <w:rPr>
                <w:rFonts w:ascii="Century Gothic" w:hAnsi="Century Gothic"/>
                <w:sz w:val="16"/>
                <w:szCs w:val="16"/>
              </w:rPr>
              <w:t xml:space="preserve">w prowadzeniu zajęć realizowanych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524A3">
              <w:rPr>
                <w:rFonts w:ascii="Century Gothic" w:hAnsi="Century Gothic"/>
                <w:sz w:val="16"/>
                <w:szCs w:val="16"/>
              </w:rPr>
              <w:t>z wykorzystaniem metod i technik kształcenia na odległość lub innego sposobu realizacji tych zajęć.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42E" w14:textId="77777777" w:rsidR="00E524A3" w:rsidRPr="003A39B6" w:rsidRDefault="00E524A3" w:rsidP="00BA296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IV kwartał</w:t>
            </w:r>
            <w:r w:rsidR="00BA2964">
              <w:rPr>
                <w:rFonts w:ascii="Century Gothic" w:hAnsi="Century Gothic"/>
                <w:sz w:val="16"/>
                <w:szCs w:val="16"/>
              </w:rPr>
              <w:br/>
            </w:r>
            <w:r w:rsidRPr="003A39B6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E93" w14:textId="77777777" w:rsidR="00E524A3" w:rsidRPr="003A39B6" w:rsidRDefault="00E524A3" w:rsidP="00E524A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Hubert Roman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 xml:space="preserve"> - główny specjalista</w:t>
            </w:r>
          </w:p>
          <w:p w14:paraId="0DAD3C9B" w14:textId="77777777" w:rsidR="00E524A3" w:rsidRPr="003A39B6" w:rsidRDefault="00E524A3" w:rsidP="00E524A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14:paraId="49FAB98F" w14:textId="77777777" w:rsidR="00E524A3" w:rsidRPr="003A39B6" w:rsidRDefault="00E524A3" w:rsidP="00E524A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Departament Współpracy 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>z Samorządem Terytorialnym</w:t>
            </w:r>
          </w:p>
        </w:tc>
      </w:tr>
      <w:tr w:rsidR="0006658F" w:rsidRPr="003A39B6" w14:paraId="09C8F04E" w14:textId="77777777" w:rsidTr="0006658F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9305" w14:textId="77777777" w:rsidR="0006658F" w:rsidRPr="003A39B6" w:rsidRDefault="0006658F" w:rsidP="0006658F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lastRenderedPageBreak/>
              <w:t>13E.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F3EB" w14:textId="77777777" w:rsidR="0006658F" w:rsidRPr="003A39B6" w:rsidRDefault="0006658F" w:rsidP="00E869B1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3A39B6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488354B0" w14:textId="77777777" w:rsidR="0006658F" w:rsidRPr="003A39B6" w:rsidRDefault="0006658F" w:rsidP="00E869B1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3A39B6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zmieniające rozporządzenie </w:t>
            </w:r>
          </w:p>
          <w:p w14:paraId="7154C75D" w14:textId="77777777" w:rsidR="0006658F" w:rsidRPr="003A39B6" w:rsidRDefault="0006658F" w:rsidP="00E869B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szczególnych rozwiązań </w:t>
            </w:r>
            <w:r w:rsidRPr="003A39B6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br/>
              <w:t>w okresie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D1D4" w14:textId="77777777" w:rsidR="0028063F" w:rsidRDefault="00A24878" w:rsidP="00C23AB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73C79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20 marca 2020 r. w sprawie szczególnych rozwiązań w okresie czasowego ograniczenia funkcjonowania jednostek systemu oświaty w związku z zapobieganiem, przeciwdziałaniem i zwalczaniem COVID-19 (Dz. U. poz. 493</w:t>
            </w:r>
            <w:r w:rsidR="00C805D2">
              <w:rPr>
                <w:rFonts w:ascii="Century Gothic" w:hAnsi="Century Gothic"/>
                <w:sz w:val="16"/>
                <w:szCs w:val="16"/>
              </w:rPr>
              <w:t>, z późn. zm.) wynika z potrzeby</w:t>
            </w:r>
            <w:r w:rsidR="0028063F"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603FF90F" w14:textId="4FA0871F" w:rsidR="0028063F" w:rsidRPr="003D7C08" w:rsidRDefault="0028063F" w:rsidP="003D7C08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D7C08">
              <w:rPr>
                <w:rFonts w:ascii="Century Gothic" w:hAnsi="Century Gothic"/>
                <w:sz w:val="16"/>
                <w:szCs w:val="16"/>
              </w:rPr>
              <w:t xml:space="preserve">uregulowania kwestii </w:t>
            </w:r>
            <w:r w:rsidR="00094413">
              <w:rPr>
                <w:rFonts w:ascii="Century Gothic" w:hAnsi="Century Gothic"/>
                <w:sz w:val="16"/>
                <w:szCs w:val="16"/>
              </w:rPr>
              <w:t>udzielania</w:t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 xml:space="preserve"> z budżetu jednostki samorządu terytorialnego</w:t>
            </w:r>
            <w:r w:rsidR="00094413">
              <w:rPr>
                <w:rFonts w:ascii="Century Gothic" w:hAnsi="Century Gothic"/>
                <w:sz w:val="16"/>
                <w:szCs w:val="16"/>
              </w:rPr>
              <w:t xml:space="preserve"> dotacji  szkole, która zmieniła swoją siedzibę</w:t>
            </w:r>
            <w:r w:rsidR="003462C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462CB" w:rsidRPr="00094413">
              <w:rPr>
                <w:rFonts w:ascii="Century Gothic" w:hAnsi="Century Gothic"/>
                <w:sz w:val="16"/>
                <w:szCs w:val="16"/>
              </w:rPr>
              <w:t>w 2021 r.</w:t>
            </w:r>
            <w:r w:rsidRPr="003D7C08"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5C713C69" w14:textId="5C6C932A" w:rsidR="0006658F" w:rsidRPr="003D7C08" w:rsidRDefault="00C23AB3" w:rsidP="003D7C08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D7C08">
              <w:rPr>
                <w:rFonts w:ascii="Century Gothic" w:hAnsi="Century Gothic"/>
                <w:sz w:val="16"/>
                <w:szCs w:val="16"/>
              </w:rPr>
              <w:t>wprowadz</w:t>
            </w:r>
            <w:r w:rsidR="0028063F">
              <w:rPr>
                <w:rFonts w:ascii="Century Gothic" w:hAnsi="Century Gothic"/>
                <w:sz w:val="16"/>
                <w:szCs w:val="16"/>
              </w:rPr>
              <w:t>enia</w:t>
            </w:r>
            <w:r w:rsidRPr="003D7C08">
              <w:rPr>
                <w:rFonts w:ascii="Century Gothic" w:hAnsi="Century Gothic"/>
                <w:sz w:val="16"/>
                <w:szCs w:val="16"/>
              </w:rPr>
              <w:t xml:space="preserve"> jednorazowe</w:t>
            </w:r>
            <w:r w:rsidR="00314D58">
              <w:rPr>
                <w:rFonts w:ascii="Century Gothic" w:hAnsi="Century Gothic"/>
                <w:sz w:val="16"/>
                <w:szCs w:val="16"/>
              </w:rPr>
              <w:t>go</w:t>
            </w:r>
            <w:r w:rsidRPr="003D7C08">
              <w:rPr>
                <w:rFonts w:ascii="Century Gothic" w:hAnsi="Century Gothic"/>
                <w:sz w:val="16"/>
                <w:szCs w:val="16"/>
              </w:rPr>
              <w:t xml:space="preserve"> dofinansowani</w:t>
            </w:r>
            <w:r w:rsidR="00314D58">
              <w:rPr>
                <w:rFonts w:ascii="Century Gothic" w:hAnsi="Century Gothic"/>
                <w:sz w:val="16"/>
                <w:szCs w:val="16"/>
              </w:rPr>
              <w:t>a</w:t>
            </w:r>
            <w:r w:rsidRPr="003D7C0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46C62" w:rsidRPr="003D7C08">
              <w:rPr>
                <w:rFonts w:ascii="Century Gothic" w:hAnsi="Century Gothic"/>
                <w:sz w:val="16"/>
                <w:szCs w:val="16"/>
              </w:rPr>
              <w:t xml:space="preserve">zakupu usługi dostępu do Internetu oraz sprzętu lub oprogramowania </w:t>
            </w:r>
            <w:r w:rsidRPr="003D7C08">
              <w:rPr>
                <w:rFonts w:ascii="Century Gothic" w:hAnsi="Century Gothic"/>
                <w:sz w:val="16"/>
                <w:szCs w:val="16"/>
              </w:rPr>
              <w:t xml:space="preserve">przydatnego w prowadzeniu zajęć realizowanych z wykorzystaniem metod </w:t>
            </w:r>
            <w:r w:rsidR="00094413">
              <w:rPr>
                <w:rFonts w:ascii="Century Gothic" w:hAnsi="Century Gothic"/>
                <w:sz w:val="16"/>
                <w:szCs w:val="16"/>
              </w:rPr>
              <w:br/>
            </w:r>
            <w:r w:rsidRPr="003D7C08">
              <w:rPr>
                <w:rFonts w:ascii="Century Gothic" w:hAnsi="Century Gothic"/>
                <w:sz w:val="16"/>
                <w:szCs w:val="16"/>
              </w:rPr>
              <w:t>i technik kształcenia na odległość lub innego sposobu realizacji tych zajęć.</w:t>
            </w:r>
            <w:r w:rsidR="003462C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87DD" w14:textId="67FD1694" w:rsidR="00094413" w:rsidRPr="00094413" w:rsidRDefault="00D41029" w:rsidP="0009441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Nowelizacja rozporządzenia m.in. przewiduje, że</w:t>
            </w:r>
            <w:r w:rsidR="00032CA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94413">
              <w:rPr>
                <w:rFonts w:ascii="Century Gothic" w:hAnsi="Century Gothic"/>
                <w:sz w:val="16"/>
                <w:szCs w:val="16"/>
              </w:rPr>
              <w:br/>
              <w:t>w</w:t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 xml:space="preserve"> 2021 r. dotacje, o których mowa w </w:t>
            </w:r>
            <w:r w:rsidR="00094413">
              <w:rPr>
                <w:rFonts w:ascii="Century Gothic" w:hAnsi="Century Gothic"/>
                <w:sz w:val="16"/>
                <w:szCs w:val="16"/>
              </w:rPr>
              <w:t>ustawie</w:t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 xml:space="preserve"> z dnia </w:t>
            </w:r>
            <w:r w:rsidR="00094413">
              <w:rPr>
                <w:rFonts w:ascii="Century Gothic" w:hAnsi="Century Gothic"/>
                <w:sz w:val="16"/>
                <w:szCs w:val="16"/>
              </w:rPr>
              <w:br/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>27 października 2017 r. o finansowaniu zadań oświatowych, mogą być udzielone z budżetu jednostki samorządu terytorialnego ni</w:t>
            </w:r>
            <w:r w:rsidR="00094413">
              <w:rPr>
                <w:rFonts w:ascii="Century Gothic" w:hAnsi="Century Gothic"/>
                <w:sz w:val="16"/>
                <w:szCs w:val="16"/>
              </w:rPr>
              <w:t>ebędącej organem rejestrującym</w:t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 xml:space="preserve">, jeżeli jednostka ta dotowała szkołę </w:t>
            </w:r>
            <w:r w:rsidR="00094413">
              <w:rPr>
                <w:rFonts w:ascii="Century Gothic" w:hAnsi="Century Gothic"/>
                <w:sz w:val="16"/>
                <w:szCs w:val="16"/>
              </w:rPr>
              <w:br/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 xml:space="preserve">w 2020 r. </w:t>
            </w:r>
            <w:r w:rsidR="00094413">
              <w:rPr>
                <w:rFonts w:ascii="Century Gothic" w:hAnsi="Century Gothic"/>
                <w:sz w:val="16"/>
                <w:szCs w:val="16"/>
              </w:rPr>
              <w:t xml:space="preserve">Dotyczy to sytuacji </w:t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>zmiany siedziby szkoły</w:t>
            </w:r>
            <w:r w:rsidR="00A61C3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61C39">
              <w:rPr>
                <w:rFonts w:ascii="Century Gothic" w:hAnsi="Century Gothic"/>
                <w:sz w:val="16"/>
                <w:szCs w:val="16"/>
              </w:rPr>
              <w:br/>
            </w:r>
            <w:r w:rsidR="00094413" w:rsidRPr="00094413">
              <w:rPr>
                <w:rFonts w:ascii="Century Gothic" w:hAnsi="Century Gothic"/>
                <w:sz w:val="16"/>
                <w:szCs w:val="16"/>
              </w:rPr>
              <w:t>w 2021 r. na podstawie:</w:t>
            </w:r>
          </w:p>
          <w:p w14:paraId="3C39FD94" w14:textId="701F2F77" w:rsidR="00094413" w:rsidRPr="00094413" w:rsidRDefault="00094413" w:rsidP="00094413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94413">
              <w:rPr>
                <w:rFonts w:ascii="Century Gothic" w:hAnsi="Century Gothic"/>
                <w:sz w:val="16"/>
                <w:szCs w:val="16"/>
              </w:rPr>
              <w:t xml:space="preserve">zezwolenia, o którym mowa w art. 88 ust. 4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94413">
              <w:rPr>
                <w:rFonts w:ascii="Century Gothic" w:hAnsi="Century Gothic"/>
                <w:sz w:val="16"/>
                <w:szCs w:val="16"/>
              </w:rPr>
              <w:t xml:space="preserve">pkt 1 ustawy z dnia 14 grudnia 2016 r. – Prawo oświatowe, udzielonego po rozpatrzeniu wniosku złożonego po dniu 30 września 2020 r.; </w:t>
            </w:r>
          </w:p>
          <w:p w14:paraId="7F276B45" w14:textId="502D2CDE" w:rsidR="00D41029" w:rsidRPr="00094413" w:rsidRDefault="00094413" w:rsidP="00094413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</w:t>
            </w:r>
            <w:r w:rsidRPr="00094413">
              <w:rPr>
                <w:rFonts w:ascii="Century Gothic" w:hAnsi="Century Gothic"/>
                <w:sz w:val="16"/>
                <w:szCs w:val="16"/>
              </w:rPr>
              <w:t>pisu do ewidencji, o której mowa w art. 168 ust. 1 ustawy z dnia 14 grudnia 2016 r. – Prawo oświatowe, uzyskanego po dniu 30 września 2020 r.</w:t>
            </w:r>
          </w:p>
          <w:p w14:paraId="3036D254" w14:textId="16414F9A" w:rsidR="0006658F" w:rsidRPr="003A39B6" w:rsidRDefault="00276248" w:rsidP="0027624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Ponadto projekt rozporządzenia przewiduje, że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n</w:t>
            </w:r>
            <w:r w:rsidR="00B34445" w:rsidRPr="00B34445">
              <w:rPr>
                <w:rFonts w:ascii="Century Gothic" w:hAnsi="Century Gothic"/>
                <w:sz w:val="16"/>
                <w:szCs w:val="16"/>
              </w:rPr>
              <w:t>auczycielom zatrud</w:t>
            </w:r>
            <w:r w:rsidR="00C805D2">
              <w:rPr>
                <w:rFonts w:ascii="Century Gothic" w:hAnsi="Century Gothic"/>
                <w:sz w:val="16"/>
                <w:szCs w:val="16"/>
              </w:rPr>
              <w:t>nionym w szkołach i placówkach</w:t>
            </w:r>
            <w:r w:rsidR="00B34445" w:rsidRPr="00B34445">
              <w:rPr>
                <w:rFonts w:ascii="Century Gothic" w:hAnsi="Century Gothic"/>
                <w:sz w:val="16"/>
                <w:szCs w:val="16"/>
              </w:rPr>
              <w:t xml:space="preserve"> przysługuje jednorazowe dofinansowanie </w:t>
            </w:r>
            <w:r w:rsidR="00E46C62" w:rsidRPr="00E46C62">
              <w:rPr>
                <w:rFonts w:ascii="Century Gothic" w:hAnsi="Century Gothic"/>
                <w:sz w:val="16"/>
                <w:szCs w:val="16"/>
              </w:rPr>
              <w:t xml:space="preserve">zakupu usługi dostępu do Internetu oraz sprzętu lub oprogramowania </w:t>
            </w:r>
            <w:r w:rsidR="00B34445" w:rsidRPr="00B34445">
              <w:rPr>
                <w:rFonts w:ascii="Century Gothic" w:hAnsi="Century Gothic"/>
                <w:sz w:val="16"/>
                <w:szCs w:val="16"/>
              </w:rPr>
              <w:t xml:space="preserve">przydatnego w prowadzeniu zajęć realizowanych </w:t>
            </w:r>
            <w:r w:rsidR="00E46C62">
              <w:rPr>
                <w:rFonts w:ascii="Century Gothic" w:hAnsi="Century Gothic"/>
                <w:sz w:val="16"/>
                <w:szCs w:val="16"/>
              </w:rPr>
              <w:br/>
            </w:r>
            <w:r w:rsidR="00B34445" w:rsidRPr="00B34445">
              <w:rPr>
                <w:rFonts w:ascii="Century Gothic" w:hAnsi="Century Gothic"/>
                <w:sz w:val="16"/>
                <w:szCs w:val="16"/>
              </w:rPr>
              <w:t>z wykorzystaniem metod i technik kształcenia na odległość lub innego</w:t>
            </w:r>
            <w:r w:rsidR="00B34445">
              <w:rPr>
                <w:rFonts w:ascii="Century Gothic" w:hAnsi="Century Gothic"/>
                <w:sz w:val="16"/>
                <w:szCs w:val="16"/>
              </w:rPr>
              <w:t xml:space="preserve"> sposobu realizacji tych zajęć.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9E68" w14:textId="77777777" w:rsidR="0006658F" w:rsidRPr="003A39B6" w:rsidRDefault="0006658F" w:rsidP="00E869B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IV kwartał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D6F8" w14:textId="77777777" w:rsidR="0006658F" w:rsidRPr="003A39B6" w:rsidRDefault="0006658F" w:rsidP="0006658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14:paraId="2E2FC41B" w14:textId="77777777" w:rsidR="0006658F" w:rsidRPr="003A39B6" w:rsidRDefault="0006658F" w:rsidP="0006658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9831BBE" w14:textId="77777777" w:rsidR="0006658F" w:rsidRDefault="0006658F" w:rsidP="0006658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  <w:p w14:paraId="35CC435B" w14:textId="77777777" w:rsidR="008F5BA7" w:rsidRDefault="008F5BA7" w:rsidP="0006658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9F6F142" w14:textId="77777777" w:rsidR="008F5BA7" w:rsidRDefault="008F5BA7" w:rsidP="0006658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D6414DC" w14:textId="51440196" w:rsidR="00A124EA" w:rsidRPr="003A39B6" w:rsidRDefault="00A124EA" w:rsidP="00A124EA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124EA">
              <w:rPr>
                <w:rFonts w:ascii="Century Gothic" w:hAnsi="Century Gothic"/>
                <w:sz w:val="16"/>
                <w:szCs w:val="16"/>
              </w:rPr>
              <w:t>Elżbieta Wysokińska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radca m</w:t>
            </w:r>
            <w:r w:rsidRPr="00A124EA">
              <w:rPr>
                <w:rFonts w:ascii="Century Gothic" w:hAnsi="Century Gothic"/>
                <w:sz w:val="16"/>
                <w:szCs w:val="16"/>
              </w:rPr>
              <w:t>inistra</w:t>
            </w:r>
          </w:p>
          <w:p w14:paraId="3381220D" w14:textId="77777777" w:rsidR="00A124EA" w:rsidRPr="003A39B6" w:rsidRDefault="00A124EA" w:rsidP="00A124EA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C041660" w14:textId="5E089A90" w:rsidR="00A124EA" w:rsidRDefault="00A124EA" w:rsidP="00A124EA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A124EA">
              <w:rPr>
                <w:rFonts w:ascii="Century Gothic" w:hAnsi="Century Gothic"/>
                <w:sz w:val="16"/>
                <w:szCs w:val="16"/>
              </w:rPr>
              <w:t xml:space="preserve">Współpracy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124EA">
              <w:rPr>
                <w:rFonts w:ascii="Century Gothic" w:hAnsi="Century Gothic"/>
                <w:sz w:val="16"/>
                <w:szCs w:val="16"/>
              </w:rPr>
              <w:t>z Samorządem Terytorialnym</w:t>
            </w:r>
          </w:p>
          <w:p w14:paraId="29324D37" w14:textId="198DBBA3" w:rsidR="008F5BA7" w:rsidRPr="003A39B6" w:rsidRDefault="008F5BA7" w:rsidP="0006658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4DD5" w:rsidRPr="003A39B6" w14:paraId="13E94475" w14:textId="77777777" w:rsidTr="00591351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9216" w14:textId="1142B002" w:rsidR="00D84DD5" w:rsidRPr="003A39B6" w:rsidRDefault="00D84DD5" w:rsidP="00A54B28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14E.</w:t>
            </w:r>
          </w:p>
        </w:tc>
        <w:tc>
          <w:tcPr>
            <w:tcW w:w="3119" w:type="dxa"/>
          </w:tcPr>
          <w:p w14:paraId="296C4736" w14:textId="77777777" w:rsidR="00D84DD5" w:rsidRDefault="00D84DD5" w:rsidP="00A54B2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D84DD5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84DD5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14:paraId="39F4A7C7" w14:textId="4D598CC1" w:rsidR="00D84DD5" w:rsidRPr="00D84DD5" w:rsidRDefault="00D84DD5" w:rsidP="00A54B2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D84DD5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="005C7775">
              <w:rPr>
                <w:rFonts w:ascii="Century Gothic" w:hAnsi="Century Gothic"/>
                <w:sz w:val="16"/>
                <w:szCs w:val="16"/>
              </w:rPr>
              <w:t xml:space="preserve">szczególnych rozwiązań </w:t>
            </w:r>
            <w:r w:rsidR="001B09C2">
              <w:rPr>
                <w:rFonts w:ascii="Century Gothic" w:hAnsi="Century Gothic"/>
                <w:sz w:val="16"/>
                <w:szCs w:val="16"/>
              </w:rPr>
              <w:br/>
            </w:r>
            <w:r w:rsidR="005C7775">
              <w:rPr>
                <w:rFonts w:ascii="Century Gothic" w:hAnsi="Century Gothic"/>
                <w:sz w:val="16"/>
                <w:szCs w:val="16"/>
              </w:rPr>
              <w:t xml:space="preserve">w zakresie systemu informacji oświatowej w okresie </w:t>
            </w:r>
            <w:r w:rsidRPr="00D84DD5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 związku z zapobieganiem, przeciwdziałaniem i zwalczaniem COVID-19</w:t>
            </w:r>
          </w:p>
          <w:p w14:paraId="79D549DE" w14:textId="77777777" w:rsidR="00D84DD5" w:rsidRPr="00D84DD5" w:rsidRDefault="00D84DD5" w:rsidP="00A54B2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</w:tcPr>
          <w:p w14:paraId="067FBBEB" w14:textId="7105EAC4" w:rsidR="00D84DD5" w:rsidRPr="00D84DD5" w:rsidRDefault="00D84DD5" w:rsidP="003D7C0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D84DD5">
              <w:rPr>
                <w:rFonts w:ascii="Century Gothic" w:hAnsi="Century Gothic"/>
                <w:sz w:val="16"/>
                <w:szCs w:val="16"/>
              </w:rPr>
              <w:t xml:space="preserve">Wydanie rozporządzenia Ministra Edukacji i Nauki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84DD5">
              <w:rPr>
                <w:rFonts w:ascii="Century Gothic" w:hAnsi="Century Gothic"/>
                <w:sz w:val="16"/>
                <w:szCs w:val="16"/>
              </w:rPr>
              <w:t xml:space="preserve">wynika z konieczności przekazania organom prowadzącym oraz organom rejestrującym danych osobowych nauczycieli, w związku z realizacją programu wsparcia dla nauczycieli polegającego na jednorazowym dofinansowaniu </w:t>
            </w:r>
            <w:r w:rsidR="00E46C62" w:rsidRPr="00E46C62">
              <w:rPr>
                <w:rFonts w:ascii="Century Gothic" w:hAnsi="Century Gothic"/>
                <w:sz w:val="16"/>
                <w:szCs w:val="16"/>
              </w:rPr>
              <w:t xml:space="preserve">zakupu usługi dostępu do Internetu oraz sprzętu lub oprogramowania </w:t>
            </w:r>
            <w:r w:rsidRPr="00D84DD5">
              <w:rPr>
                <w:rFonts w:ascii="Century Gothic" w:hAnsi="Century Gothic"/>
                <w:sz w:val="16"/>
                <w:szCs w:val="16"/>
              </w:rPr>
              <w:t xml:space="preserve">przydatnego w prowadzeniu zajęć realizowanych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84DD5">
              <w:rPr>
                <w:rFonts w:ascii="Century Gothic" w:hAnsi="Century Gothic"/>
                <w:sz w:val="16"/>
                <w:szCs w:val="16"/>
              </w:rPr>
              <w:t xml:space="preserve">z wykorzystaniem metod i technik kształcenia na odległość lub innego sposobu realizacji tych zajęć. </w:t>
            </w:r>
          </w:p>
        </w:tc>
        <w:tc>
          <w:tcPr>
            <w:tcW w:w="4539" w:type="dxa"/>
          </w:tcPr>
          <w:p w14:paraId="6D58D9FF" w14:textId="77777777" w:rsidR="00D84DD5" w:rsidRPr="00D84DD5" w:rsidRDefault="004417D8" w:rsidP="009D347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4417D8">
              <w:rPr>
                <w:rFonts w:ascii="Century Gothic" w:hAnsi="Century Gothic"/>
                <w:sz w:val="16"/>
                <w:szCs w:val="16"/>
              </w:rPr>
              <w:t>Rozporządzenie umożliwi przekazanie danych identyfikacyjnych nauczycieli organom prowadzącym oraz organom rejestrującym, w związku z realizacją programu wsparcia dla nauczycieli</w:t>
            </w:r>
            <w:r w:rsidR="00D84DD5" w:rsidRPr="00D84DD5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B40" w14:textId="77777777" w:rsidR="00D84DD5" w:rsidRPr="003A39B6" w:rsidRDefault="00D84DD5" w:rsidP="009D347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>IV kwartał</w:t>
            </w:r>
            <w:r w:rsidR="009D347D">
              <w:rPr>
                <w:rFonts w:ascii="Century Gothic" w:hAnsi="Century Gothic"/>
                <w:sz w:val="16"/>
                <w:szCs w:val="16"/>
              </w:rPr>
              <w:br/>
            </w:r>
            <w:r w:rsidRPr="003A39B6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108" w14:textId="77777777" w:rsidR="00D84DD5" w:rsidRPr="003A39B6" w:rsidRDefault="00D84DD5" w:rsidP="00A54B2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Alina Karolak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 xml:space="preserve"> 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14:paraId="238EA53F" w14:textId="77777777" w:rsidR="00D84DD5" w:rsidRPr="003A39B6" w:rsidRDefault="00D84DD5" w:rsidP="00A54B2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14:paraId="326626BF" w14:textId="77777777" w:rsidR="00D84DD5" w:rsidRPr="003A39B6" w:rsidRDefault="00D84DD5" w:rsidP="00A54B2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39B6">
              <w:rPr>
                <w:rFonts w:ascii="Century Gothic" w:hAnsi="Century Gothic"/>
                <w:sz w:val="16"/>
                <w:szCs w:val="16"/>
              </w:rPr>
              <w:t xml:space="preserve">Departament Współpracy </w:t>
            </w:r>
            <w:r w:rsidRPr="003A39B6">
              <w:rPr>
                <w:rFonts w:ascii="Century Gothic" w:hAnsi="Century Gothic"/>
                <w:sz w:val="16"/>
                <w:szCs w:val="16"/>
              </w:rPr>
              <w:br/>
              <w:t>z Samorządem Terytorialnym</w:t>
            </w:r>
          </w:p>
        </w:tc>
      </w:tr>
    </w:tbl>
    <w:p w14:paraId="76F3F286" w14:textId="77777777" w:rsidR="00326C55" w:rsidRPr="00C57C88" w:rsidRDefault="006142B4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2C42A" w14:textId="77777777" w:rsidR="006142B4" w:rsidRDefault="006142B4">
      <w:r>
        <w:separator/>
      </w:r>
    </w:p>
  </w:endnote>
  <w:endnote w:type="continuationSeparator" w:id="0">
    <w:p w14:paraId="6098A9D2" w14:textId="77777777" w:rsidR="006142B4" w:rsidRDefault="006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CD731" w14:textId="77777777" w:rsidR="006142B4" w:rsidRDefault="006142B4">
      <w:r>
        <w:separator/>
      </w:r>
    </w:p>
  </w:footnote>
  <w:footnote w:type="continuationSeparator" w:id="0">
    <w:p w14:paraId="510B66DE" w14:textId="77777777" w:rsidR="006142B4" w:rsidRDefault="0061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CA8A" w14:textId="77777777" w:rsidR="00505043" w:rsidRPr="002E763F" w:rsidRDefault="006142B4" w:rsidP="00505043">
    <w:pPr>
      <w:pStyle w:val="Nagwek"/>
      <w:rPr>
        <w:sz w:val="28"/>
      </w:rPr>
    </w:pPr>
  </w:p>
  <w:p w14:paraId="2FDFFA15" w14:textId="77777777" w:rsidR="00312C81" w:rsidRPr="00021A3B" w:rsidRDefault="00037A1C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 wp14:anchorId="7DA9B10E" wp14:editId="71FA625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97BED290">
      <w:start w:val="1"/>
      <w:numFmt w:val="decimal"/>
      <w:lvlText w:val="%1)"/>
      <w:lvlJc w:val="left"/>
      <w:pPr>
        <w:ind w:left="360" w:hanging="360"/>
      </w:pPr>
    </w:lvl>
    <w:lvl w:ilvl="1" w:tplc="9ABA574A" w:tentative="1">
      <w:start w:val="1"/>
      <w:numFmt w:val="lowerLetter"/>
      <w:lvlText w:val="%2."/>
      <w:lvlJc w:val="left"/>
      <w:pPr>
        <w:ind w:left="1080" w:hanging="360"/>
      </w:pPr>
    </w:lvl>
    <w:lvl w:ilvl="2" w:tplc="0F22FA22" w:tentative="1">
      <w:start w:val="1"/>
      <w:numFmt w:val="lowerRoman"/>
      <w:lvlText w:val="%3."/>
      <w:lvlJc w:val="right"/>
      <w:pPr>
        <w:ind w:left="1800" w:hanging="180"/>
      </w:pPr>
    </w:lvl>
    <w:lvl w:ilvl="3" w:tplc="76C608E8" w:tentative="1">
      <w:start w:val="1"/>
      <w:numFmt w:val="decimal"/>
      <w:lvlText w:val="%4."/>
      <w:lvlJc w:val="left"/>
      <w:pPr>
        <w:ind w:left="2520" w:hanging="360"/>
      </w:pPr>
    </w:lvl>
    <w:lvl w:ilvl="4" w:tplc="2B607BFC" w:tentative="1">
      <w:start w:val="1"/>
      <w:numFmt w:val="lowerLetter"/>
      <w:lvlText w:val="%5."/>
      <w:lvlJc w:val="left"/>
      <w:pPr>
        <w:ind w:left="3240" w:hanging="360"/>
      </w:pPr>
    </w:lvl>
    <w:lvl w:ilvl="5" w:tplc="E0EEA4DE" w:tentative="1">
      <w:start w:val="1"/>
      <w:numFmt w:val="lowerRoman"/>
      <w:lvlText w:val="%6."/>
      <w:lvlJc w:val="right"/>
      <w:pPr>
        <w:ind w:left="3960" w:hanging="180"/>
      </w:pPr>
    </w:lvl>
    <w:lvl w:ilvl="6" w:tplc="41781524" w:tentative="1">
      <w:start w:val="1"/>
      <w:numFmt w:val="decimal"/>
      <w:lvlText w:val="%7."/>
      <w:lvlJc w:val="left"/>
      <w:pPr>
        <w:ind w:left="4680" w:hanging="360"/>
      </w:pPr>
    </w:lvl>
    <w:lvl w:ilvl="7" w:tplc="7EA64B16" w:tentative="1">
      <w:start w:val="1"/>
      <w:numFmt w:val="lowerLetter"/>
      <w:lvlText w:val="%8."/>
      <w:lvlJc w:val="left"/>
      <w:pPr>
        <w:ind w:left="5400" w:hanging="360"/>
      </w:pPr>
    </w:lvl>
    <w:lvl w:ilvl="8" w:tplc="15DAC7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04150011">
      <w:start w:val="1"/>
      <w:numFmt w:val="decimal"/>
      <w:lvlText w:val="%1)"/>
      <w:lvlJc w:val="left"/>
      <w:pPr>
        <w:ind w:left="414" w:hanging="360"/>
      </w:p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6C14C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3E1338" w:tentative="1">
      <w:start w:val="1"/>
      <w:numFmt w:val="lowerLetter"/>
      <w:lvlText w:val="%2."/>
      <w:lvlJc w:val="left"/>
      <w:pPr>
        <w:ind w:left="1080" w:hanging="360"/>
      </w:pPr>
    </w:lvl>
    <w:lvl w:ilvl="2" w:tplc="CC84790A" w:tentative="1">
      <w:start w:val="1"/>
      <w:numFmt w:val="lowerRoman"/>
      <w:lvlText w:val="%3."/>
      <w:lvlJc w:val="right"/>
      <w:pPr>
        <w:ind w:left="1800" w:hanging="180"/>
      </w:pPr>
    </w:lvl>
    <w:lvl w:ilvl="3" w:tplc="EEC81C20" w:tentative="1">
      <w:start w:val="1"/>
      <w:numFmt w:val="decimal"/>
      <w:lvlText w:val="%4."/>
      <w:lvlJc w:val="left"/>
      <w:pPr>
        <w:ind w:left="2520" w:hanging="360"/>
      </w:pPr>
    </w:lvl>
    <w:lvl w:ilvl="4" w:tplc="67E89AD2" w:tentative="1">
      <w:start w:val="1"/>
      <w:numFmt w:val="lowerLetter"/>
      <w:lvlText w:val="%5."/>
      <w:lvlJc w:val="left"/>
      <w:pPr>
        <w:ind w:left="3240" w:hanging="360"/>
      </w:pPr>
    </w:lvl>
    <w:lvl w:ilvl="5" w:tplc="E73CABC2" w:tentative="1">
      <w:start w:val="1"/>
      <w:numFmt w:val="lowerRoman"/>
      <w:lvlText w:val="%6."/>
      <w:lvlJc w:val="right"/>
      <w:pPr>
        <w:ind w:left="3960" w:hanging="180"/>
      </w:pPr>
    </w:lvl>
    <w:lvl w:ilvl="6" w:tplc="AA364C94" w:tentative="1">
      <w:start w:val="1"/>
      <w:numFmt w:val="decimal"/>
      <w:lvlText w:val="%7."/>
      <w:lvlJc w:val="left"/>
      <w:pPr>
        <w:ind w:left="4680" w:hanging="360"/>
      </w:pPr>
    </w:lvl>
    <w:lvl w:ilvl="7" w:tplc="37D8DA5E" w:tentative="1">
      <w:start w:val="1"/>
      <w:numFmt w:val="lowerLetter"/>
      <w:lvlText w:val="%8."/>
      <w:lvlJc w:val="left"/>
      <w:pPr>
        <w:ind w:left="5400" w:hanging="360"/>
      </w:pPr>
    </w:lvl>
    <w:lvl w:ilvl="8" w:tplc="EB78F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073CC31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073CC31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BBD0B8E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EC006796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1C5C3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603E4"/>
    <w:multiLevelType w:val="hybridMultilevel"/>
    <w:tmpl w:val="8AE87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4BD8"/>
    <w:multiLevelType w:val="hybridMultilevel"/>
    <w:tmpl w:val="D9DC49C6"/>
    <w:lvl w:ilvl="0" w:tplc="45FA0CAC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2BC8"/>
    <w:multiLevelType w:val="hybridMultilevel"/>
    <w:tmpl w:val="760AD806"/>
    <w:lvl w:ilvl="0" w:tplc="B45487F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107E9"/>
    <w:multiLevelType w:val="hybridMultilevel"/>
    <w:tmpl w:val="DDD4A05C"/>
    <w:lvl w:ilvl="0" w:tplc="071ACCA8">
      <w:start w:val="1"/>
      <w:numFmt w:val="bullet"/>
      <w:lvlText w:val="–"/>
      <w:lvlJc w:val="left"/>
      <w:pPr>
        <w:ind w:left="170" w:hanging="170"/>
      </w:pPr>
      <w:rPr>
        <w:rFonts w:ascii="Times New Roman" w:hAnsi="Times New Roman" w:cs="Times New Roman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6D72"/>
    <w:multiLevelType w:val="hybridMultilevel"/>
    <w:tmpl w:val="499E8418"/>
    <w:lvl w:ilvl="0" w:tplc="2CDC43CA">
      <w:start w:val="1"/>
      <w:numFmt w:val="decimal"/>
      <w:lvlText w:val="%1)"/>
      <w:lvlJc w:val="left"/>
      <w:pPr>
        <w:ind w:left="360" w:hanging="360"/>
      </w:pPr>
    </w:lvl>
    <w:lvl w:ilvl="1" w:tplc="F03859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02811F8" w:tentative="1">
      <w:start w:val="1"/>
      <w:numFmt w:val="lowerRoman"/>
      <w:lvlText w:val="%3."/>
      <w:lvlJc w:val="right"/>
      <w:pPr>
        <w:ind w:left="1800" w:hanging="180"/>
      </w:pPr>
    </w:lvl>
    <w:lvl w:ilvl="3" w:tplc="BF2EEEAA" w:tentative="1">
      <w:start w:val="1"/>
      <w:numFmt w:val="decimal"/>
      <w:lvlText w:val="%4."/>
      <w:lvlJc w:val="left"/>
      <w:pPr>
        <w:ind w:left="2520" w:hanging="360"/>
      </w:pPr>
    </w:lvl>
    <w:lvl w:ilvl="4" w:tplc="7E8C561E" w:tentative="1">
      <w:start w:val="1"/>
      <w:numFmt w:val="lowerLetter"/>
      <w:lvlText w:val="%5."/>
      <w:lvlJc w:val="left"/>
      <w:pPr>
        <w:ind w:left="3240" w:hanging="360"/>
      </w:pPr>
    </w:lvl>
    <w:lvl w:ilvl="5" w:tplc="2A848C14" w:tentative="1">
      <w:start w:val="1"/>
      <w:numFmt w:val="lowerRoman"/>
      <w:lvlText w:val="%6."/>
      <w:lvlJc w:val="right"/>
      <w:pPr>
        <w:ind w:left="3960" w:hanging="180"/>
      </w:pPr>
    </w:lvl>
    <w:lvl w:ilvl="6" w:tplc="52F4B554" w:tentative="1">
      <w:start w:val="1"/>
      <w:numFmt w:val="decimal"/>
      <w:lvlText w:val="%7."/>
      <w:lvlJc w:val="left"/>
      <w:pPr>
        <w:ind w:left="4680" w:hanging="360"/>
      </w:pPr>
    </w:lvl>
    <w:lvl w:ilvl="7" w:tplc="0ED0A742" w:tentative="1">
      <w:start w:val="1"/>
      <w:numFmt w:val="lowerLetter"/>
      <w:lvlText w:val="%8."/>
      <w:lvlJc w:val="left"/>
      <w:pPr>
        <w:ind w:left="5400" w:hanging="360"/>
      </w:pPr>
    </w:lvl>
    <w:lvl w:ilvl="8" w:tplc="1BF84D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750D7"/>
    <w:multiLevelType w:val="hybridMultilevel"/>
    <w:tmpl w:val="FC90B3FA"/>
    <w:lvl w:ilvl="0" w:tplc="D1821FA2">
      <w:start w:val="1"/>
      <w:numFmt w:val="lowerLetter"/>
      <w:lvlText w:val="%1)"/>
      <w:lvlJc w:val="left"/>
      <w:pPr>
        <w:ind w:left="896" w:hanging="360"/>
      </w:pPr>
    </w:lvl>
    <w:lvl w:ilvl="1" w:tplc="F3F6B9EE">
      <w:start w:val="1"/>
      <w:numFmt w:val="lowerLetter"/>
      <w:lvlText w:val="%2)"/>
      <w:lvlJc w:val="left"/>
      <w:pPr>
        <w:ind w:left="786" w:hanging="360"/>
      </w:pPr>
    </w:lvl>
    <w:lvl w:ilvl="2" w:tplc="59CE9B20" w:tentative="1">
      <w:start w:val="1"/>
      <w:numFmt w:val="lowerRoman"/>
      <w:lvlText w:val="%3."/>
      <w:lvlJc w:val="right"/>
      <w:pPr>
        <w:ind w:left="2336" w:hanging="180"/>
      </w:pPr>
    </w:lvl>
    <w:lvl w:ilvl="3" w:tplc="98A0A210" w:tentative="1">
      <w:start w:val="1"/>
      <w:numFmt w:val="decimal"/>
      <w:lvlText w:val="%4."/>
      <w:lvlJc w:val="left"/>
      <w:pPr>
        <w:ind w:left="3056" w:hanging="360"/>
      </w:pPr>
    </w:lvl>
    <w:lvl w:ilvl="4" w:tplc="ADAC30E4" w:tentative="1">
      <w:start w:val="1"/>
      <w:numFmt w:val="lowerLetter"/>
      <w:lvlText w:val="%5."/>
      <w:lvlJc w:val="left"/>
      <w:pPr>
        <w:ind w:left="3776" w:hanging="360"/>
      </w:pPr>
    </w:lvl>
    <w:lvl w:ilvl="5" w:tplc="0148A596" w:tentative="1">
      <w:start w:val="1"/>
      <w:numFmt w:val="lowerRoman"/>
      <w:lvlText w:val="%6."/>
      <w:lvlJc w:val="right"/>
      <w:pPr>
        <w:ind w:left="4496" w:hanging="180"/>
      </w:pPr>
    </w:lvl>
    <w:lvl w:ilvl="6" w:tplc="F2320A70" w:tentative="1">
      <w:start w:val="1"/>
      <w:numFmt w:val="decimal"/>
      <w:lvlText w:val="%7."/>
      <w:lvlJc w:val="left"/>
      <w:pPr>
        <w:ind w:left="5216" w:hanging="360"/>
      </w:pPr>
    </w:lvl>
    <w:lvl w:ilvl="7" w:tplc="AACE10FC" w:tentative="1">
      <w:start w:val="1"/>
      <w:numFmt w:val="lowerLetter"/>
      <w:lvlText w:val="%8."/>
      <w:lvlJc w:val="left"/>
      <w:pPr>
        <w:ind w:left="5936" w:hanging="360"/>
      </w:pPr>
    </w:lvl>
    <w:lvl w:ilvl="8" w:tplc="F6384C10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58406B19"/>
    <w:multiLevelType w:val="hybridMultilevel"/>
    <w:tmpl w:val="DE88B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F0EAF"/>
    <w:multiLevelType w:val="hybridMultilevel"/>
    <w:tmpl w:val="8AE87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01563"/>
    <w:multiLevelType w:val="hybridMultilevel"/>
    <w:tmpl w:val="B650AD6C"/>
    <w:lvl w:ilvl="0" w:tplc="D15662B2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41C1"/>
    <w:multiLevelType w:val="hybridMultilevel"/>
    <w:tmpl w:val="BBDECD44"/>
    <w:lvl w:ilvl="0" w:tplc="5B62470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26586532" w:tentative="1">
      <w:start w:val="1"/>
      <w:numFmt w:val="lowerLetter"/>
      <w:lvlText w:val="%2."/>
      <w:lvlJc w:val="left"/>
      <w:pPr>
        <w:ind w:left="1440" w:hanging="360"/>
      </w:pPr>
    </w:lvl>
    <w:lvl w:ilvl="2" w:tplc="A3A21F74" w:tentative="1">
      <w:start w:val="1"/>
      <w:numFmt w:val="lowerRoman"/>
      <w:lvlText w:val="%3."/>
      <w:lvlJc w:val="right"/>
      <w:pPr>
        <w:ind w:left="2160" w:hanging="180"/>
      </w:pPr>
    </w:lvl>
    <w:lvl w:ilvl="3" w:tplc="FDAE89F6" w:tentative="1">
      <w:start w:val="1"/>
      <w:numFmt w:val="decimal"/>
      <w:lvlText w:val="%4."/>
      <w:lvlJc w:val="left"/>
      <w:pPr>
        <w:ind w:left="2880" w:hanging="360"/>
      </w:pPr>
    </w:lvl>
    <w:lvl w:ilvl="4" w:tplc="2B3AB120" w:tentative="1">
      <w:start w:val="1"/>
      <w:numFmt w:val="lowerLetter"/>
      <w:lvlText w:val="%5."/>
      <w:lvlJc w:val="left"/>
      <w:pPr>
        <w:ind w:left="3600" w:hanging="360"/>
      </w:pPr>
    </w:lvl>
    <w:lvl w:ilvl="5" w:tplc="BC48BF68" w:tentative="1">
      <w:start w:val="1"/>
      <w:numFmt w:val="lowerRoman"/>
      <w:lvlText w:val="%6."/>
      <w:lvlJc w:val="right"/>
      <w:pPr>
        <w:ind w:left="4320" w:hanging="180"/>
      </w:pPr>
    </w:lvl>
    <w:lvl w:ilvl="6" w:tplc="99864AB6" w:tentative="1">
      <w:start w:val="1"/>
      <w:numFmt w:val="decimal"/>
      <w:lvlText w:val="%7."/>
      <w:lvlJc w:val="left"/>
      <w:pPr>
        <w:ind w:left="5040" w:hanging="360"/>
      </w:pPr>
    </w:lvl>
    <w:lvl w:ilvl="7" w:tplc="B43CFFD6" w:tentative="1">
      <w:start w:val="1"/>
      <w:numFmt w:val="lowerLetter"/>
      <w:lvlText w:val="%8."/>
      <w:lvlJc w:val="left"/>
      <w:pPr>
        <w:ind w:left="5760" w:hanging="360"/>
      </w:pPr>
    </w:lvl>
    <w:lvl w:ilvl="8" w:tplc="6300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97C58"/>
    <w:multiLevelType w:val="hybridMultilevel"/>
    <w:tmpl w:val="5030D9FA"/>
    <w:lvl w:ilvl="0" w:tplc="CD4ED82C">
      <w:start w:val="1"/>
      <w:numFmt w:val="decimal"/>
      <w:lvlText w:val="%1)"/>
      <w:lvlJc w:val="left"/>
      <w:pPr>
        <w:ind w:left="360" w:hanging="360"/>
      </w:pPr>
    </w:lvl>
    <w:lvl w:ilvl="1" w:tplc="8E6EADFE" w:tentative="1">
      <w:start w:val="1"/>
      <w:numFmt w:val="lowerLetter"/>
      <w:lvlText w:val="%2."/>
      <w:lvlJc w:val="left"/>
      <w:pPr>
        <w:ind w:left="1080" w:hanging="360"/>
      </w:pPr>
    </w:lvl>
    <w:lvl w:ilvl="2" w:tplc="9A623A44" w:tentative="1">
      <w:start w:val="1"/>
      <w:numFmt w:val="lowerRoman"/>
      <w:lvlText w:val="%3."/>
      <w:lvlJc w:val="right"/>
      <w:pPr>
        <w:ind w:left="1800" w:hanging="180"/>
      </w:pPr>
    </w:lvl>
    <w:lvl w:ilvl="3" w:tplc="B05EABF2" w:tentative="1">
      <w:start w:val="1"/>
      <w:numFmt w:val="decimal"/>
      <w:lvlText w:val="%4."/>
      <w:lvlJc w:val="left"/>
      <w:pPr>
        <w:ind w:left="2520" w:hanging="360"/>
      </w:pPr>
    </w:lvl>
    <w:lvl w:ilvl="4" w:tplc="CE72632C" w:tentative="1">
      <w:start w:val="1"/>
      <w:numFmt w:val="lowerLetter"/>
      <w:lvlText w:val="%5."/>
      <w:lvlJc w:val="left"/>
      <w:pPr>
        <w:ind w:left="3240" w:hanging="360"/>
      </w:pPr>
    </w:lvl>
    <w:lvl w:ilvl="5" w:tplc="F9283D72" w:tentative="1">
      <w:start w:val="1"/>
      <w:numFmt w:val="lowerRoman"/>
      <w:lvlText w:val="%6."/>
      <w:lvlJc w:val="right"/>
      <w:pPr>
        <w:ind w:left="3960" w:hanging="180"/>
      </w:pPr>
    </w:lvl>
    <w:lvl w:ilvl="6" w:tplc="B9DA9A64" w:tentative="1">
      <w:start w:val="1"/>
      <w:numFmt w:val="decimal"/>
      <w:lvlText w:val="%7."/>
      <w:lvlJc w:val="left"/>
      <w:pPr>
        <w:ind w:left="4680" w:hanging="360"/>
      </w:pPr>
    </w:lvl>
    <w:lvl w:ilvl="7" w:tplc="925AED9A" w:tentative="1">
      <w:start w:val="1"/>
      <w:numFmt w:val="lowerLetter"/>
      <w:lvlText w:val="%8."/>
      <w:lvlJc w:val="left"/>
      <w:pPr>
        <w:ind w:left="5400" w:hanging="360"/>
      </w:pPr>
    </w:lvl>
    <w:lvl w:ilvl="8" w:tplc="D6F28B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0706D"/>
    <w:multiLevelType w:val="hybridMultilevel"/>
    <w:tmpl w:val="D11217E6"/>
    <w:lvl w:ilvl="0" w:tplc="D1900A92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145B"/>
    <w:multiLevelType w:val="hybridMultilevel"/>
    <w:tmpl w:val="1EECAB3E"/>
    <w:lvl w:ilvl="0" w:tplc="D416C70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15AE08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8"/>
  </w:num>
  <w:num w:numId="5">
    <w:abstractNumId w:val="2"/>
  </w:num>
  <w:num w:numId="6">
    <w:abstractNumId w:val="20"/>
  </w:num>
  <w:num w:numId="7">
    <w:abstractNumId w:val="14"/>
  </w:num>
  <w:num w:numId="8">
    <w:abstractNumId w:val="1"/>
  </w:num>
  <w:num w:numId="9">
    <w:abstractNumId w:val="7"/>
  </w:num>
  <w:num w:numId="10">
    <w:abstractNumId w:val="10"/>
  </w:num>
  <w:num w:numId="11">
    <w:abstractNumId w:val="16"/>
  </w:num>
  <w:num w:numId="12">
    <w:abstractNumId w:val="5"/>
  </w:num>
  <w:num w:numId="13">
    <w:abstractNumId w:val="5"/>
    <w:lvlOverride w:ilvl="0">
      <w:lvl w:ilvl="0" w:tplc="BBD0B8E8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17"/>
  </w:num>
  <w:num w:numId="19">
    <w:abstractNumId w:val="6"/>
  </w:num>
  <w:num w:numId="20">
    <w:abstractNumId w:val="11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0F"/>
    <w:rsid w:val="00002282"/>
    <w:rsid w:val="00021A3B"/>
    <w:rsid w:val="000278A5"/>
    <w:rsid w:val="000304A1"/>
    <w:rsid w:val="00032CA5"/>
    <w:rsid w:val="00033997"/>
    <w:rsid w:val="000377DD"/>
    <w:rsid w:val="00037A1C"/>
    <w:rsid w:val="00063F6B"/>
    <w:rsid w:val="0006658F"/>
    <w:rsid w:val="00067733"/>
    <w:rsid w:val="00074445"/>
    <w:rsid w:val="00082C47"/>
    <w:rsid w:val="00094413"/>
    <w:rsid w:val="000C0BF1"/>
    <w:rsid w:val="000C242A"/>
    <w:rsid w:val="000D3C95"/>
    <w:rsid w:val="000D5CA3"/>
    <w:rsid w:val="000E2A96"/>
    <w:rsid w:val="00101371"/>
    <w:rsid w:val="001175B3"/>
    <w:rsid w:val="001224C0"/>
    <w:rsid w:val="00147E24"/>
    <w:rsid w:val="001510B4"/>
    <w:rsid w:val="00151B45"/>
    <w:rsid w:val="001549D5"/>
    <w:rsid w:val="001678C5"/>
    <w:rsid w:val="001B09C2"/>
    <w:rsid w:val="001D3C1D"/>
    <w:rsid w:val="0024072C"/>
    <w:rsid w:val="0024708F"/>
    <w:rsid w:val="0027353B"/>
    <w:rsid w:val="00276248"/>
    <w:rsid w:val="0028063F"/>
    <w:rsid w:val="00281370"/>
    <w:rsid w:val="002813BF"/>
    <w:rsid w:val="002D5BAD"/>
    <w:rsid w:val="002E4693"/>
    <w:rsid w:val="003022A0"/>
    <w:rsid w:val="003031B2"/>
    <w:rsid w:val="00314D58"/>
    <w:rsid w:val="00316AB8"/>
    <w:rsid w:val="00323911"/>
    <w:rsid w:val="003408F2"/>
    <w:rsid w:val="003462CB"/>
    <w:rsid w:val="003520EF"/>
    <w:rsid w:val="00360F7E"/>
    <w:rsid w:val="00372756"/>
    <w:rsid w:val="00372BA1"/>
    <w:rsid w:val="00382402"/>
    <w:rsid w:val="003A136D"/>
    <w:rsid w:val="003A2541"/>
    <w:rsid w:val="003A39B6"/>
    <w:rsid w:val="003B0D77"/>
    <w:rsid w:val="003C026A"/>
    <w:rsid w:val="003D7C08"/>
    <w:rsid w:val="00402F4C"/>
    <w:rsid w:val="00411843"/>
    <w:rsid w:val="00413B1F"/>
    <w:rsid w:val="004306F2"/>
    <w:rsid w:val="004417D8"/>
    <w:rsid w:val="004514F9"/>
    <w:rsid w:val="0045310E"/>
    <w:rsid w:val="00470D91"/>
    <w:rsid w:val="00471EC2"/>
    <w:rsid w:val="0047743C"/>
    <w:rsid w:val="00497A13"/>
    <w:rsid w:val="004A2EDF"/>
    <w:rsid w:val="004A30BF"/>
    <w:rsid w:val="004B38E4"/>
    <w:rsid w:val="004F5CE2"/>
    <w:rsid w:val="00500159"/>
    <w:rsid w:val="00500C11"/>
    <w:rsid w:val="00526EBD"/>
    <w:rsid w:val="005274CA"/>
    <w:rsid w:val="005331CD"/>
    <w:rsid w:val="00533595"/>
    <w:rsid w:val="00535E6C"/>
    <w:rsid w:val="00585BB3"/>
    <w:rsid w:val="005A76CC"/>
    <w:rsid w:val="005B2370"/>
    <w:rsid w:val="005B65CA"/>
    <w:rsid w:val="005C028E"/>
    <w:rsid w:val="005C370F"/>
    <w:rsid w:val="005C7775"/>
    <w:rsid w:val="005E6231"/>
    <w:rsid w:val="005F5672"/>
    <w:rsid w:val="00612E00"/>
    <w:rsid w:val="006142B4"/>
    <w:rsid w:val="006228F4"/>
    <w:rsid w:val="00634C26"/>
    <w:rsid w:val="00661D63"/>
    <w:rsid w:val="00676496"/>
    <w:rsid w:val="006D00AB"/>
    <w:rsid w:val="006E29FE"/>
    <w:rsid w:val="006E5B39"/>
    <w:rsid w:val="00706B59"/>
    <w:rsid w:val="00723003"/>
    <w:rsid w:val="007413B6"/>
    <w:rsid w:val="0076467D"/>
    <w:rsid w:val="0078648A"/>
    <w:rsid w:val="00790890"/>
    <w:rsid w:val="00796E75"/>
    <w:rsid w:val="007A1F03"/>
    <w:rsid w:val="007A7367"/>
    <w:rsid w:val="007F6D29"/>
    <w:rsid w:val="008317EC"/>
    <w:rsid w:val="00836475"/>
    <w:rsid w:val="008368F8"/>
    <w:rsid w:val="00836AF6"/>
    <w:rsid w:val="00860ACD"/>
    <w:rsid w:val="00862BF4"/>
    <w:rsid w:val="00864B0D"/>
    <w:rsid w:val="008650B4"/>
    <w:rsid w:val="00870D18"/>
    <w:rsid w:val="00874046"/>
    <w:rsid w:val="008A5EBA"/>
    <w:rsid w:val="008B4D16"/>
    <w:rsid w:val="008D5A43"/>
    <w:rsid w:val="008E77D2"/>
    <w:rsid w:val="008F1E5D"/>
    <w:rsid w:val="008F5BA7"/>
    <w:rsid w:val="0090305B"/>
    <w:rsid w:val="00904C7D"/>
    <w:rsid w:val="00930744"/>
    <w:rsid w:val="00935F31"/>
    <w:rsid w:val="009564CC"/>
    <w:rsid w:val="00960DF6"/>
    <w:rsid w:val="00962E3F"/>
    <w:rsid w:val="00967CB6"/>
    <w:rsid w:val="009720E8"/>
    <w:rsid w:val="0097274F"/>
    <w:rsid w:val="00995140"/>
    <w:rsid w:val="009C4188"/>
    <w:rsid w:val="009D347D"/>
    <w:rsid w:val="009D64AB"/>
    <w:rsid w:val="009E35B7"/>
    <w:rsid w:val="009F5350"/>
    <w:rsid w:val="009F5DD6"/>
    <w:rsid w:val="009F6992"/>
    <w:rsid w:val="00A124EA"/>
    <w:rsid w:val="00A24878"/>
    <w:rsid w:val="00A27023"/>
    <w:rsid w:val="00A43B52"/>
    <w:rsid w:val="00A43C1C"/>
    <w:rsid w:val="00A512D5"/>
    <w:rsid w:val="00A54B28"/>
    <w:rsid w:val="00A60812"/>
    <w:rsid w:val="00A61C39"/>
    <w:rsid w:val="00A6231C"/>
    <w:rsid w:val="00A62FDE"/>
    <w:rsid w:val="00A670B8"/>
    <w:rsid w:val="00A758D9"/>
    <w:rsid w:val="00A774E6"/>
    <w:rsid w:val="00A87B2E"/>
    <w:rsid w:val="00A932BF"/>
    <w:rsid w:val="00AA5C27"/>
    <w:rsid w:val="00AC114A"/>
    <w:rsid w:val="00AC4424"/>
    <w:rsid w:val="00AC519C"/>
    <w:rsid w:val="00AD3A52"/>
    <w:rsid w:val="00AD741B"/>
    <w:rsid w:val="00B14E6C"/>
    <w:rsid w:val="00B34445"/>
    <w:rsid w:val="00B35969"/>
    <w:rsid w:val="00B6457B"/>
    <w:rsid w:val="00B911C3"/>
    <w:rsid w:val="00BA2964"/>
    <w:rsid w:val="00BA437F"/>
    <w:rsid w:val="00BB1ABF"/>
    <w:rsid w:val="00BB7A56"/>
    <w:rsid w:val="00BC10C6"/>
    <w:rsid w:val="00BD30D5"/>
    <w:rsid w:val="00BF1A2F"/>
    <w:rsid w:val="00C1577F"/>
    <w:rsid w:val="00C23AB3"/>
    <w:rsid w:val="00C45AB7"/>
    <w:rsid w:val="00C52959"/>
    <w:rsid w:val="00C57C88"/>
    <w:rsid w:val="00C77147"/>
    <w:rsid w:val="00C805D2"/>
    <w:rsid w:val="00C87907"/>
    <w:rsid w:val="00CB15DF"/>
    <w:rsid w:val="00D07775"/>
    <w:rsid w:val="00D112C3"/>
    <w:rsid w:val="00D27ACB"/>
    <w:rsid w:val="00D34D5C"/>
    <w:rsid w:val="00D41029"/>
    <w:rsid w:val="00D61DC6"/>
    <w:rsid w:val="00D70899"/>
    <w:rsid w:val="00D84DD5"/>
    <w:rsid w:val="00DA5340"/>
    <w:rsid w:val="00DB5B5B"/>
    <w:rsid w:val="00DE322A"/>
    <w:rsid w:val="00E34166"/>
    <w:rsid w:val="00E46C62"/>
    <w:rsid w:val="00E524A3"/>
    <w:rsid w:val="00E646B1"/>
    <w:rsid w:val="00E75E71"/>
    <w:rsid w:val="00E966E7"/>
    <w:rsid w:val="00ED1393"/>
    <w:rsid w:val="00EE6FF8"/>
    <w:rsid w:val="00F05032"/>
    <w:rsid w:val="00F3778D"/>
    <w:rsid w:val="00F44798"/>
    <w:rsid w:val="00F4593A"/>
    <w:rsid w:val="00F57FDB"/>
    <w:rsid w:val="00F61B01"/>
    <w:rsid w:val="00F87CDB"/>
    <w:rsid w:val="00F927B9"/>
    <w:rsid w:val="00FB335A"/>
    <w:rsid w:val="00FD0BC6"/>
    <w:rsid w:val="00FD5D15"/>
    <w:rsid w:val="00FD665F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6B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  <w:style w:type="paragraph" w:styleId="Poprawka">
    <w:name w:val="Revision"/>
    <w:hidden/>
    <w:uiPriority w:val="99"/>
    <w:semiHidden/>
    <w:rsid w:val="00FB335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E3C9-0371-4A88-A728-9CC481C6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2020-11-23T14:47:00Z</dcterms:created>
  <dcterms:modified xsi:type="dcterms:W3CDTF">2020-11-23T14:47:00Z</dcterms:modified>
</cp:coreProperties>
</file>