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D404" w14:textId="77777777" w:rsidR="00DC0495" w:rsidRDefault="00DC0495" w:rsidP="00DC04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3E5FFD" w14:textId="19056FF7" w:rsidR="00DC0495" w:rsidRDefault="000B6875" w:rsidP="00DC0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Konin, </w:t>
      </w:r>
      <w:r w:rsidR="00BE2D6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E2D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2D68">
        <w:rPr>
          <w:rFonts w:ascii="Times New Roman" w:hAnsi="Times New Roman" w:cs="Times New Roman"/>
          <w:sz w:val="28"/>
          <w:szCs w:val="28"/>
        </w:rPr>
        <w:t>4</w:t>
      </w:r>
      <w:r w:rsidR="00DC0495" w:rsidRPr="00473FA8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4F55223" w14:textId="77777777" w:rsidR="00DD19D6" w:rsidRPr="00DC0495" w:rsidRDefault="00DD19D6" w:rsidP="00DC04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CF1D8" w14:textId="77777777" w:rsidR="00DC0495" w:rsidRPr="00473FA8" w:rsidRDefault="00DC0495" w:rsidP="00DC0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FA8">
        <w:rPr>
          <w:rFonts w:ascii="Times New Roman" w:hAnsi="Times New Roman" w:cs="Times New Roman"/>
          <w:b/>
          <w:sz w:val="32"/>
          <w:szCs w:val="32"/>
        </w:rPr>
        <w:t>INFORMACJA JURY</w:t>
      </w:r>
    </w:p>
    <w:p w14:paraId="42B698F3" w14:textId="00A51167" w:rsidR="00DC0495" w:rsidRDefault="00DC0495" w:rsidP="00DC04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</w:t>
      </w:r>
      <w:r w:rsidR="000B6875">
        <w:rPr>
          <w:rFonts w:ascii="Times New Roman" w:hAnsi="Times New Roman" w:cs="Times New Roman"/>
          <w:sz w:val="32"/>
          <w:szCs w:val="32"/>
        </w:rPr>
        <w:t>I</w:t>
      </w:r>
      <w:r w:rsidR="00BE2D68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Ogólnopolskiego Konkursu Pianistycznego</w:t>
      </w:r>
    </w:p>
    <w:p w14:paraId="721685EE" w14:textId="77777777" w:rsidR="00DC0495" w:rsidRDefault="00DC0495" w:rsidP="00DC04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wynikach GRUPY I</w:t>
      </w:r>
    </w:p>
    <w:p w14:paraId="651D02A1" w14:textId="476C575B" w:rsidR="00DC0495" w:rsidRPr="00473FA8" w:rsidRDefault="000B6875" w:rsidP="00DC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BE2D6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68">
        <w:rPr>
          <w:rFonts w:ascii="Times New Roman" w:hAnsi="Times New Roman" w:cs="Times New Roman"/>
          <w:sz w:val="28"/>
          <w:szCs w:val="28"/>
        </w:rPr>
        <w:t>marca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2D68">
        <w:rPr>
          <w:rFonts w:ascii="Times New Roman" w:hAnsi="Times New Roman" w:cs="Times New Roman"/>
          <w:sz w:val="28"/>
          <w:szCs w:val="28"/>
        </w:rPr>
        <w:t>4</w:t>
      </w:r>
      <w:r w:rsidR="00DC0495" w:rsidRPr="00473FA8">
        <w:rPr>
          <w:rFonts w:ascii="Times New Roman" w:hAnsi="Times New Roman" w:cs="Times New Roman"/>
          <w:sz w:val="28"/>
          <w:szCs w:val="28"/>
        </w:rPr>
        <w:t xml:space="preserve"> r., po wysłuchaniu występów w I grupie wiekowej Jury postanowiło</w:t>
      </w:r>
      <w:r w:rsidR="00DC0495">
        <w:rPr>
          <w:rFonts w:ascii="Times New Roman" w:hAnsi="Times New Roman" w:cs="Times New Roman"/>
          <w:sz w:val="28"/>
          <w:szCs w:val="28"/>
        </w:rPr>
        <w:t xml:space="preserve"> przyznać </w:t>
      </w:r>
      <w:r w:rsidR="00DD19D6">
        <w:rPr>
          <w:rFonts w:ascii="Times New Roman" w:hAnsi="Times New Roman" w:cs="Times New Roman"/>
          <w:sz w:val="28"/>
          <w:szCs w:val="28"/>
        </w:rPr>
        <w:t>wyróżnienia i nagrody następującym osobom</w:t>
      </w:r>
      <w:r w:rsidR="00E54441">
        <w:rPr>
          <w:rFonts w:ascii="Times New Roman" w:hAnsi="Times New Roman" w:cs="Times New Roman"/>
          <w:sz w:val="28"/>
          <w:szCs w:val="28"/>
        </w:rPr>
        <w:t xml:space="preserve"> (w kolejności alfabetycznej)</w:t>
      </w:r>
      <w:r w:rsidR="00DC0495">
        <w:rPr>
          <w:rFonts w:ascii="Times New Roman" w:hAnsi="Times New Roman" w:cs="Times New Roman"/>
          <w:sz w:val="28"/>
          <w:szCs w:val="28"/>
        </w:rPr>
        <w:t>:</w:t>
      </w:r>
    </w:p>
    <w:p w14:paraId="55BC5F6D" w14:textId="27B791A2" w:rsidR="00E54441" w:rsidRDefault="00253B66" w:rsidP="00DC0495">
      <w:pPr>
        <w:pStyle w:val="Bezodstpw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Michał Bernard </w:t>
      </w:r>
      <w:proofErr w:type="spellStart"/>
      <w:r>
        <w:rPr>
          <w:rFonts w:ascii="Times New Roman" w:hAnsi="Times New Roman" w:cs="Times New Roman"/>
          <w:b/>
          <w:sz w:val="28"/>
        </w:rPr>
        <w:t>Kamecki</w:t>
      </w:r>
      <w:proofErr w:type="spellEnd"/>
    </w:p>
    <w:p w14:paraId="5A02C57A" w14:textId="19AC6AE5" w:rsidR="00253B66" w:rsidRDefault="00253B66" w:rsidP="00DC0495">
      <w:pPr>
        <w:pStyle w:val="Bezodstpw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Klara Lempart</w:t>
      </w:r>
    </w:p>
    <w:p w14:paraId="0100A271" w14:textId="52A0C9C1" w:rsidR="00253B66" w:rsidRDefault="00253B66" w:rsidP="00DC0495">
      <w:pPr>
        <w:pStyle w:val="Bezodstpw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Damian Łapiński</w:t>
      </w:r>
    </w:p>
    <w:p w14:paraId="36A5BF1A" w14:textId="77777777" w:rsidR="00DD19D6" w:rsidRDefault="00DD19D6" w:rsidP="00DC0495">
      <w:pPr>
        <w:pStyle w:val="Bezodstpw"/>
        <w:ind w:firstLine="708"/>
        <w:rPr>
          <w:rFonts w:ascii="Times New Roman" w:hAnsi="Times New Roman" w:cs="Times New Roman"/>
          <w:b/>
          <w:sz w:val="28"/>
        </w:rPr>
      </w:pPr>
    </w:p>
    <w:p w14:paraId="0FA10E82" w14:textId="77777777" w:rsidR="006A4C8F" w:rsidRDefault="006A4C8F" w:rsidP="006A4C8F">
      <w:pPr>
        <w:pStyle w:val="Bezodstpw"/>
        <w:rPr>
          <w:sz w:val="24"/>
          <w:szCs w:val="24"/>
          <w:u w:val="single"/>
        </w:rPr>
      </w:pPr>
      <w:r w:rsidRPr="000E5B91">
        <w:rPr>
          <w:sz w:val="24"/>
          <w:szCs w:val="24"/>
          <w:u w:val="single"/>
        </w:rPr>
        <w:t xml:space="preserve">Propozycje repertuarowe na koncert laureatów: </w:t>
      </w:r>
    </w:p>
    <w:p w14:paraId="0D10947C" w14:textId="77777777" w:rsidR="00253B66" w:rsidRDefault="00DC0495" w:rsidP="00DC049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 w:rsidR="00253B66">
        <w:rPr>
          <w:sz w:val="24"/>
          <w:szCs w:val="24"/>
        </w:rPr>
        <w:t>Klara Lempart – Jan Sebastian Bach – Inwencja trzygłosowa h-moll BWV 952</w:t>
      </w:r>
    </w:p>
    <w:p w14:paraId="2CF18899" w14:textId="15CFF9E0" w:rsidR="00DC0495" w:rsidRDefault="00253B66" w:rsidP="00DC049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 xml:space="preserve">Damian Łapiński – Maurycy Moszkowski – </w:t>
      </w:r>
      <w:proofErr w:type="spellStart"/>
      <w:r>
        <w:rPr>
          <w:sz w:val="24"/>
          <w:szCs w:val="24"/>
        </w:rPr>
        <w:t>Etincelles</w:t>
      </w:r>
      <w:proofErr w:type="spellEnd"/>
      <w:r>
        <w:rPr>
          <w:sz w:val="24"/>
          <w:szCs w:val="24"/>
        </w:rPr>
        <w:t xml:space="preserve"> op. 36 nr 6</w:t>
      </w:r>
      <w:r w:rsidR="00DC0495">
        <w:rPr>
          <w:sz w:val="24"/>
          <w:szCs w:val="24"/>
        </w:rPr>
        <w:tab/>
      </w:r>
      <w:r w:rsidR="00DC0495">
        <w:rPr>
          <w:sz w:val="24"/>
          <w:szCs w:val="24"/>
        </w:rPr>
        <w:tab/>
      </w:r>
      <w:r w:rsidR="00DC0495">
        <w:rPr>
          <w:sz w:val="24"/>
          <w:szCs w:val="24"/>
        </w:rPr>
        <w:tab/>
      </w:r>
      <w:r w:rsidR="00DC0495">
        <w:rPr>
          <w:sz w:val="24"/>
          <w:szCs w:val="24"/>
        </w:rPr>
        <w:tab/>
      </w:r>
      <w:r w:rsidR="00DC0495">
        <w:rPr>
          <w:sz w:val="24"/>
          <w:szCs w:val="24"/>
        </w:rPr>
        <w:tab/>
      </w:r>
    </w:p>
    <w:p w14:paraId="491230B2" w14:textId="77777777" w:rsidR="007B440A" w:rsidRDefault="007B440A" w:rsidP="00DC0495">
      <w:pPr>
        <w:pStyle w:val="Bezodstpw"/>
        <w:rPr>
          <w:sz w:val="24"/>
          <w:szCs w:val="24"/>
        </w:rPr>
      </w:pPr>
    </w:p>
    <w:p w14:paraId="59E2F1B5" w14:textId="77777777" w:rsidR="00DC0495" w:rsidRDefault="00DC0495" w:rsidP="00DC049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Sekretarz Jury</w:t>
      </w:r>
    </w:p>
    <w:p w14:paraId="725F8CCF" w14:textId="77777777" w:rsidR="00DC0495" w:rsidRDefault="007B440A" w:rsidP="00DC049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 Buczkowska-Bartczak</w:t>
      </w:r>
    </w:p>
    <w:p w14:paraId="56A9DC28" w14:textId="77777777" w:rsidR="00DC0495" w:rsidRDefault="00DC0495" w:rsidP="00DC0495">
      <w:pPr>
        <w:pStyle w:val="Bezodstpw"/>
        <w:rPr>
          <w:sz w:val="24"/>
          <w:szCs w:val="24"/>
        </w:rPr>
      </w:pPr>
    </w:p>
    <w:p w14:paraId="4D6FC738" w14:textId="77777777" w:rsidR="00DC0495" w:rsidRDefault="00DC0495" w:rsidP="00DC0495">
      <w:pPr>
        <w:pStyle w:val="Bezodstpw"/>
        <w:rPr>
          <w:sz w:val="24"/>
          <w:szCs w:val="24"/>
        </w:rPr>
      </w:pPr>
    </w:p>
    <w:p w14:paraId="543A7D45" w14:textId="77777777" w:rsidR="00DD19D6" w:rsidRDefault="00DD19D6" w:rsidP="00DC0495">
      <w:pPr>
        <w:pStyle w:val="Bezodstpw"/>
        <w:rPr>
          <w:sz w:val="24"/>
          <w:szCs w:val="24"/>
        </w:rPr>
      </w:pPr>
    </w:p>
    <w:p w14:paraId="62E4964F" w14:textId="77777777" w:rsidR="00DC0495" w:rsidRDefault="00DC0495" w:rsidP="00DC0495">
      <w:pPr>
        <w:pStyle w:val="Bezodstpw"/>
        <w:rPr>
          <w:sz w:val="24"/>
          <w:szCs w:val="24"/>
        </w:rPr>
      </w:pPr>
    </w:p>
    <w:p w14:paraId="76673128" w14:textId="77777777" w:rsidR="00DC0495" w:rsidRDefault="00DC0495" w:rsidP="00DC0495">
      <w:pPr>
        <w:pStyle w:val="Bezodstpw"/>
        <w:rPr>
          <w:sz w:val="24"/>
          <w:szCs w:val="24"/>
        </w:rPr>
      </w:pPr>
    </w:p>
    <w:p w14:paraId="6FD5D147" w14:textId="77777777" w:rsidR="00DC0495" w:rsidRPr="00DC0495" w:rsidRDefault="00DC0495" w:rsidP="00DC0495">
      <w:pPr>
        <w:pStyle w:val="Bezodstpw"/>
        <w:rPr>
          <w:b/>
          <w:sz w:val="36"/>
          <w:szCs w:val="24"/>
        </w:rPr>
      </w:pPr>
      <w:r w:rsidRPr="00DC0495">
        <w:rPr>
          <w:b/>
          <w:sz w:val="36"/>
          <w:szCs w:val="24"/>
        </w:rPr>
        <w:t>UWAGA</w:t>
      </w:r>
      <w:r>
        <w:rPr>
          <w:b/>
          <w:sz w:val="36"/>
          <w:szCs w:val="24"/>
        </w:rPr>
        <w:t xml:space="preserve"> !!!</w:t>
      </w:r>
    </w:p>
    <w:p w14:paraId="78CA7378" w14:textId="77777777" w:rsidR="00A545EE" w:rsidRPr="00DC0495" w:rsidRDefault="00DC0495">
      <w:pPr>
        <w:rPr>
          <w:sz w:val="28"/>
        </w:rPr>
      </w:pPr>
      <w:r w:rsidRPr="00DC0495">
        <w:rPr>
          <w:sz w:val="28"/>
        </w:rPr>
        <w:t xml:space="preserve">Nagrodzone osoby proszone są o </w:t>
      </w:r>
      <w:r>
        <w:rPr>
          <w:sz w:val="28"/>
        </w:rPr>
        <w:t>zgłoszenie się do sekretariatu S</w:t>
      </w:r>
      <w:r w:rsidRPr="00DC0495">
        <w:rPr>
          <w:sz w:val="28"/>
        </w:rPr>
        <w:t>zkoły w celu informacji o odebraniu nagrody.</w:t>
      </w:r>
    </w:p>
    <w:sectPr w:rsidR="00A545EE" w:rsidRPr="00DC0495" w:rsidSect="004D4BF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A69E" w14:textId="77777777" w:rsidR="004D4BFB" w:rsidRDefault="004D4BFB" w:rsidP="00DC0495">
      <w:pPr>
        <w:spacing w:after="0" w:line="240" w:lineRule="auto"/>
      </w:pPr>
      <w:r>
        <w:separator/>
      </w:r>
    </w:p>
  </w:endnote>
  <w:endnote w:type="continuationSeparator" w:id="0">
    <w:p w14:paraId="5C5F3187" w14:textId="77777777" w:rsidR="004D4BFB" w:rsidRDefault="004D4BFB" w:rsidP="00DC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84EF" w14:textId="77777777" w:rsidR="004D4BFB" w:rsidRDefault="004D4BFB" w:rsidP="00DC0495">
      <w:pPr>
        <w:spacing w:after="0" w:line="240" w:lineRule="auto"/>
      </w:pPr>
      <w:r>
        <w:separator/>
      </w:r>
    </w:p>
  </w:footnote>
  <w:footnote w:type="continuationSeparator" w:id="0">
    <w:p w14:paraId="6C21B065" w14:textId="77777777" w:rsidR="004D4BFB" w:rsidRDefault="004D4BFB" w:rsidP="00DC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8647" w14:textId="48A53899" w:rsidR="00B811C5" w:rsidRDefault="00DC0495" w:rsidP="00473FA8">
    <w:pPr>
      <w:pStyle w:val="Nagwek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X</w:t>
    </w:r>
    <w:r w:rsidR="00C278B0">
      <w:rPr>
        <w:rFonts w:ascii="Garamond" w:hAnsi="Garamond"/>
        <w:i/>
        <w:iCs/>
        <w:sz w:val="20"/>
      </w:rPr>
      <w:t>X</w:t>
    </w:r>
    <w:r w:rsidR="00BE2D68">
      <w:rPr>
        <w:rFonts w:ascii="Garamond" w:hAnsi="Garamond"/>
        <w:i/>
        <w:iCs/>
        <w:sz w:val="20"/>
      </w:rPr>
      <w:t>I</w:t>
    </w:r>
    <w:r w:rsidR="000B6875">
      <w:rPr>
        <w:rFonts w:ascii="Garamond" w:hAnsi="Garamond"/>
        <w:i/>
        <w:iCs/>
        <w:sz w:val="20"/>
      </w:rPr>
      <w:t>I</w:t>
    </w:r>
    <w:r w:rsidR="00C278B0">
      <w:rPr>
        <w:rFonts w:ascii="Garamond" w:hAnsi="Garamond"/>
        <w:i/>
        <w:iCs/>
        <w:sz w:val="20"/>
      </w:rPr>
      <w:t xml:space="preserve"> Ogólnopolski Konkurs Pianistyczny</w:t>
    </w:r>
  </w:p>
  <w:p w14:paraId="1DD043B0" w14:textId="1180D1E0" w:rsidR="00B811C5" w:rsidRDefault="00C278B0" w:rsidP="00473FA8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  <w:i/>
        <w:iCs/>
        <w:sz w:val="20"/>
      </w:rPr>
      <w:t>pod patronatem Ministra Kultury i D</w:t>
    </w:r>
    <w:r w:rsidR="000B6875">
      <w:rPr>
        <w:rFonts w:ascii="Garamond" w:hAnsi="Garamond"/>
        <w:i/>
        <w:iCs/>
        <w:sz w:val="20"/>
      </w:rPr>
      <w:t>ziedzictwa Narodowego Konin 202</w:t>
    </w:r>
    <w:r w:rsidR="00BE2D68">
      <w:rPr>
        <w:rFonts w:ascii="Garamond" w:hAnsi="Garamond"/>
        <w:i/>
        <w:iCs/>
        <w:sz w:val="20"/>
      </w:rPr>
      <w:t>4</w:t>
    </w:r>
  </w:p>
  <w:p w14:paraId="59C16E02" w14:textId="77777777" w:rsidR="00B811C5" w:rsidRDefault="00B811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5"/>
    <w:rsid w:val="000B6875"/>
    <w:rsid w:val="00253B66"/>
    <w:rsid w:val="002E0CF2"/>
    <w:rsid w:val="0030449D"/>
    <w:rsid w:val="0049267D"/>
    <w:rsid w:val="004D4BFB"/>
    <w:rsid w:val="006A4C8F"/>
    <w:rsid w:val="0072496B"/>
    <w:rsid w:val="007B440A"/>
    <w:rsid w:val="008904F5"/>
    <w:rsid w:val="0093541B"/>
    <w:rsid w:val="00A545EE"/>
    <w:rsid w:val="00B6208E"/>
    <w:rsid w:val="00B811C5"/>
    <w:rsid w:val="00BD4193"/>
    <w:rsid w:val="00BE2D68"/>
    <w:rsid w:val="00C278B0"/>
    <w:rsid w:val="00DC0495"/>
    <w:rsid w:val="00DD19D6"/>
    <w:rsid w:val="00E54441"/>
    <w:rsid w:val="00EE404C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16D1"/>
  <w15:chartTrackingRefBased/>
  <w15:docId w15:val="{1A5D481E-C7A1-4844-B92A-1ED56CCC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0495"/>
  </w:style>
  <w:style w:type="paragraph" w:styleId="Bezodstpw">
    <w:name w:val="No Spacing"/>
    <w:uiPriority w:val="1"/>
    <w:qFormat/>
    <w:rsid w:val="00DC049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C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495"/>
  </w:style>
  <w:style w:type="paragraph" w:styleId="Tekstdymka">
    <w:name w:val="Balloon Text"/>
    <w:basedOn w:val="Normalny"/>
    <w:link w:val="TekstdymkaZnak"/>
    <w:uiPriority w:val="99"/>
    <w:semiHidden/>
    <w:unhideWhenUsed/>
    <w:rsid w:val="00DD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3162-AD43-4B88-AA95-A0C6BDFC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Bartczak</dc:creator>
  <cp:keywords/>
  <dc:description/>
  <cp:lastModifiedBy>Hanna Buczkowska - Bartczak</cp:lastModifiedBy>
  <cp:revision>15</cp:revision>
  <cp:lastPrinted>2024-03-13T12:11:00Z</cp:lastPrinted>
  <dcterms:created xsi:type="dcterms:W3CDTF">2018-04-12T09:55:00Z</dcterms:created>
  <dcterms:modified xsi:type="dcterms:W3CDTF">2024-03-13T12:11:00Z</dcterms:modified>
</cp:coreProperties>
</file>