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8FD4E" w14:textId="5B53F0DA" w:rsidR="00050C56" w:rsidRDefault="00CC06F2" w:rsidP="00FA1664">
      <w:pPr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Pr="00CC06F2">
        <w:rPr>
          <w:rFonts w:ascii="Calibri" w:hAnsi="Calibri"/>
          <w:b/>
          <w:sz w:val="24"/>
          <w:szCs w:val="24"/>
        </w:rPr>
        <w:t xml:space="preserve">ROZPORZĄDZENIA </w:t>
      </w:r>
      <w:r w:rsidR="00B72A01">
        <w:rPr>
          <w:rFonts w:ascii="Calibri" w:hAnsi="Calibri"/>
          <w:b/>
          <w:sz w:val="24"/>
          <w:szCs w:val="24"/>
        </w:rPr>
        <w:t xml:space="preserve">MINISTRA CYFRYZACJI </w:t>
      </w:r>
      <w:r w:rsidR="008C5BEE">
        <w:rPr>
          <w:rFonts w:ascii="Calibri" w:hAnsi="Calibri"/>
          <w:b/>
          <w:sz w:val="24"/>
          <w:szCs w:val="24"/>
        </w:rPr>
        <w:t>W</w:t>
      </w:r>
      <w:r w:rsidR="008C5BEE" w:rsidRPr="008C5BEE">
        <w:rPr>
          <w:rFonts w:ascii="Calibri" w:hAnsi="Calibri"/>
          <w:b/>
          <w:sz w:val="24"/>
          <w:szCs w:val="24"/>
        </w:rPr>
        <w:t xml:space="preserve"> SPRAWIE RODZAJU I ZAKRESU DANYCH UDOSTĘPNIANYCH Z CENTRALNEJ EWIDENCJI POJAZDÓW (MC 165)</w:t>
      </w:r>
    </w:p>
    <w:p w14:paraId="17E29E74" w14:textId="77777777" w:rsidR="00FA1664" w:rsidRPr="00112384" w:rsidRDefault="00FA1664" w:rsidP="00FA1664">
      <w:pPr>
        <w:jc w:val="center"/>
        <w:rPr>
          <w:rFonts w:ascii="Calibri" w:hAnsi="Calibri"/>
          <w:sz w:val="24"/>
          <w:szCs w:val="24"/>
        </w:rPr>
      </w:pPr>
    </w:p>
    <w:p w14:paraId="2C1A7978" w14:textId="77777777"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14:paraId="0EB2CC29" w14:textId="77777777"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14:paraId="7C4EF305" w14:textId="67F1FF50"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projekto</w:t>
      </w:r>
      <w:r w:rsidR="001C2F52">
        <w:rPr>
          <w:rFonts w:ascii="Calibri" w:hAnsi="Calibri"/>
          <w:sz w:val="24"/>
          <w:szCs w:val="24"/>
        </w:rPr>
        <w:t>wane rozporządzenie zostało udostępnione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</w:p>
    <w:p w14:paraId="7BCDF482" w14:textId="77777777"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14:paraId="272A1C6F" w14:textId="532C8D5D"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>nsu</w:t>
      </w:r>
      <w:r w:rsidR="003C4B6B">
        <w:rPr>
          <w:rFonts w:asciiTheme="minorHAnsi" w:hAnsiTheme="minorHAnsi" w:cstheme="minorHAnsi"/>
          <w:color w:val="000000"/>
        </w:rPr>
        <w:t>ltacje odbyły się w terminie od</w:t>
      </w:r>
      <w:r w:rsidR="00AE7F15">
        <w:rPr>
          <w:rFonts w:asciiTheme="minorHAnsi" w:hAnsiTheme="minorHAnsi" w:cstheme="minorHAnsi"/>
          <w:color w:val="000000"/>
        </w:rPr>
        <w:t xml:space="preserve"> </w:t>
      </w:r>
      <w:r w:rsidR="008C5BEE">
        <w:rPr>
          <w:rFonts w:asciiTheme="minorHAnsi" w:hAnsiTheme="minorHAnsi" w:cstheme="minorHAnsi"/>
          <w:color w:val="000000"/>
        </w:rPr>
        <w:t>20 października</w:t>
      </w:r>
      <w:r w:rsidR="00EB41E8">
        <w:rPr>
          <w:rFonts w:asciiTheme="minorHAnsi" w:hAnsiTheme="minorHAnsi" w:cstheme="minorHAnsi"/>
          <w:color w:val="000000"/>
        </w:rPr>
        <w:t xml:space="preserve"> 2020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FC5F62">
        <w:rPr>
          <w:rFonts w:asciiTheme="minorHAnsi" w:hAnsiTheme="minorHAnsi" w:cstheme="minorHAnsi"/>
          <w:color w:val="000000"/>
        </w:rPr>
        <w:t xml:space="preserve">do </w:t>
      </w:r>
      <w:r w:rsidR="008C5BEE">
        <w:rPr>
          <w:rFonts w:asciiTheme="minorHAnsi" w:hAnsiTheme="minorHAnsi" w:cstheme="minorHAnsi"/>
          <w:color w:val="000000"/>
        </w:rPr>
        <w:t xml:space="preserve">26 października </w:t>
      </w:r>
      <w:r w:rsidR="00EB41E8">
        <w:rPr>
          <w:rFonts w:asciiTheme="minorHAnsi" w:hAnsiTheme="minorHAnsi" w:cstheme="minorHAnsi"/>
          <w:color w:val="000000"/>
        </w:rPr>
        <w:t>2020</w:t>
      </w:r>
      <w:r w:rsidR="00774C8A">
        <w:rPr>
          <w:rFonts w:asciiTheme="minorHAnsi" w:hAnsiTheme="minorHAnsi" w:cstheme="minorHAnsi"/>
          <w:color w:val="000000"/>
        </w:rPr>
        <w:t xml:space="preserve"> r.</w:t>
      </w:r>
      <w:r w:rsidR="00774C8A" w:rsidRPr="00774C8A">
        <w:rPr>
          <w:rFonts w:eastAsiaTheme="minorEastAsia" w:cs="Arial"/>
          <w:szCs w:val="20"/>
        </w:rPr>
        <w:t xml:space="preserve"> </w:t>
      </w:r>
    </w:p>
    <w:p w14:paraId="159195E2" w14:textId="2E681493"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FA1664">
        <w:rPr>
          <w:rFonts w:asciiTheme="minorHAnsi" w:hAnsiTheme="minorHAnsi" w:cstheme="minorHAnsi"/>
          <w:color w:val="000000"/>
        </w:rPr>
        <w:t xml:space="preserve"> następujących podmiotów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14:paraId="0549C59D" w14:textId="4FCD0D39" w:rsidR="008C5BEE" w:rsidRPr="008C5BEE" w:rsidRDefault="008C5BEE" w:rsidP="008C5BE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8C5BEE">
        <w:rPr>
          <w:rFonts w:ascii="Calibri" w:hAnsi="Calibri"/>
          <w:sz w:val="24"/>
          <w:szCs w:val="24"/>
        </w:rPr>
        <w:t xml:space="preserve">Dyrektor Generalny Lasów Państwowych; </w:t>
      </w:r>
    </w:p>
    <w:p w14:paraId="71CEE069" w14:textId="66B52EB0" w:rsidR="008C5BEE" w:rsidRPr="008C5BEE" w:rsidRDefault="008C5BEE" w:rsidP="008C5BE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8C5BEE">
        <w:rPr>
          <w:rFonts w:ascii="Calibri" w:hAnsi="Calibri"/>
          <w:sz w:val="24"/>
          <w:szCs w:val="24"/>
        </w:rPr>
        <w:t xml:space="preserve">Prezes Prokuratorii Generalnej Rzeczypospolitej Polskiej; </w:t>
      </w:r>
    </w:p>
    <w:p w14:paraId="7031C936" w14:textId="1B4FFD4D" w:rsidR="008C5BEE" w:rsidRPr="008C5BEE" w:rsidRDefault="008C5BEE" w:rsidP="008C5BE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8C5BEE">
        <w:rPr>
          <w:rFonts w:ascii="Calibri" w:hAnsi="Calibri"/>
          <w:sz w:val="24"/>
          <w:szCs w:val="24"/>
        </w:rPr>
        <w:t xml:space="preserve">Prezes Urzędu Komunikacji Elektronicznej; </w:t>
      </w:r>
    </w:p>
    <w:p w14:paraId="216F783D" w14:textId="636ACA77" w:rsidR="008C5BEE" w:rsidRPr="008C5BEE" w:rsidRDefault="008C5BEE" w:rsidP="008C5BE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8C5BEE">
        <w:rPr>
          <w:rFonts w:ascii="Calibri" w:hAnsi="Calibri"/>
          <w:sz w:val="24"/>
          <w:szCs w:val="24"/>
        </w:rPr>
        <w:t>Prezes Urzędu Ochrony Konkurencji i Konsumentów;</w:t>
      </w:r>
    </w:p>
    <w:p w14:paraId="594AAED6" w14:textId="4C648EBB" w:rsidR="008C5BEE" w:rsidRPr="008C5BEE" w:rsidRDefault="008C5BEE" w:rsidP="008C5BE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8C5BEE">
        <w:rPr>
          <w:rFonts w:ascii="Calibri" w:hAnsi="Calibri"/>
          <w:sz w:val="24"/>
          <w:szCs w:val="24"/>
        </w:rPr>
        <w:t>Instytut Transportu Samochodowego;</w:t>
      </w:r>
    </w:p>
    <w:p w14:paraId="21222F5F" w14:textId="08812425" w:rsidR="008C5BEE" w:rsidRPr="008C5BEE" w:rsidRDefault="008C5BEE" w:rsidP="008C5BE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8C5BEE">
        <w:rPr>
          <w:rFonts w:ascii="Calibri" w:hAnsi="Calibri"/>
          <w:sz w:val="24"/>
          <w:szCs w:val="24"/>
        </w:rPr>
        <w:t>Polska Wytwórnia Papierów Wartościowych;</w:t>
      </w:r>
    </w:p>
    <w:p w14:paraId="37800B01" w14:textId="5D544A26" w:rsidR="008C5BEE" w:rsidRPr="008C5BEE" w:rsidRDefault="008C5BEE" w:rsidP="008C5BE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8C5BEE">
        <w:rPr>
          <w:rFonts w:ascii="Calibri" w:hAnsi="Calibri"/>
          <w:sz w:val="24"/>
          <w:szCs w:val="24"/>
        </w:rPr>
        <w:t>Polska Izba Ubezpieczeń;</w:t>
      </w:r>
    </w:p>
    <w:p w14:paraId="3ABF7FD5" w14:textId="6C67C12D" w:rsidR="006B38B7" w:rsidRPr="008C5BEE" w:rsidRDefault="008C5BEE" w:rsidP="008C5BE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8C5BEE">
        <w:rPr>
          <w:rFonts w:ascii="Calibri" w:hAnsi="Calibri"/>
          <w:sz w:val="24"/>
          <w:szCs w:val="24"/>
        </w:rPr>
        <w:t>Ubezpieczeniowy Fundusz Gwarancyjny</w:t>
      </w:r>
      <w:r w:rsidRPr="008C5BEE">
        <w:rPr>
          <w:rFonts w:ascii="Calibri" w:hAnsi="Calibri"/>
          <w:sz w:val="24"/>
          <w:szCs w:val="24"/>
        </w:rPr>
        <w:t>.</w:t>
      </w:r>
    </w:p>
    <w:p w14:paraId="2EBCF0D2" w14:textId="77777777" w:rsidR="008C5BEE" w:rsidRDefault="008C5BEE" w:rsidP="008C5BEE">
      <w:pPr>
        <w:spacing w:after="0" w:line="240" w:lineRule="auto"/>
        <w:jc w:val="both"/>
        <w:rPr>
          <w:rFonts w:cstheme="minorHAnsi"/>
          <w:bCs/>
          <w:sz w:val="24"/>
          <w:szCs w:val="24"/>
          <w:u w:val="single"/>
        </w:rPr>
      </w:pPr>
    </w:p>
    <w:p w14:paraId="65D68B19" w14:textId="2C07B94C" w:rsidR="00FA1664" w:rsidRDefault="008C5BEE" w:rsidP="008C5BEE">
      <w:pPr>
        <w:spacing w:after="12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cstheme="minorHAnsi"/>
          <w:bCs/>
          <w:sz w:val="24"/>
          <w:szCs w:val="24"/>
          <w:u w:val="single"/>
        </w:rPr>
        <w:t xml:space="preserve">Uwagi zgłosiła </w:t>
      </w:r>
      <w:r w:rsidRPr="008C5BEE">
        <w:rPr>
          <w:rFonts w:ascii="Calibri" w:hAnsi="Calibri"/>
          <w:sz w:val="24"/>
          <w:szCs w:val="24"/>
          <w:u w:val="single"/>
        </w:rPr>
        <w:t>Polska Izba Ubezpieczeń</w:t>
      </w:r>
      <w:r w:rsidRPr="008C5BEE">
        <w:rPr>
          <w:rFonts w:ascii="Calibri" w:hAnsi="Calibri"/>
          <w:sz w:val="24"/>
          <w:szCs w:val="24"/>
          <w:u w:val="single"/>
        </w:rPr>
        <w:t>.</w:t>
      </w:r>
    </w:p>
    <w:p w14:paraId="7D2405F5" w14:textId="77777777" w:rsidR="008C5BEE" w:rsidRPr="00774C8A" w:rsidRDefault="008C5BEE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530314FE" w14:textId="77777777" w:rsidR="00050C56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14:paraId="5A8D03CD" w14:textId="4943A5CD" w:rsidR="00E74715" w:rsidRPr="00E74715" w:rsidRDefault="00E74715" w:rsidP="00E74715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Polska Izba Ubezpieczeń zwróciła</w:t>
      </w:r>
      <w:r w:rsidRPr="00E74715">
        <w:rPr>
          <w:rFonts w:ascii="Calibri" w:hAnsi="Calibri"/>
          <w:sz w:val="24"/>
          <w:szCs w:val="24"/>
        </w:rPr>
        <w:t xml:space="preserve"> się z wnioskiem o rozszerzenie zakresu danych udostępnianych zakładom ubezpieczeń o dane dotyczące zatrzymania dowodu rejestracyjnego (pozwolenia czasowego, profesjonalnego dowodu rejestracyjnego lub blankietu) i nadanie § 7 projektu rozporządzenia następującego brzmienia: </w:t>
      </w:r>
    </w:p>
    <w:p w14:paraId="625655EE" w14:textId="44210378" w:rsidR="00E74715" w:rsidRPr="00E74715" w:rsidRDefault="00E74715" w:rsidP="00E74715">
      <w:pPr>
        <w:jc w:val="both"/>
        <w:rPr>
          <w:rFonts w:ascii="Calibri" w:hAnsi="Calibri"/>
          <w:sz w:val="24"/>
          <w:szCs w:val="24"/>
        </w:rPr>
      </w:pPr>
      <w:r w:rsidRPr="00E74715">
        <w:rPr>
          <w:rFonts w:ascii="Calibri" w:hAnsi="Calibri"/>
          <w:sz w:val="24"/>
          <w:szCs w:val="24"/>
        </w:rPr>
        <w:t>„§ 7. Zakładom ubezpieczeń udostępnia się dane, o których mowa w art. 80b ust. 1 pkt 1 –8b, 10, 11, 13, 14, 15,15a</w:t>
      </w:r>
      <w:r>
        <w:rPr>
          <w:rFonts w:ascii="Calibri" w:hAnsi="Calibri"/>
          <w:sz w:val="24"/>
          <w:szCs w:val="24"/>
        </w:rPr>
        <w:t xml:space="preserve">, 16, 17, 18, 21 i 22 ustawy.” </w:t>
      </w:r>
    </w:p>
    <w:p w14:paraId="413D29C3" w14:textId="71B17970" w:rsidR="00E74715" w:rsidRDefault="00E74715" w:rsidP="00E74715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argumentując, iż</w:t>
      </w:r>
      <w:r w:rsidRPr="00E74715">
        <w:rPr>
          <w:rFonts w:ascii="Calibri" w:hAnsi="Calibri"/>
          <w:sz w:val="24"/>
          <w:szCs w:val="24"/>
        </w:rPr>
        <w:t xml:space="preserve"> zakłady ubezpieczeń nie mają dostępu do danych o zatrzymaniu dowodu rejestracyjnego (pozwolenia czasowego, profesjonalnego dowodu rejestracyjnego, blankietu). Informacje te mogą być istotne w toku postępowania prowadzonego w związku ze zgłoszoną szkodą komunikacyjną do ustalenia, czy stan techniczny pojazdu miał wpływ na powstanie szkody lub zwiększenie rozmiaru szkody. </w:t>
      </w:r>
    </w:p>
    <w:p w14:paraId="48AD0968" w14:textId="6A326477" w:rsidR="00E74715" w:rsidRPr="00E74715" w:rsidRDefault="00E74715" w:rsidP="00E74715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Uwaga nie została uwzględniona z uwagi na fakt,</w:t>
      </w:r>
      <w:r w:rsidRPr="00E74715">
        <w:rPr>
          <w:rFonts w:ascii="Calibri" w:hAnsi="Calibri" w:cs="Calibri"/>
          <w:color w:val="1F497D"/>
        </w:rPr>
        <w:t xml:space="preserve"> </w:t>
      </w:r>
      <w:r w:rsidRPr="00E74715">
        <w:rPr>
          <w:rFonts w:ascii="Calibri" w:hAnsi="Calibri"/>
          <w:sz w:val="24"/>
          <w:szCs w:val="24"/>
        </w:rPr>
        <w:t>że przedmiotowa propozycja wymaga</w:t>
      </w:r>
      <w:r>
        <w:rPr>
          <w:rFonts w:ascii="Calibri" w:hAnsi="Calibri"/>
          <w:sz w:val="24"/>
          <w:szCs w:val="24"/>
        </w:rPr>
        <w:t>łaby</w:t>
      </w:r>
      <w:r w:rsidRPr="00E74715">
        <w:rPr>
          <w:rFonts w:ascii="Calibri" w:hAnsi="Calibri"/>
          <w:sz w:val="24"/>
          <w:szCs w:val="24"/>
        </w:rPr>
        <w:t xml:space="preserve"> wprowadzenia zmian w aktualnie funkcjonującym rozwiązaniu dla zakładów ubezpieczeń</w:t>
      </w:r>
      <w:r>
        <w:rPr>
          <w:rFonts w:ascii="Calibri" w:hAnsi="Calibri"/>
          <w:sz w:val="24"/>
          <w:szCs w:val="24"/>
        </w:rPr>
        <w:t>,</w:t>
      </w:r>
      <w:r w:rsidRPr="00E74715">
        <w:rPr>
          <w:rFonts w:ascii="Calibri" w:hAnsi="Calibri"/>
          <w:sz w:val="24"/>
          <w:szCs w:val="24"/>
        </w:rPr>
        <w:t xml:space="preserve"> a jednocześnie dostosowania rozwiązań technicznych zakładów ubezpieczeń zintegrowanych za pośrednictwem systemu UFG z CEP.</w:t>
      </w:r>
    </w:p>
    <w:p w14:paraId="2508395E" w14:textId="1C11BF1C" w:rsidR="00E74715" w:rsidRPr="00112384" w:rsidRDefault="00E74715" w:rsidP="00E74715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Ponadto,</w:t>
      </w:r>
      <w:r w:rsidRPr="00E74715">
        <w:rPr>
          <w:rFonts w:ascii="Calibri" w:hAnsi="Calibri"/>
          <w:sz w:val="24"/>
          <w:szCs w:val="24"/>
        </w:rPr>
        <w:t xml:space="preserve"> w ramach funkcjonującego interfejsu zakłady otrzymują informację o tym czy dokument (dowód rejestracyjny/pozwolenie czasowe) został zatrzymany – w ramach techniczne</w:t>
      </w:r>
      <w:r>
        <w:rPr>
          <w:rFonts w:ascii="Calibri" w:hAnsi="Calibri"/>
          <w:sz w:val="24"/>
          <w:szCs w:val="24"/>
        </w:rPr>
        <w:t>j</w:t>
      </w:r>
      <w:r w:rsidRPr="00E74715">
        <w:rPr>
          <w:rFonts w:ascii="Calibri" w:hAnsi="Calibri"/>
          <w:sz w:val="24"/>
          <w:szCs w:val="24"/>
        </w:rPr>
        <w:t xml:space="preserve"> informacji o stanie dokumentu. Pełna informacja, po uzgodnieniu zakresu danych, będzie mogła zostać uwzględniona w trybie docelowym dla zakładów ubezpieczeń – na etapie jego realizacji.</w:t>
      </w:r>
      <w:bookmarkStart w:id="0" w:name="_MailEndCompose"/>
      <w:bookmarkStart w:id="1" w:name="_GoBack"/>
      <w:bookmarkEnd w:id="0"/>
      <w:bookmarkEnd w:id="1"/>
    </w:p>
    <w:p w14:paraId="1113FAE9" w14:textId="390326BD"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468D67CE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AE7F15">
        <w:rPr>
          <w:rFonts w:ascii="Calibri" w:hAnsi="Calibri"/>
          <w:sz w:val="24"/>
          <w:szCs w:val="24"/>
        </w:rPr>
        <w:t xml:space="preserve">nie </w:t>
      </w:r>
      <w:r w:rsidRPr="00112384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14:paraId="39D4154A" w14:textId="77777777"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18418E5A" w14:textId="72D1357D"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  <w:r w:rsidR="00C82227">
        <w:rPr>
          <w:rFonts w:ascii="Calibri" w:hAnsi="Calibri"/>
          <w:sz w:val="24"/>
          <w:szCs w:val="24"/>
        </w:rPr>
        <w:t> 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36F07"/>
    <w:multiLevelType w:val="hybridMultilevel"/>
    <w:tmpl w:val="613467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D4A08"/>
    <w:multiLevelType w:val="hybridMultilevel"/>
    <w:tmpl w:val="C3761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3" w15:restartNumberingAfterBreak="0">
    <w:nsid w:val="1F676ECC"/>
    <w:multiLevelType w:val="hybridMultilevel"/>
    <w:tmpl w:val="C010A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C077C3A"/>
    <w:multiLevelType w:val="hybridMultilevel"/>
    <w:tmpl w:val="09DED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F4EAB"/>
    <w:multiLevelType w:val="hybridMultilevel"/>
    <w:tmpl w:val="914E0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8" w15:restartNumberingAfterBreak="0">
    <w:nsid w:val="62EA0852"/>
    <w:multiLevelType w:val="hybridMultilevel"/>
    <w:tmpl w:val="C5C00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1D3B43"/>
    <w:multiLevelType w:val="hybridMultilevel"/>
    <w:tmpl w:val="586EE9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120D5"/>
    <w:multiLevelType w:val="hybridMultilevel"/>
    <w:tmpl w:val="3F726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9"/>
  </w:num>
  <w:num w:numId="5">
    <w:abstractNumId w:val="13"/>
  </w:num>
  <w:num w:numId="6">
    <w:abstractNumId w:val="11"/>
  </w:num>
  <w:num w:numId="7">
    <w:abstractNumId w:val="3"/>
  </w:num>
  <w:num w:numId="8">
    <w:abstractNumId w:val="8"/>
  </w:num>
  <w:num w:numId="9">
    <w:abstractNumId w:val="1"/>
  </w:num>
  <w:num w:numId="10">
    <w:abstractNumId w:val="12"/>
  </w:num>
  <w:num w:numId="11">
    <w:abstractNumId w:val="5"/>
  </w:num>
  <w:num w:numId="12">
    <w:abstractNumId w:val="0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48F6"/>
    <w:rsid w:val="00017B20"/>
    <w:rsid w:val="00041533"/>
    <w:rsid w:val="00050C56"/>
    <w:rsid w:val="00067AE4"/>
    <w:rsid w:val="000774A3"/>
    <w:rsid w:val="00084B8C"/>
    <w:rsid w:val="00093716"/>
    <w:rsid w:val="000B178A"/>
    <w:rsid w:val="000D09AE"/>
    <w:rsid w:val="000E4C2E"/>
    <w:rsid w:val="000E672C"/>
    <w:rsid w:val="00112384"/>
    <w:rsid w:val="0012549A"/>
    <w:rsid w:val="001838CE"/>
    <w:rsid w:val="001C2F52"/>
    <w:rsid w:val="001D13A9"/>
    <w:rsid w:val="002C390C"/>
    <w:rsid w:val="002D057D"/>
    <w:rsid w:val="002E3AFB"/>
    <w:rsid w:val="00353D21"/>
    <w:rsid w:val="00367906"/>
    <w:rsid w:val="003721FC"/>
    <w:rsid w:val="00372D00"/>
    <w:rsid w:val="00385697"/>
    <w:rsid w:val="003A3CD3"/>
    <w:rsid w:val="003C4B6B"/>
    <w:rsid w:val="003D4E9F"/>
    <w:rsid w:val="003E5A5E"/>
    <w:rsid w:val="00415D81"/>
    <w:rsid w:val="00460E89"/>
    <w:rsid w:val="00481212"/>
    <w:rsid w:val="0048271C"/>
    <w:rsid w:val="00491D95"/>
    <w:rsid w:val="00496AAA"/>
    <w:rsid w:val="004B332B"/>
    <w:rsid w:val="004E4C29"/>
    <w:rsid w:val="00525081"/>
    <w:rsid w:val="00563288"/>
    <w:rsid w:val="005A5634"/>
    <w:rsid w:val="005B28D9"/>
    <w:rsid w:val="005B31BF"/>
    <w:rsid w:val="00606104"/>
    <w:rsid w:val="00634703"/>
    <w:rsid w:val="00645012"/>
    <w:rsid w:val="00646235"/>
    <w:rsid w:val="006733E0"/>
    <w:rsid w:val="006A5DE9"/>
    <w:rsid w:val="006B38B7"/>
    <w:rsid w:val="006C571A"/>
    <w:rsid w:val="00732E65"/>
    <w:rsid w:val="00746EFE"/>
    <w:rsid w:val="00774C8A"/>
    <w:rsid w:val="007A71CB"/>
    <w:rsid w:val="007D588E"/>
    <w:rsid w:val="007F2203"/>
    <w:rsid w:val="008027AC"/>
    <w:rsid w:val="00804573"/>
    <w:rsid w:val="00856F51"/>
    <w:rsid w:val="00884DCF"/>
    <w:rsid w:val="008C32B0"/>
    <w:rsid w:val="008C5BEE"/>
    <w:rsid w:val="009073BD"/>
    <w:rsid w:val="00930E1D"/>
    <w:rsid w:val="00957137"/>
    <w:rsid w:val="00994159"/>
    <w:rsid w:val="009E11E7"/>
    <w:rsid w:val="009F448A"/>
    <w:rsid w:val="00A0591D"/>
    <w:rsid w:val="00A212AF"/>
    <w:rsid w:val="00A61444"/>
    <w:rsid w:val="00A63180"/>
    <w:rsid w:val="00A848FD"/>
    <w:rsid w:val="00AE7F15"/>
    <w:rsid w:val="00B608CA"/>
    <w:rsid w:val="00B72A01"/>
    <w:rsid w:val="00BA2FAA"/>
    <w:rsid w:val="00BC599C"/>
    <w:rsid w:val="00BC5AF5"/>
    <w:rsid w:val="00BF2BFA"/>
    <w:rsid w:val="00C6014A"/>
    <w:rsid w:val="00C82227"/>
    <w:rsid w:val="00CC06F2"/>
    <w:rsid w:val="00D11B21"/>
    <w:rsid w:val="00D34269"/>
    <w:rsid w:val="00D56FA3"/>
    <w:rsid w:val="00D76FA5"/>
    <w:rsid w:val="00D92297"/>
    <w:rsid w:val="00D92B0B"/>
    <w:rsid w:val="00D934C6"/>
    <w:rsid w:val="00E0088D"/>
    <w:rsid w:val="00E315A3"/>
    <w:rsid w:val="00E61272"/>
    <w:rsid w:val="00E74715"/>
    <w:rsid w:val="00EB41E8"/>
    <w:rsid w:val="00EE0462"/>
    <w:rsid w:val="00F97971"/>
    <w:rsid w:val="00FA1664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7CC5C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514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Gubernat Barbara</cp:lastModifiedBy>
  <cp:revision>4</cp:revision>
  <cp:lastPrinted>2018-04-11T20:28:00Z</cp:lastPrinted>
  <dcterms:created xsi:type="dcterms:W3CDTF">2020-11-10T14:16:00Z</dcterms:created>
  <dcterms:modified xsi:type="dcterms:W3CDTF">2020-11-10T16:35:00Z</dcterms:modified>
</cp:coreProperties>
</file>