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43F5B" w14:textId="404703AD" w:rsidR="000B641D" w:rsidRPr="00C74933" w:rsidRDefault="00E039D2">
      <w:pPr>
        <w:spacing w:after="266"/>
        <w:ind w:left="1243"/>
      </w:pPr>
      <w:bookmarkStart w:id="0" w:name="_GoBack"/>
      <w:bookmarkEnd w:id="0"/>
      <w:r>
        <w:t xml:space="preserve">  </w:t>
      </w:r>
      <w:r w:rsidR="00F83F19">
        <w:rPr>
          <w:noProof/>
        </w:rPr>
        <w:drawing>
          <wp:inline distT="0" distB="0" distL="0" distR="0" wp14:anchorId="525F4578" wp14:editId="2BF8FD5D">
            <wp:extent cx="609600" cy="615315"/>
            <wp:effectExtent l="0" t="0" r="0" b="0"/>
            <wp:docPr id="3091" name="Picture 309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1" name="Picture 309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982" cy="6157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31ABF">
        <w:tab/>
      </w:r>
      <w:r w:rsidR="00631ABF">
        <w:tab/>
      </w:r>
      <w:r w:rsidR="00ED1491">
        <w:tab/>
      </w:r>
      <w:r w:rsidR="00ED1491">
        <w:tab/>
      </w:r>
      <w:r w:rsidR="00C646D1">
        <w:t>Warszawa /</w:t>
      </w:r>
      <w:r w:rsidR="00C646D1" w:rsidRPr="003B553E">
        <w:rPr>
          <w:i/>
        </w:rPr>
        <w:t>elektroniczny znacznik czasu</w:t>
      </w:r>
      <w:r w:rsidR="00C646D1">
        <w:t>/</w:t>
      </w:r>
    </w:p>
    <w:p w14:paraId="536F4FCA" w14:textId="77777777" w:rsidR="000B641D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rFonts w:ascii="Times New Roman" w:eastAsia="Times New Roman" w:hAnsi="Times New Roman" w:cs="Times New Roman"/>
          <w:color w:val="181717"/>
        </w:rPr>
        <w:t>MINISTER DO SPRAW UNII EUROPEJSKIEJ</w:t>
      </w:r>
    </w:p>
    <w:p w14:paraId="7054C807" w14:textId="77777777" w:rsidR="00A72014" w:rsidRDefault="00A72014" w:rsidP="00E039D2">
      <w:pPr>
        <w:spacing w:after="249" w:line="249" w:lineRule="auto"/>
        <w:ind w:left="-590" w:right="4547"/>
        <w:jc w:val="center"/>
        <w:rPr>
          <w:b/>
          <w:i/>
          <w:color w:val="878887"/>
          <w:sz w:val="24"/>
        </w:rPr>
      </w:pPr>
      <w:r>
        <w:rPr>
          <w:b/>
          <w:i/>
          <w:color w:val="878887"/>
          <w:sz w:val="24"/>
        </w:rPr>
        <w:t>Konrad Szymański</w:t>
      </w:r>
    </w:p>
    <w:p w14:paraId="7F8AB7F7" w14:textId="7E137051" w:rsidR="00CD1F0E" w:rsidRDefault="0036308D" w:rsidP="00D6013E">
      <w:pPr>
        <w:spacing w:after="0" w:line="240" w:lineRule="auto"/>
        <w:ind w:right="-45"/>
        <w:jc w:val="both"/>
        <w:rPr>
          <w:rFonts w:cs="Times New Roman"/>
          <w:color w:val="auto"/>
          <w:sz w:val="24"/>
          <w:szCs w:val="24"/>
        </w:rPr>
      </w:pPr>
      <w:r w:rsidRPr="00694E77">
        <w:rPr>
          <w:rFonts w:cs="Times New Roman"/>
          <w:color w:val="auto"/>
          <w:sz w:val="24"/>
          <w:szCs w:val="24"/>
        </w:rPr>
        <w:t>Sygn.</w:t>
      </w:r>
      <w:r w:rsidR="009B4CAF">
        <w:rPr>
          <w:rFonts w:cs="Times New Roman"/>
          <w:color w:val="auto"/>
          <w:sz w:val="24"/>
          <w:szCs w:val="24"/>
        </w:rPr>
        <w:t>:</w:t>
      </w:r>
      <w:r w:rsidRPr="00694E77">
        <w:rPr>
          <w:rFonts w:cs="Times New Roman"/>
          <w:color w:val="auto"/>
          <w:sz w:val="24"/>
          <w:szCs w:val="24"/>
        </w:rPr>
        <w:t xml:space="preserve"> </w:t>
      </w:r>
      <w:r w:rsidR="00F90B06" w:rsidRPr="00F90B06">
        <w:rPr>
          <w:rFonts w:cs="Times New Roman"/>
          <w:color w:val="auto"/>
          <w:sz w:val="24"/>
          <w:szCs w:val="24"/>
        </w:rPr>
        <w:t>KPDPUE.920.1141.2020.MH</w:t>
      </w:r>
      <w:r w:rsidR="00214F19">
        <w:rPr>
          <w:rFonts w:cs="Times New Roman"/>
          <w:color w:val="auto"/>
          <w:sz w:val="24"/>
          <w:szCs w:val="24"/>
        </w:rPr>
        <w:t xml:space="preserve"> (5</w:t>
      </w:r>
      <w:r w:rsidR="00F90B06">
        <w:rPr>
          <w:rFonts w:cs="Times New Roman"/>
          <w:color w:val="auto"/>
          <w:sz w:val="24"/>
          <w:szCs w:val="24"/>
        </w:rPr>
        <w:t>)</w:t>
      </w:r>
    </w:p>
    <w:p w14:paraId="07C06FA7" w14:textId="00A3155F" w:rsidR="00C646D1" w:rsidRDefault="00DA62AD" w:rsidP="00C646D1">
      <w:pPr>
        <w:tabs>
          <w:tab w:val="left" w:pos="4536"/>
        </w:tabs>
        <w:suppressAutoHyphens/>
        <w:ind w:right="283"/>
        <w:rPr>
          <w:sz w:val="24"/>
          <w:szCs w:val="24"/>
        </w:rPr>
      </w:pPr>
      <w:r w:rsidRPr="0059534F">
        <w:rPr>
          <w:rFonts w:asciiTheme="minorHAnsi" w:hAnsiTheme="minorHAnsi" w:cstheme="minorHAnsi"/>
          <w:color w:val="auto"/>
          <w:sz w:val="24"/>
          <w:szCs w:val="24"/>
        </w:rPr>
        <w:t>dot.:</w:t>
      </w:r>
      <w:r w:rsidR="0020444D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214F19" w:rsidRPr="00214F19">
        <w:rPr>
          <w:sz w:val="24"/>
          <w:szCs w:val="24"/>
        </w:rPr>
        <w:t>DP-III.0211.37.2020</w:t>
      </w:r>
      <w:r w:rsidR="00214F19">
        <w:rPr>
          <w:sz w:val="24"/>
          <w:szCs w:val="24"/>
        </w:rPr>
        <w:t xml:space="preserve"> z 3.11.2020 r. </w:t>
      </w:r>
    </w:p>
    <w:p w14:paraId="7C8802F3" w14:textId="1AE5A9E3" w:rsidR="003B4E30" w:rsidRDefault="003B4E30" w:rsidP="007B7AA6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77B33B49" w14:textId="79A9D64C" w:rsidR="00214F19" w:rsidRDefault="00214F19" w:rsidP="007B7AA6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038F08CA" w14:textId="77777777" w:rsidR="00214F19" w:rsidRPr="007B7AA6" w:rsidRDefault="00214F19" w:rsidP="007B7AA6">
      <w:pPr>
        <w:spacing w:after="0" w:line="240" w:lineRule="auto"/>
        <w:ind w:right="-45"/>
        <w:jc w:val="both"/>
        <w:rPr>
          <w:rFonts w:asciiTheme="minorHAnsi" w:hAnsiTheme="minorHAnsi" w:cstheme="minorHAnsi"/>
          <w:color w:val="auto"/>
          <w:sz w:val="24"/>
          <w:szCs w:val="24"/>
        </w:rPr>
      </w:pPr>
    </w:p>
    <w:p w14:paraId="08E627B5" w14:textId="77777777" w:rsidR="00750643" w:rsidRDefault="008F5174" w:rsidP="00014B11">
      <w:pPr>
        <w:spacing w:after="0"/>
        <w:ind w:left="4820" w:firstLine="13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Pan </w:t>
      </w:r>
      <w:r w:rsidR="00F90B06">
        <w:rPr>
          <w:rFonts w:eastAsia="Times New Roman" w:cs="Times New Roman"/>
          <w:b/>
          <w:color w:val="auto"/>
          <w:sz w:val="24"/>
          <w:szCs w:val="24"/>
        </w:rPr>
        <w:t>Mateusz Morawiecki</w:t>
      </w:r>
    </w:p>
    <w:p w14:paraId="008DEEF3" w14:textId="77777777" w:rsidR="00F90B06" w:rsidRDefault="00F90B06" w:rsidP="00014B11">
      <w:pPr>
        <w:autoSpaceDE w:val="0"/>
        <w:autoSpaceDN w:val="0"/>
        <w:adjustRightInd w:val="0"/>
        <w:spacing w:after="0" w:line="240" w:lineRule="auto"/>
        <w:ind w:left="4820" w:firstLine="13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Prezes Rady Ministrów </w:t>
      </w:r>
    </w:p>
    <w:p w14:paraId="6014897C" w14:textId="77777777" w:rsidR="007B39CE" w:rsidRPr="007B39CE" w:rsidRDefault="00F90B06" w:rsidP="00014B11">
      <w:pPr>
        <w:autoSpaceDE w:val="0"/>
        <w:autoSpaceDN w:val="0"/>
        <w:adjustRightInd w:val="0"/>
        <w:spacing w:after="0" w:line="240" w:lineRule="auto"/>
        <w:ind w:left="4820" w:firstLine="136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Minister Cyfryzacji </w:t>
      </w:r>
    </w:p>
    <w:p w14:paraId="0EEB5682" w14:textId="77777777" w:rsidR="0030574A" w:rsidRDefault="0030574A" w:rsidP="003B553E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14:paraId="75626CD9" w14:textId="77777777" w:rsidR="003B4E30" w:rsidRPr="00750643" w:rsidRDefault="003B4E30" w:rsidP="00750643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eastAsia="Times New Roman" w:cs="Times New Roman"/>
          <w:b/>
          <w:sz w:val="24"/>
          <w:szCs w:val="24"/>
        </w:rPr>
      </w:pPr>
    </w:p>
    <w:p w14:paraId="78734D74" w14:textId="77777777" w:rsidR="00680C96" w:rsidRDefault="00680C96" w:rsidP="00AD35F5">
      <w:pPr>
        <w:tabs>
          <w:tab w:val="left" w:pos="2580"/>
        </w:tabs>
        <w:spacing w:after="120" w:line="240" w:lineRule="auto"/>
        <w:ind w:left="-426"/>
        <w:rPr>
          <w:rFonts w:eastAsia="Times New Roman" w:cs="Times New Roman"/>
          <w:i/>
          <w:color w:val="auto"/>
          <w:sz w:val="24"/>
          <w:szCs w:val="24"/>
        </w:rPr>
      </w:pPr>
    </w:p>
    <w:p w14:paraId="7A6F6621" w14:textId="77777777" w:rsidR="0030574A" w:rsidRDefault="004319CE" w:rsidP="00B900E4">
      <w:pPr>
        <w:spacing w:after="0" w:line="240" w:lineRule="auto"/>
        <w:ind w:left="142" w:hanging="142"/>
        <w:rPr>
          <w:rFonts w:eastAsia="Times New Roman" w:cs="Times New Roman"/>
          <w:i/>
          <w:color w:val="auto"/>
          <w:sz w:val="24"/>
          <w:szCs w:val="24"/>
        </w:rPr>
      </w:pPr>
      <w:r>
        <w:rPr>
          <w:rFonts w:eastAsia="Times New Roman" w:cs="Times New Roman"/>
          <w:i/>
          <w:color w:val="auto"/>
          <w:sz w:val="24"/>
          <w:szCs w:val="24"/>
        </w:rPr>
        <w:lastRenderedPageBreak/>
        <w:t>Szanowny Panie</w:t>
      </w:r>
      <w:r w:rsidR="00D6013E">
        <w:rPr>
          <w:rFonts w:eastAsia="Times New Roman" w:cs="Times New Roman"/>
          <w:i/>
          <w:color w:val="auto"/>
          <w:sz w:val="24"/>
          <w:szCs w:val="24"/>
        </w:rPr>
        <w:t xml:space="preserve"> </w:t>
      </w:r>
      <w:r w:rsidR="00F90B06">
        <w:rPr>
          <w:rFonts w:eastAsia="Times New Roman" w:cs="Times New Roman"/>
          <w:i/>
          <w:color w:val="auto"/>
          <w:sz w:val="24"/>
          <w:szCs w:val="24"/>
        </w:rPr>
        <w:t>Premierze,</w:t>
      </w:r>
    </w:p>
    <w:p w14:paraId="1EADFE18" w14:textId="77777777" w:rsidR="007B39CE" w:rsidRDefault="007B39CE" w:rsidP="00B900E4">
      <w:pPr>
        <w:spacing w:after="0" w:line="240" w:lineRule="auto"/>
        <w:ind w:left="142" w:hanging="142"/>
        <w:rPr>
          <w:rFonts w:eastAsia="Times New Roman" w:cs="Times New Roman"/>
          <w:i/>
          <w:color w:val="auto"/>
          <w:sz w:val="24"/>
          <w:szCs w:val="24"/>
        </w:rPr>
      </w:pPr>
    </w:p>
    <w:p w14:paraId="771E59D8" w14:textId="39FA0D06" w:rsidR="001E2F0A" w:rsidRPr="00214F19" w:rsidRDefault="00C646D1" w:rsidP="00214F19">
      <w:pPr>
        <w:spacing w:after="24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color w:val="auto"/>
          <w:sz w:val="24"/>
          <w:szCs w:val="24"/>
        </w:rPr>
        <w:t xml:space="preserve">w </w:t>
      </w:r>
      <w:r w:rsidR="00214F19">
        <w:rPr>
          <w:rFonts w:eastAsia="Times New Roman" w:cs="Times New Roman"/>
          <w:color w:val="auto"/>
          <w:sz w:val="24"/>
          <w:szCs w:val="24"/>
        </w:rPr>
        <w:t xml:space="preserve">odpowiedzi na pismo z 3 listopada 2020 r. </w:t>
      </w:r>
      <w:r w:rsidR="00214F19" w:rsidRPr="00214F19">
        <w:rPr>
          <w:rFonts w:eastAsia="Times New Roman" w:cs="Times New Roman"/>
          <w:color w:val="auto"/>
          <w:sz w:val="24"/>
          <w:szCs w:val="24"/>
        </w:rPr>
        <w:t xml:space="preserve">uprzejmie informuję, że przyjmuję wyjaśnienia odnoszące się do uwagi dotyczącej </w:t>
      </w:r>
      <w:r w:rsidR="00214F19">
        <w:rPr>
          <w:rFonts w:eastAsia="Times New Roman" w:cs="Times New Roman"/>
          <w:color w:val="auto"/>
          <w:sz w:val="24"/>
          <w:szCs w:val="24"/>
        </w:rPr>
        <w:t>udostępniania danych osobowych</w:t>
      </w:r>
      <w:r w:rsidR="00214F19" w:rsidRPr="00214F19">
        <w:rPr>
          <w:rFonts w:eastAsia="Times New Roman" w:cs="Times New Roman"/>
          <w:color w:val="auto"/>
          <w:sz w:val="24"/>
          <w:szCs w:val="24"/>
        </w:rPr>
        <w:t xml:space="preserve">, zgłoszonej w </w:t>
      </w:r>
      <w:r w:rsidR="00214F19">
        <w:rPr>
          <w:rFonts w:eastAsia="Times New Roman" w:cs="Times New Roman"/>
          <w:color w:val="auto"/>
          <w:sz w:val="24"/>
          <w:szCs w:val="24"/>
        </w:rPr>
        <w:t>opinii o </w:t>
      </w:r>
      <w:r w:rsidR="00214F19" w:rsidRPr="00214F19">
        <w:rPr>
          <w:rFonts w:eastAsia="Times New Roman" w:cs="Times New Roman"/>
          <w:color w:val="auto"/>
          <w:sz w:val="24"/>
          <w:szCs w:val="24"/>
        </w:rPr>
        <w:t>zgodności z  prawem Unii Europejskiej projektu rozporządzenia Ministra Cyfryzacji</w:t>
      </w:r>
      <w:r w:rsidR="00214F19" w:rsidRPr="00214F19">
        <w:rPr>
          <w:rFonts w:eastAsia="Times New Roman" w:cs="Times New Roman"/>
          <w:bCs/>
          <w:color w:val="auto"/>
          <w:sz w:val="24"/>
          <w:szCs w:val="24"/>
        </w:rPr>
        <w:t xml:space="preserve"> w sprawie rodzaju i zakresu danych udostępnianych z centralnej ewidencji pojazdów</w:t>
      </w:r>
      <w:r w:rsidR="00214F19" w:rsidRPr="00214F19">
        <w:rPr>
          <w:rFonts w:eastAsia="Times New Roman" w:cs="Times New Roman"/>
          <w:color w:val="auto"/>
          <w:sz w:val="24"/>
          <w:szCs w:val="24"/>
        </w:rPr>
        <w:t xml:space="preserve"> (KPDPUE.920.1141.2020.MH </w:t>
      </w:r>
      <w:r w:rsidR="00214F19">
        <w:rPr>
          <w:rFonts w:eastAsia="Times New Roman" w:cs="Times New Roman"/>
          <w:color w:val="auto"/>
          <w:sz w:val="24"/>
          <w:szCs w:val="24"/>
        </w:rPr>
        <w:t>(2)).</w:t>
      </w:r>
      <w:r w:rsidR="001E2F0A">
        <w:rPr>
          <w:rFonts w:eastAsia="Times New Roman" w:cs="Times New Roman"/>
          <w:color w:val="auto"/>
          <w:sz w:val="24"/>
          <w:szCs w:val="24"/>
        </w:rPr>
        <w:t xml:space="preserve"> Nie zgłaszam dalszych uwag co do zgodności projektu z prawem Unii Europejskiej.</w:t>
      </w:r>
    </w:p>
    <w:p w14:paraId="313A1D81" w14:textId="37816194" w:rsidR="00680C96" w:rsidRDefault="00680C96" w:rsidP="00D6013E">
      <w:pPr>
        <w:spacing w:after="120" w:line="240" w:lineRule="auto"/>
        <w:jc w:val="both"/>
        <w:rPr>
          <w:rFonts w:eastAsia="Times New Roman" w:cs="Times New Roman"/>
          <w:color w:val="auto"/>
          <w:sz w:val="24"/>
          <w:szCs w:val="24"/>
        </w:rPr>
      </w:pPr>
    </w:p>
    <w:p w14:paraId="79892AD3" w14:textId="77777777" w:rsidR="00214F19" w:rsidRDefault="00214F19" w:rsidP="00D6013E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</w:p>
    <w:p w14:paraId="6AED6622" w14:textId="77777777" w:rsidR="00694E77" w:rsidRDefault="00CD1F0E" w:rsidP="00680C96">
      <w:pPr>
        <w:spacing w:after="120" w:line="240" w:lineRule="auto"/>
        <w:jc w:val="both"/>
        <w:rPr>
          <w:rFonts w:eastAsia="Times New Roman" w:cs="Times New Roman"/>
          <w:b/>
          <w:color w:val="auto"/>
          <w:sz w:val="24"/>
          <w:szCs w:val="24"/>
        </w:rPr>
      </w:pPr>
      <w:r>
        <w:rPr>
          <w:rFonts w:eastAsia="Times New Roman" w:cs="Times New Roman"/>
          <w:b/>
          <w:color w:val="auto"/>
          <w:sz w:val="24"/>
          <w:szCs w:val="24"/>
        </w:rPr>
        <w:t xml:space="preserve"> </w:t>
      </w:r>
      <w:r w:rsidR="00C52302">
        <w:rPr>
          <w:rFonts w:eastAsia="Times New Roman" w:cs="Times New Roman"/>
          <w:b/>
          <w:color w:val="auto"/>
          <w:sz w:val="24"/>
          <w:szCs w:val="24"/>
        </w:rPr>
        <w:tab/>
      </w:r>
      <w:r w:rsidR="00C52302">
        <w:rPr>
          <w:rFonts w:eastAsia="Times New Roman" w:cs="Times New Roman"/>
          <w:b/>
          <w:color w:val="auto"/>
          <w:sz w:val="24"/>
          <w:szCs w:val="24"/>
        </w:rPr>
        <w:tab/>
      </w:r>
      <w:r w:rsidR="00C52302">
        <w:rPr>
          <w:rFonts w:eastAsia="Times New Roman" w:cs="Times New Roman"/>
          <w:b/>
          <w:color w:val="auto"/>
          <w:sz w:val="24"/>
          <w:szCs w:val="24"/>
        </w:rPr>
        <w:tab/>
      </w:r>
      <w:r w:rsidR="00C52302">
        <w:rPr>
          <w:rFonts w:eastAsia="Times New Roman" w:cs="Times New Roman"/>
          <w:b/>
          <w:color w:val="auto"/>
          <w:sz w:val="24"/>
          <w:szCs w:val="24"/>
        </w:rPr>
        <w:tab/>
      </w:r>
    </w:p>
    <w:p w14:paraId="30741852" w14:textId="77777777" w:rsidR="00AC3DDD" w:rsidRPr="00825CA7" w:rsidRDefault="00AC3DDD" w:rsidP="00AC3DDD">
      <w:pPr>
        <w:ind w:left="4956" w:right="-1" w:firstLine="284"/>
        <w:jc w:val="both"/>
        <w:rPr>
          <w:i/>
        </w:rPr>
      </w:pPr>
      <w:r w:rsidRPr="00825CA7">
        <w:rPr>
          <w:i/>
        </w:rPr>
        <w:t>Z poważaniem</w:t>
      </w:r>
    </w:p>
    <w:p w14:paraId="70D5BFE7" w14:textId="77777777"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Konrad Szymański</w:t>
      </w:r>
    </w:p>
    <w:p w14:paraId="532FF103" w14:textId="77777777" w:rsidR="00AC3DDD" w:rsidRPr="00825CA7" w:rsidRDefault="00AC3DDD" w:rsidP="00AC3DDD">
      <w:pPr>
        <w:spacing w:after="0" w:line="240" w:lineRule="auto"/>
        <w:ind w:left="2835"/>
        <w:jc w:val="center"/>
        <w:rPr>
          <w:lang w:eastAsia="en-US"/>
        </w:rPr>
      </w:pPr>
      <w:r w:rsidRPr="00825CA7">
        <w:rPr>
          <w:lang w:eastAsia="en-US"/>
        </w:rPr>
        <w:t>Minister do Spraw Unii Europejskiej</w:t>
      </w:r>
    </w:p>
    <w:p w14:paraId="713DCFBC" w14:textId="77777777" w:rsidR="00E209D7" w:rsidRDefault="00AC3DDD" w:rsidP="009B4377">
      <w:pPr>
        <w:spacing w:after="60" w:line="240" w:lineRule="auto"/>
        <w:ind w:left="3540"/>
        <w:rPr>
          <w:rFonts w:eastAsia="Times New Roman" w:cs="Times New Roman"/>
          <w:i/>
          <w:sz w:val="24"/>
          <w:szCs w:val="24"/>
        </w:rPr>
      </w:pPr>
      <w:r w:rsidRPr="00825CA7">
        <w:rPr>
          <w:i/>
          <w:lang w:eastAsia="en-US"/>
        </w:rPr>
        <w:t>/podpisano kwalifikowanym podpisem elektronicznym/</w:t>
      </w:r>
    </w:p>
    <w:p w14:paraId="6B5762B8" w14:textId="77777777" w:rsidR="00E209D7" w:rsidRDefault="00E209D7" w:rsidP="00E209D7">
      <w:pPr>
        <w:rPr>
          <w:rFonts w:eastAsia="Times New Roman" w:cs="Times New Roman"/>
          <w:sz w:val="24"/>
          <w:szCs w:val="24"/>
        </w:rPr>
      </w:pPr>
    </w:p>
    <w:p w14:paraId="12731DC4" w14:textId="77777777" w:rsidR="00680C96" w:rsidRDefault="00680C96" w:rsidP="00983C61">
      <w:pPr>
        <w:spacing w:after="0"/>
        <w:rPr>
          <w:rFonts w:eastAsia="Times New Roman" w:cs="Times New Roman"/>
          <w:u w:val="single"/>
        </w:rPr>
      </w:pPr>
    </w:p>
    <w:p w14:paraId="6549917D" w14:textId="35E59EA9" w:rsidR="00214F19" w:rsidRDefault="00214F19" w:rsidP="00E209D7">
      <w:pPr>
        <w:rPr>
          <w:rFonts w:eastAsia="Times New Roman" w:cs="Times New Roman"/>
        </w:rPr>
      </w:pPr>
    </w:p>
    <w:p w14:paraId="617A1A99" w14:textId="77777777" w:rsidR="00214F19" w:rsidRPr="00214F19" w:rsidRDefault="00214F19" w:rsidP="00214F19">
      <w:pPr>
        <w:rPr>
          <w:rFonts w:eastAsia="Times New Roman" w:cs="Times New Roman"/>
        </w:rPr>
      </w:pPr>
    </w:p>
    <w:p w14:paraId="5E17EEFA" w14:textId="77777777" w:rsidR="00214F19" w:rsidRPr="00214F19" w:rsidRDefault="00214F19" w:rsidP="00214F19">
      <w:pPr>
        <w:rPr>
          <w:rFonts w:eastAsia="Times New Roman" w:cs="Times New Roman"/>
        </w:rPr>
      </w:pPr>
    </w:p>
    <w:p w14:paraId="3F92891F" w14:textId="77777777" w:rsidR="00214F19" w:rsidRPr="00214F19" w:rsidRDefault="00214F19" w:rsidP="00214F19">
      <w:pPr>
        <w:rPr>
          <w:rFonts w:eastAsia="Times New Roman" w:cs="Times New Roman"/>
        </w:rPr>
      </w:pPr>
    </w:p>
    <w:p w14:paraId="4504830D" w14:textId="73E55248" w:rsidR="00983C61" w:rsidRPr="00214F19" w:rsidRDefault="00983C61" w:rsidP="00214F19">
      <w:pPr>
        <w:jc w:val="center"/>
        <w:rPr>
          <w:rFonts w:eastAsia="Times New Roman" w:cs="Times New Roman"/>
        </w:rPr>
      </w:pPr>
    </w:p>
    <w:sectPr w:rsidR="00983C61" w:rsidRPr="00214F19">
      <w:headerReference w:type="default" r:id="rId9"/>
      <w:footerReference w:type="default" r:id="rId10"/>
      <w:pgSz w:w="11906" w:h="16838"/>
      <w:pgMar w:top="674" w:right="1440" w:bottom="907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CC2F50" w14:textId="77777777" w:rsidR="0053010B" w:rsidRDefault="0053010B" w:rsidP="00884D92">
      <w:pPr>
        <w:spacing w:after="0" w:line="240" w:lineRule="auto"/>
      </w:pPr>
      <w:r>
        <w:separator/>
      </w:r>
    </w:p>
  </w:endnote>
  <w:endnote w:type="continuationSeparator" w:id="0">
    <w:p w14:paraId="5603825F" w14:textId="77777777" w:rsidR="0053010B" w:rsidRDefault="0053010B" w:rsidP="00884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CB616" w14:textId="0AF9595B" w:rsidR="00D543D8" w:rsidRDefault="00D543D8">
    <w:pPr>
      <w:pStyle w:val="Stopka"/>
      <w:jc w:val="center"/>
    </w:pPr>
  </w:p>
  <w:p w14:paraId="54B07971" w14:textId="77777777" w:rsidR="0062792A" w:rsidRDefault="006279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A7C12A" w14:textId="77777777" w:rsidR="0053010B" w:rsidRDefault="0053010B" w:rsidP="00884D92">
      <w:pPr>
        <w:spacing w:after="0" w:line="240" w:lineRule="auto"/>
      </w:pPr>
      <w:r>
        <w:separator/>
      </w:r>
    </w:p>
  </w:footnote>
  <w:footnote w:type="continuationSeparator" w:id="0">
    <w:p w14:paraId="78949A56" w14:textId="77777777" w:rsidR="0053010B" w:rsidRDefault="0053010B" w:rsidP="00884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F829F1" w14:textId="77777777" w:rsidR="00ED1491" w:rsidRDefault="00ED1491" w:rsidP="00ED1491">
    <w:pPr>
      <w:pStyle w:val="Nagwek"/>
      <w:tabs>
        <w:tab w:val="clear" w:pos="4536"/>
        <w:tab w:val="center" w:pos="5670"/>
        <w:tab w:val="left" w:pos="7088"/>
      </w:tabs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BD0FC3"/>
    <w:multiLevelType w:val="hybridMultilevel"/>
    <w:tmpl w:val="1A4AE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9A660B"/>
    <w:multiLevelType w:val="hybridMultilevel"/>
    <w:tmpl w:val="E4F41A98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45AF7C91"/>
    <w:multiLevelType w:val="hybridMultilevel"/>
    <w:tmpl w:val="1BDC1826"/>
    <w:lvl w:ilvl="0" w:tplc="04150005">
      <w:start w:val="1"/>
      <w:numFmt w:val="bullet"/>
      <w:lvlText w:val="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47A82CBA"/>
    <w:multiLevelType w:val="hybridMultilevel"/>
    <w:tmpl w:val="4D287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B5BA0"/>
    <w:multiLevelType w:val="hybridMultilevel"/>
    <w:tmpl w:val="87846A8E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5" w15:restartNumberingAfterBreak="0">
    <w:nsid w:val="7433139D"/>
    <w:multiLevelType w:val="hybridMultilevel"/>
    <w:tmpl w:val="6116E740"/>
    <w:lvl w:ilvl="0" w:tplc="4C5AA722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6" w15:restartNumberingAfterBreak="0">
    <w:nsid w:val="74EC62F8"/>
    <w:multiLevelType w:val="hybridMultilevel"/>
    <w:tmpl w:val="319ED824"/>
    <w:lvl w:ilvl="0" w:tplc="7B2811AC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654" w:hanging="360"/>
      </w:p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>
      <w:start w:val="1"/>
      <w:numFmt w:val="decimal"/>
      <w:lvlText w:val="%4."/>
      <w:lvlJc w:val="left"/>
      <w:pPr>
        <w:ind w:left="2094" w:hanging="360"/>
      </w:pPr>
    </w:lvl>
    <w:lvl w:ilvl="4" w:tplc="04150019">
      <w:start w:val="1"/>
      <w:numFmt w:val="lowerLetter"/>
      <w:lvlText w:val="%5."/>
      <w:lvlJc w:val="left"/>
      <w:pPr>
        <w:ind w:left="2814" w:hanging="360"/>
      </w:pPr>
    </w:lvl>
    <w:lvl w:ilvl="5" w:tplc="0415001B">
      <w:start w:val="1"/>
      <w:numFmt w:val="lowerRoman"/>
      <w:lvlText w:val="%6."/>
      <w:lvlJc w:val="right"/>
      <w:pPr>
        <w:ind w:left="3534" w:hanging="180"/>
      </w:pPr>
    </w:lvl>
    <w:lvl w:ilvl="6" w:tplc="0415000F">
      <w:start w:val="1"/>
      <w:numFmt w:val="decimal"/>
      <w:lvlText w:val="%7."/>
      <w:lvlJc w:val="left"/>
      <w:pPr>
        <w:ind w:left="4254" w:hanging="360"/>
      </w:pPr>
    </w:lvl>
    <w:lvl w:ilvl="7" w:tplc="04150019">
      <w:start w:val="1"/>
      <w:numFmt w:val="lowerLetter"/>
      <w:lvlText w:val="%8."/>
      <w:lvlJc w:val="left"/>
      <w:pPr>
        <w:ind w:left="4974" w:hanging="360"/>
      </w:pPr>
    </w:lvl>
    <w:lvl w:ilvl="8" w:tplc="0415001B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1D"/>
    <w:rsid w:val="00014B11"/>
    <w:rsid w:val="00025073"/>
    <w:rsid w:val="00031C2B"/>
    <w:rsid w:val="00044ED8"/>
    <w:rsid w:val="00080002"/>
    <w:rsid w:val="000A076F"/>
    <w:rsid w:val="000A0BDD"/>
    <w:rsid w:val="000A799C"/>
    <w:rsid w:val="000B27D7"/>
    <w:rsid w:val="000B5B9F"/>
    <w:rsid w:val="000B641D"/>
    <w:rsid w:val="000B7445"/>
    <w:rsid w:val="000C0517"/>
    <w:rsid w:val="000D2850"/>
    <w:rsid w:val="000E2D55"/>
    <w:rsid w:val="000F70C3"/>
    <w:rsid w:val="00124167"/>
    <w:rsid w:val="001245B1"/>
    <w:rsid w:val="001257E5"/>
    <w:rsid w:val="001347DB"/>
    <w:rsid w:val="0014756A"/>
    <w:rsid w:val="00157B4E"/>
    <w:rsid w:val="001606DF"/>
    <w:rsid w:val="001616BE"/>
    <w:rsid w:val="00162928"/>
    <w:rsid w:val="001802CB"/>
    <w:rsid w:val="00196DBE"/>
    <w:rsid w:val="001E2F0A"/>
    <w:rsid w:val="001E3DB4"/>
    <w:rsid w:val="001F2ADE"/>
    <w:rsid w:val="001F5F54"/>
    <w:rsid w:val="0020444D"/>
    <w:rsid w:val="00214199"/>
    <w:rsid w:val="00214F19"/>
    <w:rsid w:val="00217EE1"/>
    <w:rsid w:val="00240171"/>
    <w:rsid w:val="002756C6"/>
    <w:rsid w:val="00291085"/>
    <w:rsid w:val="0029337C"/>
    <w:rsid w:val="002A519A"/>
    <w:rsid w:val="002A72F7"/>
    <w:rsid w:val="002B4457"/>
    <w:rsid w:val="002C256D"/>
    <w:rsid w:val="002C3109"/>
    <w:rsid w:val="002D3868"/>
    <w:rsid w:val="002D3C00"/>
    <w:rsid w:val="002E509A"/>
    <w:rsid w:val="0030574A"/>
    <w:rsid w:val="003209D9"/>
    <w:rsid w:val="00321435"/>
    <w:rsid w:val="003336E1"/>
    <w:rsid w:val="00340869"/>
    <w:rsid w:val="0036308D"/>
    <w:rsid w:val="00390A4A"/>
    <w:rsid w:val="00393060"/>
    <w:rsid w:val="003A39F8"/>
    <w:rsid w:val="003B4ADD"/>
    <w:rsid w:val="003B4E30"/>
    <w:rsid w:val="003B553E"/>
    <w:rsid w:val="003F7219"/>
    <w:rsid w:val="00406FA5"/>
    <w:rsid w:val="0041591E"/>
    <w:rsid w:val="00427A5C"/>
    <w:rsid w:val="004319CE"/>
    <w:rsid w:val="00442B0A"/>
    <w:rsid w:val="00462614"/>
    <w:rsid w:val="004832B8"/>
    <w:rsid w:val="00487415"/>
    <w:rsid w:val="004A1302"/>
    <w:rsid w:val="004A4E89"/>
    <w:rsid w:val="004C04F7"/>
    <w:rsid w:val="004C29DB"/>
    <w:rsid w:val="004D5130"/>
    <w:rsid w:val="005015AF"/>
    <w:rsid w:val="00513DF2"/>
    <w:rsid w:val="00517C4D"/>
    <w:rsid w:val="0053010B"/>
    <w:rsid w:val="00532272"/>
    <w:rsid w:val="00547295"/>
    <w:rsid w:val="00582669"/>
    <w:rsid w:val="0059534F"/>
    <w:rsid w:val="005A07D8"/>
    <w:rsid w:val="005B0AB0"/>
    <w:rsid w:val="005C6A8A"/>
    <w:rsid w:val="005D4344"/>
    <w:rsid w:val="005E2844"/>
    <w:rsid w:val="005E6AB2"/>
    <w:rsid w:val="006210B2"/>
    <w:rsid w:val="006233F7"/>
    <w:rsid w:val="00626CCE"/>
    <w:rsid w:val="0062792A"/>
    <w:rsid w:val="00631ABF"/>
    <w:rsid w:val="00637F27"/>
    <w:rsid w:val="006457C8"/>
    <w:rsid w:val="006729A5"/>
    <w:rsid w:val="00675CF6"/>
    <w:rsid w:val="00677808"/>
    <w:rsid w:val="00680C96"/>
    <w:rsid w:val="006910C1"/>
    <w:rsid w:val="00694E77"/>
    <w:rsid w:val="006C3306"/>
    <w:rsid w:val="006C41BD"/>
    <w:rsid w:val="006C7AFB"/>
    <w:rsid w:val="006D157F"/>
    <w:rsid w:val="007042E7"/>
    <w:rsid w:val="0071039A"/>
    <w:rsid w:val="0072236D"/>
    <w:rsid w:val="00737765"/>
    <w:rsid w:val="00750643"/>
    <w:rsid w:val="007545E2"/>
    <w:rsid w:val="007676BC"/>
    <w:rsid w:val="007A727B"/>
    <w:rsid w:val="007B39CE"/>
    <w:rsid w:val="007B6E89"/>
    <w:rsid w:val="007B7AA6"/>
    <w:rsid w:val="007B7B44"/>
    <w:rsid w:val="007C4D40"/>
    <w:rsid w:val="007E381E"/>
    <w:rsid w:val="00816FB4"/>
    <w:rsid w:val="008328C8"/>
    <w:rsid w:val="0086668D"/>
    <w:rsid w:val="0087282B"/>
    <w:rsid w:val="00884D92"/>
    <w:rsid w:val="00886B89"/>
    <w:rsid w:val="00886E63"/>
    <w:rsid w:val="00896ED2"/>
    <w:rsid w:val="008A61B7"/>
    <w:rsid w:val="008C1A6F"/>
    <w:rsid w:val="008C2E48"/>
    <w:rsid w:val="008C4C78"/>
    <w:rsid w:val="008C7AC7"/>
    <w:rsid w:val="008E425B"/>
    <w:rsid w:val="008F391D"/>
    <w:rsid w:val="008F5174"/>
    <w:rsid w:val="00903527"/>
    <w:rsid w:val="009042DC"/>
    <w:rsid w:val="00915BC4"/>
    <w:rsid w:val="0092612E"/>
    <w:rsid w:val="009275C7"/>
    <w:rsid w:val="00962B3D"/>
    <w:rsid w:val="0096349E"/>
    <w:rsid w:val="00963824"/>
    <w:rsid w:val="009667C8"/>
    <w:rsid w:val="00983C61"/>
    <w:rsid w:val="0099694E"/>
    <w:rsid w:val="009A0779"/>
    <w:rsid w:val="009B1ED8"/>
    <w:rsid w:val="009B4377"/>
    <w:rsid w:val="009B4CAF"/>
    <w:rsid w:val="009E560F"/>
    <w:rsid w:val="009F0C15"/>
    <w:rsid w:val="009F5DDE"/>
    <w:rsid w:val="00A00A73"/>
    <w:rsid w:val="00A373A6"/>
    <w:rsid w:val="00A60782"/>
    <w:rsid w:val="00A72014"/>
    <w:rsid w:val="00A722DB"/>
    <w:rsid w:val="00A80568"/>
    <w:rsid w:val="00A8353D"/>
    <w:rsid w:val="00A92CFC"/>
    <w:rsid w:val="00A935A0"/>
    <w:rsid w:val="00A95036"/>
    <w:rsid w:val="00AA0F8B"/>
    <w:rsid w:val="00AC3DDD"/>
    <w:rsid w:val="00AD35F5"/>
    <w:rsid w:val="00AD58A2"/>
    <w:rsid w:val="00AD6722"/>
    <w:rsid w:val="00AE209D"/>
    <w:rsid w:val="00AE5B1B"/>
    <w:rsid w:val="00B01ACD"/>
    <w:rsid w:val="00B21D68"/>
    <w:rsid w:val="00B25C41"/>
    <w:rsid w:val="00B458EF"/>
    <w:rsid w:val="00B675B9"/>
    <w:rsid w:val="00B833CB"/>
    <w:rsid w:val="00B900E4"/>
    <w:rsid w:val="00B9144F"/>
    <w:rsid w:val="00B950DC"/>
    <w:rsid w:val="00BA5585"/>
    <w:rsid w:val="00BD03BC"/>
    <w:rsid w:val="00BE0DCE"/>
    <w:rsid w:val="00C17182"/>
    <w:rsid w:val="00C356DB"/>
    <w:rsid w:val="00C460EC"/>
    <w:rsid w:val="00C52302"/>
    <w:rsid w:val="00C646D1"/>
    <w:rsid w:val="00C675E8"/>
    <w:rsid w:val="00C74933"/>
    <w:rsid w:val="00C81900"/>
    <w:rsid w:val="00CA3FAD"/>
    <w:rsid w:val="00CA7EE6"/>
    <w:rsid w:val="00CB4E38"/>
    <w:rsid w:val="00CC146F"/>
    <w:rsid w:val="00CC17B6"/>
    <w:rsid w:val="00CC223B"/>
    <w:rsid w:val="00CD1F0E"/>
    <w:rsid w:val="00CF5295"/>
    <w:rsid w:val="00D222EA"/>
    <w:rsid w:val="00D41BFF"/>
    <w:rsid w:val="00D543D8"/>
    <w:rsid w:val="00D57073"/>
    <w:rsid w:val="00D6013E"/>
    <w:rsid w:val="00D67192"/>
    <w:rsid w:val="00D87168"/>
    <w:rsid w:val="00D93A83"/>
    <w:rsid w:val="00D95AD6"/>
    <w:rsid w:val="00DA62AD"/>
    <w:rsid w:val="00DB66DF"/>
    <w:rsid w:val="00DB7D53"/>
    <w:rsid w:val="00DC538D"/>
    <w:rsid w:val="00DD1C5F"/>
    <w:rsid w:val="00DD398F"/>
    <w:rsid w:val="00DD5C38"/>
    <w:rsid w:val="00DF5E8C"/>
    <w:rsid w:val="00E039D2"/>
    <w:rsid w:val="00E1152C"/>
    <w:rsid w:val="00E128FD"/>
    <w:rsid w:val="00E13B78"/>
    <w:rsid w:val="00E209D7"/>
    <w:rsid w:val="00E23D0D"/>
    <w:rsid w:val="00E40EC3"/>
    <w:rsid w:val="00E6685E"/>
    <w:rsid w:val="00E85B3B"/>
    <w:rsid w:val="00E91275"/>
    <w:rsid w:val="00E92FF3"/>
    <w:rsid w:val="00EB404A"/>
    <w:rsid w:val="00EC27BB"/>
    <w:rsid w:val="00ED1491"/>
    <w:rsid w:val="00EE30FB"/>
    <w:rsid w:val="00EE48F7"/>
    <w:rsid w:val="00F01601"/>
    <w:rsid w:val="00F22010"/>
    <w:rsid w:val="00F3782C"/>
    <w:rsid w:val="00F42BA1"/>
    <w:rsid w:val="00F447AA"/>
    <w:rsid w:val="00F46209"/>
    <w:rsid w:val="00F528A8"/>
    <w:rsid w:val="00F6029E"/>
    <w:rsid w:val="00F7737E"/>
    <w:rsid w:val="00F82274"/>
    <w:rsid w:val="00F8270F"/>
    <w:rsid w:val="00F83F19"/>
    <w:rsid w:val="00F90B06"/>
    <w:rsid w:val="00F952F6"/>
    <w:rsid w:val="00F97D28"/>
    <w:rsid w:val="00FA6F38"/>
    <w:rsid w:val="00FB33DB"/>
    <w:rsid w:val="00FD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E1C695"/>
  <w15:docId w15:val="{76694ACB-DBF5-4DA6-B02E-C2C76AF5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C4C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4D9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84D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4D92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782"/>
    <w:rPr>
      <w:rFonts w:ascii="Tahoma" w:eastAsia="Calibri" w:hAnsi="Tahoma" w:cs="Tahoma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EB404A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B404A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A62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51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51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130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1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130"/>
    <w:rPr>
      <w:rFonts w:ascii="Calibri" w:eastAsia="Calibri" w:hAnsi="Calibri" w:cs="Calibri"/>
      <w:b/>
      <w:bCs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4C7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8842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50E7A-275C-4D30-9976-2E2AD76EC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Jarząbek Anna</dc:creator>
  <cp:lastModifiedBy>Gubernat Barbara</cp:lastModifiedBy>
  <cp:revision>2</cp:revision>
  <dcterms:created xsi:type="dcterms:W3CDTF">2020-11-10T16:05:00Z</dcterms:created>
  <dcterms:modified xsi:type="dcterms:W3CDTF">2020-11-10T16:05:00Z</dcterms:modified>
</cp:coreProperties>
</file>