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3CB" w:rsidRDefault="000C00A6" w:rsidP="00B075F9">
      <w:pPr>
        <w:spacing w:after="0" w:line="240" w:lineRule="auto"/>
        <w:ind w:left="5041"/>
        <w:jc w:val="both"/>
        <w:rPr>
          <w:rFonts w:ascii="Arial" w:hAnsi="Arial" w:cs="Arial"/>
        </w:rPr>
      </w:pPr>
      <w:r>
        <w:rPr>
          <w:rFonts w:ascii="Arial" w:hAnsi="Arial" w:cs="Arial"/>
        </w:rPr>
        <w:t xml:space="preserve">Warszawa, </w:t>
      </w:r>
      <w:bookmarkStart w:id="0" w:name="ezdDataPodpisu"/>
      <w:bookmarkEnd w:id="0"/>
      <w:r w:rsidR="00B075F9">
        <w:rPr>
          <w:rFonts w:ascii="Arial" w:hAnsi="Arial" w:cs="Arial"/>
        </w:rPr>
        <w:t>1</w:t>
      </w:r>
      <w:r w:rsidR="00C305E4">
        <w:rPr>
          <w:rFonts w:ascii="Arial" w:hAnsi="Arial" w:cs="Arial"/>
        </w:rPr>
        <w:t>2</w:t>
      </w:r>
      <w:r w:rsidR="00494819">
        <w:rPr>
          <w:rFonts w:ascii="Arial" w:hAnsi="Arial" w:cs="Arial"/>
        </w:rPr>
        <w:t xml:space="preserve"> grudnia</w:t>
      </w:r>
      <w:r w:rsidR="008501C5">
        <w:rPr>
          <w:rFonts w:ascii="Arial" w:hAnsi="Arial" w:cs="Arial"/>
        </w:rPr>
        <w:t xml:space="preserve"> 2018 r.</w:t>
      </w:r>
    </w:p>
    <w:p w:rsidR="00B075F9" w:rsidRDefault="00B075F9" w:rsidP="00B075F9">
      <w:pPr>
        <w:spacing w:after="0" w:line="240" w:lineRule="auto"/>
        <w:jc w:val="both"/>
        <w:rPr>
          <w:rFonts w:ascii="Arial" w:hAnsi="Arial" w:cs="Arial"/>
        </w:rPr>
      </w:pPr>
      <w:bookmarkStart w:id="1" w:name="ezdSprawaZnak"/>
    </w:p>
    <w:p w:rsidR="00B075F9" w:rsidRDefault="00B075F9" w:rsidP="00B075F9">
      <w:pPr>
        <w:spacing w:after="0" w:line="240" w:lineRule="auto"/>
        <w:jc w:val="both"/>
        <w:rPr>
          <w:rFonts w:ascii="Arial" w:hAnsi="Arial" w:cs="Arial"/>
        </w:rPr>
      </w:pPr>
    </w:p>
    <w:p w:rsidR="00B075F9" w:rsidRDefault="00B075F9" w:rsidP="00B075F9">
      <w:pPr>
        <w:spacing w:after="0" w:line="240" w:lineRule="auto"/>
        <w:jc w:val="both"/>
        <w:rPr>
          <w:rFonts w:ascii="Arial" w:hAnsi="Arial" w:cs="Arial"/>
        </w:rPr>
      </w:pPr>
    </w:p>
    <w:p w:rsidR="00B075F9" w:rsidRDefault="00B075F9" w:rsidP="00B075F9">
      <w:pPr>
        <w:spacing w:after="0" w:line="240" w:lineRule="auto"/>
        <w:jc w:val="both"/>
        <w:rPr>
          <w:rFonts w:ascii="Arial" w:hAnsi="Arial" w:cs="Arial"/>
        </w:rPr>
      </w:pPr>
    </w:p>
    <w:p w:rsidR="00B075F9" w:rsidRDefault="00B075F9" w:rsidP="00B075F9">
      <w:pPr>
        <w:spacing w:after="0" w:line="240" w:lineRule="auto"/>
        <w:jc w:val="both"/>
        <w:rPr>
          <w:rFonts w:ascii="Arial" w:hAnsi="Arial" w:cs="Arial"/>
        </w:rPr>
      </w:pPr>
    </w:p>
    <w:p w:rsidR="000A23CB" w:rsidRDefault="000C00A6" w:rsidP="00B075F9">
      <w:pPr>
        <w:spacing w:after="0" w:line="240" w:lineRule="auto"/>
        <w:jc w:val="both"/>
        <w:rPr>
          <w:rFonts w:ascii="Arial" w:hAnsi="Arial" w:cs="Arial"/>
        </w:rPr>
      </w:pPr>
      <w:r>
        <w:rPr>
          <w:rFonts w:ascii="Arial" w:hAnsi="Arial" w:cs="Arial"/>
        </w:rPr>
        <w:t>FGZ.270.</w:t>
      </w:r>
      <w:r w:rsidR="00494819">
        <w:rPr>
          <w:rFonts w:ascii="Arial" w:hAnsi="Arial" w:cs="Arial"/>
        </w:rPr>
        <w:t>6</w:t>
      </w:r>
      <w:r w:rsidR="00C305E4">
        <w:rPr>
          <w:rFonts w:ascii="Arial" w:hAnsi="Arial" w:cs="Arial"/>
        </w:rPr>
        <w:t>9</w:t>
      </w:r>
      <w:r w:rsidR="00494819">
        <w:rPr>
          <w:rFonts w:ascii="Arial" w:hAnsi="Arial" w:cs="Arial"/>
        </w:rPr>
        <w:t>.</w:t>
      </w:r>
      <w:r>
        <w:rPr>
          <w:rFonts w:ascii="Arial" w:hAnsi="Arial" w:cs="Arial"/>
        </w:rPr>
        <w:t>2018</w:t>
      </w:r>
      <w:bookmarkEnd w:id="1"/>
      <w:r>
        <w:rPr>
          <w:rFonts w:ascii="Arial" w:hAnsi="Arial" w:cs="Arial"/>
        </w:rPr>
        <w:t>.</w:t>
      </w:r>
      <w:r w:rsidR="005B286D">
        <w:rPr>
          <w:rFonts w:ascii="Arial" w:hAnsi="Arial" w:cs="Arial"/>
        </w:rPr>
        <w:t>DP</w:t>
      </w:r>
    </w:p>
    <w:p w:rsidR="00B075F9" w:rsidRDefault="00B075F9" w:rsidP="00B075F9">
      <w:pPr>
        <w:spacing w:after="0" w:line="240" w:lineRule="auto"/>
        <w:jc w:val="both"/>
        <w:rPr>
          <w:rFonts w:ascii="Arial" w:hAnsi="Arial" w:cs="Arial"/>
        </w:rPr>
      </w:pPr>
    </w:p>
    <w:p w:rsidR="00B075F9" w:rsidRDefault="00B075F9" w:rsidP="00B075F9">
      <w:pPr>
        <w:spacing w:after="0" w:line="240" w:lineRule="auto"/>
        <w:jc w:val="both"/>
        <w:rPr>
          <w:rFonts w:ascii="Arial" w:hAnsi="Arial" w:cs="Arial"/>
        </w:rPr>
      </w:pPr>
    </w:p>
    <w:p w:rsidR="000A23CB" w:rsidRDefault="00124A93" w:rsidP="00B075F9">
      <w:pPr>
        <w:spacing w:after="0" w:line="240" w:lineRule="auto"/>
        <w:ind w:left="5041"/>
        <w:jc w:val="both"/>
        <w:rPr>
          <w:rStyle w:val="pismamzZnak"/>
          <w:b/>
        </w:rPr>
      </w:pPr>
      <w:r w:rsidRPr="00124A93">
        <w:rPr>
          <w:rStyle w:val="pismamzZnak"/>
          <w:b/>
        </w:rPr>
        <w:t>Wszyscy Wykonawcy</w:t>
      </w:r>
    </w:p>
    <w:p w:rsidR="007514FE" w:rsidRDefault="007514FE" w:rsidP="00B075F9">
      <w:pPr>
        <w:spacing w:after="0" w:line="240" w:lineRule="auto"/>
        <w:ind w:left="5041"/>
        <w:jc w:val="both"/>
        <w:rPr>
          <w:rStyle w:val="pismamzZnak"/>
          <w:b/>
        </w:rPr>
      </w:pPr>
    </w:p>
    <w:p w:rsidR="00B075F9" w:rsidRPr="00124A93" w:rsidRDefault="00B075F9" w:rsidP="00B075F9">
      <w:pPr>
        <w:spacing w:after="0" w:line="240" w:lineRule="auto"/>
        <w:ind w:left="5041"/>
        <w:jc w:val="both"/>
        <w:rPr>
          <w:rStyle w:val="pismamzZnak"/>
          <w:b/>
        </w:rPr>
      </w:pPr>
    </w:p>
    <w:p w:rsidR="00831CC5" w:rsidRDefault="00124A93" w:rsidP="00B075F9">
      <w:pPr>
        <w:tabs>
          <w:tab w:val="left" w:pos="-3686"/>
          <w:tab w:val="left" w:pos="284"/>
        </w:tabs>
        <w:suppressAutoHyphens/>
        <w:spacing w:after="0" w:line="240" w:lineRule="auto"/>
        <w:jc w:val="both"/>
        <w:rPr>
          <w:rFonts w:ascii="Arial" w:hAnsi="Arial" w:cs="Arial"/>
        </w:rPr>
      </w:pPr>
      <w:r w:rsidRPr="00831CC5">
        <w:rPr>
          <w:rFonts w:ascii="Arial" w:hAnsi="Arial" w:cs="Arial"/>
        </w:rPr>
        <w:t xml:space="preserve">Dotyczy: </w:t>
      </w:r>
      <w:r w:rsidR="00C305E4">
        <w:rPr>
          <w:rStyle w:val="pismamzZnak"/>
          <w:rFonts w:cs="Arial"/>
        </w:rPr>
        <w:t>Świadczenie usług kurierskich na rzecz Ministerstwa Zdrowia</w:t>
      </w:r>
      <w:r w:rsidR="00831CC5" w:rsidRPr="00831CC5">
        <w:rPr>
          <w:rFonts w:ascii="Arial" w:hAnsi="Arial" w:cs="Arial"/>
        </w:rPr>
        <w:t xml:space="preserve">. </w:t>
      </w:r>
      <w:r w:rsidR="00402862" w:rsidRPr="00831CC5">
        <w:rPr>
          <w:rFonts w:ascii="Arial" w:hAnsi="Arial" w:cs="Arial"/>
        </w:rPr>
        <w:t>FGZ.270.</w:t>
      </w:r>
      <w:r w:rsidR="00494819">
        <w:rPr>
          <w:rFonts w:ascii="Arial" w:hAnsi="Arial" w:cs="Arial"/>
        </w:rPr>
        <w:t>6</w:t>
      </w:r>
      <w:r w:rsidR="00C305E4">
        <w:rPr>
          <w:rFonts w:ascii="Arial" w:hAnsi="Arial" w:cs="Arial"/>
        </w:rPr>
        <w:t>9</w:t>
      </w:r>
      <w:r w:rsidR="00402862" w:rsidRPr="00831CC5">
        <w:rPr>
          <w:rFonts w:ascii="Arial" w:hAnsi="Arial" w:cs="Arial"/>
        </w:rPr>
        <w:t>.2018</w:t>
      </w:r>
    </w:p>
    <w:p w:rsidR="00B075F9" w:rsidRDefault="00B075F9" w:rsidP="00B075F9">
      <w:pPr>
        <w:tabs>
          <w:tab w:val="left" w:pos="-3686"/>
          <w:tab w:val="left" w:pos="284"/>
        </w:tabs>
        <w:suppressAutoHyphens/>
        <w:spacing w:after="0" w:line="240" w:lineRule="auto"/>
        <w:jc w:val="both"/>
        <w:rPr>
          <w:rFonts w:ascii="Arial" w:hAnsi="Arial" w:cs="Arial"/>
        </w:rPr>
      </w:pPr>
    </w:p>
    <w:p w:rsidR="00B075F9" w:rsidRPr="007514FE" w:rsidRDefault="00B075F9" w:rsidP="00B075F9">
      <w:pPr>
        <w:tabs>
          <w:tab w:val="left" w:pos="-3686"/>
          <w:tab w:val="left" w:pos="284"/>
        </w:tabs>
        <w:suppressAutoHyphens/>
        <w:spacing w:after="0" w:line="240" w:lineRule="auto"/>
        <w:jc w:val="both"/>
        <w:rPr>
          <w:rFonts w:ascii="Arial" w:hAnsi="Arial" w:cs="Arial"/>
        </w:rPr>
      </w:pPr>
    </w:p>
    <w:p w:rsidR="00124A93" w:rsidRPr="002F30F0" w:rsidRDefault="00402862" w:rsidP="00B075F9">
      <w:pPr>
        <w:pStyle w:val="pismamz"/>
        <w:tabs>
          <w:tab w:val="left" w:pos="5400"/>
        </w:tabs>
        <w:spacing w:line="240" w:lineRule="auto"/>
        <w:rPr>
          <w:rFonts w:cs="Arial"/>
          <w:b/>
        </w:rPr>
      </w:pPr>
      <w:r>
        <w:rPr>
          <w:rFonts w:cs="Arial"/>
          <w:b/>
        </w:rPr>
        <w:t>Wyjaśnienie</w:t>
      </w:r>
      <w:r w:rsidR="00677FB4">
        <w:rPr>
          <w:rFonts w:cs="Arial"/>
          <w:b/>
        </w:rPr>
        <w:t xml:space="preserve"> treści S</w:t>
      </w:r>
      <w:r w:rsidR="005B286D">
        <w:rPr>
          <w:rFonts w:cs="Arial"/>
          <w:b/>
        </w:rPr>
        <w:t>OPZ</w:t>
      </w:r>
    </w:p>
    <w:p w:rsidR="00237D49" w:rsidRDefault="005B286D" w:rsidP="00B075F9">
      <w:pPr>
        <w:pStyle w:val="pismamz"/>
        <w:tabs>
          <w:tab w:val="left" w:pos="5400"/>
        </w:tabs>
        <w:spacing w:line="240" w:lineRule="auto"/>
        <w:rPr>
          <w:rFonts w:cs="Arial"/>
        </w:rPr>
      </w:pPr>
      <w:r>
        <w:rPr>
          <w:rFonts w:cs="Arial"/>
        </w:rPr>
        <w:t xml:space="preserve">Zamawiający </w:t>
      </w:r>
      <w:r w:rsidR="00E751F3">
        <w:rPr>
          <w:rFonts w:cs="Arial"/>
        </w:rPr>
        <w:t>w odpowiedzi na zapytania do S</w:t>
      </w:r>
      <w:r>
        <w:rPr>
          <w:rFonts w:cs="Arial"/>
        </w:rPr>
        <w:t>OPZ</w:t>
      </w:r>
      <w:r w:rsidR="00E751F3">
        <w:rPr>
          <w:rFonts w:cs="Arial"/>
        </w:rPr>
        <w:t xml:space="preserve"> z dnia </w:t>
      </w:r>
      <w:r w:rsidR="00494819">
        <w:rPr>
          <w:rFonts w:cs="Arial"/>
        </w:rPr>
        <w:t>3-12</w:t>
      </w:r>
      <w:r w:rsidR="000611AA">
        <w:rPr>
          <w:rFonts w:cs="Arial"/>
        </w:rPr>
        <w:t>-2018</w:t>
      </w:r>
      <w:r w:rsidR="00E751F3">
        <w:rPr>
          <w:rFonts w:cs="Arial"/>
        </w:rPr>
        <w:t xml:space="preserve"> r., wyjaśnia co następuję:</w:t>
      </w:r>
    </w:p>
    <w:p w:rsidR="00025398" w:rsidRDefault="00025398" w:rsidP="00B075F9">
      <w:pPr>
        <w:spacing w:after="0" w:line="240" w:lineRule="auto"/>
        <w:jc w:val="both"/>
        <w:rPr>
          <w:rFonts w:ascii="Arial" w:hAnsi="Arial" w:cs="Arial"/>
        </w:rPr>
      </w:pPr>
    </w:p>
    <w:p w:rsidR="00E75AD1" w:rsidRPr="00E75AD1" w:rsidRDefault="00E75AD1" w:rsidP="000C5612">
      <w:pPr>
        <w:pStyle w:val="pismamz"/>
        <w:tabs>
          <w:tab w:val="left" w:pos="5400"/>
        </w:tabs>
        <w:rPr>
          <w:rFonts w:cs="Arial"/>
          <w:b/>
        </w:rPr>
      </w:pPr>
      <w:r>
        <w:rPr>
          <w:rFonts w:cs="Arial"/>
          <w:b/>
        </w:rPr>
        <w:t>Pytanie nr 1</w:t>
      </w:r>
    </w:p>
    <w:p w:rsidR="00E75AD1" w:rsidRDefault="00E75AD1" w:rsidP="000C5612">
      <w:pPr>
        <w:spacing w:after="0" w:line="360" w:lineRule="auto"/>
        <w:jc w:val="both"/>
        <w:rPr>
          <w:rFonts w:ascii="Arial" w:hAnsi="Arial" w:cs="Arial"/>
        </w:rPr>
      </w:pPr>
      <w:r w:rsidRPr="00CC51A2">
        <w:rPr>
          <w:rFonts w:ascii="Arial" w:hAnsi="Arial" w:cs="Arial"/>
        </w:rPr>
        <w:t>Czy Zamawiający może potwierdzić, że masa jednej przesyłki kurierskiej w obrocie krajowym nie przekroczy 50 kg, a przesyłki kurierskiej w obrocie zagranicznym 20 kg?</w:t>
      </w:r>
    </w:p>
    <w:p w:rsidR="000C5612" w:rsidRDefault="000C5612" w:rsidP="000C5612">
      <w:pPr>
        <w:spacing w:after="0" w:line="360" w:lineRule="auto"/>
        <w:jc w:val="both"/>
        <w:rPr>
          <w:rFonts w:ascii="Arial" w:hAnsi="Arial" w:cs="Arial"/>
          <w:b/>
        </w:rPr>
      </w:pPr>
    </w:p>
    <w:p w:rsidR="00E75AD1" w:rsidRPr="001C6954" w:rsidRDefault="00E75AD1" w:rsidP="000C5612">
      <w:pPr>
        <w:spacing w:after="0" w:line="360" w:lineRule="auto"/>
        <w:jc w:val="both"/>
        <w:rPr>
          <w:rFonts w:ascii="Arial" w:hAnsi="Arial" w:cs="Arial"/>
        </w:rPr>
      </w:pPr>
      <w:r w:rsidRPr="001C6954">
        <w:rPr>
          <w:rFonts w:ascii="Arial" w:hAnsi="Arial" w:cs="Arial"/>
        </w:rPr>
        <w:t>Odpowiedź nr 1</w:t>
      </w:r>
    </w:p>
    <w:p w:rsidR="00E75AD1" w:rsidRPr="000C5612" w:rsidRDefault="008D0F13" w:rsidP="000C5612">
      <w:pPr>
        <w:spacing w:after="0" w:line="360" w:lineRule="auto"/>
        <w:jc w:val="both"/>
        <w:rPr>
          <w:rFonts w:ascii="Arial" w:hAnsi="Arial" w:cs="Arial"/>
        </w:rPr>
      </w:pPr>
      <w:r>
        <w:rPr>
          <w:rFonts w:ascii="Arial" w:hAnsi="Arial" w:cs="Arial"/>
        </w:rPr>
        <w:t>Z</w:t>
      </w:r>
      <w:r w:rsidR="00E75AD1" w:rsidRPr="000C5612">
        <w:rPr>
          <w:rFonts w:ascii="Arial" w:hAnsi="Arial" w:cs="Arial"/>
        </w:rPr>
        <w:t xml:space="preserve">amawiający potwierdza, że </w:t>
      </w:r>
      <w:r>
        <w:rPr>
          <w:rFonts w:ascii="Arial" w:hAnsi="Arial" w:cs="Arial"/>
        </w:rPr>
        <w:t>przesyłki kurierskie</w:t>
      </w:r>
      <w:r w:rsidR="00E75AD1" w:rsidRPr="000C5612">
        <w:rPr>
          <w:rFonts w:ascii="Arial" w:hAnsi="Arial" w:cs="Arial"/>
        </w:rPr>
        <w:t xml:space="preserve"> w obrocie krajowym nie przekroczy 50 kg, a przesyłki kurierskie w obrocie zagranicznym 20 kg.</w:t>
      </w:r>
    </w:p>
    <w:p w:rsidR="000C5612" w:rsidRPr="00A44271" w:rsidRDefault="000C5612" w:rsidP="000C5612">
      <w:pPr>
        <w:spacing w:after="0" w:line="360" w:lineRule="auto"/>
        <w:jc w:val="both"/>
        <w:rPr>
          <w:rFonts w:ascii="Arial" w:hAnsi="Arial" w:cs="Arial"/>
          <w:b/>
        </w:rPr>
      </w:pPr>
    </w:p>
    <w:p w:rsidR="00E75AD1" w:rsidRPr="00E75AD1" w:rsidRDefault="00E75AD1" w:rsidP="000C5612">
      <w:pPr>
        <w:spacing w:after="0" w:line="360" w:lineRule="auto"/>
        <w:jc w:val="both"/>
        <w:rPr>
          <w:rFonts w:ascii="Arial" w:hAnsi="Arial" w:cs="Arial"/>
          <w:b/>
        </w:rPr>
      </w:pPr>
      <w:r w:rsidRPr="00E75AD1">
        <w:rPr>
          <w:rFonts w:ascii="Arial" w:hAnsi="Arial" w:cs="Arial"/>
          <w:b/>
        </w:rPr>
        <w:t>Pytanie nr 2</w:t>
      </w:r>
    </w:p>
    <w:p w:rsidR="00E75AD1" w:rsidRDefault="00E75AD1" w:rsidP="00D9702B">
      <w:pPr>
        <w:spacing w:after="0" w:line="360" w:lineRule="auto"/>
        <w:jc w:val="both"/>
        <w:rPr>
          <w:rFonts w:ascii="Arial" w:hAnsi="Arial" w:cs="Arial"/>
        </w:rPr>
      </w:pPr>
      <w:r w:rsidRPr="00CC51A2">
        <w:rPr>
          <w:rFonts w:ascii="Arial" w:hAnsi="Arial" w:cs="Arial"/>
        </w:rPr>
        <w:t>Czy w przypadku przesyłek kurierskich kraj</w:t>
      </w:r>
      <w:r w:rsidR="00D9702B">
        <w:rPr>
          <w:rFonts w:ascii="Arial" w:hAnsi="Arial" w:cs="Arial"/>
        </w:rPr>
        <w:t>owych Zamawiający wyraża zgodę,</w:t>
      </w:r>
      <w:r w:rsidR="00D9702B">
        <w:rPr>
          <w:rFonts w:ascii="Arial" w:hAnsi="Arial" w:cs="Arial"/>
        </w:rPr>
        <w:br/>
      </w:r>
      <w:r w:rsidRPr="00CC51A2">
        <w:rPr>
          <w:rFonts w:ascii="Arial" w:hAnsi="Arial" w:cs="Arial"/>
        </w:rPr>
        <w:t xml:space="preserve">że przesyłki będą doręczane do dwóch dni roboczych po dniu nadania, od poniedziałku do piątku, z wyłączeniem dni ustawowo wolnych od pracy pod warunkiem nadania ich </w:t>
      </w:r>
      <w:r w:rsidR="00D9702B">
        <w:rPr>
          <w:rFonts w:ascii="Arial" w:hAnsi="Arial" w:cs="Arial"/>
        </w:rPr>
        <w:br/>
      </w:r>
      <w:r w:rsidRPr="00CC51A2">
        <w:rPr>
          <w:rFonts w:ascii="Arial" w:hAnsi="Arial" w:cs="Arial"/>
        </w:rPr>
        <w:t>w miastach wojewódzkich do godziny 17:00 w siedzibie nadawcy lub do godziny 15:00 w pozostałych przypadkach? Dla przesyłek kurierskich nadanych z usługami dodatkowymi zawartymi w regulaminie Wykonawcy typu: doręczenie do wskazanej godziny np. 9:00 lub 12:00 - doręczenie następuje następnego dnia roboczego po dniu nadania oraz zgodnie z zasadami i wytycznymi zawartymi w regulaminie Wykonawcy.</w:t>
      </w:r>
    </w:p>
    <w:p w:rsidR="00D9702B" w:rsidRDefault="00D9702B" w:rsidP="00D9702B">
      <w:pPr>
        <w:spacing w:after="0" w:line="360" w:lineRule="auto"/>
        <w:jc w:val="both"/>
        <w:rPr>
          <w:rFonts w:ascii="Arial" w:hAnsi="Arial" w:cs="Arial"/>
        </w:rPr>
      </w:pPr>
    </w:p>
    <w:p w:rsidR="00E75AD1" w:rsidRPr="00E75AD1" w:rsidRDefault="00D9702B" w:rsidP="00D9702B">
      <w:pPr>
        <w:spacing w:after="0" w:line="360" w:lineRule="auto"/>
        <w:jc w:val="both"/>
        <w:rPr>
          <w:rFonts w:ascii="Arial" w:hAnsi="Arial" w:cs="Arial"/>
          <w:b/>
        </w:rPr>
      </w:pPr>
      <w:r>
        <w:rPr>
          <w:rFonts w:ascii="Arial" w:hAnsi="Arial" w:cs="Arial"/>
          <w:b/>
        </w:rPr>
        <w:t>O</w:t>
      </w:r>
      <w:r w:rsidR="00E75AD1" w:rsidRPr="00E75AD1">
        <w:rPr>
          <w:rFonts w:ascii="Arial" w:hAnsi="Arial" w:cs="Arial"/>
          <w:b/>
        </w:rPr>
        <w:t>dpowiedź nr 2</w:t>
      </w:r>
    </w:p>
    <w:p w:rsidR="00E75AD1" w:rsidRDefault="00E75AD1" w:rsidP="00D9702B">
      <w:pPr>
        <w:spacing w:after="0" w:line="360" w:lineRule="auto"/>
        <w:jc w:val="both"/>
        <w:rPr>
          <w:rFonts w:ascii="Arial" w:hAnsi="Arial" w:cs="Arial"/>
        </w:rPr>
      </w:pPr>
      <w:r w:rsidRPr="00D9702B">
        <w:rPr>
          <w:rFonts w:ascii="Arial" w:hAnsi="Arial" w:cs="Arial"/>
        </w:rPr>
        <w:t xml:space="preserve">Zamawiający nie wyraża zgody, </w:t>
      </w:r>
      <w:r w:rsidR="008D0F13">
        <w:rPr>
          <w:rFonts w:ascii="Arial" w:hAnsi="Arial" w:cs="Arial"/>
        </w:rPr>
        <w:t>by</w:t>
      </w:r>
      <w:r w:rsidRPr="00D9702B">
        <w:rPr>
          <w:rFonts w:ascii="Arial" w:hAnsi="Arial" w:cs="Arial"/>
        </w:rPr>
        <w:t xml:space="preserve"> przesyłki doręczane </w:t>
      </w:r>
      <w:r w:rsidR="008D0F13">
        <w:rPr>
          <w:rFonts w:ascii="Arial" w:hAnsi="Arial" w:cs="Arial"/>
        </w:rPr>
        <w:t xml:space="preserve">były </w:t>
      </w:r>
      <w:r w:rsidRPr="00D9702B">
        <w:rPr>
          <w:rFonts w:ascii="Arial" w:hAnsi="Arial" w:cs="Arial"/>
        </w:rPr>
        <w:t xml:space="preserve">do dwóch (2) dni roboczych po dniu nadania. Przesyłki nadane (odebrane z siedziby zmawiającego) do godziny </w:t>
      </w:r>
      <w:r w:rsidRPr="00D9702B">
        <w:rPr>
          <w:rFonts w:ascii="Arial" w:hAnsi="Arial" w:cs="Arial"/>
        </w:rPr>
        <w:lastRenderedPageBreak/>
        <w:t xml:space="preserve">16:15 muszą być dostarczone dnia następnego. Dla przesyłek </w:t>
      </w:r>
      <w:r w:rsidR="008D0F13">
        <w:rPr>
          <w:rFonts w:ascii="Arial" w:hAnsi="Arial" w:cs="Arial"/>
        </w:rPr>
        <w:t xml:space="preserve">nadanych </w:t>
      </w:r>
      <w:r w:rsidRPr="00D9702B">
        <w:rPr>
          <w:rFonts w:ascii="Arial" w:hAnsi="Arial" w:cs="Arial"/>
        </w:rPr>
        <w:t>do</w:t>
      </w:r>
      <w:r w:rsidR="008D0F13">
        <w:rPr>
          <w:rFonts w:ascii="Arial" w:hAnsi="Arial" w:cs="Arial"/>
        </w:rPr>
        <w:t xml:space="preserve"> </w:t>
      </w:r>
      <w:r w:rsidR="008D0F13" w:rsidRPr="00CC51A2">
        <w:rPr>
          <w:rFonts w:ascii="Arial" w:hAnsi="Arial" w:cs="Arial"/>
        </w:rPr>
        <w:t>doręczenie do wskazanej godziny np. 9:00 lub 12:00</w:t>
      </w:r>
      <w:r w:rsidRPr="00D9702B">
        <w:rPr>
          <w:rFonts w:ascii="Arial" w:hAnsi="Arial" w:cs="Arial"/>
        </w:rPr>
        <w:t xml:space="preserve"> – dnia następnego do tych godzin. </w:t>
      </w:r>
    </w:p>
    <w:p w:rsidR="00D9702B" w:rsidRDefault="00D9702B" w:rsidP="00D9702B">
      <w:pPr>
        <w:spacing w:after="0" w:line="360" w:lineRule="auto"/>
        <w:jc w:val="both"/>
        <w:rPr>
          <w:rFonts w:ascii="Arial" w:hAnsi="Arial" w:cs="Arial"/>
        </w:rPr>
      </w:pPr>
    </w:p>
    <w:p w:rsidR="00E75AD1" w:rsidRPr="00E75AD1" w:rsidRDefault="00E75AD1" w:rsidP="00D9702B">
      <w:pPr>
        <w:spacing w:after="0" w:line="360" w:lineRule="auto"/>
        <w:jc w:val="both"/>
        <w:rPr>
          <w:rFonts w:ascii="Arial" w:hAnsi="Arial" w:cs="Arial"/>
          <w:b/>
        </w:rPr>
      </w:pPr>
      <w:r w:rsidRPr="00E75AD1">
        <w:rPr>
          <w:rFonts w:ascii="Arial" w:hAnsi="Arial" w:cs="Arial"/>
          <w:b/>
        </w:rPr>
        <w:t>Pytanie nr 3</w:t>
      </w:r>
    </w:p>
    <w:p w:rsidR="00E75AD1" w:rsidRDefault="00E75AD1" w:rsidP="00D9702B">
      <w:pPr>
        <w:spacing w:after="0" w:line="360" w:lineRule="auto"/>
        <w:jc w:val="both"/>
        <w:rPr>
          <w:rFonts w:ascii="Arial" w:hAnsi="Arial" w:cs="Arial"/>
        </w:rPr>
      </w:pPr>
      <w:r w:rsidRPr="00CC51A2">
        <w:rPr>
          <w:rFonts w:ascii="Arial" w:hAnsi="Arial" w:cs="Arial"/>
        </w:rPr>
        <w:t>Czy w przypadku przesyłek kurierskich Zagranicznych Zamawiający wyraża zgodę</w:t>
      </w:r>
      <w:r w:rsidR="00D9702B">
        <w:rPr>
          <w:rFonts w:ascii="Arial" w:hAnsi="Arial" w:cs="Arial"/>
        </w:rPr>
        <w:br/>
      </w:r>
      <w:r w:rsidRPr="00CC51A2">
        <w:rPr>
          <w:rFonts w:ascii="Arial" w:hAnsi="Arial" w:cs="Arial"/>
        </w:rPr>
        <w:t xml:space="preserve"> na przewidywany termin doręczenia do krajów europejskich 3-6 dni licząc od dnia następnego po dniu  wylotu samolotu z Warszawy, natomiast do krajów na kontynentach innych niż Europa 6-9 dni licząc od dnia następnego po dniu wylotu samolotu z Warszawy oraz zgodnie z wymogami usługi zagranicznej zawartymi w regulaminie Wykonawcy?</w:t>
      </w:r>
      <w:r w:rsidRPr="00922B32">
        <w:rPr>
          <w:rFonts w:ascii="Arial" w:hAnsi="Arial" w:cs="Arial"/>
        </w:rPr>
        <w:t xml:space="preserve"> </w:t>
      </w:r>
    </w:p>
    <w:p w:rsidR="00E75AD1" w:rsidRDefault="00E75AD1" w:rsidP="00D9702B">
      <w:pPr>
        <w:spacing w:after="0" w:line="360" w:lineRule="auto"/>
        <w:jc w:val="both"/>
        <w:rPr>
          <w:rFonts w:ascii="Arial" w:hAnsi="Arial" w:cs="Arial"/>
        </w:rPr>
      </w:pPr>
    </w:p>
    <w:p w:rsidR="00E75AD1" w:rsidRPr="00D9702B" w:rsidRDefault="00E75AD1" w:rsidP="00D9702B">
      <w:pPr>
        <w:spacing w:after="0" w:line="360" w:lineRule="auto"/>
        <w:jc w:val="both"/>
        <w:rPr>
          <w:rFonts w:ascii="Arial" w:hAnsi="Arial" w:cs="Arial"/>
        </w:rPr>
      </w:pPr>
      <w:r w:rsidRPr="00D9702B">
        <w:rPr>
          <w:rFonts w:ascii="Arial" w:hAnsi="Arial" w:cs="Arial"/>
        </w:rPr>
        <w:t>Odpowiedź nr 3</w:t>
      </w:r>
    </w:p>
    <w:p w:rsidR="00E75AD1" w:rsidRPr="00D9702B" w:rsidRDefault="00E75AD1" w:rsidP="00D9702B">
      <w:pPr>
        <w:spacing w:after="0" w:line="360" w:lineRule="auto"/>
        <w:jc w:val="both"/>
        <w:rPr>
          <w:rFonts w:ascii="Arial" w:hAnsi="Arial" w:cs="Arial"/>
        </w:rPr>
      </w:pPr>
      <w:r w:rsidRPr="00D9702B">
        <w:rPr>
          <w:rFonts w:ascii="Arial" w:hAnsi="Arial" w:cs="Arial"/>
        </w:rPr>
        <w:t xml:space="preserve">Zamawiający nie wyraża zgody. </w:t>
      </w:r>
    </w:p>
    <w:p w:rsidR="00E75AD1" w:rsidRPr="006A7DB5" w:rsidRDefault="00E75AD1" w:rsidP="00D9702B">
      <w:pPr>
        <w:spacing w:after="0" w:line="360" w:lineRule="auto"/>
        <w:jc w:val="both"/>
        <w:rPr>
          <w:rFonts w:ascii="Arial" w:hAnsi="Arial" w:cs="Arial"/>
        </w:rPr>
      </w:pPr>
    </w:p>
    <w:p w:rsidR="00E75AD1" w:rsidRPr="00E75AD1" w:rsidRDefault="00E75AD1" w:rsidP="00D9702B">
      <w:pPr>
        <w:spacing w:after="0" w:line="360" w:lineRule="auto"/>
        <w:jc w:val="both"/>
        <w:rPr>
          <w:rFonts w:ascii="Arial" w:hAnsi="Arial" w:cs="Arial"/>
          <w:b/>
        </w:rPr>
      </w:pPr>
      <w:r w:rsidRPr="00E75AD1">
        <w:rPr>
          <w:rFonts w:ascii="Arial" w:hAnsi="Arial" w:cs="Arial"/>
          <w:b/>
        </w:rPr>
        <w:t>Pytanie nr 4</w:t>
      </w:r>
    </w:p>
    <w:p w:rsidR="00E75AD1" w:rsidRDefault="00E75AD1" w:rsidP="00D9702B">
      <w:pPr>
        <w:spacing w:after="0" w:line="360" w:lineRule="auto"/>
        <w:jc w:val="both"/>
        <w:rPr>
          <w:rFonts w:ascii="Arial" w:hAnsi="Arial" w:cs="Arial"/>
        </w:rPr>
      </w:pPr>
      <w:r w:rsidRPr="00CC51A2">
        <w:rPr>
          <w:rFonts w:ascii="Arial" w:hAnsi="Arial" w:cs="Arial"/>
        </w:rPr>
        <w:t>Czy Zamawiający ze względu na zachowanie terminu doręczenia przesyłek kurierskich krajowych wyraża zgodę na zmianę godzin odbioru od poniedziałku do piątku na przedział czasowy 8:15 - 14:00, z wyłączeniem dni ustawowo wolnych od pracy?</w:t>
      </w:r>
      <w:r w:rsidRPr="00922B32">
        <w:rPr>
          <w:rFonts w:ascii="Arial" w:hAnsi="Arial" w:cs="Arial"/>
        </w:rPr>
        <w:t xml:space="preserve"> </w:t>
      </w:r>
    </w:p>
    <w:p w:rsidR="00D9702B" w:rsidRDefault="00D9702B" w:rsidP="00D9702B">
      <w:pPr>
        <w:spacing w:after="0" w:line="360" w:lineRule="auto"/>
        <w:jc w:val="both"/>
        <w:rPr>
          <w:rFonts w:ascii="Arial" w:hAnsi="Arial" w:cs="Arial"/>
        </w:rPr>
      </w:pPr>
    </w:p>
    <w:p w:rsidR="00E75AD1" w:rsidRPr="001C6954" w:rsidRDefault="00E75AD1" w:rsidP="00D9702B">
      <w:pPr>
        <w:spacing w:after="0" w:line="360" w:lineRule="auto"/>
        <w:jc w:val="both"/>
        <w:rPr>
          <w:rFonts w:ascii="Arial" w:hAnsi="Arial" w:cs="Arial"/>
        </w:rPr>
      </w:pPr>
      <w:r w:rsidRPr="001C6954">
        <w:rPr>
          <w:rFonts w:ascii="Arial" w:hAnsi="Arial" w:cs="Arial"/>
        </w:rPr>
        <w:t>Odpowiedź nr 4</w:t>
      </w:r>
    </w:p>
    <w:p w:rsidR="00E75AD1" w:rsidRPr="00D9702B" w:rsidRDefault="00E75AD1" w:rsidP="00D9702B">
      <w:pPr>
        <w:spacing w:after="0" w:line="360" w:lineRule="auto"/>
        <w:jc w:val="both"/>
        <w:rPr>
          <w:rFonts w:ascii="Arial" w:hAnsi="Arial" w:cs="Arial"/>
        </w:rPr>
      </w:pPr>
      <w:r w:rsidRPr="00D9702B">
        <w:rPr>
          <w:rFonts w:ascii="Arial" w:hAnsi="Arial" w:cs="Arial"/>
        </w:rPr>
        <w:t xml:space="preserve">Zamawiający nie wyraża zgody.  </w:t>
      </w:r>
    </w:p>
    <w:p w:rsidR="00E75AD1" w:rsidRPr="006A7DB5" w:rsidRDefault="00E75AD1" w:rsidP="00D9702B">
      <w:pPr>
        <w:spacing w:after="0" w:line="360" w:lineRule="auto"/>
        <w:jc w:val="both"/>
        <w:rPr>
          <w:rFonts w:ascii="Arial" w:hAnsi="Arial" w:cs="Arial"/>
        </w:rPr>
      </w:pPr>
    </w:p>
    <w:p w:rsidR="00E75AD1" w:rsidRPr="00D9702B" w:rsidRDefault="00E75AD1" w:rsidP="00D9702B">
      <w:pPr>
        <w:spacing w:after="0" w:line="360" w:lineRule="auto"/>
        <w:jc w:val="both"/>
        <w:rPr>
          <w:rFonts w:ascii="Arial" w:hAnsi="Arial" w:cs="Arial"/>
          <w:b/>
        </w:rPr>
      </w:pPr>
      <w:r w:rsidRPr="00D9702B">
        <w:rPr>
          <w:rFonts w:ascii="Arial" w:hAnsi="Arial" w:cs="Arial"/>
          <w:b/>
        </w:rPr>
        <w:t>Pytanie nr 5</w:t>
      </w:r>
    </w:p>
    <w:p w:rsidR="00D9702B" w:rsidRPr="00CC51A2" w:rsidRDefault="00E75AD1" w:rsidP="00D9702B">
      <w:pPr>
        <w:spacing w:after="0" w:line="360" w:lineRule="auto"/>
        <w:jc w:val="both"/>
        <w:rPr>
          <w:rFonts w:ascii="Arial" w:hAnsi="Arial" w:cs="Arial"/>
        </w:rPr>
      </w:pPr>
      <w:r w:rsidRPr="00CC51A2">
        <w:rPr>
          <w:rFonts w:ascii="Arial" w:hAnsi="Arial" w:cs="Arial"/>
        </w:rPr>
        <w:t xml:space="preserve">W szczegółowym opisie przedmiotu zamówienia pkt. 5 Wykonawca zobowiązany jest w przypadku nieobecności adresata o pozostawieniu zawiadomienia o próbie dostarczenia przesyłki (awizo) ze wskazaniem terminu, numeru kontaktowego w celu ustalenia gdzie i kiedy adresat może odebrać przesyłkę. Termin do odbioru przesyłki przez adresata wynosi 3 dni roboczych liczonych od dnia następnego po dniu pozostawienia zawiadomienia. Po upływie terminu odbioru, przesyłka zwracana jest Zamawiającemu wraz z podaniem przyczyny nie odebrania przez adresata. </w:t>
      </w:r>
    </w:p>
    <w:p w:rsidR="00E75AD1" w:rsidRPr="00CC51A2" w:rsidRDefault="00E75AD1" w:rsidP="00D9702B">
      <w:pPr>
        <w:spacing w:after="0" w:line="360" w:lineRule="auto"/>
        <w:jc w:val="both"/>
        <w:rPr>
          <w:rFonts w:ascii="Arial" w:hAnsi="Arial" w:cs="Arial"/>
          <w:b/>
        </w:rPr>
      </w:pPr>
      <w:r w:rsidRPr="00CC51A2">
        <w:rPr>
          <w:rFonts w:ascii="Arial" w:hAnsi="Arial" w:cs="Arial"/>
          <w:b/>
        </w:rPr>
        <w:t>Proponujemy zapis:</w:t>
      </w:r>
    </w:p>
    <w:p w:rsidR="00E75AD1" w:rsidRDefault="00E75AD1" w:rsidP="00D9702B">
      <w:pPr>
        <w:spacing w:after="0" w:line="360" w:lineRule="auto"/>
        <w:jc w:val="both"/>
        <w:rPr>
          <w:rFonts w:ascii="Arial" w:hAnsi="Arial" w:cs="Arial"/>
        </w:rPr>
      </w:pPr>
      <w:r w:rsidRPr="00CC51A2">
        <w:rPr>
          <w:rFonts w:ascii="Arial" w:hAnsi="Arial" w:cs="Arial"/>
        </w:rPr>
        <w:t xml:space="preserve">W przypadku nieobecności adresata, przedstawiciel Wykonawcy pozostawia zawiadomienie o próbie dostarczenia przesyłki (awizo) ze wskazaniem terminu oraz miejsca gdzie i kiedy adresat może odebrać przesyłkę. Termin do odbioru przesyłki przez adresata wynosi 7 dni  liczonych od dnia następnego po dniu pozostawienia </w:t>
      </w:r>
      <w:r w:rsidRPr="00CC51A2">
        <w:rPr>
          <w:rFonts w:ascii="Arial" w:hAnsi="Arial" w:cs="Arial"/>
        </w:rPr>
        <w:lastRenderedPageBreak/>
        <w:t>zawiadomienia. Po upływie terminu odbioru, przesyłka zwracana jest Zamawiającemu wraz z podaniem przyczyny nie odebrania przez adresata.</w:t>
      </w:r>
      <w:r w:rsidRPr="00922B32">
        <w:rPr>
          <w:rFonts w:ascii="Arial" w:hAnsi="Arial" w:cs="Arial"/>
        </w:rPr>
        <w:t xml:space="preserve"> </w:t>
      </w:r>
    </w:p>
    <w:p w:rsidR="00E75AD1" w:rsidRDefault="00E75AD1" w:rsidP="00D9702B">
      <w:pPr>
        <w:spacing w:after="0" w:line="360" w:lineRule="auto"/>
        <w:jc w:val="both"/>
        <w:rPr>
          <w:rFonts w:ascii="Arial" w:hAnsi="Arial" w:cs="Arial"/>
        </w:rPr>
      </w:pPr>
    </w:p>
    <w:p w:rsidR="00E75AD1" w:rsidRPr="001C6954" w:rsidRDefault="00E75AD1" w:rsidP="00D9702B">
      <w:pPr>
        <w:spacing w:after="0" w:line="360" w:lineRule="auto"/>
        <w:jc w:val="both"/>
        <w:rPr>
          <w:rFonts w:ascii="Arial" w:hAnsi="Arial" w:cs="Arial"/>
        </w:rPr>
      </w:pPr>
      <w:r w:rsidRPr="001C6954">
        <w:rPr>
          <w:rFonts w:ascii="Arial" w:hAnsi="Arial" w:cs="Arial"/>
        </w:rPr>
        <w:t>Odpowiedź nr 5</w:t>
      </w:r>
    </w:p>
    <w:p w:rsidR="00E75AD1" w:rsidRPr="00D9702B" w:rsidRDefault="00E75AD1" w:rsidP="00D9702B">
      <w:pPr>
        <w:spacing w:after="0" w:line="360" w:lineRule="auto"/>
        <w:jc w:val="both"/>
        <w:rPr>
          <w:rFonts w:ascii="Arial" w:hAnsi="Arial" w:cs="Arial"/>
        </w:rPr>
      </w:pPr>
      <w:r w:rsidRPr="00D9702B">
        <w:rPr>
          <w:rFonts w:ascii="Arial" w:hAnsi="Arial" w:cs="Arial"/>
        </w:rPr>
        <w:t>Zamawiający podtrzymuje swoje stanowisko.</w:t>
      </w:r>
    </w:p>
    <w:p w:rsidR="00E75AD1" w:rsidRPr="00D9702B" w:rsidRDefault="00E75AD1" w:rsidP="00E75AD1">
      <w:pPr>
        <w:spacing w:before="240" w:after="120"/>
        <w:jc w:val="both"/>
        <w:rPr>
          <w:rFonts w:ascii="Arial" w:hAnsi="Arial" w:cs="Arial"/>
          <w:b/>
        </w:rPr>
      </w:pPr>
      <w:r w:rsidRPr="00D9702B">
        <w:rPr>
          <w:rFonts w:ascii="Arial" w:hAnsi="Arial" w:cs="Arial"/>
          <w:b/>
        </w:rPr>
        <w:t>Pytanie nr 6</w:t>
      </w:r>
    </w:p>
    <w:p w:rsidR="00E75AD1" w:rsidRPr="0076773F" w:rsidRDefault="00E75AD1" w:rsidP="00E75AD1">
      <w:pPr>
        <w:spacing w:before="120" w:after="120" w:line="360" w:lineRule="auto"/>
        <w:jc w:val="both"/>
        <w:rPr>
          <w:rFonts w:ascii="Arial" w:hAnsi="Arial" w:cs="Arial"/>
        </w:rPr>
      </w:pPr>
      <w:r w:rsidRPr="0076773F">
        <w:rPr>
          <w:rFonts w:ascii="Arial" w:hAnsi="Arial" w:cs="Arial"/>
          <w:bCs/>
        </w:rPr>
        <w:t xml:space="preserve">Zamawiający w § </w:t>
      </w:r>
      <w:r>
        <w:rPr>
          <w:rFonts w:ascii="Arial" w:hAnsi="Arial" w:cs="Arial"/>
          <w:bCs/>
        </w:rPr>
        <w:t>3</w:t>
      </w:r>
      <w:r w:rsidRPr="0076773F">
        <w:rPr>
          <w:rFonts w:ascii="Arial" w:hAnsi="Arial" w:cs="Arial"/>
          <w:bCs/>
        </w:rPr>
        <w:t xml:space="preserve"> </w:t>
      </w:r>
      <w:r>
        <w:rPr>
          <w:rFonts w:ascii="Arial" w:hAnsi="Arial" w:cs="Arial"/>
          <w:bCs/>
        </w:rPr>
        <w:t>ust.</w:t>
      </w:r>
      <w:r w:rsidRPr="0076773F">
        <w:rPr>
          <w:rFonts w:ascii="Arial" w:hAnsi="Arial" w:cs="Arial"/>
          <w:bCs/>
        </w:rPr>
        <w:t xml:space="preserve"> </w:t>
      </w:r>
      <w:r>
        <w:rPr>
          <w:rFonts w:ascii="Arial" w:hAnsi="Arial" w:cs="Arial"/>
          <w:bCs/>
        </w:rPr>
        <w:t>7</w:t>
      </w:r>
      <w:r w:rsidRPr="0076773F">
        <w:rPr>
          <w:rFonts w:ascii="Arial" w:hAnsi="Arial" w:cs="Arial"/>
          <w:bCs/>
        </w:rPr>
        <w:t xml:space="preserve"> </w:t>
      </w:r>
      <w:r>
        <w:rPr>
          <w:rFonts w:ascii="Arial" w:hAnsi="Arial" w:cs="Arial"/>
          <w:bCs/>
          <w:i/>
        </w:rPr>
        <w:t>Wzoru u</w:t>
      </w:r>
      <w:r w:rsidRPr="0076773F">
        <w:rPr>
          <w:rFonts w:ascii="Arial" w:hAnsi="Arial" w:cs="Arial"/>
          <w:bCs/>
          <w:i/>
        </w:rPr>
        <w:t>mowy</w:t>
      </w:r>
      <w:r w:rsidRPr="0076773F">
        <w:rPr>
          <w:rFonts w:ascii="Arial" w:hAnsi="Arial" w:cs="Arial"/>
          <w:bCs/>
        </w:rPr>
        <w:t xml:space="preserve"> określa termin płatności faktury jako </w:t>
      </w:r>
      <w:r w:rsidRPr="00364F8B">
        <w:rPr>
          <w:rFonts w:ascii="Arial" w:hAnsi="Arial" w:cs="Arial"/>
          <w:bCs/>
        </w:rPr>
        <w:t>21 dni od daty doręczenia prawidłowo wystawionej faktury</w:t>
      </w:r>
      <w:r w:rsidRPr="0076773F">
        <w:rPr>
          <w:rFonts w:ascii="Arial" w:hAnsi="Arial" w:cs="Arial"/>
          <w:bCs/>
        </w:rPr>
        <w:t xml:space="preserve"> </w:t>
      </w:r>
    </w:p>
    <w:p w:rsidR="00E75AD1" w:rsidRPr="0076773F" w:rsidRDefault="00E75AD1" w:rsidP="00E75AD1">
      <w:pPr>
        <w:spacing w:before="120" w:after="120" w:line="360" w:lineRule="auto"/>
        <w:jc w:val="both"/>
        <w:rPr>
          <w:rFonts w:ascii="Arial" w:hAnsi="Arial" w:cs="Arial"/>
          <w:bCs/>
        </w:rPr>
      </w:pPr>
      <w:r w:rsidRPr="0076773F">
        <w:rPr>
          <w:rFonts w:ascii="Arial" w:hAnsi="Arial" w:cs="Arial"/>
          <w:bCs/>
        </w:rPr>
        <w:t xml:space="preserve">Wykonawca informuje, iż faktury za usługi </w:t>
      </w:r>
      <w:r>
        <w:rPr>
          <w:rFonts w:ascii="Arial" w:hAnsi="Arial" w:cs="Arial"/>
          <w:bCs/>
        </w:rPr>
        <w:t>kurierskie</w:t>
      </w:r>
      <w:r w:rsidRPr="0076773F">
        <w:rPr>
          <w:rFonts w:ascii="Arial" w:hAnsi="Arial" w:cs="Arial"/>
          <w:bCs/>
        </w:rPr>
        <w:t xml:space="preserve"> wystawiane są za pośrednictwem scentralizowanego systemu informatycznego, którego wymogi określają takie kryteria jak datę wystawienia faktury, jak również termin płatności będący w ścisłej zależności z datą sporządzenia faktury. Termin płatności faktury, określony jako 14 dni od daty wystawienia faktury, został wprowadzony ze względu na zapewnienie prawidłowego funkcjonowania systemu fakturowania Wykonawcy oraz zarządzania płatnościami wynikającymi z zawartych umów. Takie rozwiązanie daje możliwość oszacowania terminów wpływu środków oraz opóźnień w ich płatnościach. </w:t>
      </w:r>
    </w:p>
    <w:p w:rsidR="00E75AD1" w:rsidRPr="0076773F" w:rsidRDefault="00E75AD1" w:rsidP="00E75AD1">
      <w:pPr>
        <w:spacing w:before="120" w:after="120" w:line="360" w:lineRule="auto"/>
        <w:jc w:val="both"/>
        <w:rPr>
          <w:rFonts w:ascii="Arial" w:hAnsi="Arial" w:cs="Arial"/>
          <w:bCs/>
        </w:rPr>
      </w:pPr>
      <w:r w:rsidRPr="0076773F">
        <w:rPr>
          <w:rFonts w:ascii="Arial" w:hAnsi="Arial" w:cs="Arial"/>
          <w:bCs/>
        </w:rPr>
        <w:t>Biorąc pod uwagę powyższe, Wykonawca ma możliwość wydłużenia terminu płatności faktury, jednakże powinien on pozostać w korelacji z datą wystawienia faktury.</w:t>
      </w:r>
    </w:p>
    <w:p w:rsidR="00E75AD1" w:rsidRDefault="00E75AD1" w:rsidP="00D9702B">
      <w:pPr>
        <w:spacing w:after="0" w:line="360" w:lineRule="auto"/>
        <w:jc w:val="both"/>
        <w:rPr>
          <w:rFonts w:ascii="Arial" w:hAnsi="Arial" w:cs="Arial"/>
        </w:rPr>
      </w:pPr>
      <w:r w:rsidRPr="0076773F">
        <w:rPr>
          <w:rFonts w:ascii="Arial" w:hAnsi="Arial" w:cs="Arial"/>
          <w:bCs/>
        </w:rPr>
        <w:t xml:space="preserve">Wobec powyższego, wnioskujemy o modyfikację terminu płatności z </w:t>
      </w:r>
      <w:r w:rsidRPr="006051F0">
        <w:rPr>
          <w:rFonts w:ascii="Arial" w:hAnsi="Arial" w:cs="Arial"/>
          <w:bCs/>
        </w:rPr>
        <w:t xml:space="preserve">21 dni od dnia jej </w:t>
      </w:r>
      <w:r w:rsidRPr="00364F8B">
        <w:rPr>
          <w:rFonts w:ascii="Arial" w:hAnsi="Arial" w:cs="Arial"/>
          <w:bCs/>
        </w:rPr>
        <w:t>doręczenia</w:t>
      </w:r>
      <w:r w:rsidRPr="00225020">
        <w:rPr>
          <w:rFonts w:ascii="Arial" w:hAnsi="Arial" w:cs="Arial"/>
        </w:rPr>
        <w:t xml:space="preserve"> </w:t>
      </w:r>
      <w:r w:rsidRPr="0076773F">
        <w:rPr>
          <w:rFonts w:ascii="Arial" w:hAnsi="Arial" w:cs="Arial"/>
          <w:bCs/>
        </w:rPr>
        <w:t xml:space="preserve">na </w:t>
      </w:r>
      <w:r w:rsidRPr="0076773F">
        <w:rPr>
          <w:rFonts w:ascii="Arial" w:hAnsi="Arial" w:cs="Arial"/>
          <w:b/>
          <w:bCs/>
        </w:rPr>
        <w:t>21 dni od wystawienia faktury VAT</w:t>
      </w:r>
      <w:r w:rsidRPr="0076773F">
        <w:rPr>
          <w:rFonts w:ascii="Arial" w:hAnsi="Arial" w:cs="Arial"/>
          <w:bCs/>
        </w:rPr>
        <w:t>.</w:t>
      </w:r>
      <w:r w:rsidRPr="00922B32">
        <w:rPr>
          <w:rFonts w:ascii="Arial" w:hAnsi="Arial" w:cs="Arial"/>
        </w:rPr>
        <w:t xml:space="preserve"> </w:t>
      </w:r>
    </w:p>
    <w:p w:rsidR="00E75AD1" w:rsidRDefault="00E75AD1" w:rsidP="00D9702B">
      <w:pPr>
        <w:spacing w:after="0" w:line="360" w:lineRule="auto"/>
        <w:jc w:val="both"/>
        <w:rPr>
          <w:rFonts w:ascii="Arial" w:hAnsi="Arial" w:cs="Arial"/>
        </w:rPr>
      </w:pPr>
    </w:p>
    <w:p w:rsidR="00E75AD1" w:rsidRPr="00D9702B" w:rsidRDefault="00E75AD1" w:rsidP="00D9702B">
      <w:pPr>
        <w:spacing w:after="0" w:line="360" w:lineRule="auto"/>
        <w:jc w:val="both"/>
        <w:rPr>
          <w:rFonts w:ascii="Arial" w:hAnsi="Arial" w:cs="Arial"/>
          <w:b/>
        </w:rPr>
      </w:pPr>
      <w:r w:rsidRPr="00D9702B">
        <w:rPr>
          <w:rFonts w:ascii="Arial" w:hAnsi="Arial" w:cs="Arial"/>
          <w:b/>
        </w:rPr>
        <w:t>Odpowiedź nr 6</w:t>
      </w:r>
    </w:p>
    <w:p w:rsidR="00E75AD1" w:rsidRPr="00D9702B" w:rsidRDefault="00E75AD1" w:rsidP="00D9702B">
      <w:pPr>
        <w:spacing w:after="0" w:line="360" w:lineRule="auto"/>
        <w:jc w:val="both"/>
        <w:rPr>
          <w:rFonts w:ascii="Arial" w:hAnsi="Arial" w:cs="Arial"/>
          <w:sz w:val="20"/>
        </w:rPr>
      </w:pPr>
      <w:r w:rsidRPr="00D9702B">
        <w:rPr>
          <w:rFonts w:ascii="Arial" w:hAnsi="Arial" w:cs="Arial"/>
          <w:color w:val="000000"/>
          <w:lang w:bidi="pl-PL"/>
        </w:rPr>
        <w:t xml:space="preserve">Zamawiający podtrzymuje </w:t>
      </w:r>
      <w:r w:rsidR="00133196">
        <w:rPr>
          <w:rFonts w:ascii="Arial" w:hAnsi="Arial" w:cs="Arial"/>
          <w:color w:val="000000"/>
          <w:lang w:bidi="pl-PL"/>
        </w:rPr>
        <w:t>przedmiotowy zapis. Z</w:t>
      </w:r>
      <w:r w:rsidRPr="00D9702B">
        <w:rPr>
          <w:rFonts w:ascii="Arial" w:hAnsi="Arial" w:cs="Arial"/>
          <w:color w:val="000000"/>
          <w:lang w:bidi="pl-PL"/>
        </w:rPr>
        <w:t xml:space="preserve">amawiający </w:t>
      </w:r>
      <w:r w:rsidR="00133196">
        <w:rPr>
          <w:rFonts w:ascii="Arial" w:hAnsi="Arial" w:cs="Arial"/>
          <w:color w:val="000000"/>
          <w:lang w:bidi="pl-PL"/>
        </w:rPr>
        <w:t>jednocześnie dopuszcza możliwość wysyłania</w:t>
      </w:r>
      <w:r w:rsidRPr="00D9702B">
        <w:rPr>
          <w:rFonts w:ascii="Arial" w:hAnsi="Arial" w:cs="Arial"/>
          <w:color w:val="000000"/>
          <w:lang w:bidi="pl-PL"/>
        </w:rPr>
        <w:t xml:space="preserve"> faktury </w:t>
      </w:r>
      <w:r w:rsidR="00133196">
        <w:rPr>
          <w:rFonts w:ascii="Arial" w:hAnsi="Arial" w:cs="Arial"/>
          <w:color w:val="000000"/>
          <w:lang w:bidi="pl-PL"/>
        </w:rPr>
        <w:t>drogą elektroniczną</w:t>
      </w:r>
      <w:r w:rsidRPr="00D9702B">
        <w:rPr>
          <w:rFonts w:ascii="Arial" w:hAnsi="Arial" w:cs="Arial"/>
          <w:color w:val="000000"/>
          <w:lang w:bidi="pl-PL"/>
        </w:rPr>
        <w:t xml:space="preserve"> na adres </w:t>
      </w:r>
      <w:hyperlink r:id="rId8" w:history="1">
        <w:r w:rsidRPr="00D9702B">
          <w:rPr>
            <w:rStyle w:val="Hipercze"/>
            <w:rFonts w:cs="Arial"/>
            <w:lang w:bidi="pl-PL"/>
          </w:rPr>
          <w:t>kancelaria@mz.gov.pl</w:t>
        </w:r>
      </w:hyperlink>
      <w:r w:rsidRPr="00D9702B">
        <w:rPr>
          <w:rStyle w:val="Hipercze"/>
          <w:rFonts w:cs="Arial"/>
          <w:lang w:bidi="pl-PL"/>
        </w:rPr>
        <w:t xml:space="preserve"> </w:t>
      </w:r>
    </w:p>
    <w:p w:rsidR="00E75AD1" w:rsidRPr="003F388B" w:rsidRDefault="00E75AD1" w:rsidP="00E75AD1">
      <w:pPr>
        <w:spacing w:before="240" w:after="120" w:line="360" w:lineRule="auto"/>
        <w:jc w:val="both"/>
        <w:rPr>
          <w:rFonts w:ascii="Arial" w:hAnsi="Arial" w:cs="Arial"/>
        </w:rPr>
      </w:pPr>
    </w:p>
    <w:p w:rsidR="00E75AD1" w:rsidRPr="00D9702B" w:rsidRDefault="00E75AD1" w:rsidP="00E75AD1">
      <w:pPr>
        <w:spacing w:before="240" w:after="120"/>
        <w:jc w:val="both"/>
        <w:rPr>
          <w:rFonts w:ascii="Arial" w:hAnsi="Arial" w:cs="Arial"/>
          <w:b/>
        </w:rPr>
      </w:pPr>
      <w:r w:rsidRPr="00D9702B">
        <w:rPr>
          <w:rFonts w:ascii="Arial" w:hAnsi="Arial" w:cs="Arial"/>
          <w:b/>
        </w:rPr>
        <w:t>Pytanie nr 7</w:t>
      </w:r>
    </w:p>
    <w:p w:rsidR="00E75AD1" w:rsidRDefault="00E75AD1" w:rsidP="00E75AD1">
      <w:pPr>
        <w:spacing w:before="120" w:after="120" w:line="360" w:lineRule="auto"/>
        <w:jc w:val="both"/>
        <w:rPr>
          <w:rFonts w:ascii="Arial" w:hAnsi="Arial" w:cs="Arial"/>
          <w:bCs/>
        </w:rPr>
      </w:pPr>
      <w:r w:rsidRPr="00CC51A2">
        <w:rPr>
          <w:rFonts w:ascii="Arial" w:hAnsi="Arial" w:cs="Arial"/>
          <w:bCs/>
        </w:rPr>
        <w:t xml:space="preserve">Praktyka rynku wypracowała powszechnie przyjęte i stosowane wysokości kar, które Wykonawca, nie chcąc stracić zaufania u obecnych oraz potencjalnych klientów, jest w stanie respektować. Są one niższe niż te zaproponowane przez Zamawiającego, można, zatem stwierdzić, że w warunkach realizacji przedmiotowego zamówienia również byłyby wystarczające. Przewidziane kary umowne są zdecydowanie nieadekwatne w kontekście potrzeb i interesu Zamawiającego, charakteru świadczonych usług, a także </w:t>
      </w:r>
      <w:r w:rsidRPr="00CC51A2">
        <w:rPr>
          <w:rFonts w:ascii="Arial" w:hAnsi="Arial" w:cs="Arial"/>
          <w:bCs/>
        </w:rPr>
        <w:lastRenderedPageBreak/>
        <w:t>ilości czynności wykonywanych przez Wykonawcę przy realizacji zamówienia. Przy tak znacznej ilości, nienależyte wykonanie jedynie kilku czynności (składowych danej usługi) pozbawiałoby Wykonawcę znacznej części należnego wynagrodzenia, co jest powodem, iż przedmiotowe zamówienie traci dla niego sens ekonomiczny. Mając na uwadze powyższe, Wykonawca, w celu ustalenia rów</w:t>
      </w:r>
      <w:r>
        <w:rPr>
          <w:rFonts w:ascii="Arial" w:hAnsi="Arial" w:cs="Arial"/>
          <w:bCs/>
        </w:rPr>
        <w:t xml:space="preserve">nej pozycji stron, wnioskuje o modyfikację treści § 4 ustęp 5, 6 </w:t>
      </w:r>
      <w:r>
        <w:rPr>
          <w:rFonts w:ascii="Arial" w:hAnsi="Arial" w:cs="Arial"/>
          <w:bCs/>
          <w:i/>
        </w:rPr>
        <w:t>Wzoru</w:t>
      </w:r>
      <w:r w:rsidRPr="00CC51A2">
        <w:rPr>
          <w:rFonts w:ascii="Arial" w:hAnsi="Arial" w:cs="Arial"/>
          <w:bCs/>
        </w:rPr>
        <w:t xml:space="preserve"> </w:t>
      </w:r>
      <w:r w:rsidRPr="00CC51A2">
        <w:rPr>
          <w:rFonts w:ascii="Arial" w:hAnsi="Arial" w:cs="Arial"/>
          <w:bCs/>
          <w:i/>
        </w:rPr>
        <w:t>umowy</w:t>
      </w:r>
      <w:r>
        <w:rPr>
          <w:rFonts w:ascii="Arial" w:hAnsi="Arial" w:cs="Arial"/>
          <w:bCs/>
        </w:rPr>
        <w:t>.</w:t>
      </w:r>
      <w:r w:rsidRPr="00CC51A2">
        <w:rPr>
          <w:rFonts w:ascii="Arial" w:hAnsi="Arial" w:cs="Arial"/>
          <w:bCs/>
        </w:rPr>
        <w:t xml:space="preserve"> </w:t>
      </w:r>
    </w:p>
    <w:p w:rsidR="00E75AD1" w:rsidRPr="00CC51A2" w:rsidRDefault="00E75AD1" w:rsidP="001C6954">
      <w:pPr>
        <w:spacing w:after="0" w:line="360" w:lineRule="auto"/>
        <w:jc w:val="both"/>
        <w:rPr>
          <w:rFonts w:ascii="Arial" w:hAnsi="Arial" w:cs="Arial"/>
          <w:b/>
          <w:bCs/>
        </w:rPr>
      </w:pPr>
      <w:r w:rsidRPr="00CC51A2">
        <w:rPr>
          <w:rFonts w:ascii="Arial" w:hAnsi="Arial" w:cs="Arial"/>
          <w:b/>
          <w:bCs/>
        </w:rPr>
        <w:t>Proponujemy zapis:</w:t>
      </w:r>
    </w:p>
    <w:p w:rsidR="00E75AD1" w:rsidRPr="00CC51A2" w:rsidRDefault="00E75AD1" w:rsidP="001C6954">
      <w:pPr>
        <w:spacing w:after="0" w:line="360" w:lineRule="auto"/>
        <w:jc w:val="both"/>
        <w:rPr>
          <w:rFonts w:ascii="Arial" w:hAnsi="Arial" w:cs="Arial"/>
          <w:bCs/>
          <w:i/>
          <w:iCs/>
        </w:rPr>
      </w:pPr>
      <w:r w:rsidRPr="00CC51A2">
        <w:rPr>
          <w:rFonts w:ascii="Arial" w:hAnsi="Arial" w:cs="Arial"/>
          <w:bCs/>
          <w:i/>
          <w:iCs/>
        </w:rPr>
        <w:t>5.  W przypadku niewykonania lub nienależytego wykonania umowy – chyba, że niewykonanie lub nienależyte wykonanie nastąpiło na skutek działania siły wyższej, Wykonawca zapłaci Zamawiającemu następujące kary umowne:</w:t>
      </w:r>
    </w:p>
    <w:p w:rsidR="00E75AD1" w:rsidRPr="00CC51A2" w:rsidRDefault="00E75AD1" w:rsidP="001C6954">
      <w:pPr>
        <w:numPr>
          <w:ilvl w:val="0"/>
          <w:numId w:val="40"/>
        </w:numPr>
        <w:spacing w:before="240" w:after="120" w:line="360" w:lineRule="auto"/>
        <w:ind w:left="567"/>
        <w:jc w:val="both"/>
        <w:rPr>
          <w:rFonts w:ascii="Arial" w:hAnsi="Arial" w:cs="Arial"/>
          <w:bCs/>
          <w:i/>
          <w:iCs/>
        </w:rPr>
      </w:pPr>
      <w:r w:rsidRPr="00CC51A2">
        <w:rPr>
          <w:rFonts w:ascii="Arial" w:hAnsi="Arial" w:cs="Arial"/>
          <w:bCs/>
          <w:i/>
          <w:iCs/>
        </w:rPr>
        <w:t>za utratę przesyłki – w wysokości dwukrotności opłaty brutto za daną przesyłkę, a w przypadku przesyłki ubezpieczeniowej zgodnie z Ogólnymi Warunkami Ubezpieczenia przesyłek kurierskich,</w:t>
      </w:r>
    </w:p>
    <w:p w:rsidR="00E75AD1" w:rsidRPr="00CC51A2" w:rsidRDefault="00E75AD1" w:rsidP="001C6954">
      <w:pPr>
        <w:numPr>
          <w:ilvl w:val="0"/>
          <w:numId w:val="40"/>
        </w:numPr>
        <w:spacing w:before="240" w:after="120" w:line="360" w:lineRule="auto"/>
        <w:ind w:left="567"/>
        <w:jc w:val="both"/>
        <w:rPr>
          <w:rFonts w:ascii="Arial" w:hAnsi="Arial" w:cs="Arial"/>
          <w:bCs/>
          <w:i/>
          <w:iCs/>
        </w:rPr>
      </w:pPr>
      <w:r w:rsidRPr="00CC51A2">
        <w:rPr>
          <w:rFonts w:ascii="Arial" w:hAnsi="Arial" w:cs="Arial"/>
          <w:bCs/>
          <w:i/>
          <w:iCs/>
        </w:rPr>
        <w:t xml:space="preserve">za ubytek lub uszkodzenie – w żądanej wysokości jednak nie wyższej niż zadeklarowana wartość przesyłki; </w:t>
      </w:r>
    </w:p>
    <w:p w:rsidR="00E75AD1" w:rsidRPr="00CC51A2" w:rsidRDefault="00E75AD1" w:rsidP="001C6954">
      <w:pPr>
        <w:numPr>
          <w:ilvl w:val="0"/>
          <w:numId w:val="40"/>
        </w:numPr>
        <w:spacing w:before="240" w:after="120" w:line="360" w:lineRule="auto"/>
        <w:ind w:left="567"/>
        <w:jc w:val="both"/>
        <w:rPr>
          <w:rFonts w:ascii="Arial" w:hAnsi="Arial" w:cs="Arial"/>
          <w:bCs/>
          <w:i/>
          <w:iCs/>
        </w:rPr>
      </w:pPr>
      <w:r w:rsidRPr="00CC51A2">
        <w:rPr>
          <w:rFonts w:ascii="Arial" w:hAnsi="Arial" w:cs="Arial"/>
          <w:bCs/>
          <w:i/>
          <w:iCs/>
        </w:rPr>
        <w:t>za opóźnienie w stosunku do terminów wymaganych przez Zamawiającego – w żądanej wysokości, jednak nie wyższej, niż dwukrotność opłaty za nadanie przesyłki w stosunku do terminów określonych w opisie przedmiotu zamówienia stanowiącym załącznik nr 1 do umowy.</w:t>
      </w:r>
    </w:p>
    <w:p w:rsidR="001C6954" w:rsidRPr="001C6954" w:rsidRDefault="00E75AD1" w:rsidP="001C6954">
      <w:pPr>
        <w:pStyle w:val="Akapitzlist"/>
        <w:numPr>
          <w:ilvl w:val="0"/>
          <w:numId w:val="41"/>
        </w:numPr>
        <w:spacing w:before="240" w:after="120" w:line="360" w:lineRule="auto"/>
        <w:ind w:left="426"/>
        <w:jc w:val="both"/>
        <w:rPr>
          <w:rFonts w:ascii="Arial" w:hAnsi="Arial" w:cs="Arial"/>
          <w:i/>
        </w:rPr>
      </w:pPr>
      <w:r w:rsidRPr="000E2824">
        <w:rPr>
          <w:rFonts w:ascii="Arial" w:hAnsi="Arial" w:cs="Arial"/>
          <w:bCs/>
          <w:i/>
        </w:rPr>
        <w:t>Kary umowne, o których mowa w ust. 5 pkt a) - c) nie podlegają sumowaniu.</w:t>
      </w:r>
    </w:p>
    <w:p w:rsidR="001C6954" w:rsidRPr="001C6954" w:rsidRDefault="001C6954" w:rsidP="001C6954">
      <w:pPr>
        <w:pStyle w:val="Akapitzlist"/>
        <w:spacing w:before="240" w:after="120" w:line="360" w:lineRule="auto"/>
        <w:ind w:left="426"/>
        <w:jc w:val="both"/>
        <w:rPr>
          <w:rFonts w:ascii="Arial" w:hAnsi="Arial" w:cs="Arial"/>
          <w:i/>
        </w:rPr>
      </w:pPr>
    </w:p>
    <w:p w:rsidR="00E75AD1" w:rsidRPr="00D9702B" w:rsidRDefault="00E75AD1" w:rsidP="00D9702B">
      <w:pPr>
        <w:spacing w:after="0" w:line="360" w:lineRule="auto"/>
        <w:jc w:val="both"/>
        <w:rPr>
          <w:rFonts w:ascii="Arial" w:hAnsi="Arial" w:cs="Arial"/>
        </w:rPr>
      </w:pPr>
      <w:r w:rsidRPr="00D9702B">
        <w:rPr>
          <w:rFonts w:ascii="Arial" w:hAnsi="Arial" w:cs="Arial"/>
        </w:rPr>
        <w:t>Odpowiedź nr 7</w:t>
      </w:r>
    </w:p>
    <w:p w:rsidR="00E75AD1" w:rsidRPr="00D9702B" w:rsidRDefault="00E75AD1" w:rsidP="00D9702B">
      <w:pPr>
        <w:spacing w:after="0" w:line="360" w:lineRule="auto"/>
        <w:jc w:val="both"/>
        <w:rPr>
          <w:rFonts w:ascii="Arial" w:hAnsi="Arial" w:cs="Arial"/>
        </w:rPr>
      </w:pPr>
      <w:r w:rsidRPr="00D9702B">
        <w:rPr>
          <w:rFonts w:ascii="Arial" w:hAnsi="Arial" w:cs="Arial"/>
        </w:rPr>
        <w:t>Zamawiający podtrzymuje zapisy § 4 ust. 5 i 6 istotnych postanowień umowy.</w:t>
      </w:r>
    </w:p>
    <w:p w:rsidR="00E75AD1" w:rsidRPr="00EC3ABA" w:rsidRDefault="00E75AD1" w:rsidP="00D9702B">
      <w:pPr>
        <w:spacing w:after="0" w:line="360" w:lineRule="auto"/>
        <w:jc w:val="both"/>
        <w:rPr>
          <w:rFonts w:ascii="Arial" w:hAnsi="Arial" w:cs="Arial"/>
          <w:b/>
        </w:rPr>
      </w:pPr>
    </w:p>
    <w:p w:rsidR="00E75AD1" w:rsidRPr="00D9702B" w:rsidRDefault="00E75AD1" w:rsidP="00E75AD1">
      <w:pPr>
        <w:spacing w:before="240" w:after="120"/>
        <w:jc w:val="both"/>
        <w:rPr>
          <w:rFonts w:ascii="Arial" w:hAnsi="Arial" w:cs="Arial"/>
          <w:b/>
        </w:rPr>
      </w:pPr>
      <w:r w:rsidRPr="00D9702B">
        <w:rPr>
          <w:rFonts w:ascii="Arial" w:hAnsi="Arial" w:cs="Arial"/>
          <w:b/>
        </w:rPr>
        <w:t>Pytanie nr 8</w:t>
      </w:r>
    </w:p>
    <w:p w:rsidR="00E75AD1" w:rsidRPr="00225020" w:rsidRDefault="00E75AD1" w:rsidP="00E75AD1">
      <w:pPr>
        <w:spacing w:before="120" w:after="120" w:line="360" w:lineRule="auto"/>
        <w:jc w:val="both"/>
        <w:rPr>
          <w:rFonts w:ascii="Arial" w:hAnsi="Arial" w:cs="Arial"/>
        </w:rPr>
      </w:pPr>
      <w:r w:rsidRPr="00225020">
        <w:rPr>
          <w:rFonts w:ascii="Arial" w:hAnsi="Arial" w:cs="Arial"/>
        </w:rPr>
        <w:t xml:space="preserve">W § </w:t>
      </w:r>
      <w:r>
        <w:rPr>
          <w:rFonts w:ascii="Arial" w:hAnsi="Arial" w:cs="Arial"/>
        </w:rPr>
        <w:t>4</w:t>
      </w:r>
      <w:r w:rsidRPr="00225020">
        <w:rPr>
          <w:rFonts w:ascii="Arial" w:hAnsi="Arial" w:cs="Arial"/>
        </w:rPr>
        <w:t xml:space="preserve"> ust. </w:t>
      </w:r>
      <w:r>
        <w:rPr>
          <w:rFonts w:ascii="Arial" w:hAnsi="Arial" w:cs="Arial"/>
        </w:rPr>
        <w:t>7</w:t>
      </w:r>
      <w:r w:rsidRPr="00225020">
        <w:rPr>
          <w:rFonts w:ascii="Arial" w:hAnsi="Arial" w:cs="Arial"/>
        </w:rPr>
        <w:t xml:space="preserve"> </w:t>
      </w:r>
      <w:r>
        <w:rPr>
          <w:rFonts w:ascii="Arial" w:hAnsi="Arial" w:cs="Arial"/>
          <w:i/>
        </w:rPr>
        <w:t>Wzoru</w:t>
      </w:r>
      <w:r w:rsidRPr="00225020">
        <w:rPr>
          <w:rFonts w:ascii="Arial" w:hAnsi="Arial" w:cs="Arial"/>
          <w:i/>
        </w:rPr>
        <w:t xml:space="preserve"> umowy</w:t>
      </w:r>
      <w:r w:rsidRPr="00225020">
        <w:rPr>
          <w:rFonts w:ascii="Arial" w:hAnsi="Arial" w:cs="Arial"/>
        </w:rPr>
        <w:t xml:space="preserve"> Zamawiający zastrzega, że </w:t>
      </w:r>
      <w:r>
        <w:rPr>
          <w:rFonts w:ascii="Arial" w:hAnsi="Arial" w:cs="Arial"/>
        </w:rPr>
        <w:t>może dokonać potrącenia</w:t>
      </w:r>
      <w:r w:rsidRPr="00225020">
        <w:rPr>
          <w:rFonts w:ascii="Arial" w:hAnsi="Arial" w:cs="Arial"/>
        </w:rPr>
        <w:t xml:space="preserve"> </w:t>
      </w:r>
      <w:r>
        <w:rPr>
          <w:rFonts w:ascii="Arial" w:hAnsi="Arial" w:cs="Arial"/>
        </w:rPr>
        <w:t xml:space="preserve">kwot wynikających z </w:t>
      </w:r>
      <w:r w:rsidRPr="00225020">
        <w:rPr>
          <w:rFonts w:ascii="Arial" w:hAnsi="Arial" w:cs="Arial"/>
        </w:rPr>
        <w:t xml:space="preserve">kar umownych z </w:t>
      </w:r>
      <w:r>
        <w:rPr>
          <w:rFonts w:ascii="Arial" w:hAnsi="Arial" w:cs="Arial"/>
        </w:rPr>
        <w:t>wynagrodzenia należnego Wykonawcy.</w:t>
      </w:r>
    </w:p>
    <w:p w:rsidR="00E75AD1" w:rsidRPr="00225020" w:rsidRDefault="00E75AD1" w:rsidP="00E75AD1">
      <w:pPr>
        <w:spacing w:before="120" w:after="120" w:line="360" w:lineRule="auto"/>
        <w:jc w:val="both"/>
        <w:rPr>
          <w:rFonts w:ascii="Arial" w:hAnsi="Arial" w:cs="Arial"/>
        </w:rPr>
      </w:pPr>
      <w:r w:rsidRPr="00225020">
        <w:rPr>
          <w:rFonts w:ascii="Arial" w:hAnsi="Arial" w:cs="Arial"/>
        </w:rPr>
        <w:t xml:space="preserve">Niczym nieograniczone jednostronne prawo naliczenia kar umownych i potrącenia ich przez Zamawiającego z należnego Wykonawcy wynagrodzenia godzi nie tylko w interes Wykonawcy, ale także uniemożliwia mu podjęcie próby zbadania, czy naliczona kara umowna potrącona została prawidłowo i w odpowiedniej wysokości. Nadto stwarzając </w:t>
      </w:r>
      <w:r w:rsidRPr="00225020">
        <w:rPr>
          <w:rFonts w:ascii="Arial" w:hAnsi="Arial" w:cs="Arial"/>
        </w:rPr>
        <w:lastRenderedPageBreak/>
        <w:t>możliwość pozbawienia Wykonawcy efektywnego wynagrodzenia za spełnione świadczenie bez żadnej kontroli, czy to Wykonawcy, czy sądu, może być uznane za nadużycie prawa, skutkujące nieważnością tegoż postanowienia na podstawie art. 58 § 2 kodeksu cywilnego w zw. z art. 139 ust. 1 Prawo zamówień publicznych.</w:t>
      </w:r>
    </w:p>
    <w:p w:rsidR="00E75AD1" w:rsidRPr="00D9702B" w:rsidRDefault="00E75AD1" w:rsidP="00E75AD1">
      <w:pPr>
        <w:spacing w:before="120" w:after="120" w:line="360" w:lineRule="auto"/>
        <w:jc w:val="both"/>
        <w:rPr>
          <w:rFonts w:ascii="Arial" w:hAnsi="Arial" w:cs="Arial"/>
        </w:rPr>
      </w:pPr>
      <w:r w:rsidRPr="00D9702B">
        <w:rPr>
          <w:rFonts w:ascii="Arial" w:hAnsi="Arial" w:cs="Arial"/>
        </w:rPr>
        <w:t xml:space="preserve">W związku z powyższym, wnioskujemy o modyfikację zapisu § 4 ust. 7 </w:t>
      </w:r>
      <w:r w:rsidRPr="00D9702B">
        <w:rPr>
          <w:rFonts w:ascii="Arial" w:hAnsi="Arial" w:cs="Arial"/>
          <w:i/>
        </w:rPr>
        <w:t>Wzoru umowy</w:t>
      </w:r>
      <w:r w:rsidRPr="00D9702B">
        <w:rPr>
          <w:rFonts w:ascii="Arial" w:hAnsi="Arial" w:cs="Arial"/>
        </w:rPr>
        <w:t>.</w:t>
      </w:r>
    </w:p>
    <w:p w:rsidR="00E75AD1" w:rsidRPr="00225020" w:rsidRDefault="00E75AD1" w:rsidP="00D9702B">
      <w:pPr>
        <w:spacing w:after="0" w:line="360" w:lineRule="auto"/>
        <w:jc w:val="both"/>
        <w:rPr>
          <w:rFonts w:ascii="Arial" w:hAnsi="Arial" w:cs="Arial"/>
          <w:b/>
        </w:rPr>
      </w:pPr>
      <w:r w:rsidRPr="00225020">
        <w:rPr>
          <w:rFonts w:ascii="Arial" w:hAnsi="Arial" w:cs="Arial"/>
          <w:b/>
        </w:rPr>
        <w:t>Proponujemy zapis:</w:t>
      </w:r>
    </w:p>
    <w:p w:rsidR="00E75AD1" w:rsidRDefault="00E75AD1" w:rsidP="00D9702B">
      <w:pPr>
        <w:spacing w:after="0" w:line="360" w:lineRule="auto"/>
        <w:jc w:val="both"/>
        <w:rPr>
          <w:rFonts w:ascii="Arial" w:hAnsi="Arial" w:cs="Arial"/>
        </w:rPr>
      </w:pPr>
      <w:r w:rsidRPr="000E2824">
        <w:rPr>
          <w:rFonts w:ascii="Arial" w:hAnsi="Arial" w:cs="Arial"/>
        </w:rPr>
        <w:t>Zamawiający zastrzega sobie możliwość potrącenia kar umownych z wynagrodzenia należytego wykonawcy</w:t>
      </w:r>
      <w:r w:rsidRPr="00225020">
        <w:rPr>
          <w:rFonts w:ascii="Arial" w:hAnsi="Arial" w:cs="Arial"/>
        </w:rPr>
        <w:t>, po uprzednim przedstawieniu Wykonawcy noty księgowej obciążeniowej z wartością naliczonej kary.</w:t>
      </w:r>
      <w:r w:rsidRPr="00EF5EA4">
        <w:rPr>
          <w:rFonts w:ascii="Arial" w:hAnsi="Arial" w:cs="Arial"/>
          <w:bCs/>
        </w:rPr>
        <w:t xml:space="preserve"> </w:t>
      </w:r>
    </w:p>
    <w:p w:rsidR="00E75AD1" w:rsidRDefault="00E75AD1" w:rsidP="00D9702B">
      <w:pPr>
        <w:spacing w:after="0" w:line="360" w:lineRule="auto"/>
        <w:jc w:val="both"/>
        <w:rPr>
          <w:rFonts w:ascii="Arial" w:hAnsi="Arial" w:cs="Arial"/>
        </w:rPr>
      </w:pPr>
    </w:p>
    <w:p w:rsidR="00E75AD1" w:rsidRPr="001C6954" w:rsidRDefault="00E75AD1" w:rsidP="001C6954">
      <w:pPr>
        <w:spacing w:after="0" w:line="360" w:lineRule="auto"/>
        <w:jc w:val="both"/>
        <w:rPr>
          <w:rFonts w:ascii="Arial" w:hAnsi="Arial" w:cs="Arial"/>
        </w:rPr>
      </w:pPr>
      <w:r w:rsidRPr="001C6954">
        <w:rPr>
          <w:rFonts w:ascii="Arial" w:hAnsi="Arial" w:cs="Arial"/>
        </w:rPr>
        <w:t>Odpowiedź nr 8</w:t>
      </w:r>
    </w:p>
    <w:p w:rsidR="00E75AD1" w:rsidRDefault="00E75AD1" w:rsidP="00D9702B">
      <w:pPr>
        <w:spacing w:after="0" w:line="360" w:lineRule="auto"/>
        <w:jc w:val="both"/>
        <w:rPr>
          <w:rFonts w:ascii="Arial" w:hAnsi="Arial" w:cs="Arial"/>
        </w:rPr>
      </w:pPr>
      <w:r w:rsidRPr="00D9702B">
        <w:rPr>
          <w:rFonts w:ascii="Arial" w:hAnsi="Arial" w:cs="Arial"/>
          <w:lang w:bidi="pl-PL"/>
        </w:rPr>
        <w:t xml:space="preserve">Zamawiający wyraża </w:t>
      </w:r>
      <w:r w:rsidR="00133196">
        <w:rPr>
          <w:rFonts w:ascii="Arial" w:hAnsi="Arial" w:cs="Arial"/>
          <w:lang w:bidi="pl-PL"/>
        </w:rPr>
        <w:t xml:space="preserve">zgodę na zmianę </w:t>
      </w:r>
      <w:r w:rsidR="00133196">
        <w:rPr>
          <w:rFonts w:ascii="Arial" w:hAnsi="Arial" w:cs="Arial"/>
        </w:rPr>
        <w:t>§ 4 ust. 7, który otrzymuje brzmienie:</w:t>
      </w:r>
    </w:p>
    <w:p w:rsidR="00133196" w:rsidRPr="00D9702B" w:rsidRDefault="00133196" w:rsidP="00D9702B">
      <w:pPr>
        <w:spacing w:after="0" w:line="360" w:lineRule="auto"/>
        <w:jc w:val="both"/>
        <w:rPr>
          <w:rFonts w:ascii="Arial" w:hAnsi="Arial" w:cs="Arial"/>
        </w:rPr>
      </w:pPr>
      <w:r>
        <w:rPr>
          <w:rFonts w:ascii="Arial" w:hAnsi="Arial" w:cs="Arial"/>
        </w:rPr>
        <w:t>„</w:t>
      </w:r>
      <w:r w:rsidRPr="000E2824">
        <w:rPr>
          <w:rFonts w:ascii="Arial" w:hAnsi="Arial" w:cs="Arial"/>
        </w:rPr>
        <w:t>Zamawiający zastrzega sobie możliwość potrącenia kar umownych z wynagrodzenia należytego wykonawcy</w:t>
      </w:r>
      <w:r w:rsidRPr="00225020">
        <w:rPr>
          <w:rFonts w:ascii="Arial" w:hAnsi="Arial" w:cs="Arial"/>
        </w:rPr>
        <w:t>, po uprzednim przedstawieniu Wykonawcy noty księgowej obciążenio</w:t>
      </w:r>
      <w:r>
        <w:rPr>
          <w:rFonts w:ascii="Arial" w:hAnsi="Arial" w:cs="Arial"/>
        </w:rPr>
        <w:t>wej z wartością naliczonej kary”.</w:t>
      </w:r>
    </w:p>
    <w:p w:rsidR="00E75AD1" w:rsidRDefault="00E75AD1" w:rsidP="00D9702B">
      <w:pPr>
        <w:spacing w:after="0" w:line="360" w:lineRule="auto"/>
        <w:jc w:val="both"/>
        <w:rPr>
          <w:rFonts w:ascii="Arial" w:hAnsi="Arial" w:cs="Arial"/>
        </w:rPr>
      </w:pPr>
    </w:p>
    <w:p w:rsidR="00E75AD1" w:rsidRPr="00D9702B" w:rsidRDefault="00E75AD1" w:rsidP="001C6954">
      <w:pPr>
        <w:spacing w:after="0" w:line="360" w:lineRule="auto"/>
        <w:jc w:val="both"/>
        <w:rPr>
          <w:rFonts w:ascii="Arial" w:hAnsi="Arial" w:cs="Arial"/>
          <w:b/>
        </w:rPr>
      </w:pPr>
      <w:r w:rsidRPr="00D9702B">
        <w:rPr>
          <w:rFonts w:ascii="Arial" w:hAnsi="Arial" w:cs="Arial"/>
          <w:b/>
        </w:rPr>
        <w:t>Pytanie nr 9</w:t>
      </w:r>
    </w:p>
    <w:p w:rsidR="00E75AD1" w:rsidRDefault="00E75AD1" w:rsidP="001C6954">
      <w:pPr>
        <w:spacing w:after="0" w:line="360" w:lineRule="auto"/>
        <w:jc w:val="both"/>
        <w:rPr>
          <w:rFonts w:ascii="Arial" w:hAnsi="Arial" w:cs="Arial"/>
        </w:rPr>
      </w:pPr>
      <w:r>
        <w:rPr>
          <w:rFonts w:ascii="Arial" w:hAnsi="Arial" w:cs="Arial"/>
        </w:rPr>
        <w:t xml:space="preserve">Zwracamy się z prośbą o </w:t>
      </w:r>
      <w:r w:rsidRPr="000E2824">
        <w:rPr>
          <w:rFonts w:ascii="Arial" w:hAnsi="Arial" w:cs="Arial"/>
        </w:rPr>
        <w:t>d</w:t>
      </w:r>
      <w:r>
        <w:rPr>
          <w:rFonts w:ascii="Arial" w:hAnsi="Arial" w:cs="Arial"/>
        </w:rPr>
        <w:t>oprecyzowanie</w:t>
      </w:r>
      <w:r w:rsidRPr="000E2824">
        <w:rPr>
          <w:rFonts w:ascii="Arial" w:hAnsi="Arial" w:cs="Arial"/>
        </w:rPr>
        <w:t xml:space="preserve"> co</w:t>
      </w:r>
      <w:r>
        <w:rPr>
          <w:rFonts w:ascii="Arial" w:hAnsi="Arial" w:cs="Arial"/>
        </w:rPr>
        <w:t xml:space="preserve"> należy</w:t>
      </w:r>
      <w:r w:rsidRPr="000E2824">
        <w:rPr>
          <w:rFonts w:ascii="Arial" w:hAnsi="Arial" w:cs="Arial"/>
        </w:rPr>
        <w:t xml:space="preserve"> rozumie</w:t>
      </w:r>
      <w:r>
        <w:rPr>
          <w:rFonts w:ascii="Arial" w:hAnsi="Arial" w:cs="Arial"/>
        </w:rPr>
        <w:t>ć</w:t>
      </w:r>
      <w:r w:rsidRPr="000E2824">
        <w:rPr>
          <w:rFonts w:ascii="Arial" w:hAnsi="Arial" w:cs="Arial"/>
        </w:rPr>
        <w:t xml:space="preserve"> przez zwrot:</w:t>
      </w:r>
      <w:r>
        <w:rPr>
          <w:rFonts w:ascii="Arial" w:hAnsi="Arial" w:cs="Arial"/>
        </w:rPr>
        <w:t xml:space="preserve"> </w:t>
      </w:r>
      <w:r w:rsidRPr="000E2824">
        <w:rPr>
          <w:rFonts w:ascii="Arial" w:hAnsi="Arial" w:cs="Arial"/>
          <w:i/>
        </w:rPr>
        <w:t>„przesyłki na warunkach szczególnych, które nie zostały uwzględnione w wykazie przesyłek kurierskich Ministerstwa Zdrowia</w:t>
      </w:r>
      <w:r>
        <w:rPr>
          <w:rFonts w:ascii="Arial" w:hAnsi="Arial" w:cs="Arial"/>
          <w:i/>
        </w:rPr>
        <w:t>”</w:t>
      </w:r>
      <w:r w:rsidRPr="000E2824">
        <w:rPr>
          <w:rFonts w:ascii="Arial" w:hAnsi="Arial" w:cs="Arial"/>
          <w:i/>
        </w:rPr>
        <w:t>.</w:t>
      </w:r>
      <w:r w:rsidRPr="00A71EAB">
        <w:rPr>
          <w:rFonts w:ascii="Arial" w:hAnsi="Arial" w:cs="Arial"/>
        </w:rPr>
        <w:t xml:space="preserve"> </w:t>
      </w:r>
    </w:p>
    <w:p w:rsidR="001C6954" w:rsidRDefault="001C6954" w:rsidP="001C6954">
      <w:pPr>
        <w:spacing w:after="0" w:line="360" w:lineRule="auto"/>
        <w:jc w:val="both"/>
        <w:rPr>
          <w:rFonts w:ascii="Arial" w:hAnsi="Arial" w:cs="Arial"/>
        </w:rPr>
      </w:pPr>
    </w:p>
    <w:p w:rsidR="001C6954" w:rsidRPr="001C6954" w:rsidRDefault="00E75AD1" w:rsidP="001C6954">
      <w:pPr>
        <w:spacing w:after="0" w:line="360" w:lineRule="auto"/>
        <w:jc w:val="both"/>
        <w:rPr>
          <w:rFonts w:ascii="Arial" w:hAnsi="Arial" w:cs="Arial"/>
        </w:rPr>
      </w:pPr>
      <w:r w:rsidRPr="001C6954">
        <w:rPr>
          <w:rFonts w:ascii="Arial" w:hAnsi="Arial" w:cs="Arial"/>
        </w:rPr>
        <w:t>Odpowiedź nr 9</w:t>
      </w:r>
    </w:p>
    <w:p w:rsidR="0007475F" w:rsidRDefault="00BA56B1" w:rsidP="001C6954">
      <w:pPr>
        <w:spacing w:after="0" w:line="360" w:lineRule="auto"/>
        <w:jc w:val="both"/>
        <w:rPr>
          <w:rFonts w:ascii="Arial" w:hAnsi="Arial" w:cs="Arial"/>
          <w:lang w:bidi="pl-PL"/>
        </w:rPr>
      </w:pPr>
      <w:r>
        <w:rPr>
          <w:rFonts w:ascii="Arial" w:hAnsi="Arial" w:cs="Arial"/>
          <w:lang w:bidi="pl-PL"/>
        </w:rPr>
        <w:t xml:space="preserve">Zmawiający wykreśla </w:t>
      </w:r>
      <w:r w:rsidR="0007475F">
        <w:rPr>
          <w:rFonts w:ascii="Arial" w:hAnsi="Arial" w:cs="Arial"/>
          <w:lang w:bidi="pl-PL"/>
        </w:rPr>
        <w:t xml:space="preserve">ww. </w:t>
      </w:r>
      <w:r>
        <w:rPr>
          <w:rFonts w:ascii="Arial" w:hAnsi="Arial" w:cs="Arial"/>
          <w:lang w:bidi="pl-PL"/>
        </w:rPr>
        <w:t xml:space="preserve">zapis </w:t>
      </w:r>
    </w:p>
    <w:p w:rsidR="0007475F" w:rsidRDefault="0007475F" w:rsidP="001C6954">
      <w:pPr>
        <w:spacing w:after="0" w:line="360" w:lineRule="auto"/>
        <w:jc w:val="both"/>
        <w:rPr>
          <w:rFonts w:ascii="Arial" w:hAnsi="Arial" w:cs="Arial"/>
          <w:lang w:bidi="pl-PL"/>
        </w:rPr>
      </w:pPr>
    </w:p>
    <w:p w:rsidR="00E75AD1" w:rsidRPr="001C6954" w:rsidRDefault="00E75AD1" w:rsidP="001C6954">
      <w:pPr>
        <w:spacing w:after="0" w:line="360" w:lineRule="auto"/>
        <w:jc w:val="both"/>
        <w:rPr>
          <w:rFonts w:ascii="Arial" w:hAnsi="Arial" w:cs="Arial"/>
          <w:b/>
        </w:rPr>
      </w:pPr>
      <w:bookmarkStart w:id="2" w:name="_GoBack"/>
      <w:bookmarkEnd w:id="2"/>
      <w:r w:rsidRPr="001C6954">
        <w:rPr>
          <w:rFonts w:ascii="Arial" w:hAnsi="Arial" w:cs="Arial"/>
          <w:b/>
        </w:rPr>
        <w:t>Pytanie nr 10</w:t>
      </w:r>
    </w:p>
    <w:p w:rsidR="00E75AD1" w:rsidRDefault="00E75AD1" w:rsidP="001C6954">
      <w:pPr>
        <w:spacing w:after="0" w:line="360" w:lineRule="auto"/>
        <w:jc w:val="both"/>
        <w:rPr>
          <w:rFonts w:ascii="Arial" w:hAnsi="Arial" w:cs="Arial"/>
        </w:rPr>
      </w:pPr>
      <w:r>
        <w:rPr>
          <w:rFonts w:ascii="Arial" w:hAnsi="Arial" w:cs="Arial"/>
        </w:rPr>
        <w:t>Zwracamy się z prośbą o potwierdzenie, że opłaty za przesył</w:t>
      </w:r>
      <w:r w:rsidRPr="000E2824">
        <w:rPr>
          <w:rFonts w:ascii="Arial" w:hAnsi="Arial" w:cs="Arial"/>
        </w:rPr>
        <w:t>k</w:t>
      </w:r>
      <w:r>
        <w:rPr>
          <w:rFonts w:ascii="Arial" w:hAnsi="Arial" w:cs="Arial"/>
        </w:rPr>
        <w:t>i</w:t>
      </w:r>
      <w:r w:rsidRPr="000E2824">
        <w:rPr>
          <w:rFonts w:ascii="Arial" w:hAnsi="Arial" w:cs="Arial"/>
        </w:rPr>
        <w:t xml:space="preserve"> lub usług</w:t>
      </w:r>
      <w:r>
        <w:rPr>
          <w:rFonts w:ascii="Arial" w:hAnsi="Arial" w:cs="Arial"/>
        </w:rPr>
        <w:t>i</w:t>
      </w:r>
      <w:r w:rsidRPr="000E2824">
        <w:rPr>
          <w:rFonts w:ascii="Arial" w:hAnsi="Arial" w:cs="Arial"/>
        </w:rPr>
        <w:t xml:space="preserve"> dodatkow</w:t>
      </w:r>
      <w:r>
        <w:rPr>
          <w:rFonts w:ascii="Arial" w:hAnsi="Arial" w:cs="Arial"/>
        </w:rPr>
        <w:t>e</w:t>
      </w:r>
      <w:r w:rsidRPr="000E2824">
        <w:rPr>
          <w:rFonts w:ascii="Arial" w:hAnsi="Arial" w:cs="Arial"/>
        </w:rPr>
        <w:t xml:space="preserve"> n</w:t>
      </w:r>
      <w:r>
        <w:rPr>
          <w:rFonts w:ascii="Arial" w:hAnsi="Arial" w:cs="Arial"/>
        </w:rPr>
        <w:t>ie ujęte w formularzu cenowym</w:t>
      </w:r>
      <w:r w:rsidRPr="000E2824">
        <w:rPr>
          <w:rFonts w:ascii="Arial" w:hAnsi="Arial" w:cs="Arial"/>
        </w:rPr>
        <w:t xml:space="preserve"> </w:t>
      </w:r>
      <w:r>
        <w:rPr>
          <w:rFonts w:ascii="Arial" w:hAnsi="Arial" w:cs="Arial"/>
        </w:rPr>
        <w:t xml:space="preserve">zostaną naliczone zgodnie z </w:t>
      </w:r>
      <w:r w:rsidRPr="000E2824">
        <w:rPr>
          <w:rFonts w:ascii="Arial" w:hAnsi="Arial" w:cs="Arial"/>
        </w:rPr>
        <w:t>ce</w:t>
      </w:r>
      <w:r>
        <w:rPr>
          <w:rFonts w:ascii="Arial" w:hAnsi="Arial" w:cs="Arial"/>
        </w:rPr>
        <w:t>nnikiem i regulaminem Wykonawcy, obowiązującym w dniu realizacji usługi?</w:t>
      </w:r>
      <w:r w:rsidRPr="00A71EAB">
        <w:rPr>
          <w:rFonts w:ascii="Arial" w:hAnsi="Arial" w:cs="Arial"/>
        </w:rPr>
        <w:t xml:space="preserve"> </w:t>
      </w:r>
    </w:p>
    <w:p w:rsidR="001C6954" w:rsidRDefault="001C6954" w:rsidP="001C6954">
      <w:pPr>
        <w:spacing w:after="0" w:line="360" w:lineRule="auto"/>
        <w:jc w:val="both"/>
        <w:rPr>
          <w:rFonts w:ascii="Arial" w:hAnsi="Arial" w:cs="Arial"/>
        </w:rPr>
      </w:pPr>
    </w:p>
    <w:p w:rsidR="00E75AD1" w:rsidRPr="001C6954" w:rsidRDefault="00E75AD1" w:rsidP="001C6954">
      <w:pPr>
        <w:spacing w:after="0" w:line="360" w:lineRule="auto"/>
        <w:jc w:val="both"/>
        <w:rPr>
          <w:rFonts w:ascii="Arial" w:hAnsi="Arial" w:cs="Arial"/>
        </w:rPr>
      </w:pPr>
      <w:r w:rsidRPr="001C6954">
        <w:rPr>
          <w:rFonts w:ascii="Arial" w:hAnsi="Arial" w:cs="Arial"/>
        </w:rPr>
        <w:t>Odpowiedź nr 10</w:t>
      </w:r>
    </w:p>
    <w:p w:rsidR="00E75AD1" w:rsidRDefault="00E75AD1" w:rsidP="001C6954">
      <w:pPr>
        <w:spacing w:after="0" w:line="360" w:lineRule="auto"/>
        <w:jc w:val="both"/>
        <w:rPr>
          <w:rFonts w:ascii="Arial" w:hAnsi="Arial" w:cs="Arial"/>
          <w:u w:val="single"/>
        </w:rPr>
      </w:pPr>
      <w:r w:rsidRPr="001C6954">
        <w:rPr>
          <w:rFonts w:ascii="Arial" w:hAnsi="Arial" w:cs="Arial"/>
        </w:rPr>
        <w:t>Opłaty będą naliczane zgodnie ze wskazanym w Szczegółowym Opisie Przedmiotu Zamówienia pkt. V tj. „Opłata za nadawanie przesyłek na warunkach szczególnych, które nie zostały uwzględnione w wykazie ilości przesyłek kurierskich Ministerstwa Zdrowia będzie naliczana zgodnie z załączonym do Umowy cennikiem Wykonawcy</w:t>
      </w:r>
      <w:r w:rsidRPr="001C6954">
        <w:rPr>
          <w:rFonts w:ascii="Arial" w:hAnsi="Arial" w:cs="Arial"/>
          <w:u w:val="single"/>
        </w:rPr>
        <w:t xml:space="preserve"> obowiązującym</w:t>
      </w:r>
      <w:r w:rsidRPr="006B0F82">
        <w:rPr>
          <w:rFonts w:ascii="Arial" w:hAnsi="Arial" w:cs="Arial"/>
          <w:u w:val="single"/>
        </w:rPr>
        <w:t xml:space="preserve"> na cały okres jej trwania.”</w:t>
      </w:r>
    </w:p>
    <w:p w:rsidR="001C6954" w:rsidRDefault="001C6954" w:rsidP="001C6954">
      <w:pPr>
        <w:spacing w:after="0" w:line="360" w:lineRule="auto"/>
        <w:jc w:val="both"/>
        <w:rPr>
          <w:rFonts w:ascii="Arial" w:hAnsi="Arial" w:cs="Arial"/>
        </w:rPr>
      </w:pPr>
    </w:p>
    <w:p w:rsidR="00E75AD1" w:rsidRPr="001C6954" w:rsidRDefault="00E75AD1" w:rsidP="001C6954">
      <w:pPr>
        <w:spacing w:after="0" w:line="360" w:lineRule="auto"/>
        <w:jc w:val="both"/>
        <w:rPr>
          <w:rFonts w:ascii="Arial" w:hAnsi="Arial" w:cs="Arial"/>
          <w:b/>
        </w:rPr>
      </w:pPr>
      <w:r w:rsidRPr="001C6954">
        <w:rPr>
          <w:rFonts w:ascii="Arial" w:hAnsi="Arial" w:cs="Arial"/>
          <w:b/>
        </w:rPr>
        <w:t>Pytanie nr 11</w:t>
      </w:r>
    </w:p>
    <w:p w:rsidR="00E75AD1" w:rsidRDefault="00E75AD1" w:rsidP="001C6954">
      <w:pPr>
        <w:spacing w:after="0" w:line="360" w:lineRule="auto"/>
        <w:jc w:val="both"/>
        <w:rPr>
          <w:rFonts w:ascii="Arial" w:hAnsi="Arial" w:cs="Arial"/>
        </w:rPr>
      </w:pPr>
      <w:r w:rsidRPr="000E2824">
        <w:rPr>
          <w:rFonts w:ascii="Arial" w:hAnsi="Arial" w:cs="Arial"/>
        </w:rPr>
        <w:t>Czy Zamawiający wyraża zgodę na usprawnienie i automatyzację procesu nadawania przesyłek kurierskich za pośrednictwem darmowej aplikacji Wykonawcy, która oprócz dostępu do Internetu (do danej strony www) nie wymaga instalowania dodatkowego oprogramowania na komputerach Zamawiającego?</w:t>
      </w:r>
      <w:r w:rsidRPr="00A71EAB">
        <w:rPr>
          <w:rFonts w:ascii="Arial" w:hAnsi="Arial" w:cs="Arial"/>
        </w:rPr>
        <w:t xml:space="preserve"> </w:t>
      </w:r>
    </w:p>
    <w:p w:rsidR="00E75AD1" w:rsidRDefault="00E75AD1" w:rsidP="001C6954">
      <w:pPr>
        <w:spacing w:after="0" w:line="360" w:lineRule="auto"/>
        <w:jc w:val="both"/>
        <w:rPr>
          <w:rFonts w:ascii="Arial" w:hAnsi="Arial" w:cs="Arial"/>
        </w:rPr>
      </w:pPr>
    </w:p>
    <w:p w:rsidR="00E75AD1" w:rsidRPr="001C6954" w:rsidRDefault="00E75AD1" w:rsidP="001C6954">
      <w:pPr>
        <w:spacing w:after="0" w:line="360" w:lineRule="auto"/>
        <w:jc w:val="both"/>
        <w:rPr>
          <w:rFonts w:ascii="Arial" w:hAnsi="Arial" w:cs="Arial"/>
        </w:rPr>
      </w:pPr>
      <w:r w:rsidRPr="001C6954">
        <w:rPr>
          <w:rFonts w:ascii="Arial" w:hAnsi="Arial" w:cs="Arial"/>
        </w:rPr>
        <w:t>Odpowiedź nr 11</w:t>
      </w:r>
    </w:p>
    <w:p w:rsidR="00E75AD1" w:rsidRPr="001C6954" w:rsidRDefault="009D681D" w:rsidP="001C6954">
      <w:pPr>
        <w:spacing w:after="0" w:line="360" w:lineRule="auto"/>
        <w:jc w:val="both"/>
        <w:rPr>
          <w:rFonts w:ascii="Arial" w:hAnsi="Arial" w:cs="Arial"/>
        </w:rPr>
      </w:pPr>
      <w:r>
        <w:rPr>
          <w:rFonts w:ascii="Arial" w:hAnsi="Arial" w:cs="Arial"/>
        </w:rPr>
        <w:t>Z</w:t>
      </w:r>
      <w:r w:rsidR="00E75AD1" w:rsidRPr="001C6954">
        <w:rPr>
          <w:rFonts w:ascii="Arial" w:hAnsi="Arial" w:cs="Arial"/>
        </w:rPr>
        <w:t>amawiający wyraża zgodę tylko w przypadku gdy wpłynie na</w:t>
      </w:r>
      <w:r>
        <w:rPr>
          <w:rFonts w:ascii="Arial" w:hAnsi="Arial" w:cs="Arial"/>
        </w:rPr>
        <w:t xml:space="preserve"> to</w:t>
      </w:r>
      <w:r w:rsidR="00E75AD1" w:rsidRPr="001C6954">
        <w:rPr>
          <w:rFonts w:ascii="Arial" w:hAnsi="Arial" w:cs="Arial"/>
        </w:rPr>
        <w:t xml:space="preserve"> czas odbioru i dostarczenia przesyłki</w:t>
      </w:r>
      <w:r>
        <w:rPr>
          <w:rFonts w:ascii="Arial" w:hAnsi="Arial" w:cs="Arial"/>
        </w:rPr>
        <w:t>.</w:t>
      </w:r>
      <w:r w:rsidR="00E75AD1" w:rsidRPr="001C6954">
        <w:rPr>
          <w:rFonts w:ascii="Arial" w:hAnsi="Arial" w:cs="Arial"/>
        </w:rPr>
        <w:t xml:space="preserve"> </w:t>
      </w:r>
    </w:p>
    <w:p w:rsidR="001C6954" w:rsidRDefault="001C6954" w:rsidP="001C6954">
      <w:pPr>
        <w:spacing w:after="0" w:line="360" w:lineRule="auto"/>
        <w:jc w:val="both"/>
        <w:rPr>
          <w:rFonts w:ascii="Arial" w:hAnsi="Arial" w:cs="Arial"/>
        </w:rPr>
      </w:pPr>
    </w:p>
    <w:p w:rsidR="00E75AD1" w:rsidRPr="001C6954" w:rsidRDefault="000C5612" w:rsidP="001C6954">
      <w:pPr>
        <w:spacing w:after="0" w:line="360" w:lineRule="auto"/>
        <w:jc w:val="both"/>
        <w:rPr>
          <w:rFonts w:ascii="Arial" w:hAnsi="Arial" w:cs="Arial"/>
          <w:b/>
        </w:rPr>
      </w:pPr>
      <w:r w:rsidRPr="001C6954">
        <w:rPr>
          <w:rFonts w:ascii="Arial" w:hAnsi="Arial" w:cs="Arial"/>
          <w:b/>
        </w:rPr>
        <w:t>Pytanie 12</w:t>
      </w:r>
    </w:p>
    <w:p w:rsidR="00E75AD1" w:rsidRDefault="00E75AD1" w:rsidP="001C6954">
      <w:pPr>
        <w:spacing w:after="0" w:line="360" w:lineRule="auto"/>
        <w:jc w:val="both"/>
        <w:rPr>
          <w:rFonts w:ascii="Arial" w:hAnsi="Arial" w:cs="Arial"/>
        </w:rPr>
      </w:pPr>
      <w:r w:rsidRPr="000E2824">
        <w:rPr>
          <w:rFonts w:ascii="Arial" w:hAnsi="Arial" w:cs="Arial"/>
        </w:rPr>
        <w:t>Czy Zamawiający wyraża zgodę na użycia nazewnictwa własnego usług Wykonawcy w szczególności w dokumentach i plikach przekazywanych Zamawiającemu w związku z realizacją przedmiotu zamówienia (niepowodujących zmian umowy w sprawie zamówienia publicznego)?</w:t>
      </w:r>
      <w:r w:rsidRPr="00A71EAB">
        <w:rPr>
          <w:rFonts w:ascii="Arial" w:hAnsi="Arial" w:cs="Arial"/>
        </w:rPr>
        <w:t xml:space="preserve"> </w:t>
      </w:r>
    </w:p>
    <w:p w:rsidR="001C6954" w:rsidRDefault="001C6954" w:rsidP="001C6954">
      <w:pPr>
        <w:spacing w:after="0" w:line="360" w:lineRule="auto"/>
        <w:jc w:val="both"/>
        <w:rPr>
          <w:rFonts w:ascii="Arial" w:hAnsi="Arial" w:cs="Arial"/>
        </w:rPr>
      </w:pPr>
    </w:p>
    <w:p w:rsidR="00E75AD1" w:rsidRPr="00D217AA" w:rsidRDefault="00E75AD1" w:rsidP="001C6954">
      <w:pPr>
        <w:spacing w:after="0" w:line="360" w:lineRule="auto"/>
        <w:jc w:val="both"/>
        <w:rPr>
          <w:rFonts w:ascii="Arial" w:hAnsi="Arial" w:cs="Arial"/>
        </w:rPr>
      </w:pPr>
      <w:r w:rsidRPr="00D217AA">
        <w:rPr>
          <w:rFonts w:ascii="Arial" w:hAnsi="Arial" w:cs="Arial"/>
        </w:rPr>
        <w:t>Odpowiedź</w:t>
      </w:r>
      <w:r w:rsidR="000C5612" w:rsidRPr="00D217AA">
        <w:rPr>
          <w:rFonts w:ascii="Arial" w:hAnsi="Arial" w:cs="Arial"/>
        </w:rPr>
        <w:t xml:space="preserve"> nr 12</w:t>
      </w:r>
    </w:p>
    <w:p w:rsidR="00E75AD1" w:rsidRPr="001C6954" w:rsidRDefault="00E75AD1" w:rsidP="001C6954">
      <w:pPr>
        <w:spacing w:after="0" w:line="360" w:lineRule="auto"/>
        <w:contextualSpacing/>
        <w:jc w:val="both"/>
        <w:rPr>
          <w:rFonts w:ascii="Arial" w:hAnsi="Arial" w:cs="Arial"/>
        </w:rPr>
      </w:pPr>
      <w:r w:rsidRPr="001C6954">
        <w:rPr>
          <w:rFonts w:ascii="Arial" w:hAnsi="Arial" w:cs="Arial"/>
        </w:rPr>
        <w:t>Tak, zamawiający wyraża zgodę.</w:t>
      </w:r>
    </w:p>
    <w:p w:rsidR="001C6954" w:rsidRDefault="001C6954">
      <w:pPr>
        <w:spacing w:after="0" w:line="360" w:lineRule="auto"/>
        <w:contextualSpacing/>
        <w:jc w:val="both"/>
        <w:rPr>
          <w:rFonts w:ascii="Arial" w:hAnsi="Arial" w:cs="Arial"/>
        </w:rPr>
      </w:pPr>
    </w:p>
    <w:p w:rsidR="008D0F13" w:rsidRDefault="008D0F13">
      <w:pPr>
        <w:spacing w:after="0" w:line="360" w:lineRule="auto"/>
        <w:contextualSpacing/>
        <w:jc w:val="both"/>
        <w:rPr>
          <w:rFonts w:ascii="Arial" w:hAnsi="Arial" w:cs="Arial"/>
        </w:rPr>
      </w:pPr>
    </w:p>
    <w:p w:rsidR="009D681D" w:rsidRDefault="009D681D">
      <w:pPr>
        <w:spacing w:after="0" w:line="360" w:lineRule="auto"/>
        <w:contextualSpacing/>
        <w:jc w:val="both"/>
        <w:rPr>
          <w:rFonts w:ascii="Arial" w:hAnsi="Arial" w:cs="Arial"/>
        </w:rPr>
      </w:pPr>
    </w:p>
    <w:p w:rsidR="009D681D" w:rsidRDefault="009D681D">
      <w:pPr>
        <w:spacing w:after="0" w:line="360" w:lineRule="auto"/>
        <w:contextualSpacing/>
        <w:jc w:val="both"/>
        <w:rPr>
          <w:rFonts w:ascii="Arial" w:hAnsi="Arial" w:cs="Arial"/>
        </w:rPr>
      </w:pPr>
    </w:p>
    <w:p w:rsidR="009D681D" w:rsidRDefault="009D681D">
      <w:pPr>
        <w:spacing w:after="0" w:line="360" w:lineRule="auto"/>
        <w:contextualSpacing/>
        <w:jc w:val="both"/>
        <w:rPr>
          <w:rFonts w:ascii="Arial" w:hAnsi="Arial" w:cs="Arial"/>
        </w:rPr>
      </w:pPr>
    </w:p>
    <w:p w:rsidR="009D681D" w:rsidRDefault="009D681D">
      <w:pPr>
        <w:spacing w:after="0" w:line="360" w:lineRule="auto"/>
        <w:contextualSpacing/>
        <w:jc w:val="both"/>
        <w:rPr>
          <w:rFonts w:ascii="Arial" w:hAnsi="Arial" w:cs="Arial"/>
        </w:rPr>
      </w:pPr>
    </w:p>
    <w:p w:rsidR="009D681D" w:rsidRDefault="009D681D">
      <w:pPr>
        <w:spacing w:after="0" w:line="360" w:lineRule="auto"/>
        <w:contextualSpacing/>
        <w:jc w:val="both"/>
        <w:rPr>
          <w:rFonts w:ascii="Arial" w:hAnsi="Arial" w:cs="Arial"/>
        </w:rPr>
      </w:pPr>
    </w:p>
    <w:p w:rsidR="009D681D" w:rsidRDefault="009D681D">
      <w:pPr>
        <w:spacing w:after="0" w:line="360" w:lineRule="auto"/>
        <w:contextualSpacing/>
        <w:jc w:val="both"/>
        <w:rPr>
          <w:rFonts w:ascii="Arial" w:hAnsi="Arial" w:cs="Arial"/>
        </w:rPr>
      </w:pPr>
    </w:p>
    <w:p w:rsidR="009D681D" w:rsidRDefault="009D681D">
      <w:pPr>
        <w:spacing w:after="0" w:line="360" w:lineRule="auto"/>
        <w:contextualSpacing/>
        <w:jc w:val="both"/>
        <w:rPr>
          <w:rFonts w:ascii="Arial" w:hAnsi="Arial" w:cs="Arial"/>
        </w:rPr>
      </w:pPr>
    </w:p>
    <w:p w:rsidR="009D681D" w:rsidRDefault="009D681D">
      <w:pPr>
        <w:spacing w:after="0" w:line="360" w:lineRule="auto"/>
        <w:contextualSpacing/>
        <w:jc w:val="both"/>
        <w:rPr>
          <w:rFonts w:ascii="Arial" w:hAnsi="Arial" w:cs="Arial"/>
        </w:rPr>
      </w:pPr>
    </w:p>
    <w:p w:rsidR="009D681D" w:rsidRDefault="009D681D">
      <w:pPr>
        <w:spacing w:after="0" w:line="360" w:lineRule="auto"/>
        <w:contextualSpacing/>
        <w:jc w:val="both"/>
        <w:rPr>
          <w:rFonts w:ascii="Arial" w:hAnsi="Arial" w:cs="Arial"/>
        </w:rPr>
      </w:pPr>
    </w:p>
    <w:p w:rsidR="008D0F13" w:rsidRDefault="008D0F13" w:rsidP="008D0F13">
      <w:pPr>
        <w:pStyle w:val="pismamz"/>
        <w:tabs>
          <w:tab w:val="left" w:pos="5400"/>
        </w:tabs>
        <w:spacing w:before="1120"/>
      </w:pPr>
      <w:r>
        <w:t xml:space="preserve">Jednocześnie Zamawiający informuję, iż w zaproszeniu do złożenia ofert z dnia 5.12.2018 r. </w:t>
      </w:r>
      <w:r w:rsidRPr="00254ADC">
        <w:t xml:space="preserve">na </w:t>
      </w:r>
      <w:r>
        <w:t xml:space="preserve">świadczenie usług kurierskich w obrocie krajowym i zagranicznym, w </w:t>
      </w:r>
      <w:r>
        <w:lastRenderedPageBreak/>
        <w:t>zakresie przyjmowania, przemieszczania i doręczenia przesyłek kurierskich w obrocie krajowym i zagranicznym oraz ich ewentualnych zwrotów oraz odbiór przesyłek z siedziby Zamawiającego,</w:t>
      </w:r>
      <w:r w:rsidRPr="00CA28EA">
        <w:t xml:space="preserve"> </w:t>
      </w:r>
      <w:r>
        <w:t xml:space="preserve"> zmianie ulega:</w:t>
      </w:r>
    </w:p>
    <w:p w:rsidR="008D0F13" w:rsidRPr="008D0F13" w:rsidRDefault="008D0F13" w:rsidP="008D0F13">
      <w:pPr>
        <w:tabs>
          <w:tab w:val="left" w:pos="2550"/>
        </w:tabs>
        <w:spacing w:line="360" w:lineRule="auto"/>
        <w:jc w:val="both"/>
        <w:rPr>
          <w:rFonts w:ascii="Arial" w:hAnsi="Arial" w:cs="Arial"/>
        </w:rPr>
      </w:pPr>
      <w:r>
        <w:rPr>
          <w:rFonts w:ascii="Arial" w:hAnsi="Arial"/>
        </w:rPr>
        <w:br/>
        <w:t>„</w:t>
      </w:r>
      <w:r w:rsidRPr="008D0F13">
        <w:rPr>
          <w:rFonts w:ascii="Arial" w:hAnsi="Arial"/>
        </w:rPr>
        <w:t xml:space="preserve">Odpowiedź w postaci oferty cenowej Zamawiający przyjmuje w nieprzekraczalnym terminie do dnia </w:t>
      </w:r>
      <w:r>
        <w:rPr>
          <w:rFonts w:ascii="Arial" w:hAnsi="Arial"/>
        </w:rPr>
        <w:t>14</w:t>
      </w:r>
      <w:r w:rsidRPr="008D0F13">
        <w:rPr>
          <w:rFonts w:ascii="Arial" w:hAnsi="Arial"/>
        </w:rPr>
        <w:t>.12.2018 r., godz. 12:00, w formie elektronicznej na adres:</w:t>
      </w:r>
      <w:r w:rsidRPr="00254ADC">
        <w:t xml:space="preserve"> </w:t>
      </w:r>
      <w:hyperlink r:id="rId9" w:history="1">
        <w:r w:rsidRPr="008D0F13">
          <w:rPr>
            <w:rStyle w:val="Hipercze"/>
            <w:rFonts w:ascii="Arial" w:hAnsi="Arial" w:cs="Arial"/>
          </w:rPr>
          <w:t>zamowieniapubliczne@mz.gov.pl</w:t>
        </w:r>
      </w:hyperlink>
      <w:r w:rsidRPr="008D0F13">
        <w:rPr>
          <w:rFonts w:ascii="Arial" w:hAnsi="Arial" w:cs="Arial"/>
        </w:rPr>
        <w:t xml:space="preserve"> </w:t>
      </w:r>
      <w:r>
        <w:rPr>
          <w:rFonts w:ascii="Arial" w:hAnsi="Arial" w:cs="Arial"/>
        </w:rPr>
        <w:t>„</w:t>
      </w:r>
    </w:p>
    <w:p w:rsidR="008D0F13" w:rsidRDefault="008D0F13" w:rsidP="008D0F13">
      <w:pPr>
        <w:pStyle w:val="Akapitzlist"/>
        <w:tabs>
          <w:tab w:val="left" w:pos="2550"/>
        </w:tabs>
        <w:spacing w:after="0" w:line="360" w:lineRule="auto"/>
        <w:rPr>
          <w:rFonts w:ascii="Arial" w:hAnsi="Arial" w:cs="Arial"/>
        </w:rPr>
      </w:pPr>
    </w:p>
    <w:sectPr w:rsidR="008D0F13" w:rsidSect="00D2623E">
      <w:footerReference w:type="even" r:id="rId10"/>
      <w:footerReference w:type="default" r:id="rId11"/>
      <w:headerReference w:type="first" r:id="rId12"/>
      <w:footerReference w:type="first" r:id="rId13"/>
      <w:pgSz w:w="11906" w:h="16838"/>
      <w:pgMar w:top="1418"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871" w:rsidRDefault="007A1871">
      <w:pPr>
        <w:spacing w:after="0" w:line="240" w:lineRule="auto"/>
      </w:pPr>
      <w:r>
        <w:separator/>
      </w:r>
    </w:p>
  </w:endnote>
  <w:endnote w:type="continuationSeparator" w:id="0">
    <w:p w:rsidR="007A1871" w:rsidRDefault="007A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A73018">
    <w:pPr>
      <w:pStyle w:val="Stopka"/>
      <w:jc w:val="center"/>
    </w:pPr>
    <w:r>
      <w:fldChar w:fldCharType="begin"/>
    </w:r>
    <w:r w:rsidR="000C00A6">
      <w:instrText>PAGE   \* MERGEFORMAT</w:instrText>
    </w:r>
    <w:r>
      <w:fldChar w:fldCharType="separate"/>
    </w:r>
    <w:r w:rsidR="0007475F">
      <w:rPr>
        <w:noProof/>
      </w:rPr>
      <w:t>6</w:t>
    </w:r>
    <w:r>
      <w:fldChar w:fldCharType="end"/>
    </w:r>
  </w:p>
  <w:p w:rsidR="0043063F" w:rsidRDefault="000747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A73018">
    <w:pPr>
      <w:pStyle w:val="Stopka"/>
      <w:jc w:val="center"/>
    </w:pPr>
    <w:r>
      <w:fldChar w:fldCharType="begin"/>
    </w:r>
    <w:r w:rsidR="000C00A6">
      <w:instrText>PAGE   \* MERGEFORMAT</w:instrText>
    </w:r>
    <w:r>
      <w:fldChar w:fldCharType="separate"/>
    </w:r>
    <w:r w:rsidR="0007475F">
      <w:rPr>
        <w:noProof/>
      </w:rPr>
      <w:t>7</w:t>
    </w:r>
    <w:r>
      <w:fldChar w:fldCharType="end"/>
    </w:r>
  </w:p>
  <w:p w:rsidR="0043063F" w:rsidRDefault="0007475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0C00A6">
    <w:pPr>
      <w:pStyle w:val="Stopka"/>
    </w:pPr>
    <w:r w:rsidRPr="00191940">
      <w:rPr>
        <w:noProof/>
        <w:lang w:eastAsia="pl-PL"/>
      </w:rPr>
      <w:drawing>
        <wp:anchor distT="0" distB="0" distL="114300" distR="114300" simplePos="0" relativeHeight="251659264" behindDoc="1" locked="0" layoutInCell="1" allowOverlap="1">
          <wp:simplePos x="0" y="0"/>
          <wp:positionH relativeFrom="column">
            <wp:posOffset>-3810</wp:posOffset>
          </wp:positionH>
          <wp:positionV relativeFrom="paragraph">
            <wp:posOffset>-603250</wp:posOffset>
          </wp:positionV>
          <wp:extent cx="5400040" cy="658045"/>
          <wp:effectExtent l="0" t="0" r="0" b="8890"/>
          <wp:wrapNone/>
          <wp:docPr id="2" name="Obraz 2" descr="C:\Users\s.barycki\Documents\b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rycki\Documents\bdg.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00040" cy="65804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871" w:rsidRDefault="007A1871">
      <w:pPr>
        <w:spacing w:after="0" w:line="240" w:lineRule="auto"/>
      </w:pPr>
      <w:r>
        <w:separator/>
      </w:r>
    </w:p>
  </w:footnote>
  <w:footnote w:type="continuationSeparator" w:id="0">
    <w:p w:rsidR="007A1871" w:rsidRDefault="007A1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DC" w:rsidRDefault="000C00A6">
    <w:pPr>
      <w:pStyle w:val="Nagwek"/>
    </w:pPr>
    <w:r w:rsidRPr="00E104F2">
      <w:rPr>
        <w:noProof/>
        <w:lang w:eastAsia="pl-PL"/>
      </w:rPr>
      <w:drawing>
        <wp:anchor distT="0" distB="0" distL="114300" distR="114300" simplePos="0" relativeHeight="251658240" behindDoc="0" locked="0" layoutInCell="1" allowOverlap="1">
          <wp:simplePos x="0" y="0"/>
          <wp:positionH relativeFrom="column">
            <wp:posOffset>-39259</wp:posOffset>
          </wp:positionH>
          <wp:positionV relativeFrom="paragraph">
            <wp:posOffset>91440</wp:posOffset>
          </wp:positionV>
          <wp:extent cx="1747280" cy="1044670"/>
          <wp:effectExtent l="0" t="0" r="0" b="0"/>
          <wp:wrapNone/>
          <wp:docPr id="3" name="Obraz 3" descr="G:\!!grafika MZ\bfg_fz-z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fika MZ\bfg_fz-ze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47280" cy="10446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0F1"/>
    <w:multiLevelType w:val="hybridMultilevel"/>
    <w:tmpl w:val="C4C0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7003C"/>
    <w:multiLevelType w:val="hybridMultilevel"/>
    <w:tmpl w:val="CAB658DC"/>
    <w:lvl w:ilvl="0" w:tplc="149634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B06CBC"/>
    <w:multiLevelType w:val="hybridMultilevel"/>
    <w:tmpl w:val="7D524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9793D"/>
    <w:multiLevelType w:val="hybridMultilevel"/>
    <w:tmpl w:val="A3B87BA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DF234C2"/>
    <w:multiLevelType w:val="hybridMultilevel"/>
    <w:tmpl w:val="6046F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A2A66"/>
    <w:multiLevelType w:val="multilevel"/>
    <w:tmpl w:val="97F4EE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722A6"/>
    <w:multiLevelType w:val="hybridMultilevel"/>
    <w:tmpl w:val="06068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726E15"/>
    <w:multiLevelType w:val="hybridMultilevel"/>
    <w:tmpl w:val="3DF2F034"/>
    <w:lvl w:ilvl="0" w:tplc="C2D8817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A02DA0"/>
    <w:multiLevelType w:val="multilevel"/>
    <w:tmpl w:val="97F4EE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C7787C"/>
    <w:multiLevelType w:val="hybridMultilevel"/>
    <w:tmpl w:val="1EC4AD54"/>
    <w:lvl w:ilvl="0" w:tplc="BA5C100C">
      <w:start w:val="7"/>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5BB218B"/>
    <w:multiLevelType w:val="hybridMultilevel"/>
    <w:tmpl w:val="D62C0F9C"/>
    <w:lvl w:ilvl="0" w:tplc="36388F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7977C2E"/>
    <w:multiLevelType w:val="hybridMultilevel"/>
    <w:tmpl w:val="B76A0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C703E3"/>
    <w:multiLevelType w:val="hybridMultilevel"/>
    <w:tmpl w:val="8C44A46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3" w15:restartNumberingAfterBreak="0">
    <w:nsid w:val="2F271D96"/>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DF3A96"/>
    <w:multiLevelType w:val="hybridMultilevel"/>
    <w:tmpl w:val="A5F2C3F6"/>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5CA579D"/>
    <w:multiLevelType w:val="hybridMultilevel"/>
    <w:tmpl w:val="B76A0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240488"/>
    <w:multiLevelType w:val="hybridMultilevel"/>
    <w:tmpl w:val="2E2EF15C"/>
    <w:lvl w:ilvl="0" w:tplc="5AF6F17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0A6836"/>
    <w:multiLevelType w:val="hybridMultilevel"/>
    <w:tmpl w:val="E4FC17F2"/>
    <w:lvl w:ilvl="0" w:tplc="04150001">
      <w:start w:val="1"/>
      <w:numFmt w:val="bullet"/>
      <w:lvlText w:val=""/>
      <w:lvlJc w:val="left"/>
      <w:pPr>
        <w:ind w:left="360" w:hanging="360"/>
      </w:pPr>
      <w:rPr>
        <w:rFonts w:ascii="Symbol" w:hAnsi="Symbol" w:hint="default"/>
      </w:rPr>
    </w:lvl>
    <w:lvl w:ilvl="1" w:tplc="0068F5D4">
      <w:numFmt w:val="bullet"/>
      <w:lvlText w:val="·"/>
      <w:lvlJc w:val="left"/>
      <w:pPr>
        <w:ind w:left="1080" w:hanging="360"/>
      </w:pPr>
      <w:rPr>
        <w:rFonts w:ascii="Calibri" w:eastAsiaTheme="minorHAnsi" w:hAnsi="Calibri" w:cs="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95115D2"/>
    <w:multiLevelType w:val="hybridMultilevel"/>
    <w:tmpl w:val="AC78E98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6C4351"/>
    <w:multiLevelType w:val="hybridMultilevel"/>
    <w:tmpl w:val="196CBD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5580502"/>
    <w:multiLevelType w:val="multilevel"/>
    <w:tmpl w:val="97F4EE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3334F"/>
    <w:multiLevelType w:val="hybridMultilevel"/>
    <w:tmpl w:val="C0F4F096"/>
    <w:name w:val="WW8Num92"/>
    <w:lvl w:ilvl="0" w:tplc="9C304A5C">
      <w:start w:val="1"/>
      <w:numFmt w:val="upperRoman"/>
      <w:lvlText w:val="%1."/>
      <w:lvlJc w:val="right"/>
      <w:pPr>
        <w:ind w:left="360" w:hanging="360"/>
      </w:pPr>
      <w:rPr>
        <w:rFonts w:ascii="Arial" w:hAnsi="Arial" w:cs="Arial" w:hint="default"/>
        <w:b/>
        <w:bCs/>
        <w:i w:val="0"/>
        <w:color w:val="000000"/>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4A7F2858"/>
    <w:multiLevelType w:val="hybridMultilevel"/>
    <w:tmpl w:val="257C6334"/>
    <w:lvl w:ilvl="0" w:tplc="DA7204FE">
      <w:start w:val="1"/>
      <w:numFmt w:val="decimal"/>
      <w:lvlText w:val="%1."/>
      <w:lvlJc w:val="left"/>
      <w:pPr>
        <w:ind w:left="1065" w:hanging="705"/>
      </w:pPr>
      <w:rPr>
        <w:rFonts w:hint="default"/>
      </w:rPr>
    </w:lvl>
    <w:lvl w:ilvl="1" w:tplc="60FC13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AE0109"/>
    <w:multiLevelType w:val="multilevel"/>
    <w:tmpl w:val="ACCC8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0E1680"/>
    <w:multiLevelType w:val="hybridMultilevel"/>
    <w:tmpl w:val="AB1CC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7631D7"/>
    <w:multiLevelType w:val="hybridMultilevel"/>
    <w:tmpl w:val="883C0BEE"/>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6" w15:restartNumberingAfterBreak="0">
    <w:nsid w:val="54AF1004"/>
    <w:multiLevelType w:val="hybridMultilevel"/>
    <w:tmpl w:val="0E763A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D35797"/>
    <w:multiLevelType w:val="hybridMultilevel"/>
    <w:tmpl w:val="FA4A9FB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8" w15:restartNumberingAfterBreak="0">
    <w:nsid w:val="5C8E0EBD"/>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3B90234"/>
    <w:multiLevelType w:val="hybridMultilevel"/>
    <w:tmpl w:val="0ECC28C0"/>
    <w:lvl w:ilvl="0" w:tplc="D6425D3A">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0" w15:restartNumberingAfterBreak="0">
    <w:nsid w:val="64C10CDB"/>
    <w:multiLevelType w:val="hybridMultilevel"/>
    <w:tmpl w:val="7EF87F86"/>
    <w:lvl w:ilvl="0" w:tplc="AA70017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5326D10"/>
    <w:multiLevelType w:val="hybridMultilevel"/>
    <w:tmpl w:val="E93E7258"/>
    <w:lvl w:ilvl="0" w:tplc="855213A0">
      <w:start w:val="1"/>
      <w:numFmt w:val="decimal"/>
      <w:lvlText w:val="%1."/>
      <w:lvlJc w:val="left"/>
      <w:pPr>
        <w:ind w:left="360" w:hanging="360"/>
      </w:pPr>
      <w:rPr>
        <w:rFonts w:hint="default"/>
      </w:rPr>
    </w:lvl>
    <w:lvl w:ilvl="1" w:tplc="04150019">
      <w:start w:val="1"/>
      <w:numFmt w:val="lowerLetter"/>
      <w:lvlText w:val="%2."/>
      <w:lvlJc w:val="left"/>
      <w:pPr>
        <w:ind w:left="99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849128A"/>
    <w:multiLevelType w:val="hybridMultilevel"/>
    <w:tmpl w:val="DD0EE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CA112E"/>
    <w:multiLevelType w:val="hybridMultilevel"/>
    <w:tmpl w:val="48321424"/>
    <w:lvl w:ilvl="0" w:tplc="D842D792">
      <w:start w:val="1"/>
      <w:numFmt w:val="decimal"/>
      <w:lvlText w:val="Pytanie %1."/>
      <w:lvlJc w:val="left"/>
      <w:pPr>
        <w:ind w:left="720" w:hanging="360"/>
      </w:pPr>
      <w:rPr>
        <w:rFonts w:hint="default"/>
        <w:b/>
        <w:i w:val="0"/>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B445EC"/>
    <w:multiLevelType w:val="hybridMultilevel"/>
    <w:tmpl w:val="33B06B68"/>
    <w:lvl w:ilvl="0" w:tplc="499079E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121009"/>
    <w:multiLevelType w:val="hybridMultilevel"/>
    <w:tmpl w:val="2A9E7C1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69806DD"/>
    <w:multiLevelType w:val="hybridMultilevel"/>
    <w:tmpl w:val="C5B2BD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80C4839"/>
    <w:multiLevelType w:val="hybridMultilevel"/>
    <w:tmpl w:val="4404D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C23665"/>
    <w:multiLevelType w:val="hybridMultilevel"/>
    <w:tmpl w:val="0DCA4510"/>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 w15:restartNumberingAfterBreak="0">
    <w:nsid w:val="7B02498D"/>
    <w:multiLevelType w:val="hybridMultilevel"/>
    <w:tmpl w:val="8FB0F77E"/>
    <w:lvl w:ilvl="0" w:tplc="6002B49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9A0D37"/>
    <w:multiLevelType w:val="hybridMultilevel"/>
    <w:tmpl w:val="03120E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9"/>
  </w:num>
  <w:num w:numId="3">
    <w:abstractNumId w:val="26"/>
  </w:num>
  <w:num w:numId="4">
    <w:abstractNumId w:val="13"/>
  </w:num>
  <w:num w:numId="5">
    <w:abstractNumId w:val="37"/>
  </w:num>
  <w:num w:numId="6">
    <w:abstractNumId w:val="27"/>
  </w:num>
  <w:num w:numId="7">
    <w:abstractNumId w:val="10"/>
  </w:num>
  <w:num w:numId="8">
    <w:abstractNumId w:val="35"/>
  </w:num>
  <w:num w:numId="9">
    <w:abstractNumId w:val="28"/>
  </w:num>
  <w:num w:numId="10">
    <w:abstractNumId w:val="1"/>
  </w:num>
  <w:num w:numId="11">
    <w:abstractNumId w:val="32"/>
  </w:num>
  <w:num w:numId="12">
    <w:abstractNumId w:val="4"/>
  </w:num>
  <w:num w:numId="13">
    <w:abstractNumId w:val="12"/>
  </w:num>
  <w:num w:numId="14">
    <w:abstractNumId w:val="29"/>
  </w:num>
  <w:num w:numId="15">
    <w:abstractNumId w:val="17"/>
  </w:num>
  <w:num w:numId="16">
    <w:abstractNumId w:val="14"/>
  </w:num>
  <w:num w:numId="17">
    <w:abstractNumId w:val="2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6"/>
  </w:num>
  <w:num w:numId="22">
    <w:abstractNumId w:val="31"/>
  </w:num>
  <w:num w:numId="23">
    <w:abstractNumId w:val="18"/>
  </w:num>
  <w:num w:numId="24">
    <w:abstractNumId w:val="22"/>
  </w:num>
  <w:num w:numId="25">
    <w:abstractNumId w:val="27"/>
  </w:num>
  <w:num w:numId="26">
    <w:abstractNumId w:val="0"/>
  </w:num>
  <w:num w:numId="27">
    <w:abstractNumId w:val="24"/>
  </w:num>
  <w:num w:numId="28">
    <w:abstractNumId w:val="2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1"/>
  </w:num>
  <w:num w:numId="33">
    <w:abstractNumId w:val="15"/>
  </w:num>
  <w:num w:numId="34">
    <w:abstractNumId w:val="20"/>
  </w:num>
  <w:num w:numId="35">
    <w:abstractNumId w:val="23"/>
  </w:num>
  <w:num w:numId="36">
    <w:abstractNumId w:val="30"/>
  </w:num>
  <w:num w:numId="37">
    <w:abstractNumId w:val="8"/>
  </w:num>
  <w:num w:numId="38">
    <w:abstractNumId w:val="5"/>
  </w:num>
  <w:num w:numId="39">
    <w:abstractNumId w:val="33"/>
  </w:num>
  <w:num w:numId="40">
    <w:abstractNumId w:val="38"/>
    <w:lvlOverride w:ilvl="0">
      <w:startOverride w:val="1"/>
    </w:lvlOverride>
    <w:lvlOverride w:ilvl="1"/>
    <w:lvlOverride w:ilvl="2"/>
    <w:lvlOverride w:ilvl="3"/>
    <w:lvlOverride w:ilvl="4"/>
    <w:lvlOverride w:ilvl="5"/>
    <w:lvlOverride w:ilvl="6"/>
    <w:lvlOverride w:ilvl="7"/>
    <w:lvlOverride w:ilvl="8"/>
  </w:num>
  <w:num w:numId="41">
    <w:abstractNumId w:val="34"/>
  </w:num>
  <w:num w:numId="42">
    <w:abstractNumId w:val="1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93"/>
    <w:rsid w:val="000162C0"/>
    <w:rsid w:val="000230DC"/>
    <w:rsid w:val="00025398"/>
    <w:rsid w:val="000611AA"/>
    <w:rsid w:val="000664A2"/>
    <w:rsid w:val="0007475F"/>
    <w:rsid w:val="00094C26"/>
    <w:rsid w:val="000B6316"/>
    <w:rsid w:val="000C00A6"/>
    <w:rsid w:val="000C048F"/>
    <w:rsid w:val="000C5612"/>
    <w:rsid w:val="000C63AB"/>
    <w:rsid w:val="0012017B"/>
    <w:rsid w:val="00121C52"/>
    <w:rsid w:val="00124A93"/>
    <w:rsid w:val="00133196"/>
    <w:rsid w:val="00160EBD"/>
    <w:rsid w:val="001815F8"/>
    <w:rsid w:val="001C6954"/>
    <w:rsid w:val="001D3E92"/>
    <w:rsid w:val="00211CD7"/>
    <w:rsid w:val="00237D49"/>
    <w:rsid w:val="002A48A8"/>
    <w:rsid w:val="002F30F0"/>
    <w:rsid w:val="00306004"/>
    <w:rsid w:val="00371C20"/>
    <w:rsid w:val="003807B3"/>
    <w:rsid w:val="003A6A1F"/>
    <w:rsid w:val="003E1C65"/>
    <w:rsid w:val="00402862"/>
    <w:rsid w:val="00480D41"/>
    <w:rsid w:val="00483618"/>
    <w:rsid w:val="00486F4C"/>
    <w:rsid w:val="00494819"/>
    <w:rsid w:val="004A1E0A"/>
    <w:rsid w:val="005315E8"/>
    <w:rsid w:val="005852D5"/>
    <w:rsid w:val="005B286D"/>
    <w:rsid w:val="005D5C24"/>
    <w:rsid w:val="005E3EAA"/>
    <w:rsid w:val="0062559A"/>
    <w:rsid w:val="006411F3"/>
    <w:rsid w:val="00644930"/>
    <w:rsid w:val="00653448"/>
    <w:rsid w:val="00677FB4"/>
    <w:rsid w:val="00682279"/>
    <w:rsid w:val="006A2BB1"/>
    <w:rsid w:val="00727267"/>
    <w:rsid w:val="007514FE"/>
    <w:rsid w:val="00762F5C"/>
    <w:rsid w:val="007802E7"/>
    <w:rsid w:val="00784C10"/>
    <w:rsid w:val="007903C7"/>
    <w:rsid w:val="0079737F"/>
    <w:rsid w:val="007A1871"/>
    <w:rsid w:val="007A29F7"/>
    <w:rsid w:val="007C03D1"/>
    <w:rsid w:val="007C5792"/>
    <w:rsid w:val="007D35D9"/>
    <w:rsid w:val="007E390C"/>
    <w:rsid w:val="0082102B"/>
    <w:rsid w:val="00831CC5"/>
    <w:rsid w:val="00833BB4"/>
    <w:rsid w:val="008501C5"/>
    <w:rsid w:val="00885C9D"/>
    <w:rsid w:val="008A7F43"/>
    <w:rsid w:val="008C243C"/>
    <w:rsid w:val="008C539A"/>
    <w:rsid w:val="008D0F13"/>
    <w:rsid w:val="008D4D5C"/>
    <w:rsid w:val="008F3070"/>
    <w:rsid w:val="00942F3C"/>
    <w:rsid w:val="00955E51"/>
    <w:rsid w:val="009A7AA7"/>
    <w:rsid w:val="009C64B7"/>
    <w:rsid w:val="009D681D"/>
    <w:rsid w:val="00A00F6A"/>
    <w:rsid w:val="00A14B58"/>
    <w:rsid w:val="00A36778"/>
    <w:rsid w:val="00A41DEB"/>
    <w:rsid w:val="00A51575"/>
    <w:rsid w:val="00A55F1E"/>
    <w:rsid w:val="00A73018"/>
    <w:rsid w:val="00A77D58"/>
    <w:rsid w:val="00AD7CC9"/>
    <w:rsid w:val="00B075F9"/>
    <w:rsid w:val="00B8224F"/>
    <w:rsid w:val="00B930CA"/>
    <w:rsid w:val="00BA56B1"/>
    <w:rsid w:val="00BD500D"/>
    <w:rsid w:val="00C15D99"/>
    <w:rsid w:val="00C305E4"/>
    <w:rsid w:val="00CC2D1B"/>
    <w:rsid w:val="00D217AA"/>
    <w:rsid w:val="00D41DE1"/>
    <w:rsid w:val="00D9702B"/>
    <w:rsid w:val="00E02576"/>
    <w:rsid w:val="00E27974"/>
    <w:rsid w:val="00E751F3"/>
    <w:rsid w:val="00E75AD1"/>
    <w:rsid w:val="00EB1E03"/>
    <w:rsid w:val="00EB41D1"/>
    <w:rsid w:val="00EC1CFD"/>
    <w:rsid w:val="00F23962"/>
    <w:rsid w:val="00F7479A"/>
    <w:rsid w:val="00F86F86"/>
    <w:rsid w:val="00F94949"/>
    <w:rsid w:val="00FF59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98AB0-3632-446A-9E71-DAEF62BD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AF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7BE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27BE3"/>
    <w:rPr>
      <w:rFonts w:ascii="Tahoma" w:hAnsi="Tahoma" w:cs="Tahoma"/>
      <w:sz w:val="16"/>
      <w:szCs w:val="16"/>
    </w:rPr>
  </w:style>
  <w:style w:type="character" w:styleId="Tekstzastpczy">
    <w:name w:val="Placeholder Text"/>
    <w:uiPriority w:val="99"/>
    <w:semiHidden/>
    <w:rsid w:val="002C05F4"/>
    <w:rPr>
      <w:color w:val="808080"/>
    </w:rPr>
  </w:style>
  <w:style w:type="paragraph" w:customStyle="1" w:styleId="adresat">
    <w:name w:val="adresat"/>
    <w:basedOn w:val="Normalny"/>
    <w:link w:val="adresatZnak"/>
    <w:rsid w:val="00E441AC"/>
    <w:pPr>
      <w:spacing w:after="120" w:line="360" w:lineRule="auto"/>
    </w:pPr>
  </w:style>
  <w:style w:type="paragraph" w:customStyle="1" w:styleId="pismamz">
    <w:name w:val="pisma_mz"/>
    <w:basedOn w:val="Normalny"/>
    <w:link w:val="pismamzZnak"/>
    <w:qFormat/>
    <w:rsid w:val="003F4345"/>
    <w:pPr>
      <w:spacing w:after="0" w:line="360" w:lineRule="auto"/>
      <w:contextualSpacing/>
      <w:jc w:val="both"/>
    </w:pPr>
    <w:rPr>
      <w:rFonts w:ascii="Arial" w:hAnsi="Arial"/>
    </w:rPr>
  </w:style>
  <w:style w:type="character" w:customStyle="1" w:styleId="adresatZnak">
    <w:name w:val="adresat Znak"/>
    <w:basedOn w:val="Domylnaczcionkaakapitu"/>
    <w:link w:val="adresat"/>
    <w:rsid w:val="00E441AC"/>
  </w:style>
  <w:style w:type="character" w:customStyle="1" w:styleId="pismamzZnak">
    <w:name w:val="pisma_mz Znak"/>
    <w:link w:val="pismamz"/>
    <w:rsid w:val="003F4345"/>
    <w:rPr>
      <w:rFonts w:ascii="Arial" w:hAnsi="Arial"/>
    </w:rPr>
  </w:style>
  <w:style w:type="paragraph" w:styleId="Nagwek">
    <w:name w:val="header"/>
    <w:basedOn w:val="Normalny"/>
    <w:link w:val="NagwekZnak"/>
    <w:uiPriority w:val="99"/>
    <w:unhideWhenUsed/>
    <w:rsid w:val="005179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930"/>
  </w:style>
  <w:style w:type="paragraph" w:styleId="Stopka">
    <w:name w:val="footer"/>
    <w:basedOn w:val="Normalny"/>
    <w:link w:val="StopkaZnak"/>
    <w:uiPriority w:val="99"/>
    <w:unhideWhenUsed/>
    <w:rsid w:val="005179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930"/>
  </w:style>
  <w:style w:type="paragraph" w:styleId="Akapitzlist">
    <w:name w:val="List Paragraph"/>
    <w:aliases w:val="ISCG Numerowanie,lp1,L1,Numerowanie"/>
    <w:basedOn w:val="Normalny"/>
    <w:link w:val="AkapitzlistZnak"/>
    <w:uiPriority w:val="34"/>
    <w:qFormat/>
    <w:rsid w:val="005E3EAA"/>
    <w:pPr>
      <w:ind w:left="720"/>
      <w:contextualSpacing/>
    </w:pPr>
  </w:style>
  <w:style w:type="character" w:styleId="Wyrnieniedelikatne">
    <w:name w:val="Subtle Emphasis"/>
    <w:basedOn w:val="Domylnaczcionkaakapitu"/>
    <w:uiPriority w:val="19"/>
    <w:qFormat/>
    <w:rsid w:val="00F7479A"/>
    <w:rPr>
      <w:i/>
      <w:iCs/>
      <w:color w:val="404040" w:themeColor="text1" w:themeTint="BF"/>
    </w:rPr>
  </w:style>
  <w:style w:type="paragraph" w:customStyle="1" w:styleId="Default">
    <w:name w:val="Default"/>
    <w:rsid w:val="00121C52"/>
    <w:pPr>
      <w:autoSpaceDE w:val="0"/>
      <w:autoSpaceDN w:val="0"/>
      <w:adjustRightInd w:val="0"/>
    </w:pPr>
    <w:rPr>
      <w:rFonts w:ascii="Garamond" w:eastAsiaTheme="minorHAnsi" w:hAnsi="Garamond" w:cs="Garamond"/>
      <w:color w:val="000000"/>
      <w:sz w:val="24"/>
      <w:szCs w:val="24"/>
      <w:lang w:eastAsia="en-US"/>
    </w:rPr>
  </w:style>
  <w:style w:type="paragraph" w:styleId="Tekstkomentarza">
    <w:name w:val="annotation text"/>
    <w:basedOn w:val="Normalny"/>
    <w:link w:val="TekstkomentarzaZnak"/>
    <w:uiPriority w:val="99"/>
    <w:unhideWhenUsed/>
    <w:rsid w:val="00121C52"/>
    <w:pPr>
      <w:spacing w:line="240" w:lineRule="auto"/>
    </w:pPr>
    <w:rPr>
      <w:sz w:val="20"/>
      <w:szCs w:val="20"/>
    </w:rPr>
  </w:style>
  <w:style w:type="character" w:customStyle="1" w:styleId="TekstkomentarzaZnak">
    <w:name w:val="Tekst komentarza Znak"/>
    <w:basedOn w:val="Domylnaczcionkaakapitu"/>
    <w:link w:val="Tekstkomentarza"/>
    <w:uiPriority w:val="99"/>
    <w:rsid w:val="00121C52"/>
    <w:rPr>
      <w:lang w:eastAsia="en-US"/>
    </w:rPr>
  </w:style>
  <w:style w:type="paragraph" w:customStyle="1" w:styleId="Domynie">
    <w:name w:val="Domy徑nie"/>
    <w:basedOn w:val="Normalny"/>
    <w:rsid w:val="007A29F7"/>
    <w:pPr>
      <w:autoSpaceDE w:val="0"/>
      <w:autoSpaceDN w:val="0"/>
      <w:spacing w:after="0" w:line="240" w:lineRule="auto"/>
    </w:pPr>
    <w:rPr>
      <w:rFonts w:ascii="Times New Roman" w:eastAsiaTheme="minorHAnsi" w:hAnsi="Times New Roman"/>
      <w:sz w:val="24"/>
      <w:szCs w:val="24"/>
      <w:lang w:eastAsia="da-DK"/>
    </w:rPr>
  </w:style>
  <w:style w:type="paragraph" w:styleId="NormalnyWeb">
    <w:name w:val="Normal (Web)"/>
    <w:basedOn w:val="Normalny"/>
    <w:uiPriority w:val="99"/>
    <w:semiHidden/>
    <w:unhideWhenUsed/>
    <w:rsid w:val="000611AA"/>
    <w:pPr>
      <w:spacing w:before="100" w:beforeAutospacing="1" w:after="100" w:afterAutospacing="1" w:line="240" w:lineRule="auto"/>
    </w:pPr>
    <w:rPr>
      <w:rFonts w:ascii="Times New Roman" w:eastAsiaTheme="minorHAnsi" w:hAnsi="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6255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559A"/>
    <w:rPr>
      <w:lang w:eastAsia="en-US"/>
    </w:rPr>
  </w:style>
  <w:style w:type="character" w:styleId="Odwoanieprzypisukocowego">
    <w:name w:val="endnote reference"/>
    <w:basedOn w:val="Domylnaczcionkaakapitu"/>
    <w:uiPriority w:val="99"/>
    <w:semiHidden/>
    <w:unhideWhenUsed/>
    <w:rsid w:val="0062559A"/>
    <w:rPr>
      <w:vertAlign w:val="superscript"/>
    </w:rPr>
  </w:style>
  <w:style w:type="character" w:customStyle="1" w:styleId="AkapitzlistZnak">
    <w:name w:val="Akapit z listą Znak"/>
    <w:aliases w:val="ISCG Numerowanie Znak,lp1 Znak,L1 Znak,Numerowanie Znak"/>
    <w:basedOn w:val="Domylnaczcionkaakapitu"/>
    <w:link w:val="Akapitzlist"/>
    <w:uiPriority w:val="34"/>
    <w:locked/>
    <w:rsid w:val="00494819"/>
    <w:rPr>
      <w:sz w:val="22"/>
      <w:szCs w:val="22"/>
      <w:lang w:eastAsia="en-US"/>
    </w:rPr>
  </w:style>
  <w:style w:type="character" w:customStyle="1" w:styleId="Teksttreci">
    <w:name w:val="Tekst treści_"/>
    <w:basedOn w:val="Domylnaczcionkaakapitu"/>
    <w:link w:val="Teksttreci0"/>
    <w:uiPriority w:val="99"/>
    <w:rsid w:val="00B075F9"/>
    <w:rPr>
      <w:rFonts w:ascii="Arial" w:eastAsia="Arial" w:hAnsi="Arial" w:cs="Arial"/>
      <w:sz w:val="21"/>
      <w:szCs w:val="21"/>
      <w:shd w:val="clear" w:color="auto" w:fill="FFFFFF"/>
    </w:rPr>
  </w:style>
  <w:style w:type="character" w:customStyle="1" w:styleId="TeksttreciKursywa">
    <w:name w:val="Tekst treści + Kursywa"/>
    <w:basedOn w:val="Teksttreci"/>
    <w:rsid w:val="00B075F9"/>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TeksttreciPogrubienie">
    <w:name w:val="Tekst treści + Pogrubienie"/>
    <w:basedOn w:val="Teksttreci"/>
    <w:rsid w:val="00B075F9"/>
    <w:rPr>
      <w:rFonts w:ascii="Arial" w:eastAsia="Arial" w:hAnsi="Arial" w:cs="Arial"/>
      <w:b/>
      <w:bCs/>
      <w:color w:val="000000"/>
      <w:spacing w:val="0"/>
      <w:w w:val="100"/>
      <w:position w:val="0"/>
      <w:sz w:val="21"/>
      <w:szCs w:val="21"/>
      <w:shd w:val="clear" w:color="auto" w:fill="FFFFFF"/>
      <w:lang w:val="pl-PL" w:eastAsia="pl-PL" w:bidi="pl-PL"/>
    </w:rPr>
  </w:style>
  <w:style w:type="paragraph" w:customStyle="1" w:styleId="Teksttreci0">
    <w:name w:val="Tekst treści"/>
    <w:basedOn w:val="Normalny"/>
    <w:link w:val="Teksttreci"/>
    <w:rsid w:val="00B075F9"/>
    <w:pPr>
      <w:widowControl w:val="0"/>
      <w:shd w:val="clear" w:color="auto" w:fill="FFFFFF"/>
      <w:spacing w:before="180" w:after="180" w:line="0" w:lineRule="atLeast"/>
      <w:ind w:hanging="360"/>
      <w:jc w:val="both"/>
    </w:pPr>
    <w:rPr>
      <w:rFonts w:ascii="Arial" w:eastAsia="Arial" w:hAnsi="Arial" w:cs="Arial"/>
      <w:sz w:val="21"/>
      <w:szCs w:val="21"/>
      <w:lang w:eastAsia="pl-PL"/>
    </w:rPr>
  </w:style>
  <w:style w:type="character" w:customStyle="1" w:styleId="Teksttreci5Bezkursywy">
    <w:name w:val="Tekst treści (5) + Bez kursywy"/>
    <w:basedOn w:val="Domylnaczcionkaakapitu"/>
    <w:rsid w:val="00B075F9"/>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Nagwek1">
    <w:name w:val="Nagłówek #1_"/>
    <w:basedOn w:val="Domylnaczcionkaakapitu"/>
    <w:link w:val="Nagwek10"/>
    <w:rsid w:val="00B075F9"/>
    <w:rPr>
      <w:rFonts w:ascii="Arial" w:eastAsia="Arial" w:hAnsi="Arial" w:cs="Arial"/>
      <w:b/>
      <w:bCs/>
      <w:sz w:val="21"/>
      <w:szCs w:val="21"/>
      <w:shd w:val="clear" w:color="auto" w:fill="FFFFFF"/>
    </w:rPr>
  </w:style>
  <w:style w:type="paragraph" w:customStyle="1" w:styleId="Nagwek10">
    <w:name w:val="Nagłówek #1"/>
    <w:basedOn w:val="Normalny"/>
    <w:link w:val="Nagwek1"/>
    <w:rsid w:val="00B075F9"/>
    <w:pPr>
      <w:widowControl w:val="0"/>
      <w:shd w:val="clear" w:color="auto" w:fill="FFFFFF"/>
      <w:spacing w:before="180" w:after="180" w:line="0" w:lineRule="atLeast"/>
      <w:jc w:val="both"/>
      <w:outlineLvl w:val="0"/>
    </w:pPr>
    <w:rPr>
      <w:rFonts w:ascii="Arial" w:eastAsia="Arial" w:hAnsi="Arial" w:cs="Arial"/>
      <w:b/>
      <w:bCs/>
      <w:sz w:val="21"/>
      <w:szCs w:val="21"/>
      <w:lang w:eastAsia="pl-PL"/>
    </w:rPr>
  </w:style>
  <w:style w:type="character" w:customStyle="1" w:styleId="Teksttreci2Kursywa">
    <w:name w:val="Tekst treści (2) + Kursywa"/>
    <w:basedOn w:val="Domylnaczcionkaakapitu"/>
    <w:rsid w:val="00B075F9"/>
    <w:rPr>
      <w:rFonts w:ascii="Arial" w:eastAsia="Arial" w:hAnsi="Arial" w:cs="Arial"/>
      <w:b/>
      <w:bCs/>
      <w:i/>
      <w:iCs/>
      <w:color w:val="000000"/>
      <w:spacing w:val="0"/>
      <w:w w:val="100"/>
      <w:position w:val="0"/>
      <w:sz w:val="21"/>
      <w:szCs w:val="21"/>
      <w:shd w:val="clear" w:color="auto" w:fill="FFFFFF"/>
      <w:lang w:val="pl-PL" w:eastAsia="pl-PL" w:bidi="pl-PL"/>
    </w:rPr>
  </w:style>
  <w:style w:type="character" w:styleId="Hipercze">
    <w:name w:val="Hyperlink"/>
    <w:basedOn w:val="Domylnaczcionkaakapitu"/>
    <w:uiPriority w:val="99"/>
    <w:unhideWhenUsed/>
    <w:rsid w:val="00B075F9"/>
    <w:rPr>
      <w:color w:val="0563C1" w:themeColor="hyperlink"/>
      <w:u w:val="single"/>
    </w:rPr>
  </w:style>
  <w:style w:type="paragraph" w:customStyle="1" w:styleId="Teksttreci1">
    <w:name w:val="Tekst treści1"/>
    <w:basedOn w:val="Normalny"/>
    <w:uiPriority w:val="99"/>
    <w:rsid w:val="008D0F13"/>
    <w:pPr>
      <w:widowControl w:val="0"/>
      <w:shd w:val="clear" w:color="auto" w:fill="FFFFFF"/>
      <w:spacing w:after="300" w:line="274" w:lineRule="exact"/>
      <w:ind w:hanging="400"/>
      <w:jc w:val="center"/>
    </w:pPr>
    <w:rPr>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4440">
      <w:bodyDiv w:val="1"/>
      <w:marLeft w:val="0"/>
      <w:marRight w:val="0"/>
      <w:marTop w:val="0"/>
      <w:marBottom w:val="0"/>
      <w:divBdr>
        <w:top w:val="none" w:sz="0" w:space="0" w:color="auto"/>
        <w:left w:val="none" w:sz="0" w:space="0" w:color="auto"/>
        <w:bottom w:val="none" w:sz="0" w:space="0" w:color="auto"/>
        <w:right w:val="none" w:sz="0" w:space="0" w:color="auto"/>
      </w:divBdr>
    </w:div>
    <w:div w:id="99420415">
      <w:bodyDiv w:val="1"/>
      <w:marLeft w:val="0"/>
      <w:marRight w:val="0"/>
      <w:marTop w:val="0"/>
      <w:marBottom w:val="0"/>
      <w:divBdr>
        <w:top w:val="none" w:sz="0" w:space="0" w:color="auto"/>
        <w:left w:val="none" w:sz="0" w:space="0" w:color="auto"/>
        <w:bottom w:val="none" w:sz="0" w:space="0" w:color="auto"/>
        <w:right w:val="none" w:sz="0" w:space="0" w:color="auto"/>
      </w:divBdr>
    </w:div>
    <w:div w:id="196697232">
      <w:bodyDiv w:val="1"/>
      <w:marLeft w:val="0"/>
      <w:marRight w:val="0"/>
      <w:marTop w:val="0"/>
      <w:marBottom w:val="0"/>
      <w:divBdr>
        <w:top w:val="none" w:sz="0" w:space="0" w:color="auto"/>
        <w:left w:val="none" w:sz="0" w:space="0" w:color="auto"/>
        <w:bottom w:val="none" w:sz="0" w:space="0" w:color="auto"/>
        <w:right w:val="none" w:sz="0" w:space="0" w:color="auto"/>
      </w:divBdr>
    </w:div>
    <w:div w:id="241524056">
      <w:bodyDiv w:val="1"/>
      <w:marLeft w:val="0"/>
      <w:marRight w:val="0"/>
      <w:marTop w:val="0"/>
      <w:marBottom w:val="0"/>
      <w:divBdr>
        <w:top w:val="none" w:sz="0" w:space="0" w:color="auto"/>
        <w:left w:val="none" w:sz="0" w:space="0" w:color="auto"/>
        <w:bottom w:val="none" w:sz="0" w:space="0" w:color="auto"/>
        <w:right w:val="none" w:sz="0" w:space="0" w:color="auto"/>
      </w:divBdr>
    </w:div>
    <w:div w:id="469058519">
      <w:bodyDiv w:val="1"/>
      <w:marLeft w:val="0"/>
      <w:marRight w:val="0"/>
      <w:marTop w:val="0"/>
      <w:marBottom w:val="0"/>
      <w:divBdr>
        <w:top w:val="none" w:sz="0" w:space="0" w:color="auto"/>
        <w:left w:val="none" w:sz="0" w:space="0" w:color="auto"/>
        <w:bottom w:val="none" w:sz="0" w:space="0" w:color="auto"/>
        <w:right w:val="none" w:sz="0" w:space="0" w:color="auto"/>
      </w:divBdr>
    </w:div>
    <w:div w:id="668600323">
      <w:bodyDiv w:val="1"/>
      <w:marLeft w:val="0"/>
      <w:marRight w:val="0"/>
      <w:marTop w:val="0"/>
      <w:marBottom w:val="0"/>
      <w:divBdr>
        <w:top w:val="none" w:sz="0" w:space="0" w:color="auto"/>
        <w:left w:val="none" w:sz="0" w:space="0" w:color="auto"/>
        <w:bottom w:val="none" w:sz="0" w:space="0" w:color="auto"/>
        <w:right w:val="none" w:sz="0" w:space="0" w:color="auto"/>
      </w:divBdr>
    </w:div>
    <w:div w:id="677928409">
      <w:bodyDiv w:val="1"/>
      <w:marLeft w:val="0"/>
      <w:marRight w:val="0"/>
      <w:marTop w:val="0"/>
      <w:marBottom w:val="0"/>
      <w:divBdr>
        <w:top w:val="none" w:sz="0" w:space="0" w:color="auto"/>
        <w:left w:val="none" w:sz="0" w:space="0" w:color="auto"/>
        <w:bottom w:val="none" w:sz="0" w:space="0" w:color="auto"/>
        <w:right w:val="none" w:sz="0" w:space="0" w:color="auto"/>
      </w:divBdr>
    </w:div>
    <w:div w:id="854198861">
      <w:bodyDiv w:val="1"/>
      <w:marLeft w:val="0"/>
      <w:marRight w:val="0"/>
      <w:marTop w:val="0"/>
      <w:marBottom w:val="0"/>
      <w:divBdr>
        <w:top w:val="none" w:sz="0" w:space="0" w:color="auto"/>
        <w:left w:val="none" w:sz="0" w:space="0" w:color="auto"/>
        <w:bottom w:val="none" w:sz="0" w:space="0" w:color="auto"/>
        <w:right w:val="none" w:sz="0" w:space="0" w:color="auto"/>
      </w:divBdr>
    </w:div>
    <w:div w:id="885143717">
      <w:bodyDiv w:val="1"/>
      <w:marLeft w:val="0"/>
      <w:marRight w:val="0"/>
      <w:marTop w:val="0"/>
      <w:marBottom w:val="0"/>
      <w:divBdr>
        <w:top w:val="none" w:sz="0" w:space="0" w:color="auto"/>
        <w:left w:val="none" w:sz="0" w:space="0" w:color="auto"/>
        <w:bottom w:val="none" w:sz="0" w:space="0" w:color="auto"/>
        <w:right w:val="none" w:sz="0" w:space="0" w:color="auto"/>
      </w:divBdr>
    </w:div>
    <w:div w:id="915629432">
      <w:bodyDiv w:val="1"/>
      <w:marLeft w:val="0"/>
      <w:marRight w:val="0"/>
      <w:marTop w:val="0"/>
      <w:marBottom w:val="0"/>
      <w:divBdr>
        <w:top w:val="none" w:sz="0" w:space="0" w:color="auto"/>
        <w:left w:val="none" w:sz="0" w:space="0" w:color="auto"/>
        <w:bottom w:val="none" w:sz="0" w:space="0" w:color="auto"/>
        <w:right w:val="none" w:sz="0" w:space="0" w:color="auto"/>
      </w:divBdr>
    </w:div>
    <w:div w:id="926571165">
      <w:bodyDiv w:val="1"/>
      <w:marLeft w:val="0"/>
      <w:marRight w:val="0"/>
      <w:marTop w:val="0"/>
      <w:marBottom w:val="0"/>
      <w:divBdr>
        <w:top w:val="none" w:sz="0" w:space="0" w:color="auto"/>
        <w:left w:val="none" w:sz="0" w:space="0" w:color="auto"/>
        <w:bottom w:val="none" w:sz="0" w:space="0" w:color="auto"/>
        <w:right w:val="none" w:sz="0" w:space="0" w:color="auto"/>
      </w:divBdr>
    </w:div>
    <w:div w:id="1081290657">
      <w:bodyDiv w:val="1"/>
      <w:marLeft w:val="0"/>
      <w:marRight w:val="0"/>
      <w:marTop w:val="0"/>
      <w:marBottom w:val="0"/>
      <w:divBdr>
        <w:top w:val="none" w:sz="0" w:space="0" w:color="auto"/>
        <w:left w:val="none" w:sz="0" w:space="0" w:color="auto"/>
        <w:bottom w:val="none" w:sz="0" w:space="0" w:color="auto"/>
        <w:right w:val="none" w:sz="0" w:space="0" w:color="auto"/>
      </w:divBdr>
    </w:div>
    <w:div w:id="1099446595">
      <w:bodyDiv w:val="1"/>
      <w:marLeft w:val="0"/>
      <w:marRight w:val="0"/>
      <w:marTop w:val="0"/>
      <w:marBottom w:val="0"/>
      <w:divBdr>
        <w:top w:val="none" w:sz="0" w:space="0" w:color="auto"/>
        <w:left w:val="none" w:sz="0" w:space="0" w:color="auto"/>
        <w:bottom w:val="none" w:sz="0" w:space="0" w:color="auto"/>
        <w:right w:val="none" w:sz="0" w:space="0" w:color="auto"/>
      </w:divBdr>
    </w:div>
    <w:div w:id="1120343521">
      <w:bodyDiv w:val="1"/>
      <w:marLeft w:val="0"/>
      <w:marRight w:val="0"/>
      <w:marTop w:val="0"/>
      <w:marBottom w:val="0"/>
      <w:divBdr>
        <w:top w:val="none" w:sz="0" w:space="0" w:color="auto"/>
        <w:left w:val="none" w:sz="0" w:space="0" w:color="auto"/>
        <w:bottom w:val="none" w:sz="0" w:space="0" w:color="auto"/>
        <w:right w:val="none" w:sz="0" w:space="0" w:color="auto"/>
      </w:divBdr>
    </w:div>
    <w:div w:id="1171482365">
      <w:bodyDiv w:val="1"/>
      <w:marLeft w:val="0"/>
      <w:marRight w:val="0"/>
      <w:marTop w:val="0"/>
      <w:marBottom w:val="0"/>
      <w:divBdr>
        <w:top w:val="none" w:sz="0" w:space="0" w:color="auto"/>
        <w:left w:val="none" w:sz="0" w:space="0" w:color="auto"/>
        <w:bottom w:val="none" w:sz="0" w:space="0" w:color="auto"/>
        <w:right w:val="none" w:sz="0" w:space="0" w:color="auto"/>
      </w:divBdr>
    </w:div>
    <w:div w:id="1437748575">
      <w:bodyDiv w:val="1"/>
      <w:marLeft w:val="0"/>
      <w:marRight w:val="0"/>
      <w:marTop w:val="0"/>
      <w:marBottom w:val="0"/>
      <w:divBdr>
        <w:top w:val="none" w:sz="0" w:space="0" w:color="auto"/>
        <w:left w:val="none" w:sz="0" w:space="0" w:color="auto"/>
        <w:bottom w:val="none" w:sz="0" w:space="0" w:color="auto"/>
        <w:right w:val="none" w:sz="0" w:space="0" w:color="auto"/>
      </w:divBdr>
    </w:div>
    <w:div w:id="1477843393">
      <w:bodyDiv w:val="1"/>
      <w:marLeft w:val="0"/>
      <w:marRight w:val="0"/>
      <w:marTop w:val="0"/>
      <w:marBottom w:val="0"/>
      <w:divBdr>
        <w:top w:val="none" w:sz="0" w:space="0" w:color="auto"/>
        <w:left w:val="none" w:sz="0" w:space="0" w:color="auto"/>
        <w:bottom w:val="none" w:sz="0" w:space="0" w:color="auto"/>
        <w:right w:val="none" w:sz="0" w:space="0" w:color="auto"/>
      </w:divBdr>
    </w:div>
    <w:div w:id="1649163279">
      <w:bodyDiv w:val="1"/>
      <w:marLeft w:val="0"/>
      <w:marRight w:val="0"/>
      <w:marTop w:val="0"/>
      <w:marBottom w:val="0"/>
      <w:divBdr>
        <w:top w:val="none" w:sz="0" w:space="0" w:color="auto"/>
        <w:left w:val="none" w:sz="0" w:space="0" w:color="auto"/>
        <w:bottom w:val="none" w:sz="0" w:space="0" w:color="auto"/>
        <w:right w:val="none" w:sz="0" w:space="0" w:color="auto"/>
      </w:divBdr>
    </w:div>
    <w:div w:id="1661035510">
      <w:bodyDiv w:val="1"/>
      <w:marLeft w:val="0"/>
      <w:marRight w:val="0"/>
      <w:marTop w:val="0"/>
      <w:marBottom w:val="0"/>
      <w:divBdr>
        <w:top w:val="none" w:sz="0" w:space="0" w:color="auto"/>
        <w:left w:val="none" w:sz="0" w:space="0" w:color="auto"/>
        <w:bottom w:val="none" w:sz="0" w:space="0" w:color="auto"/>
        <w:right w:val="none" w:sz="0" w:space="0" w:color="auto"/>
      </w:divBdr>
    </w:div>
    <w:div w:id="1684432699">
      <w:bodyDiv w:val="1"/>
      <w:marLeft w:val="0"/>
      <w:marRight w:val="0"/>
      <w:marTop w:val="0"/>
      <w:marBottom w:val="0"/>
      <w:divBdr>
        <w:top w:val="none" w:sz="0" w:space="0" w:color="auto"/>
        <w:left w:val="none" w:sz="0" w:space="0" w:color="auto"/>
        <w:bottom w:val="none" w:sz="0" w:space="0" w:color="auto"/>
        <w:right w:val="none" w:sz="0" w:space="0" w:color="auto"/>
      </w:divBdr>
    </w:div>
    <w:div w:id="1832677459">
      <w:bodyDiv w:val="1"/>
      <w:marLeft w:val="0"/>
      <w:marRight w:val="0"/>
      <w:marTop w:val="0"/>
      <w:marBottom w:val="0"/>
      <w:divBdr>
        <w:top w:val="none" w:sz="0" w:space="0" w:color="auto"/>
        <w:left w:val="none" w:sz="0" w:space="0" w:color="auto"/>
        <w:bottom w:val="none" w:sz="0" w:space="0" w:color="auto"/>
        <w:right w:val="none" w:sz="0" w:space="0" w:color="auto"/>
      </w:divBdr>
    </w:div>
    <w:div w:id="1878009650">
      <w:bodyDiv w:val="1"/>
      <w:marLeft w:val="0"/>
      <w:marRight w:val="0"/>
      <w:marTop w:val="0"/>
      <w:marBottom w:val="0"/>
      <w:divBdr>
        <w:top w:val="none" w:sz="0" w:space="0" w:color="auto"/>
        <w:left w:val="none" w:sz="0" w:space="0" w:color="auto"/>
        <w:bottom w:val="none" w:sz="0" w:space="0" w:color="auto"/>
        <w:right w:val="none" w:sz="0" w:space="0" w:color="auto"/>
      </w:divBdr>
    </w:div>
    <w:div w:id="1981764700">
      <w:bodyDiv w:val="1"/>
      <w:marLeft w:val="0"/>
      <w:marRight w:val="0"/>
      <w:marTop w:val="0"/>
      <w:marBottom w:val="0"/>
      <w:divBdr>
        <w:top w:val="none" w:sz="0" w:space="0" w:color="auto"/>
        <w:left w:val="none" w:sz="0" w:space="0" w:color="auto"/>
        <w:bottom w:val="none" w:sz="0" w:space="0" w:color="auto"/>
        <w:right w:val="none" w:sz="0" w:space="0" w:color="auto"/>
      </w:divBdr>
    </w:div>
    <w:div w:id="2019654410">
      <w:bodyDiv w:val="1"/>
      <w:marLeft w:val="0"/>
      <w:marRight w:val="0"/>
      <w:marTop w:val="0"/>
      <w:marBottom w:val="0"/>
      <w:divBdr>
        <w:top w:val="none" w:sz="0" w:space="0" w:color="auto"/>
        <w:left w:val="none" w:sz="0" w:space="0" w:color="auto"/>
        <w:bottom w:val="none" w:sz="0" w:space="0" w:color="auto"/>
        <w:right w:val="none" w:sz="0" w:space="0" w:color="auto"/>
      </w:divBdr>
    </w:div>
    <w:div w:id="2044282869">
      <w:bodyDiv w:val="1"/>
      <w:marLeft w:val="0"/>
      <w:marRight w:val="0"/>
      <w:marTop w:val="0"/>
      <w:marBottom w:val="0"/>
      <w:divBdr>
        <w:top w:val="none" w:sz="0" w:space="0" w:color="auto"/>
        <w:left w:val="none" w:sz="0" w:space="0" w:color="auto"/>
        <w:bottom w:val="none" w:sz="0" w:space="0" w:color="auto"/>
        <w:right w:val="none" w:sz="0" w:space="0" w:color="auto"/>
      </w:divBdr>
    </w:div>
    <w:div w:id="21343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z.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publiczne@mz.gov.p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D59EB-0822-4411-8099-F035560F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1462</Words>
  <Characters>8772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Barycki Sebastian</dc:creator>
  <cp:lastModifiedBy>Porębska Dorota</cp:lastModifiedBy>
  <cp:revision>5</cp:revision>
  <cp:lastPrinted>2018-12-12T13:17:00Z</cp:lastPrinted>
  <dcterms:created xsi:type="dcterms:W3CDTF">2018-12-11T13:42:00Z</dcterms:created>
  <dcterms:modified xsi:type="dcterms:W3CDTF">2018-12-12T14:26:00Z</dcterms:modified>
</cp:coreProperties>
</file>