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C3521" w14:textId="77777777" w:rsidR="00A01FC3" w:rsidRPr="006921A7" w:rsidRDefault="00771335">
      <w:r>
        <w:rPr>
          <w:noProof/>
          <w:lang w:val="pl-PL" w:eastAsia="pl-PL"/>
        </w:rPr>
        <w:drawing>
          <wp:inline distT="0" distB="0" distL="0" distR="0" wp14:anchorId="035B28E3" wp14:editId="5B3C3D3E">
            <wp:extent cx="5755005" cy="6464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1FC3" w:rsidRPr="006921A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0656E1" wp14:editId="5B3FCA08">
                <wp:simplePos x="0" y="0"/>
                <wp:positionH relativeFrom="page">
                  <wp:posOffset>342900</wp:posOffset>
                </wp:positionH>
                <wp:positionV relativeFrom="page">
                  <wp:posOffset>485775</wp:posOffset>
                </wp:positionV>
                <wp:extent cx="66675" cy="9765665"/>
                <wp:effectExtent l="38100" t="0" r="47625" b="6985"/>
                <wp:wrapNone/>
                <wp:docPr id="114" name="Grupa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" cy="9765665"/>
                          <a:chOff x="0" y="0"/>
                          <a:chExt cx="228600" cy="9144000"/>
                        </a:xfrm>
                        <a:solidFill>
                          <a:schemeClr val="tx2"/>
                        </a:solidFill>
                      </wpg:grpSpPr>
                      <wps:wsp>
                        <wps:cNvPr id="115" name="Prostokąt 115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Prostokąt 116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839BA" id="Grupa 114" o:spid="_x0000_s1026" style="position:absolute;margin-left:27pt;margin-top:38.25pt;width:5.25pt;height:768.95pt;z-index:251660288;mso-position-horizontal-relative:page;mso-position-vertical-relative:page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">
                <v:rect id="Prostokąt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" filled="f" stroked="f" strokeweight="2pt"/>
                <v:rect id="Prostokąt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" filled="f" stroked="f" strokeweight="2pt">
                  <v:path arrowok="t"/>
                  <o:lock v:ext="edit" aspectratio="t"/>
                </v:rect>
                <w10:wrap anchorx="page" anchory="page"/>
              </v:group>
            </w:pict>
          </mc:Fallback>
        </mc:AlternateContent>
      </w:r>
    </w:p>
    <w:p w14:paraId="036D3509" w14:textId="705CD64E" w:rsidR="003C2810" w:rsidRPr="003C2810" w:rsidRDefault="003C2810" w:rsidP="003C2810">
      <w:pPr>
        <w:pStyle w:val="Tytu"/>
        <w:spacing w:before="0" w:line="288" w:lineRule="auto"/>
        <w:ind w:left="5245"/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</w:pPr>
      <w:r w:rsidRPr="003C2810"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  <w:t>Zatwierdzony przez:</w:t>
      </w:r>
    </w:p>
    <w:p w14:paraId="42D616B6" w14:textId="77777777" w:rsidR="003C2810" w:rsidRPr="003C2810" w:rsidRDefault="003C2810" w:rsidP="003C2810">
      <w:pPr>
        <w:pStyle w:val="Tytu"/>
        <w:spacing w:before="0" w:line="288" w:lineRule="auto"/>
        <w:ind w:left="5245"/>
        <w:rPr>
          <w:rFonts w:ascii="Trebuchet MS" w:hAnsi="Trebuchet MS"/>
          <w:color w:val="244061" w:themeColor="accent1" w:themeShade="80"/>
          <w:sz w:val="6"/>
          <w:szCs w:val="6"/>
          <w:lang w:val="pl-PL"/>
        </w:rPr>
      </w:pPr>
    </w:p>
    <w:p w14:paraId="7D51C5A6" w14:textId="5378C332" w:rsidR="003C2810" w:rsidRPr="003C2810" w:rsidRDefault="00A839F2" w:rsidP="003C2810">
      <w:pPr>
        <w:pStyle w:val="Tytu"/>
        <w:spacing w:before="0" w:line="288" w:lineRule="auto"/>
        <w:ind w:left="5245"/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</w:pPr>
      <w:r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  <w:t xml:space="preserve">Katarzyna </w:t>
      </w:r>
      <w:proofErr w:type="spellStart"/>
      <w:r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  <w:t>Blachowicz</w:t>
      </w:r>
      <w:proofErr w:type="spellEnd"/>
    </w:p>
    <w:p w14:paraId="12E558A6" w14:textId="43B8F874" w:rsidR="003C2810" w:rsidRDefault="00880CA8" w:rsidP="003C2810">
      <w:pPr>
        <w:pStyle w:val="Tytu"/>
        <w:spacing w:before="0" w:line="288" w:lineRule="auto"/>
        <w:ind w:left="5245"/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</w:pPr>
      <w:r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  <w:t xml:space="preserve">Zastępca </w:t>
      </w:r>
      <w:r w:rsidR="003C2810"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  <w:t>Dyrektor</w:t>
      </w:r>
      <w:r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  <w:t>a</w:t>
      </w:r>
      <w:r w:rsidR="003C2810" w:rsidRPr="003C2810"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  <w:t xml:space="preserve"> CPPC</w:t>
      </w:r>
    </w:p>
    <w:p w14:paraId="17F8559C" w14:textId="77777777" w:rsidR="003C2810" w:rsidRPr="003C2810" w:rsidRDefault="003C2810" w:rsidP="003C2810">
      <w:pPr>
        <w:pStyle w:val="Tytu"/>
        <w:spacing w:before="0" w:line="288" w:lineRule="auto"/>
        <w:ind w:left="5245"/>
        <w:rPr>
          <w:rFonts w:ascii="Trebuchet MS" w:hAnsi="Trebuchet MS"/>
          <w:color w:val="244061" w:themeColor="accent1" w:themeShade="80"/>
          <w:sz w:val="6"/>
          <w:szCs w:val="6"/>
          <w:lang w:val="pl-PL"/>
        </w:rPr>
      </w:pPr>
    </w:p>
    <w:p w14:paraId="31C0D02E" w14:textId="0129C9F6" w:rsidR="003C2810" w:rsidRDefault="003C2810" w:rsidP="003C2810">
      <w:pPr>
        <w:pStyle w:val="Tytu"/>
        <w:spacing w:before="0" w:line="288" w:lineRule="auto"/>
        <w:ind w:left="5245"/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</w:pPr>
      <w:r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  <w:t>(podpisano</w:t>
      </w:r>
      <w:r w:rsidRPr="003C2810"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  <w:t xml:space="preserve"> elektronicznie)</w:t>
      </w:r>
    </w:p>
    <w:p w14:paraId="10A1C526" w14:textId="77777777" w:rsidR="003C2810" w:rsidRPr="003C2810" w:rsidRDefault="003C2810" w:rsidP="003C2810">
      <w:pPr>
        <w:pStyle w:val="Tytu"/>
        <w:spacing w:before="0" w:line="288" w:lineRule="auto"/>
        <w:ind w:left="5245"/>
        <w:rPr>
          <w:rFonts w:ascii="Trebuchet MS" w:hAnsi="Trebuchet MS"/>
          <w:color w:val="244061" w:themeColor="accent1" w:themeShade="80"/>
          <w:sz w:val="6"/>
          <w:szCs w:val="6"/>
          <w:lang w:val="pl-PL"/>
        </w:rPr>
      </w:pPr>
    </w:p>
    <w:p w14:paraId="3146922B" w14:textId="11C26F94" w:rsidR="003C2810" w:rsidRPr="003C2810" w:rsidRDefault="00880CA8" w:rsidP="003C2810">
      <w:pPr>
        <w:pStyle w:val="Tekstpodstawowy"/>
        <w:spacing w:before="74" w:line="360" w:lineRule="auto"/>
        <w:ind w:left="5812" w:right="983" w:firstLine="515"/>
        <w:jc w:val="center"/>
        <w:rPr>
          <w:b/>
          <w:color w:val="244061" w:themeColor="accent1" w:themeShade="80"/>
          <w:sz w:val="28"/>
          <w:szCs w:val="28"/>
          <w:lang w:val="pl-PL"/>
        </w:rPr>
      </w:pPr>
      <w:r>
        <w:rPr>
          <w:b/>
          <w:color w:val="244061" w:themeColor="accent1" w:themeShade="80"/>
          <w:sz w:val="22"/>
          <w:szCs w:val="22"/>
          <w:lang w:val="pl-PL"/>
        </w:rPr>
        <w:t>w dniu 8</w:t>
      </w:r>
      <w:r w:rsidR="00A839F2">
        <w:rPr>
          <w:b/>
          <w:color w:val="244061" w:themeColor="accent1" w:themeShade="80"/>
          <w:sz w:val="22"/>
          <w:szCs w:val="22"/>
          <w:lang w:val="pl-PL"/>
        </w:rPr>
        <w:t>.10</w:t>
      </w:r>
      <w:r w:rsidR="003C2810" w:rsidRPr="003C2810">
        <w:rPr>
          <w:b/>
          <w:color w:val="244061" w:themeColor="accent1" w:themeShade="80"/>
          <w:sz w:val="22"/>
          <w:szCs w:val="22"/>
          <w:lang w:val="pl-PL"/>
        </w:rPr>
        <w:t>.2019 r.</w:t>
      </w:r>
    </w:p>
    <w:p w14:paraId="00752CC6" w14:textId="77777777" w:rsidR="003C2810" w:rsidRDefault="003C2810" w:rsidP="00C9679B">
      <w:pPr>
        <w:pStyle w:val="Tekstpodstawowy"/>
        <w:spacing w:before="74" w:line="360" w:lineRule="auto"/>
        <w:ind w:left="567" w:right="983" w:firstLine="0"/>
        <w:rPr>
          <w:color w:val="1F497D" w:themeColor="text2"/>
          <w:sz w:val="28"/>
          <w:szCs w:val="28"/>
          <w:lang w:val="pl-PL"/>
        </w:rPr>
      </w:pPr>
    </w:p>
    <w:p w14:paraId="19B7C4F1" w14:textId="607B97A3" w:rsidR="00A01FC3" w:rsidRPr="006921A7" w:rsidRDefault="00A01FC3" w:rsidP="00C9679B">
      <w:pPr>
        <w:pStyle w:val="Tekstpodstawowy"/>
        <w:spacing w:before="74" w:line="360" w:lineRule="auto"/>
        <w:ind w:left="567" w:right="983" w:firstLine="0"/>
        <w:rPr>
          <w:color w:val="1F497D" w:themeColor="text2"/>
          <w:sz w:val="28"/>
          <w:szCs w:val="28"/>
          <w:lang w:val="pl-PL"/>
        </w:rPr>
      </w:pPr>
      <w:r w:rsidRPr="006921A7">
        <w:rPr>
          <w:color w:val="1F497D" w:themeColor="text2"/>
          <w:sz w:val="28"/>
          <w:szCs w:val="28"/>
          <w:lang w:val="pl-PL"/>
        </w:rPr>
        <w:t>Program Operacyjny Polska Cyfrowa na lata 2014-2020</w:t>
      </w:r>
    </w:p>
    <w:p w14:paraId="3A0B1C5E" w14:textId="77777777" w:rsidR="00A01FC3" w:rsidRPr="006921A7" w:rsidRDefault="00A01FC3" w:rsidP="00C9679B">
      <w:pPr>
        <w:pStyle w:val="Tekstpodstawowy"/>
        <w:spacing w:before="1" w:line="360" w:lineRule="auto"/>
        <w:ind w:left="567" w:right="988" w:firstLine="0"/>
        <w:rPr>
          <w:color w:val="1F497D" w:themeColor="text2"/>
          <w:sz w:val="28"/>
          <w:szCs w:val="28"/>
          <w:lang w:val="pl-PL"/>
        </w:rPr>
      </w:pPr>
      <w:r w:rsidRPr="006921A7">
        <w:rPr>
          <w:color w:val="1F497D" w:themeColor="text2"/>
          <w:sz w:val="28"/>
          <w:szCs w:val="28"/>
          <w:lang w:val="pl-PL"/>
        </w:rPr>
        <w:t>II Oś priorytetowa</w:t>
      </w:r>
      <w:r w:rsidR="007C4BB3" w:rsidRPr="006921A7">
        <w:rPr>
          <w:color w:val="1F497D" w:themeColor="text2"/>
          <w:sz w:val="28"/>
          <w:szCs w:val="28"/>
          <w:lang w:val="pl-PL"/>
        </w:rPr>
        <w:t xml:space="preserve"> </w:t>
      </w:r>
      <w:r w:rsidR="00892132">
        <w:rPr>
          <w:color w:val="1F497D" w:themeColor="text2"/>
          <w:sz w:val="28"/>
          <w:szCs w:val="28"/>
          <w:lang w:val="pl-PL"/>
        </w:rPr>
        <w:t>„</w:t>
      </w:r>
      <w:r w:rsidRPr="006921A7">
        <w:rPr>
          <w:color w:val="1F497D" w:themeColor="text2"/>
          <w:sz w:val="28"/>
          <w:szCs w:val="28"/>
          <w:lang w:val="pl-PL"/>
        </w:rPr>
        <w:t>E-administracja i otwarty rząd</w:t>
      </w:r>
      <w:r w:rsidR="00892132">
        <w:rPr>
          <w:color w:val="1F497D" w:themeColor="text2"/>
          <w:sz w:val="28"/>
          <w:szCs w:val="28"/>
          <w:lang w:val="pl-PL"/>
        </w:rPr>
        <w:t>”</w:t>
      </w:r>
    </w:p>
    <w:p w14:paraId="574C16EE" w14:textId="77777777" w:rsidR="00A01FC3" w:rsidRPr="006921A7" w:rsidRDefault="00A01FC3" w:rsidP="00C9679B">
      <w:pPr>
        <w:pStyle w:val="Tekstpodstawowy"/>
        <w:spacing w:line="360" w:lineRule="auto"/>
        <w:ind w:left="567" w:right="988" w:firstLine="0"/>
        <w:rPr>
          <w:color w:val="1F497D" w:themeColor="text2"/>
          <w:sz w:val="28"/>
          <w:szCs w:val="28"/>
          <w:lang w:val="pl-PL"/>
        </w:rPr>
      </w:pPr>
      <w:r w:rsidRPr="006921A7">
        <w:rPr>
          <w:color w:val="1F497D" w:themeColor="text2"/>
          <w:sz w:val="28"/>
          <w:szCs w:val="28"/>
          <w:lang w:val="pl-PL"/>
        </w:rPr>
        <w:t>Działanie 2.1</w:t>
      </w:r>
      <w:r w:rsidR="007C4BB3" w:rsidRPr="006921A7">
        <w:rPr>
          <w:color w:val="1F497D" w:themeColor="text2"/>
          <w:sz w:val="28"/>
          <w:szCs w:val="28"/>
          <w:lang w:val="pl-PL"/>
        </w:rPr>
        <w:t xml:space="preserve"> </w:t>
      </w:r>
      <w:r w:rsidR="00892132">
        <w:rPr>
          <w:color w:val="1F497D" w:themeColor="text2"/>
          <w:sz w:val="28"/>
          <w:szCs w:val="28"/>
          <w:lang w:val="pl-PL"/>
        </w:rPr>
        <w:t>„</w:t>
      </w:r>
      <w:r w:rsidRPr="006921A7">
        <w:rPr>
          <w:color w:val="1F497D" w:themeColor="text2"/>
          <w:sz w:val="28"/>
          <w:szCs w:val="28"/>
          <w:lang w:val="pl-PL"/>
        </w:rPr>
        <w:t>Wysoka dostępność i jakość e-usług publicznych</w:t>
      </w:r>
      <w:r w:rsidR="00892132">
        <w:rPr>
          <w:color w:val="1F497D" w:themeColor="text2"/>
          <w:sz w:val="28"/>
          <w:szCs w:val="28"/>
          <w:lang w:val="pl-PL"/>
        </w:rPr>
        <w:t>”</w:t>
      </w:r>
    </w:p>
    <w:p w14:paraId="1D188347" w14:textId="77777777" w:rsidR="007C4BB3" w:rsidRPr="006921A7" w:rsidRDefault="007C4BB3" w:rsidP="007C4BB3">
      <w:pPr>
        <w:spacing w:line="360" w:lineRule="auto"/>
        <w:ind w:left="567" w:right="988"/>
        <w:rPr>
          <w:color w:val="1F497D" w:themeColor="text2"/>
          <w:sz w:val="28"/>
          <w:szCs w:val="28"/>
          <w:lang w:val="pl-PL"/>
        </w:rPr>
      </w:pPr>
      <w:r w:rsidRPr="006921A7">
        <w:rPr>
          <w:color w:val="1F497D" w:themeColor="text2"/>
          <w:sz w:val="28"/>
          <w:szCs w:val="28"/>
          <w:lang w:val="pl-PL"/>
        </w:rPr>
        <w:t>Regulamin naboru nr POPC.02.01.00-IP.01-00-01</w:t>
      </w:r>
      <w:r w:rsidR="001A24F1">
        <w:rPr>
          <w:color w:val="1F497D" w:themeColor="text2"/>
          <w:sz w:val="28"/>
          <w:szCs w:val="28"/>
          <w:lang w:val="pl-PL"/>
        </w:rPr>
        <w:t>3</w:t>
      </w:r>
      <w:r w:rsidRPr="006921A7">
        <w:rPr>
          <w:color w:val="1F497D" w:themeColor="text2"/>
          <w:sz w:val="28"/>
          <w:szCs w:val="28"/>
          <w:lang w:val="pl-PL"/>
        </w:rPr>
        <w:t>/1</w:t>
      </w:r>
      <w:r w:rsidR="001A24F1">
        <w:rPr>
          <w:color w:val="1F497D" w:themeColor="text2"/>
          <w:sz w:val="28"/>
          <w:szCs w:val="28"/>
          <w:lang w:val="pl-PL"/>
        </w:rPr>
        <w:t>9</w:t>
      </w:r>
      <w:r w:rsidR="00861CFF" w:rsidRPr="006921A7">
        <w:rPr>
          <w:color w:val="1F497D" w:themeColor="text2"/>
          <w:sz w:val="28"/>
          <w:szCs w:val="28"/>
          <w:lang w:val="pl-PL"/>
        </w:rPr>
        <w:t xml:space="preserve"> </w:t>
      </w:r>
      <w:r w:rsidR="00861CFF" w:rsidRPr="006921A7">
        <w:rPr>
          <w:color w:val="1F497D" w:themeColor="text2"/>
          <w:sz w:val="28"/>
          <w:szCs w:val="28"/>
          <w:lang w:val="pl-PL"/>
        </w:rPr>
        <w:br/>
        <w:t>(tryb konkursowy)</w:t>
      </w:r>
    </w:p>
    <w:p w14:paraId="5070F3F6" w14:textId="77777777" w:rsidR="00861CFF" w:rsidRPr="006921A7" w:rsidRDefault="00861CFF" w:rsidP="007C4BB3">
      <w:pPr>
        <w:spacing w:line="360" w:lineRule="auto"/>
        <w:ind w:left="567" w:right="988"/>
        <w:rPr>
          <w:color w:val="1F497D" w:themeColor="text2"/>
          <w:sz w:val="28"/>
          <w:szCs w:val="28"/>
          <w:lang w:val="pl-PL"/>
        </w:rPr>
      </w:pPr>
    </w:p>
    <w:p w14:paraId="39CB01BE" w14:textId="53C0443F" w:rsidR="00C92BA7" w:rsidRPr="006921A7" w:rsidRDefault="00C92BA7" w:rsidP="003C2810">
      <w:pPr>
        <w:spacing w:line="360" w:lineRule="auto"/>
        <w:ind w:right="988"/>
        <w:rPr>
          <w:color w:val="1F497D" w:themeColor="text2"/>
          <w:sz w:val="28"/>
          <w:szCs w:val="28"/>
          <w:lang w:val="pl-PL"/>
        </w:rPr>
      </w:pPr>
    </w:p>
    <w:p w14:paraId="3C0E9A5C" w14:textId="77777777" w:rsidR="00861CFF" w:rsidRPr="006921A7" w:rsidRDefault="00861CFF" w:rsidP="00C9679B">
      <w:pPr>
        <w:ind w:left="567" w:right="988"/>
        <w:rPr>
          <w:color w:val="1F497D" w:themeColor="text2"/>
          <w:sz w:val="24"/>
          <w:szCs w:val="24"/>
          <w:lang w:val="pl-PL"/>
        </w:rPr>
      </w:pPr>
      <w:r w:rsidRPr="006921A7">
        <w:rPr>
          <w:color w:val="1F497D" w:themeColor="text2"/>
          <w:sz w:val="24"/>
          <w:szCs w:val="24"/>
          <w:lang w:val="pl-PL"/>
        </w:rPr>
        <w:t>Instytucja Organizują</w:t>
      </w:r>
      <w:r w:rsidR="00D36B27" w:rsidRPr="006921A7">
        <w:rPr>
          <w:color w:val="1F497D" w:themeColor="text2"/>
          <w:sz w:val="24"/>
          <w:szCs w:val="24"/>
          <w:lang w:val="pl-PL"/>
        </w:rPr>
        <w:t>ca Konkurs</w:t>
      </w:r>
      <w:r w:rsidRPr="006921A7">
        <w:rPr>
          <w:color w:val="1F497D" w:themeColor="text2"/>
          <w:sz w:val="24"/>
          <w:szCs w:val="24"/>
          <w:lang w:val="pl-PL"/>
        </w:rPr>
        <w:t>:</w:t>
      </w:r>
    </w:p>
    <w:p w14:paraId="17448814" w14:textId="77777777" w:rsidR="00861CFF" w:rsidRPr="006921A7" w:rsidRDefault="00861CFF" w:rsidP="00C9679B">
      <w:pPr>
        <w:pStyle w:val="Tekstpodstawowy"/>
        <w:ind w:left="567" w:right="988" w:firstLine="0"/>
        <w:rPr>
          <w:color w:val="1F497D" w:themeColor="text2"/>
          <w:sz w:val="24"/>
          <w:szCs w:val="24"/>
          <w:lang w:val="pl-PL"/>
        </w:rPr>
      </w:pPr>
      <w:r w:rsidRPr="006921A7">
        <w:rPr>
          <w:color w:val="1F497D" w:themeColor="text2"/>
          <w:sz w:val="24"/>
          <w:szCs w:val="24"/>
          <w:lang w:val="pl-PL"/>
        </w:rPr>
        <w:t xml:space="preserve">Centrum Projektów Polska Cyfrowa </w:t>
      </w:r>
      <w:r w:rsidRPr="006921A7">
        <w:rPr>
          <w:color w:val="1F497D" w:themeColor="text2"/>
          <w:sz w:val="24"/>
          <w:szCs w:val="24"/>
          <w:lang w:val="pl-PL"/>
        </w:rPr>
        <w:br/>
        <w:t>ul. Spokojna 13 A, 01-044 Warszawa</w:t>
      </w:r>
    </w:p>
    <w:p w14:paraId="3B2513C6" w14:textId="77777777" w:rsidR="00861CFF" w:rsidRPr="006921A7" w:rsidRDefault="00861CFF" w:rsidP="00C9679B">
      <w:pPr>
        <w:pStyle w:val="Tekstpodstawowy"/>
        <w:ind w:left="567" w:right="988" w:firstLine="0"/>
        <w:rPr>
          <w:color w:val="1F497D" w:themeColor="text2"/>
          <w:sz w:val="24"/>
          <w:szCs w:val="24"/>
          <w:lang w:val="pl-PL"/>
        </w:rPr>
      </w:pPr>
      <w:r w:rsidRPr="006921A7">
        <w:rPr>
          <w:color w:val="1F497D" w:themeColor="text2"/>
          <w:sz w:val="24"/>
          <w:szCs w:val="24"/>
          <w:lang w:val="pl-PL"/>
        </w:rPr>
        <w:t>tel.: 022 315 22 00, 315 22 01</w:t>
      </w:r>
    </w:p>
    <w:p w14:paraId="187468BA" w14:textId="77777777" w:rsidR="00861CFF" w:rsidRPr="006921A7" w:rsidRDefault="00861CFF" w:rsidP="00C9679B">
      <w:pPr>
        <w:pStyle w:val="Tekstpodstawowy"/>
        <w:ind w:left="567" w:right="988" w:firstLine="0"/>
        <w:rPr>
          <w:color w:val="1F497D" w:themeColor="text2"/>
          <w:sz w:val="24"/>
          <w:szCs w:val="24"/>
          <w:lang w:val="pl-PL"/>
        </w:rPr>
      </w:pPr>
      <w:r w:rsidRPr="006921A7">
        <w:rPr>
          <w:color w:val="1F497D" w:themeColor="text2"/>
          <w:sz w:val="24"/>
          <w:szCs w:val="24"/>
          <w:lang w:val="pl-PL"/>
        </w:rPr>
        <w:t>fax: 022 315 22 02</w:t>
      </w:r>
    </w:p>
    <w:p w14:paraId="44E25A39" w14:textId="77777777" w:rsidR="00861CFF" w:rsidRPr="006921A7" w:rsidRDefault="00861CFF" w:rsidP="00C9679B">
      <w:pPr>
        <w:pStyle w:val="Tekstpodstawowy"/>
        <w:ind w:left="567" w:right="988" w:firstLine="0"/>
        <w:rPr>
          <w:color w:val="1F497D" w:themeColor="text2"/>
          <w:sz w:val="24"/>
          <w:szCs w:val="24"/>
          <w:lang w:val="pl-PL"/>
        </w:rPr>
      </w:pPr>
      <w:r w:rsidRPr="006921A7">
        <w:rPr>
          <w:color w:val="1F497D" w:themeColor="text2"/>
          <w:sz w:val="24"/>
          <w:szCs w:val="24"/>
          <w:lang w:val="pl-PL"/>
        </w:rPr>
        <w:t>www.cppc.gov.pl</w:t>
      </w:r>
    </w:p>
    <w:p w14:paraId="3AAC0E74" w14:textId="77777777" w:rsidR="00861CFF" w:rsidRPr="006921A7" w:rsidRDefault="00861CFF" w:rsidP="007C4BB3">
      <w:pPr>
        <w:spacing w:line="360" w:lineRule="auto"/>
        <w:ind w:left="567" w:right="988"/>
        <w:rPr>
          <w:color w:val="1F497D" w:themeColor="text2"/>
          <w:sz w:val="28"/>
          <w:szCs w:val="28"/>
          <w:lang w:val="pl-PL"/>
        </w:rPr>
      </w:pPr>
    </w:p>
    <w:p w14:paraId="75B3587F" w14:textId="77777777" w:rsidR="007C4BB3" w:rsidRPr="006921A7" w:rsidRDefault="007C4BB3" w:rsidP="007C4BB3">
      <w:pPr>
        <w:spacing w:line="360" w:lineRule="auto"/>
        <w:ind w:left="567" w:right="988"/>
        <w:rPr>
          <w:color w:val="1F497D" w:themeColor="text2"/>
          <w:sz w:val="28"/>
          <w:szCs w:val="28"/>
          <w:lang w:val="pl-PL"/>
        </w:rPr>
      </w:pPr>
    </w:p>
    <w:p w14:paraId="2E593683" w14:textId="77777777" w:rsidR="007C4BB3" w:rsidRPr="006921A7" w:rsidRDefault="007C4BB3" w:rsidP="007C4BB3">
      <w:pPr>
        <w:spacing w:line="360" w:lineRule="auto"/>
        <w:ind w:left="567" w:right="988"/>
        <w:rPr>
          <w:color w:val="1F497D" w:themeColor="text2"/>
          <w:sz w:val="28"/>
          <w:szCs w:val="28"/>
          <w:lang w:val="pl-PL"/>
        </w:rPr>
      </w:pPr>
    </w:p>
    <w:p w14:paraId="2F8D0F17" w14:textId="77777777" w:rsidR="007C4BB3" w:rsidRPr="006921A7" w:rsidRDefault="007C4BB3" w:rsidP="007C4BB3">
      <w:pPr>
        <w:spacing w:line="360" w:lineRule="auto"/>
        <w:ind w:left="567" w:right="988"/>
        <w:rPr>
          <w:color w:val="1F497D" w:themeColor="text2"/>
          <w:sz w:val="28"/>
          <w:szCs w:val="28"/>
          <w:lang w:val="pl-PL"/>
        </w:rPr>
      </w:pPr>
    </w:p>
    <w:p w14:paraId="5188B47B" w14:textId="77777777" w:rsidR="00861CFF" w:rsidRPr="006921A7" w:rsidRDefault="00861CFF" w:rsidP="00C9679B">
      <w:pPr>
        <w:spacing w:line="360" w:lineRule="auto"/>
        <w:ind w:right="988"/>
        <w:rPr>
          <w:lang w:val="pl-PL"/>
        </w:rPr>
      </w:pPr>
      <w:r w:rsidRPr="006921A7">
        <w:rPr>
          <w:lang w:val="pl-PL"/>
        </w:rPr>
        <w:t xml:space="preserve">Regulamin określa m. in.: </w:t>
      </w:r>
    </w:p>
    <w:p w14:paraId="0480A555" w14:textId="77777777" w:rsidR="00861CFF" w:rsidRPr="006921A7" w:rsidRDefault="00861CFF" w:rsidP="00C9679B">
      <w:pPr>
        <w:pStyle w:val="Akapitzlist"/>
        <w:numPr>
          <w:ilvl w:val="0"/>
          <w:numId w:val="29"/>
        </w:numPr>
        <w:spacing w:line="360" w:lineRule="auto"/>
        <w:ind w:right="988"/>
        <w:rPr>
          <w:lang w:val="pl-PL"/>
        </w:rPr>
      </w:pPr>
      <w:r w:rsidRPr="006921A7">
        <w:rPr>
          <w:lang w:val="pl-PL"/>
        </w:rPr>
        <w:t>sposób i termin złożenia wniosku o dofinansowanie</w:t>
      </w:r>
      <w:r w:rsidR="00FB1CFC">
        <w:rPr>
          <w:lang w:val="pl-PL"/>
        </w:rPr>
        <w:t>,</w:t>
      </w:r>
    </w:p>
    <w:p w14:paraId="56536EC4" w14:textId="77777777" w:rsidR="007C4BB3" w:rsidRPr="006921A7" w:rsidRDefault="00861CFF" w:rsidP="00C9679B">
      <w:pPr>
        <w:pStyle w:val="Akapitzlist"/>
        <w:numPr>
          <w:ilvl w:val="0"/>
          <w:numId w:val="29"/>
        </w:numPr>
        <w:spacing w:line="360" w:lineRule="auto"/>
        <w:ind w:right="988"/>
        <w:rPr>
          <w:lang w:val="pl-PL"/>
        </w:rPr>
      </w:pPr>
      <w:r w:rsidRPr="006921A7">
        <w:rPr>
          <w:lang w:val="pl-PL"/>
        </w:rPr>
        <w:t>uchybienia podlegające poprawie</w:t>
      </w:r>
      <w:r w:rsidR="00FB1CFC">
        <w:rPr>
          <w:lang w:val="pl-PL"/>
        </w:rPr>
        <w:t>,</w:t>
      </w:r>
    </w:p>
    <w:p w14:paraId="59CD3A94" w14:textId="77777777" w:rsidR="00861CFF" w:rsidRPr="006921A7" w:rsidRDefault="00861CFF" w:rsidP="00C9679B">
      <w:pPr>
        <w:pStyle w:val="Akapitzlist"/>
        <w:numPr>
          <w:ilvl w:val="0"/>
          <w:numId w:val="29"/>
        </w:numPr>
        <w:spacing w:line="360" w:lineRule="auto"/>
        <w:ind w:right="988"/>
        <w:rPr>
          <w:lang w:val="pl-PL"/>
        </w:rPr>
      </w:pPr>
      <w:r w:rsidRPr="006921A7">
        <w:rPr>
          <w:lang w:val="pl-PL"/>
        </w:rPr>
        <w:t>zasady poprawiania dokumentacji aplikacyjnej celem spełniania większej ilości kryteriów wyboru projektów</w:t>
      </w:r>
      <w:r w:rsidR="00FB1CFC">
        <w:rPr>
          <w:lang w:val="pl-PL"/>
        </w:rPr>
        <w:t>,</w:t>
      </w:r>
    </w:p>
    <w:p w14:paraId="314D36C1" w14:textId="77777777" w:rsidR="00943D93" w:rsidRDefault="00C92BA7" w:rsidP="00C9679B">
      <w:pPr>
        <w:pStyle w:val="Akapitzlist"/>
        <w:numPr>
          <w:ilvl w:val="0"/>
          <w:numId w:val="29"/>
        </w:numPr>
        <w:spacing w:line="360" w:lineRule="auto"/>
        <w:ind w:right="988"/>
        <w:rPr>
          <w:lang w:val="pl-PL"/>
        </w:rPr>
      </w:pPr>
      <w:r w:rsidRPr="006921A7">
        <w:rPr>
          <w:lang w:val="pl-PL"/>
        </w:rPr>
        <w:t>zasady oceniania wniosków</w:t>
      </w:r>
      <w:r w:rsidR="00B43445">
        <w:rPr>
          <w:lang w:val="pl-PL"/>
        </w:rPr>
        <w:t>.</w:t>
      </w:r>
    </w:p>
    <w:p w14:paraId="6A66B2A7" w14:textId="77777777" w:rsidR="0061444E" w:rsidRPr="006921A7" w:rsidRDefault="0061444E" w:rsidP="0061444E">
      <w:pPr>
        <w:rPr>
          <w:lang w:val="pl-PL"/>
        </w:rPr>
      </w:pPr>
    </w:p>
    <w:p w14:paraId="42D4FBE3" w14:textId="77777777" w:rsidR="00F05D0B" w:rsidRPr="006921A7" w:rsidRDefault="00F05D0B" w:rsidP="002A286A">
      <w:pPr>
        <w:tabs>
          <w:tab w:val="center" w:pos="4755"/>
        </w:tabs>
        <w:rPr>
          <w:lang w:val="pl-PL"/>
        </w:rPr>
        <w:sectPr w:rsidR="00F05D0B" w:rsidRPr="006921A7" w:rsidSect="00C9679B">
          <w:footerReference w:type="default" r:id="rId9"/>
          <w:type w:val="continuous"/>
          <w:pgSz w:w="11930" w:h="16850"/>
          <w:pgMar w:top="1580" w:right="1140" w:bottom="1040" w:left="1280" w:header="708" w:footer="855" w:gutter="0"/>
          <w:pgNumType w:start="0"/>
          <w:cols w:space="708"/>
          <w:titlePg/>
          <w:docGrid w:linePitch="299"/>
        </w:sectPr>
      </w:pPr>
    </w:p>
    <w:p w14:paraId="7FD014DF" w14:textId="77777777" w:rsidR="00CC08E0" w:rsidRPr="00801175" w:rsidDel="00EF4112" w:rsidRDefault="00CC08E0" w:rsidP="00CC08E0">
      <w:pPr>
        <w:pStyle w:val="Tekstpodstawowy"/>
        <w:spacing w:before="50" w:line="360" w:lineRule="auto"/>
        <w:ind w:left="2208" w:right="2221" w:firstLine="0"/>
        <w:jc w:val="center"/>
        <w:rPr>
          <w:b/>
          <w:sz w:val="22"/>
          <w:szCs w:val="22"/>
          <w:lang w:val="pl-PL"/>
        </w:rPr>
      </w:pPr>
      <w:r w:rsidRPr="00801175" w:rsidDel="00EF4112">
        <w:rPr>
          <w:b/>
          <w:sz w:val="22"/>
          <w:szCs w:val="22"/>
          <w:lang w:val="pl-PL"/>
        </w:rPr>
        <w:lastRenderedPageBreak/>
        <w:t>§ 1</w:t>
      </w:r>
    </w:p>
    <w:p w14:paraId="6CBD9968" w14:textId="77777777" w:rsidR="00CC08E0" w:rsidRPr="00801175" w:rsidDel="00EF4112" w:rsidRDefault="00CC08E0" w:rsidP="00CC08E0">
      <w:pPr>
        <w:pStyle w:val="Tekstpodstawowy"/>
        <w:spacing w:before="115" w:line="360" w:lineRule="auto"/>
        <w:ind w:left="3929" w:right="3" w:firstLine="0"/>
        <w:rPr>
          <w:b/>
          <w:sz w:val="22"/>
          <w:szCs w:val="22"/>
          <w:lang w:val="pl-PL"/>
        </w:rPr>
      </w:pPr>
      <w:r w:rsidRPr="00801175" w:rsidDel="00EF4112">
        <w:rPr>
          <w:b/>
          <w:sz w:val="22"/>
          <w:szCs w:val="22"/>
          <w:lang w:val="pl-PL"/>
        </w:rPr>
        <w:t>Określenia i skróty</w:t>
      </w:r>
    </w:p>
    <w:p w14:paraId="40B32849" w14:textId="77777777" w:rsidR="00CC08E0" w:rsidRPr="006921A7" w:rsidDel="00EF4112" w:rsidRDefault="00CC08E0" w:rsidP="00CC08E0">
      <w:pPr>
        <w:pStyle w:val="Tekstpodstawowy"/>
        <w:spacing w:before="10" w:line="360" w:lineRule="auto"/>
        <w:ind w:firstLine="0"/>
        <w:rPr>
          <w:sz w:val="22"/>
          <w:szCs w:val="22"/>
          <w:lang w:val="pl-PL"/>
        </w:rPr>
      </w:pPr>
    </w:p>
    <w:p w14:paraId="341D5BF3" w14:textId="77777777" w:rsidR="00CC08E0" w:rsidRPr="006921A7" w:rsidDel="00EF4112" w:rsidRDefault="00CC08E0" w:rsidP="00CC08E0">
      <w:pPr>
        <w:pStyle w:val="Tekstpodstawowy"/>
        <w:spacing w:before="1" w:line="360" w:lineRule="auto"/>
        <w:ind w:left="102" w:right="3" w:firstLine="0"/>
        <w:rPr>
          <w:sz w:val="22"/>
          <w:szCs w:val="22"/>
          <w:lang w:val="pl-PL"/>
        </w:rPr>
      </w:pPr>
      <w:r w:rsidRPr="006921A7" w:rsidDel="00EF4112">
        <w:rPr>
          <w:sz w:val="22"/>
          <w:szCs w:val="22"/>
          <w:lang w:val="pl-PL"/>
        </w:rPr>
        <w:t>Użyte w Regulaminie następujące określenia i skróty oznaczają:</w:t>
      </w:r>
    </w:p>
    <w:p w14:paraId="655D548A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before="115" w:line="360" w:lineRule="auto"/>
        <w:ind w:hanging="358"/>
        <w:rPr>
          <w:lang w:val="pl-PL"/>
        </w:rPr>
      </w:pPr>
      <w:r w:rsidRPr="006921A7" w:rsidDel="00EF4112">
        <w:rPr>
          <w:lang w:val="pl-PL"/>
        </w:rPr>
        <w:t>CPPC - Centrum Projektów Polska</w:t>
      </w:r>
      <w:r w:rsidRPr="006921A7" w:rsidDel="00EF4112">
        <w:rPr>
          <w:spacing w:val="-17"/>
          <w:lang w:val="pl-PL"/>
        </w:rPr>
        <w:t xml:space="preserve"> </w:t>
      </w:r>
      <w:r w:rsidRPr="006921A7" w:rsidDel="00EF4112">
        <w:rPr>
          <w:lang w:val="pl-PL"/>
        </w:rPr>
        <w:t>Cyfrowa;</w:t>
      </w:r>
    </w:p>
    <w:p w14:paraId="4881151D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before="115" w:line="360" w:lineRule="auto"/>
        <w:ind w:left="462"/>
        <w:rPr>
          <w:lang w:val="pl-PL"/>
        </w:rPr>
      </w:pPr>
      <w:proofErr w:type="spellStart"/>
      <w:r w:rsidRPr="006921A7" w:rsidDel="00EF4112">
        <w:rPr>
          <w:lang w:val="pl-PL"/>
        </w:rPr>
        <w:t>ePUAP</w:t>
      </w:r>
      <w:proofErr w:type="spellEnd"/>
      <w:r w:rsidRPr="006921A7" w:rsidDel="00EF4112">
        <w:rPr>
          <w:lang w:val="pl-PL"/>
        </w:rPr>
        <w:t xml:space="preserve"> - elektroniczna Platforma Usług Administracji</w:t>
      </w:r>
      <w:r w:rsidRPr="006921A7" w:rsidDel="00EF4112">
        <w:rPr>
          <w:spacing w:val="-24"/>
          <w:lang w:val="pl-PL"/>
        </w:rPr>
        <w:t xml:space="preserve"> </w:t>
      </w:r>
      <w:r w:rsidRPr="006921A7" w:rsidDel="00EF4112">
        <w:rPr>
          <w:lang w:val="pl-PL"/>
        </w:rPr>
        <w:t>Publicznej;</w:t>
      </w:r>
    </w:p>
    <w:p w14:paraId="1B13D15B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before="118" w:line="360" w:lineRule="auto"/>
        <w:ind w:left="462"/>
        <w:rPr>
          <w:lang w:val="pl-PL"/>
        </w:rPr>
      </w:pPr>
      <w:r w:rsidRPr="006921A7" w:rsidDel="00EF4112">
        <w:rPr>
          <w:lang w:val="pl-PL"/>
        </w:rPr>
        <w:t>IO</w:t>
      </w:r>
      <w:r w:rsidDel="00EF4112">
        <w:rPr>
          <w:lang w:val="pl-PL"/>
        </w:rPr>
        <w:t>K</w:t>
      </w:r>
      <w:r w:rsidRPr="006921A7" w:rsidDel="00EF4112">
        <w:rPr>
          <w:lang w:val="pl-PL"/>
        </w:rPr>
        <w:t xml:space="preserve"> - Instytucja Organizująca</w:t>
      </w:r>
      <w:r w:rsidRPr="006921A7" w:rsidDel="00EF4112">
        <w:rPr>
          <w:spacing w:val="-15"/>
          <w:lang w:val="pl-PL"/>
        </w:rPr>
        <w:t xml:space="preserve"> </w:t>
      </w:r>
      <w:r w:rsidDel="00EF4112">
        <w:rPr>
          <w:lang w:val="pl-PL"/>
        </w:rPr>
        <w:t>Konkurs</w:t>
      </w:r>
      <w:r w:rsidRPr="006921A7" w:rsidDel="00EF4112">
        <w:rPr>
          <w:lang w:val="pl-PL"/>
        </w:rPr>
        <w:t>;</w:t>
      </w:r>
    </w:p>
    <w:p w14:paraId="62533F09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before="115" w:line="360" w:lineRule="auto"/>
        <w:ind w:left="462"/>
        <w:rPr>
          <w:lang w:val="pl-PL"/>
        </w:rPr>
      </w:pPr>
      <w:r w:rsidRPr="006921A7" w:rsidDel="00EF4112">
        <w:rPr>
          <w:lang w:val="pl-PL"/>
        </w:rPr>
        <w:t>IZ POPC - Instytucja Zarządzająca Programem Operacyjnym Polska Cyfrowa na lata</w:t>
      </w:r>
      <w:r w:rsidRPr="006921A7" w:rsidDel="00EF4112">
        <w:rPr>
          <w:spacing w:val="-26"/>
          <w:lang w:val="pl-PL"/>
        </w:rPr>
        <w:t xml:space="preserve"> </w:t>
      </w:r>
      <w:r w:rsidRPr="006921A7" w:rsidDel="00EF4112">
        <w:rPr>
          <w:lang w:val="pl-PL"/>
        </w:rPr>
        <w:t>2014-2020;</w:t>
      </w:r>
    </w:p>
    <w:p w14:paraId="2EA63834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before="115" w:line="360" w:lineRule="auto"/>
        <w:ind w:left="462"/>
        <w:rPr>
          <w:lang w:val="pl-PL"/>
        </w:rPr>
      </w:pPr>
      <w:r w:rsidRPr="006921A7" w:rsidDel="00EF4112">
        <w:rPr>
          <w:lang w:val="pl-PL"/>
        </w:rPr>
        <w:t>KOP - Komisja Oceny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Projektów;</w:t>
      </w:r>
    </w:p>
    <w:p w14:paraId="39C6E700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1"/>
        </w:tabs>
        <w:spacing w:before="114" w:line="360" w:lineRule="auto"/>
        <w:ind w:right="144" w:hanging="358"/>
        <w:rPr>
          <w:lang w:val="pl-PL"/>
        </w:rPr>
      </w:pPr>
      <w:r w:rsidRPr="006921A7" w:rsidDel="00EF4112">
        <w:rPr>
          <w:lang w:val="pl-PL"/>
        </w:rPr>
        <w:t>KPA</w:t>
      </w:r>
      <w:r w:rsidDel="00EF4112">
        <w:rPr>
          <w:lang w:val="pl-PL"/>
        </w:rPr>
        <w:t xml:space="preserve"> </w:t>
      </w:r>
      <w:r w:rsidRPr="006921A7" w:rsidDel="00EF4112">
        <w:rPr>
          <w:lang w:val="pl-PL"/>
        </w:rPr>
        <w:t>- Ustawa z dnia 14 czerwca 1960 r. Kodeks postępowania administracyjnego (</w:t>
      </w:r>
      <w:proofErr w:type="spellStart"/>
      <w:r w:rsidRPr="006921A7" w:rsidDel="00EF4112">
        <w:rPr>
          <w:lang w:val="pl-PL"/>
        </w:rPr>
        <w:t>t.j</w:t>
      </w:r>
      <w:proofErr w:type="spellEnd"/>
      <w:r w:rsidRPr="006921A7" w:rsidDel="00EF4112">
        <w:rPr>
          <w:lang w:val="pl-PL"/>
        </w:rPr>
        <w:t>. Dz.U. z 201</w:t>
      </w:r>
      <w:r w:rsidR="001A24F1">
        <w:rPr>
          <w:lang w:val="pl-PL"/>
        </w:rPr>
        <w:t>8</w:t>
      </w:r>
      <w:r w:rsidRPr="006921A7" w:rsidDel="00EF4112">
        <w:rPr>
          <w:lang w:val="pl-PL"/>
        </w:rPr>
        <w:t xml:space="preserve"> r. poz. </w:t>
      </w:r>
      <w:r w:rsidR="001A24F1">
        <w:rPr>
          <w:lang w:val="pl-PL"/>
        </w:rPr>
        <w:t>2096</w:t>
      </w:r>
      <w:r w:rsidR="009D6AC1">
        <w:rPr>
          <w:lang w:val="pl-PL"/>
        </w:rPr>
        <w:t xml:space="preserve"> ze zm.</w:t>
      </w:r>
      <w:r w:rsidRPr="006921A7" w:rsidDel="00EF4112">
        <w:rPr>
          <w:lang w:val="pl-PL"/>
        </w:rPr>
        <w:t>);</w:t>
      </w:r>
    </w:p>
    <w:p w14:paraId="1E98C91D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before="120" w:line="360" w:lineRule="auto"/>
        <w:ind w:left="462"/>
        <w:rPr>
          <w:lang w:val="pl-PL"/>
        </w:rPr>
      </w:pPr>
      <w:r w:rsidRPr="006921A7" w:rsidDel="00EF4112">
        <w:rPr>
          <w:lang w:val="pl-PL"/>
        </w:rPr>
        <w:t>KRMC – Komitet Rady Ministrów ds.</w:t>
      </w:r>
      <w:r w:rsidRPr="006921A7" w:rsidDel="00EF4112">
        <w:rPr>
          <w:spacing w:val="-18"/>
          <w:lang w:val="pl-PL"/>
        </w:rPr>
        <w:t xml:space="preserve"> </w:t>
      </w:r>
      <w:r w:rsidRPr="006921A7" w:rsidDel="00EF4112">
        <w:rPr>
          <w:lang w:val="pl-PL"/>
        </w:rPr>
        <w:t>Cyfryzacji;</w:t>
      </w:r>
    </w:p>
    <w:p w14:paraId="66681667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before="118" w:line="360" w:lineRule="auto"/>
        <w:ind w:left="462"/>
        <w:rPr>
          <w:lang w:val="pl-PL"/>
        </w:rPr>
      </w:pPr>
      <w:r w:rsidRPr="006921A7" w:rsidDel="00EF4112">
        <w:rPr>
          <w:lang w:val="pl-PL"/>
        </w:rPr>
        <w:t>POPC - Program Operacyjny Polska Cyfrowa na lata</w:t>
      </w:r>
      <w:r w:rsidRPr="006921A7" w:rsidDel="00EF4112">
        <w:rPr>
          <w:spacing w:val="-24"/>
          <w:lang w:val="pl-PL"/>
        </w:rPr>
        <w:t xml:space="preserve"> </w:t>
      </w:r>
      <w:r w:rsidRPr="006921A7" w:rsidDel="00EF4112">
        <w:rPr>
          <w:lang w:val="pl-PL"/>
        </w:rPr>
        <w:t>2014-2020;</w:t>
      </w:r>
    </w:p>
    <w:p w14:paraId="42306873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before="115" w:line="360" w:lineRule="auto"/>
        <w:ind w:left="462" w:right="118"/>
        <w:rPr>
          <w:lang w:val="pl-PL"/>
        </w:rPr>
      </w:pPr>
      <w:r w:rsidRPr="006921A7" w:rsidDel="00EF4112">
        <w:rPr>
          <w:lang w:val="pl-PL"/>
        </w:rPr>
        <w:t>Portal - portal internetowy, o którym mowa w art. 115 ust. 1 lit. b rozporządzenia Parlamentu Europejskiego i Rady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Europejskiego Funduszu Morskiego i Rybackiego oraz uchylające rozporządzenie Rady (WE) nr 1083/2006 (Dz. Urz. UE L 347 z</w:t>
      </w:r>
      <w:r w:rsidRPr="006921A7" w:rsidDel="00EF4112">
        <w:rPr>
          <w:spacing w:val="-36"/>
          <w:lang w:val="pl-PL"/>
        </w:rPr>
        <w:t xml:space="preserve">   </w:t>
      </w:r>
      <w:r w:rsidRPr="006921A7" w:rsidDel="00EF4112">
        <w:rPr>
          <w:lang w:val="pl-PL"/>
        </w:rPr>
        <w:t>20.12.2013);</w:t>
      </w:r>
    </w:p>
    <w:p w14:paraId="5623E75B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line="360" w:lineRule="auto"/>
        <w:ind w:left="462" w:right="113"/>
        <w:rPr>
          <w:lang w:val="pl-PL"/>
        </w:rPr>
      </w:pPr>
      <w:r w:rsidRPr="006921A7" w:rsidDel="00EF4112">
        <w:rPr>
          <w:lang w:val="pl-PL"/>
        </w:rPr>
        <w:t>SZOOP - Szczegółowy opis osi priorytetowych Programu Operacyjnego Polska Cyfrowa na lata 2014-2020;</w:t>
      </w:r>
    </w:p>
    <w:p w14:paraId="3A6F7742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line="360" w:lineRule="auto"/>
        <w:ind w:left="462" w:right="117"/>
        <w:rPr>
          <w:lang w:val="pl-PL"/>
        </w:rPr>
      </w:pPr>
      <w:r w:rsidRPr="006921A7" w:rsidDel="00EF4112">
        <w:rPr>
          <w:lang w:val="pl-PL"/>
        </w:rPr>
        <w:t>Partner</w:t>
      </w:r>
      <w:r w:rsidRPr="006921A7" w:rsidDel="00EF4112">
        <w:rPr>
          <w:spacing w:val="-17"/>
          <w:lang w:val="pl-PL"/>
        </w:rPr>
        <w:t xml:space="preserve"> </w:t>
      </w:r>
      <w:r w:rsidRPr="006921A7" w:rsidDel="00EF4112">
        <w:rPr>
          <w:lang w:val="pl-PL"/>
        </w:rPr>
        <w:t>-</w:t>
      </w:r>
      <w:r w:rsidRPr="006921A7" w:rsidDel="00EF4112">
        <w:rPr>
          <w:spacing w:val="-17"/>
          <w:lang w:val="pl-PL"/>
        </w:rPr>
        <w:t xml:space="preserve"> </w:t>
      </w:r>
      <w:r w:rsidRPr="006921A7" w:rsidDel="00EF4112">
        <w:rPr>
          <w:lang w:val="pl-PL"/>
        </w:rPr>
        <w:t>należy</w:t>
      </w:r>
      <w:r w:rsidRPr="006921A7" w:rsidDel="00EF4112">
        <w:rPr>
          <w:spacing w:val="-16"/>
          <w:lang w:val="pl-PL"/>
        </w:rPr>
        <w:t xml:space="preserve"> </w:t>
      </w:r>
      <w:r w:rsidRPr="006921A7" w:rsidDel="00EF4112">
        <w:rPr>
          <w:lang w:val="pl-PL"/>
        </w:rPr>
        <w:t>przez</w:t>
      </w:r>
      <w:r w:rsidRPr="006921A7" w:rsidDel="00EF4112">
        <w:rPr>
          <w:spacing w:val="-19"/>
          <w:lang w:val="pl-PL"/>
        </w:rPr>
        <w:t xml:space="preserve"> </w:t>
      </w:r>
      <w:r w:rsidRPr="006921A7" w:rsidDel="00EF4112">
        <w:rPr>
          <w:lang w:val="pl-PL"/>
        </w:rPr>
        <w:t>to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rozumieć</w:t>
      </w:r>
      <w:r w:rsidRPr="006921A7" w:rsidDel="00EF4112">
        <w:rPr>
          <w:spacing w:val="-16"/>
          <w:lang w:val="pl-PL"/>
        </w:rPr>
        <w:t xml:space="preserve"> </w:t>
      </w:r>
      <w:r w:rsidRPr="006921A7" w:rsidDel="00EF4112">
        <w:rPr>
          <w:lang w:val="pl-PL"/>
        </w:rPr>
        <w:t>podmiot</w:t>
      </w:r>
      <w:r w:rsidRPr="006921A7" w:rsidDel="00EF4112">
        <w:rPr>
          <w:spacing w:val="-18"/>
          <w:lang w:val="pl-PL"/>
        </w:rPr>
        <w:t xml:space="preserve"> </w:t>
      </w:r>
      <w:r w:rsidRPr="006921A7" w:rsidDel="00EF4112">
        <w:rPr>
          <w:lang w:val="pl-PL"/>
        </w:rPr>
        <w:t>wymieniony</w:t>
      </w:r>
      <w:r w:rsidRPr="006921A7" w:rsidDel="00EF4112">
        <w:rPr>
          <w:spacing w:val="-14"/>
          <w:lang w:val="pl-PL"/>
        </w:rPr>
        <w:t xml:space="preserve"> </w:t>
      </w:r>
      <w:r w:rsidRPr="006921A7" w:rsidDel="00EF4112">
        <w:rPr>
          <w:lang w:val="pl-PL"/>
        </w:rPr>
        <w:t>we</w:t>
      </w:r>
      <w:r w:rsidRPr="006921A7" w:rsidDel="00EF4112">
        <w:rPr>
          <w:spacing w:val="-16"/>
          <w:lang w:val="pl-PL"/>
        </w:rPr>
        <w:t xml:space="preserve"> </w:t>
      </w:r>
      <w:r w:rsidRPr="006921A7" w:rsidDel="00EF4112">
        <w:rPr>
          <w:lang w:val="pl-PL"/>
        </w:rPr>
        <w:t>wniosku</w:t>
      </w:r>
      <w:r w:rsidRPr="006921A7" w:rsidDel="00EF4112">
        <w:rPr>
          <w:spacing w:val="-16"/>
          <w:lang w:val="pl-PL"/>
        </w:rPr>
        <w:t xml:space="preserve"> </w:t>
      </w:r>
      <w:r w:rsidRPr="006921A7" w:rsidDel="00EF4112">
        <w:rPr>
          <w:lang w:val="pl-PL"/>
        </w:rPr>
        <w:t>o</w:t>
      </w:r>
      <w:r w:rsidRPr="006921A7" w:rsidDel="00EF4112">
        <w:rPr>
          <w:spacing w:val="-17"/>
          <w:lang w:val="pl-PL"/>
        </w:rPr>
        <w:t xml:space="preserve"> </w:t>
      </w:r>
      <w:r w:rsidRPr="006921A7" w:rsidDel="00EF4112">
        <w:rPr>
          <w:lang w:val="pl-PL"/>
        </w:rPr>
        <w:t>dofinansowanie,</w:t>
      </w:r>
      <w:r w:rsidRPr="006921A7" w:rsidDel="00EF4112">
        <w:rPr>
          <w:spacing w:val="-18"/>
          <w:lang w:val="pl-PL"/>
        </w:rPr>
        <w:t xml:space="preserve"> </w:t>
      </w:r>
      <w:r w:rsidRPr="006921A7" w:rsidDel="00EF4112">
        <w:rPr>
          <w:lang w:val="pl-PL"/>
        </w:rPr>
        <w:t>uczestniczący w</w:t>
      </w:r>
      <w:r w:rsidRPr="006921A7" w:rsidDel="00EF4112">
        <w:rPr>
          <w:spacing w:val="-3"/>
          <w:lang w:val="pl-PL"/>
        </w:rPr>
        <w:t xml:space="preserve"> </w:t>
      </w:r>
      <w:r w:rsidRPr="006921A7" w:rsidDel="00EF4112">
        <w:rPr>
          <w:lang w:val="pl-PL"/>
        </w:rPr>
        <w:t>realizacji</w:t>
      </w:r>
      <w:r w:rsidRPr="006921A7" w:rsidDel="00EF4112">
        <w:rPr>
          <w:spacing w:val="-8"/>
          <w:lang w:val="pl-PL"/>
        </w:rPr>
        <w:t xml:space="preserve"> </w:t>
      </w:r>
      <w:r w:rsidRPr="006921A7" w:rsidDel="00EF4112">
        <w:rPr>
          <w:lang w:val="pl-PL"/>
        </w:rPr>
        <w:t>Projektu,</w:t>
      </w:r>
      <w:r w:rsidRPr="006921A7" w:rsidDel="00EF4112">
        <w:rPr>
          <w:spacing w:val="-12"/>
          <w:lang w:val="pl-PL"/>
        </w:rPr>
        <w:t xml:space="preserve"> </w:t>
      </w:r>
      <w:r w:rsidRPr="006921A7" w:rsidDel="00EF4112">
        <w:rPr>
          <w:lang w:val="pl-PL"/>
        </w:rPr>
        <w:t>którego</w:t>
      </w:r>
      <w:r w:rsidRPr="006921A7" w:rsidDel="00EF4112">
        <w:rPr>
          <w:spacing w:val="-10"/>
          <w:lang w:val="pl-PL"/>
        </w:rPr>
        <w:t xml:space="preserve"> </w:t>
      </w:r>
      <w:r w:rsidRPr="006921A7" w:rsidDel="00EF4112">
        <w:rPr>
          <w:lang w:val="pl-PL"/>
        </w:rPr>
        <w:t>udział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jest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uzasadniony,</w:t>
      </w:r>
      <w:r w:rsidRPr="006921A7" w:rsidDel="00EF4112">
        <w:rPr>
          <w:spacing w:val="-12"/>
          <w:lang w:val="pl-PL"/>
        </w:rPr>
        <w:t xml:space="preserve"> </w:t>
      </w:r>
      <w:r w:rsidRPr="006921A7" w:rsidDel="00EF4112">
        <w:rPr>
          <w:lang w:val="pl-PL"/>
        </w:rPr>
        <w:t>konieczny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i</w:t>
      </w:r>
      <w:r w:rsidRPr="006921A7" w:rsidDel="00EF4112">
        <w:rPr>
          <w:spacing w:val="-8"/>
          <w:lang w:val="pl-PL"/>
        </w:rPr>
        <w:t xml:space="preserve"> </w:t>
      </w:r>
      <w:r w:rsidRPr="006921A7" w:rsidDel="00EF4112">
        <w:rPr>
          <w:lang w:val="pl-PL"/>
        </w:rPr>
        <w:t>niezbędny,</w:t>
      </w:r>
      <w:r w:rsidRPr="006921A7" w:rsidDel="00EF4112">
        <w:rPr>
          <w:spacing w:val="-12"/>
          <w:lang w:val="pl-PL"/>
        </w:rPr>
        <w:t xml:space="preserve"> </w:t>
      </w:r>
      <w:r w:rsidRPr="006921A7" w:rsidDel="00EF4112">
        <w:rPr>
          <w:lang w:val="pl-PL"/>
        </w:rPr>
        <w:t>wnoszący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do</w:t>
      </w:r>
      <w:r w:rsidRPr="006921A7" w:rsidDel="00EF4112">
        <w:rPr>
          <w:spacing w:val="-8"/>
          <w:lang w:val="pl-PL"/>
        </w:rPr>
        <w:t xml:space="preserve"> </w:t>
      </w:r>
      <w:r w:rsidRPr="006921A7" w:rsidDel="00EF4112">
        <w:rPr>
          <w:lang w:val="pl-PL"/>
        </w:rPr>
        <w:t xml:space="preserve">Projektu zasoby ludzkie, organizacyjne, techniczne lub finansowe, realizujący Projekt wspólnie z Beneficjentem na warunkach określonych w porozumieniu lub umowie </w:t>
      </w:r>
      <w:r w:rsidRPr="006921A7" w:rsidDel="00EF4112">
        <w:rPr>
          <w:lang w:val="pl-PL"/>
        </w:rPr>
        <w:br/>
        <w:t>o partnerstwie - zgodnie z art. 33 Ustawy;</w:t>
      </w:r>
    </w:p>
    <w:p w14:paraId="613EF9B7" w14:textId="6B00E40E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line="360" w:lineRule="auto"/>
        <w:ind w:left="462" w:right="127"/>
        <w:rPr>
          <w:lang w:val="pl-PL"/>
        </w:rPr>
      </w:pPr>
      <w:r w:rsidRPr="006921A7" w:rsidDel="00EF4112">
        <w:rPr>
          <w:lang w:val="pl-PL"/>
        </w:rPr>
        <w:t>Ustawa</w:t>
      </w:r>
      <w:r w:rsidRPr="006921A7" w:rsidDel="00EF4112">
        <w:rPr>
          <w:spacing w:val="-14"/>
          <w:lang w:val="pl-PL"/>
        </w:rPr>
        <w:t xml:space="preserve"> </w:t>
      </w:r>
      <w:r w:rsidRPr="006921A7" w:rsidDel="00EF4112">
        <w:rPr>
          <w:lang w:val="pl-PL"/>
        </w:rPr>
        <w:t>-</w:t>
      </w:r>
      <w:r w:rsidRPr="006921A7" w:rsidDel="00EF4112">
        <w:rPr>
          <w:spacing w:val="-17"/>
          <w:lang w:val="pl-PL"/>
        </w:rPr>
        <w:t xml:space="preserve"> </w:t>
      </w:r>
      <w:r w:rsidRPr="006921A7" w:rsidDel="00EF4112">
        <w:rPr>
          <w:lang w:val="pl-PL"/>
        </w:rPr>
        <w:t>ustawa</w:t>
      </w:r>
      <w:r w:rsidRPr="006921A7" w:rsidDel="00EF4112">
        <w:rPr>
          <w:spacing w:val="-14"/>
          <w:lang w:val="pl-PL"/>
        </w:rPr>
        <w:t xml:space="preserve"> </w:t>
      </w:r>
      <w:r w:rsidRPr="006921A7" w:rsidDel="00EF4112">
        <w:rPr>
          <w:lang w:val="pl-PL"/>
        </w:rPr>
        <w:t>z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dnia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11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lipca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2014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r.</w:t>
      </w:r>
      <w:r w:rsidRPr="006921A7" w:rsidDel="00EF4112">
        <w:rPr>
          <w:spacing w:val="-17"/>
          <w:lang w:val="pl-PL"/>
        </w:rPr>
        <w:t xml:space="preserve"> </w:t>
      </w:r>
      <w:r w:rsidRPr="006921A7" w:rsidDel="00EF4112">
        <w:rPr>
          <w:lang w:val="pl-PL"/>
        </w:rPr>
        <w:t>o</w:t>
      </w:r>
      <w:r w:rsidRPr="006921A7" w:rsidDel="00EF4112">
        <w:rPr>
          <w:spacing w:val="-13"/>
          <w:lang w:val="pl-PL"/>
        </w:rPr>
        <w:t xml:space="preserve"> </w:t>
      </w:r>
      <w:r w:rsidRPr="006921A7" w:rsidDel="00EF4112">
        <w:rPr>
          <w:lang w:val="pl-PL"/>
        </w:rPr>
        <w:t>zasadach</w:t>
      </w:r>
      <w:r w:rsidRPr="006921A7" w:rsidDel="00EF4112">
        <w:rPr>
          <w:spacing w:val="-14"/>
          <w:lang w:val="pl-PL"/>
        </w:rPr>
        <w:t xml:space="preserve"> </w:t>
      </w:r>
      <w:r w:rsidRPr="006921A7" w:rsidDel="00EF4112">
        <w:rPr>
          <w:lang w:val="pl-PL"/>
        </w:rPr>
        <w:t>realizacji</w:t>
      </w:r>
      <w:r w:rsidRPr="006921A7" w:rsidDel="00EF4112">
        <w:rPr>
          <w:spacing w:val="-13"/>
          <w:lang w:val="pl-PL"/>
        </w:rPr>
        <w:t xml:space="preserve"> </w:t>
      </w:r>
      <w:r w:rsidRPr="006921A7" w:rsidDel="00EF4112">
        <w:rPr>
          <w:lang w:val="pl-PL"/>
        </w:rPr>
        <w:t>programów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w</w:t>
      </w:r>
      <w:r w:rsidRPr="006921A7" w:rsidDel="00EF4112">
        <w:rPr>
          <w:spacing w:val="-13"/>
          <w:lang w:val="pl-PL"/>
        </w:rPr>
        <w:t xml:space="preserve"> </w:t>
      </w:r>
      <w:r w:rsidRPr="006921A7" w:rsidDel="00EF4112">
        <w:rPr>
          <w:lang w:val="pl-PL"/>
        </w:rPr>
        <w:t>zakresie</w:t>
      </w:r>
      <w:r w:rsidRPr="006921A7" w:rsidDel="00EF4112">
        <w:rPr>
          <w:spacing w:val="-16"/>
          <w:lang w:val="pl-PL"/>
        </w:rPr>
        <w:t xml:space="preserve"> </w:t>
      </w:r>
      <w:r w:rsidRPr="006921A7" w:rsidDel="00EF4112">
        <w:rPr>
          <w:lang w:val="pl-PL"/>
        </w:rPr>
        <w:t>polityki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spójności finansowanych</w:t>
      </w:r>
      <w:r w:rsidRPr="006921A7" w:rsidDel="00EF4112">
        <w:rPr>
          <w:spacing w:val="-6"/>
          <w:lang w:val="pl-PL"/>
        </w:rPr>
        <w:t xml:space="preserve"> </w:t>
      </w:r>
      <w:r w:rsidRPr="006921A7" w:rsidDel="00EF4112">
        <w:rPr>
          <w:lang w:val="pl-PL"/>
        </w:rPr>
        <w:t>w</w:t>
      </w:r>
      <w:r w:rsidRPr="006921A7" w:rsidDel="00EF4112">
        <w:rPr>
          <w:spacing w:val="-2"/>
          <w:lang w:val="pl-PL"/>
        </w:rPr>
        <w:t xml:space="preserve"> </w:t>
      </w:r>
      <w:r w:rsidRPr="006921A7" w:rsidDel="00EF4112">
        <w:rPr>
          <w:lang w:val="pl-PL"/>
        </w:rPr>
        <w:t>perspektywie</w:t>
      </w:r>
      <w:r w:rsidRPr="006921A7" w:rsidDel="00EF4112">
        <w:rPr>
          <w:spacing w:val="-5"/>
          <w:lang w:val="pl-PL"/>
        </w:rPr>
        <w:t xml:space="preserve"> </w:t>
      </w:r>
      <w:r w:rsidRPr="006921A7" w:rsidDel="00EF4112">
        <w:rPr>
          <w:lang w:val="pl-PL"/>
        </w:rPr>
        <w:t>finansowej</w:t>
      </w:r>
      <w:r w:rsidRPr="006921A7" w:rsidDel="00EF4112">
        <w:rPr>
          <w:spacing w:val="-6"/>
          <w:lang w:val="pl-PL"/>
        </w:rPr>
        <w:t xml:space="preserve"> </w:t>
      </w:r>
      <w:r w:rsidRPr="006921A7" w:rsidDel="00EF4112">
        <w:rPr>
          <w:lang w:val="pl-PL"/>
        </w:rPr>
        <w:t>2014-2020</w:t>
      </w:r>
      <w:r w:rsidRPr="006921A7" w:rsidDel="00EF4112">
        <w:rPr>
          <w:spacing w:val="-4"/>
          <w:lang w:val="pl-PL"/>
        </w:rPr>
        <w:t xml:space="preserve"> (</w:t>
      </w:r>
      <w:proofErr w:type="spellStart"/>
      <w:r w:rsidR="001A24F1">
        <w:rPr>
          <w:spacing w:val="-4"/>
          <w:lang w:val="pl-PL"/>
        </w:rPr>
        <w:t>t.j</w:t>
      </w:r>
      <w:proofErr w:type="spellEnd"/>
      <w:r w:rsidR="001A24F1">
        <w:rPr>
          <w:spacing w:val="-4"/>
          <w:lang w:val="pl-PL"/>
        </w:rPr>
        <w:t xml:space="preserve">. </w:t>
      </w:r>
      <w:r w:rsidRPr="006921A7" w:rsidDel="00EF4112">
        <w:rPr>
          <w:spacing w:val="-4"/>
          <w:lang w:val="pl-PL"/>
        </w:rPr>
        <w:t>Dz. U. z 201</w:t>
      </w:r>
      <w:r w:rsidR="001A24F1">
        <w:rPr>
          <w:spacing w:val="-4"/>
          <w:lang w:val="pl-PL"/>
        </w:rPr>
        <w:t>8</w:t>
      </w:r>
      <w:r w:rsidRPr="006921A7" w:rsidDel="00EF4112">
        <w:rPr>
          <w:spacing w:val="-4"/>
          <w:lang w:val="pl-PL"/>
        </w:rPr>
        <w:t xml:space="preserve"> r. poz. 1</w:t>
      </w:r>
      <w:r w:rsidR="001A24F1">
        <w:rPr>
          <w:spacing w:val="-4"/>
          <w:lang w:val="pl-PL"/>
        </w:rPr>
        <w:t>431</w:t>
      </w:r>
      <w:r w:rsidR="009D6AC1">
        <w:rPr>
          <w:spacing w:val="-4"/>
          <w:lang w:val="pl-PL"/>
        </w:rPr>
        <w:t xml:space="preserve"> ze zm.</w:t>
      </w:r>
      <w:r w:rsidRPr="006921A7" w:rsidDel="00EF4112">
        <w:rPr>
          <w:spacing w:val="-4"/>
          <w:lang w:val="pl-PL"/>
        </w:rPr>
        <w:t>)</w:t>
      </w:r>
      <w:r w:rsidR="00041CFB">
        <w:rPr>
          <w:lang w:val="pl-PL"/>
        </w:rPr>
        <w:t>.</w:t>
      </w:r>
    </w:p>
    <w:p w14:paraId="47FEBA0C" w14:textId="77777777" w:rsidR="00CC08E0" w:rsidRPr="006921A7" w:rsidRDefault="00CC08E0" w:rsidP="00CC08E0">
      <w:pPr>
        <w:pStyle w:val="Akapitzlist"/>
        <w:numPr>
          <w:ilvl w:val="0"/>
          <w:numId w:val="14"/>
        </w:numPr>
        <w:spacing w:after="120" w:line="360" w:lineRule="auto"/>
        <w:rPr>
          <w:lang w:val="pl-PL"/>
        </w:rPr>
      </w:pPr>
      <w:r w:rsidRPr="006921A7">
        <w:rPr>
          <w:lang w:val="pl-PL"/>
        </w:rPr>
        <w:t xml:space="preserve">Projekt duży - </w:t>
      </w:r>
      <w:r w:rsidRPr="006921A7">
        <w:rPr>
          <w:rFonts w:eastAsia="Calibri" w:cs="Arial"/>
          <w:lang w:val="pl-PL"/>
        </w:rPr>
        <w:t xml:space="preserve">projekt, który w rozumieniu  art. 100 rozporządzenia ogólnego, o którym mowa w § 2 pkt 1, obejmuje szereg robót, działań lub usług służący wykonaniu niepodzielnego zadania o sprecyzowanym charakterze gospodarczym lub technicznym, który posiada jasno określone cele i którego całkowite wydatki kwalifikowalne przekraczają kwotę 50 000 000 </w:t>
      </w:r>
      <w:r w:rsidRPr="006921A7">
        <w:rPr>
          <w:rFonts w:eastAsia="Calibri" w:cs="Arial"/>
          <w:lang w:val="pl-PL"/>
        </w:rPr>
        <w:lastRenderedPageBreak/>
        <w:t>EUR, a w przypadku operacji przyczyniających się do osiągnięcia celu tematycznego na mocy art. 9 pkt 7 akapit pierwszy (tj. promowanie zrównoważonego transportu i usuwanie niedoborów przepustowości w działaniu najważniejszej infrastruktury sieciowej), którego całkowite  wydatki kwalifikowalne przekraczają kwotę 75 000 000 EUR</w:t>
      </w:r>
      <w:r w:rsidRPr="006921A7">
        <w:rPr>
          <w:lang w:val="pl-PL"/>
        </w:rPr>
        <w:t>.</w:t>
      </w:r>
    </w:p>
    <w:p w14:paraId="76A2221D" w14:textId="681194C5" w:rsidR="00CC08E0" w:rsidRPr="006921A7" w:rsidDel="00EF4112" w:rsidRDefault="00CC08E0" w:rsidP="00CC08E0">
      <w:pPr>
        <w:pStyle w:val="Tekstpodstawowy"/>
        <w:spacing w:before="1" w:line="360" w:lineRule="auto"/>
        <w:ind w:firstLine="0"/>
        <w:rPr>
          <w:sz w:val="22"/>
          <w:szCs w:val="22"/>
          <w:lang w:val="pl-PL"/>
        </w:rPr>
      </w:pPr>
    </w:p>
    <w:p w14:paraId="4503A0C1" w14:textId="77777777" w:rsidR="00CC08E0" w:rsidRPr="00801175" w:rsidDel="00EF4112" w:rsidRDefault="00CC08E0" w:rsidP="00CC08E0">
      <w:pPr>
        <w:pStyle w:val="Nagwek1"/>
        <w:spacing w:before="0" w:line="360" w:lineRule="auto"/>
        <w:ind w:right="2223"/>
        <w:rPr>
          <w:sz w:val="22"/>
          <w:szCs w:val="22"/>
          <w:lang w:val="pl-PL"/>
        </w:rPr>
      </w:pPr>
      <w:r w:rsidDel="00EF4112">
        <w:rPr>
          <w:sz w:val="22"/>
          <w:szCs w:val="22"/>
          <w:lang w:val="pl-PL"/>
        </w:rPr>
        <w:t xml:space="preserve">§ </w:t>
      </w:r>
      <w:r>
        <w:rPr>
          <w:sz w:val="22"/>
          <w:szCs w:val="22"/>
          <w:lang w:val="pl-PL"/>
        </w:rPr>
        <w:t>2</w:t>
      </w:r>
    </w:p>
    <w:p w14:paraId="373AED72" w14:textId="77777777" w:rsidR="00CC08E0" w:rsidRPr="00801175" w:rsidDel="00EF4112" w:rsidRDefault="00CC08E0" w:rsidP="00CC08E0">
      <w:pPr>
        <w:spacing w:before="115" w:line="360" w:lineRule="auto"/>
        <w:ind w:left="2208" w:right="2226"/>
        <w:jc w:val="center"/>
        <w:rPr>
          <w:b/>
          <w:lang w:val="pl-PL"/>
        </w:rPr>
      </w:pPr>
      <w:r w:rsidRPr="00801175" w:rsidDel="00EF4112">
        <w:rPr>
          <w:b/>
          <w:lang w:val="pl-PL"/>
        </w:rPr>
        <w:t>Podstawy prawne</w:t>
      </w:r>
    </w:p>
    <w:p w14:paraId="6AB40661" w14:textId="77777777" w:rsidR="00CC08E0" w:rsidRPr="006921A7" w:rsidDel="00EF4112" w:rsidRDefault="00CC08E0" w:rsidP="00CC08E0">
      <w:pPr>
        <w:pStyle w:val="Tekstpodstawowy"/>
        <w:spacing w:before="11" w:line="360" w:lineRule="auto"/>
        <w:ind w:firstLine="0"/>
        <w:rPr>
          <w:sz w:val="22"/>
          <w:szCs w:val="22"/>
          <w:lang w:val="pl-PL"/>
        </w:rPr>
      </w:pPr>
    </w:p>
    <w:p w14:paraId="17659A85" w14:textId="77777777" w:rsidR="00CC08E0" w:rsidRPr="006921A7" w:rsidDel="00EF4112" w:rsidRDefault="00CC08E0" w:rsidP="00CC08E0">
      <w:pPr>
        <w:pStyle w:val="Tekstpodstawowy"/>
        <w:spacing w:line="360" w:lineRule="auto"/>
        <w:ind w:left="462" w:right="3" w:firstLine="0"/>
        <w:rPr>
          <w:sz w:val="22"/>
          <w:szCs w:val="22"/>
          <w:lang w:val="pl-PL"/>
        </w:rPr>
      </w:pPr>
      <w:r w:rsidRPr="006921A7" w:rsidDel="00EF4112">
        <w:rPr>
          <w:sz w:val="22"/>
          <w:szCs w:val="22"/>
          <w:lang w:val="pl-PL"/>
        </w:rPr>
        <w:t>Nabór jest organizowany w oparciu o następujące akty prawne:</w:t>
      </w:r>
    </w:p>
    <w:p w14:paraId="2FE5ADA5" w14:textId="77777777" w:rsidR="00CC08E0" w:rsidRPr="006921A7" w:rsidDel="00EF4112" w:rsidRDefault="00CC08E0" w:rsidP="00CC08E0">
      <w:pPr>
        <w:pStyle w:val="Akapitzlist"/>
        <w:numPr>
          <w:ilvl w:val="1"/>
          <w:numId w:val="14"/>
        </w:numPr>
        <w:tabs>
          <w:tab w:val="left" w:pos="682"/>
        </w:tabs>
        <w:spacing w:before="115" w:line="360" w:lineRule="auto"/>
        <w:ind w:right="123"/>
        <w:rPr>
          <w:lang w:val="pl-PL"/>
        </w:rPr>
      </w:pPr>
      <w:r w:rsidRPr="006921A7" w:rsidDel="00EF4112">
        <w:rPr>
          <w:lang w:val="pl-PL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 przepisy  ogólne  dotyczące  Europejskiego  Funduszu  Rozwoju   Regionalnego, Europejskiego Funduszu Społecznego, Funduszu Spójności i Europejskiego Funduszu Morskiego i  Rybackiego  oraz  uchylające rozporządzenie Rady (WE) nr 1083/2006 (Dz.U. UE L 347 z 20.12.2013 r.), zwanego </w:t>
      </w:r>
      <w:r w:rsidR="009D6AC1">
        <w:rPr>
          <w:lang w:val="pl-PL"/>
        </w:rPr>
        <w:t>„</w:t>
      </w:r>
      <w:r w:rsidRPr="006921A7" w:rsidDel="00EF4112">
        <w:rPr>
          <w:lang w:val="pl-PL"/>
        </w:rPr>
        <w:t>rozporządzeniem ogólnym</w:t>
      </w:r>
      <w:r w:rsidR="009D6AC1">
        <w:rPr>
          <w:lang w:val="pl-PL"/>
        </w:rPr>
        <w:t>”</w:t>
      </w:r>
      <w:r w:rsidRPr="006921A7" w:rsidDel="00EF4112">
        <w:rPr>
          <w:lang w:val="pl-PL"/>
        </w:rPr>
        <w:t>;</w:t>
      </w:r>
    </w:p>
    <w:p w14:paraId="194357CE" w14:textId="77777777" w:rsidR="00CC08E0" w:rsidRPr="006921A7" w:rsidDel="00EF4112" w:rsidRDefault="00CC08E0" w:rsidP="00CC08E0">
      <w:pPr>
        <w:pStyle w:val="Akapitzlist"/>
        <w:numPr>
          <w:ilvl w:val="1"/>
          <w:numId w:val="14"/>
        </w:numPr>
        <w:tabs>
          <w:tab w:val="left" w:pos="682"/>
        </w:tabs>
        <w:spacing w:line="360" w:lineRule="auto"/>
        <w:ind w:right="125"/>
        <w:rPr>
          <w:lang w:val="pl-PL"/>
        </w:rPr>
      </w:pPr>
      <w:r w:rsidRPr="006921A7" w:rsidDel="00EF4112">
        <w:rPr>
          <w:lang w:val="pl-PL"/>
        </w:rPr>
        <w:t>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(Dz.U. UE L 347 z 20.12.2013</w:t>
      </w:r>
      <w:r w:rsidRPr="006921A7" w:rsidDel="00EF4112">
        <w:rPr>
          <w:spacing w:val="-34"/>
          <w:lang w:val="pl-PL"/>
        </w:rPr>
        <w:t xml:space="preserve"> </w:t>
      </w:r>
      <w:r w:rsidRPr="006921A7" w:rsidDel="00EF4112">
        <w:rPr>
          <w:lang w:val="pl-PL"/>
        </w:rPr>
        <w:t>r.);</w:t>
      </w:r>
    </w:p>
    <w:p w14:paraId="478C2A8A" w14:textId="77777777" w:rsidR="00CC08E0" w:rsidRPr="006921A7" w:rsidDel="00EF4112" w:rsidRDefault="00CC08E0" w:rsidP="00CC08E0">
      <w:pPr>
        <w:pStyle w:val="Akapitzlist"/>
        <w:numPr>
          <w:ilvl w:val="1"/>
          <w:numId w:val="14"/>
        </w:numPr>
        <w:tabs>
          <w:tab w:val="left" w:pos="682"/>
        </w:tabs>
        <w:spacing w:line="360" w:lineRule="auto"/>
        <w:ind w:right="124"/>
        <w:rPr>
          <w:lang w:val="pl-PL"/>
        </w:rPr>
      </w:pPr>
      <w:r w:rsidRPr="006921A7" w:rsidDel="00EF4112">
        <w:rPr>
          <w:lang w:val="pl-PL"/>
        </w:rPr>
        <w:t>Ustawę z dnia 11 lipca 2014 r. o zasadach realizacji programów w zakresie polityki spójności finansowanych</w:t>
      </w:r>
      <w:r w:rsidRPr="006921A7" w:rsidDel="00EF4112">
        <w:rPr>
          <w:spacing w:val="-5"/>
          <w:lang w:val="pl-PL"/>
        </w:rPr>
        <w:t xml:space="preserve"> </w:t>
      </w:r>
      <w:r w:rsidRPr="006921A7" w:rsidDel="00EF4112">
        <w:rPr>
          <w:lang w:val="pl-PL"/>
        </w:rPr>
        <w:t>w</w:t>
      </w:r>
      <w:r w:rsidRPr="006921A7" w:rsidDel="00EF4112">
        <w:rPr>
          <w:spacing w:val="-1"/>
          <w:lang w:val="pl-PL"/>
        </w:rPr>
        <w:t xml:space="preserve"> </w:t>
      </w:r>
      <w:r w:rsidRPr="006921A7" w:rsidDel="00EF4112">
        <w:rPr>
          <w:lang w:val="pl-PL"/>
        </w:rPr>
        <w:t>perspektywie</w:t>
      </w:r>
      <w:r w:rsidRPr="006921A7" w:rsidDel="00EF4112">
        <w:rPr>
          <w:spacing w:val="-4"/>
          <w:lang w:val="pl-PL"/>
        </w:rPr>
        <w:t xml:space="preserve"> </w:t>
      </w:r>
      <w:r w:rsidRPr="006921A7" w:rsidDel="00EF4112">
        <w:rPr>
          <w:lang w:val="pl-PL"/>
        </w:rPr>
        <w:t>finansowej</w:t>
      </w:r>
      <w:r w:rsidRPr="006921A7" w:rsidDel="00EF4112">
        <w:rPr>
          <w:spacing w:val="-5"/>
          <w:lang w:val="pl-PL"/>
        </w:rPr>
        <w:t xml:space="preserve"> </w:t>
      </w:r>
      <w:r w:rsidRPr="006921A7" w:rsidDel="00EF4112">
        <w:rPr>
          <w:lang w:val="pl-PL"/>
        </w:rPr>
        <w:t>2014-2020</w:t>
      </w:r>
      <w:r w:rsidRPr="006921A7" w:rsidDel="00EF4112">
        <w:rPr>
          <w:spacing w:val="-3"/>
          <w:lang w:val="pl-PL"/>
        </w:rPr>
        <w:t xml:space="preserve"> </w:t>
      </w:r>
      <w:r w:rsidRPr="006921A7" w:rsidDel="00EF4112">
        <w:rPr>
          <w:lang w:val="pl-PL"/>
        </w:rPr>
        <w:t>(</w:t>
      </w:r>
      <w:proofErr w:type="spellStart"/>
      <w:r w:rsidR="00064062">
        <w:rPr>
          <w:lang w:val="pl-PL"/>
        </w:rPr>
        <w:t>t.j</w:t>
      </w:r>
      <w:proofErr w:type="spellEnd"/>
      <w:r w:rsidR="00064062">
        <w:rPr>
          <w:lang w:val="pl-PL"/>
        </w:rPr>
        <w:t xml:space="preserve">. </w:t>
      </w:r>
      <w:r w:rsidRPr="006921A7" w:rsidDel="00EF4112">
        <w:rPr>
          <w:spacing w:val="-4"/>
          <w:lang w:val="pl-PL"/>
        </w:rPr>
        <w:t>Dz. U. z 201</w:t>
      </w:r>
      <w:r w:rsidR="00064062">
        <w:rPr>
          <w:spacing w:val="-4"/>
          <w:lang w:val="pl-PL"/>
        </w:rPr>
        <w:t>8</w:t>
      </w:r>
      <w:r w:rsidRPr="006921A7" w:rsidDel="00EF4112">
        <w:rPr>
          <w:spacing w:val="-4"/>
          <w:lang w:val="pl-PL"/>
        </w:rPr>
        <w:t xml:space="preserve"> r. poz. 14</w:t>
      </w:r>
      <w:r w:rsidR="00064062">
        <w:rPr>
          <w:spacing w:val="-4"/>
          <w:lang w:val="pl-PL"/>
        </w:rPr>
        <w:t>31</w:t>
      </w:r>
      <w:r w:rsidR="009D6AC1">
        <w:rPr>
          <w:spacing w:val="-4"/>
          <w:lang w:val="pl-PL"/>
        </w:rPr>
        <w:t xml:space="preserve"> ze zm.</w:t>
      </w:r>
      <w:r w:rsidRPr="006921A7" w:rsidDel="00EF4112">
        <w:rPr>
          <w:lang w:val="pl-PL"/>
        </w:rPr>
        <w:t>);</w:t>
      </w:r>
    </w:p>
    <w:p w14:paraId="6748CC84" w14:textId="77777777" w:rsidR="00CC08E0" w:rsidRPr="006921A7" w:rsidDel="00EF4112" w:rsidRDefault="00CC08E0" w:rsidP="00CC08E0">
      <w:pPr>
        <w:pStyle w:val="Akapitzlist"/>
        <w:numPr>
          <w:ilvl w:val="1"/>
          <w:numId w:val="14"/>
        </w:numPr>
        <w:tabs>
          <w:tab w:val="left" w:pos="682"/>
        </w:tabs>
        <w:spacing w:line="360" w:lineRule="auto"/>
        <w:ind w:right="116"/>
        <w:rPr>
          <w:lang w:val="pl-PL"/>
        </w:rPr>
      </w:pPr>
      <w:r w:rsidRPr="006921A7" w:rsidDel="00EF4112">
        <w:rPr>
          <w:lang w:val="pl-PL"/>
        </w:rPr>
        <w:t>Program</w:t>
      </w:r>
      <w:r w:rsidRPr="006921A7" w:rsidDel="00EF4112">
        <w:rPr>
          <w:spacing w:val="-12"/>
          <w:lang w:val="pl-PL"/>
        </w:rPr>
        <w:t xml:space="preserve"> </w:t>
      </w:r>
      <w:r w:rsidRPr="006921A7" w:rsidDel="00EF4112">
        <w:rPr>
          <w:lang w:val="pl-PL"/>
        </w:rPr>
        <w:t>Operacyjny</w:t>
      </w:r>
      <w:r w:rsidRPr="006921A7" w:rsidDel="00EF4112">
        <w:rPr>
          <w:spacing w:val="-9"/>
          <w:lang w:val="pl-PL"/>
        </w:rPr>
        <w:t xml:space="preserve"> </w:t>
      </w:r>
      <w:r w:rsidRPr="006921A7" w:rsidDel="00EF4112">
        <w:rPr>
          <w:lang w:val="pl-PL"/>
        </w:rPr>
        <w:t>Polska</w:t>
      </w:r>
      <w:r w:rsidRPr="006921A7" w:rsidDel="00EF4112">
        <w:rPr>
          <w:spacing w:val="-8"/>
          <w:lang w:val="pl-PL"/>
        </w:rPr>
        <w:t xml:space="preserve"> </w:t>
      </w:r>
      <w:r w:rsidRPr="006921A7" w:rsidDel="00EF4112">
        <w:rPr>
          <w:lang w:val="pl-PL"/>
        </w:rPr>
        <w:t>Cyfrowa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na</w:t>
      </w:r>
      <w:r w:rsidRPr="006921A7" w:rsidDel="00EF4112">
        <w:rPr>
          <w:spacing w:val="-9"/>
          <w:lang w:val="pl-PL"/>
        </w:rPr>
        <w:t xml:space="preserve"> </w:t>
      </w:r>
      <w:r w:rsidRPr="006921A7" w:rsidDel="00EF4112">
        <w:rPr>
          <w:lang w:val="pl-PL"/>
        </w:rPr>
        <w:t>lata</w:t>
      </w:r>
      <w:r w:rsidRPr="006921A7" w:rsidDel="00EF4112">
        <w:rPr>
          <w:spacing w:val="-7"/>
          <w:lang w:val="pl-PL"/>
        </w:rPr>
        <w:t xml:space="preserve"> </w:t>
      </w:r>
      <w:r w:rsidRPr="006921A7" w:rsidDel="00EF4112">
        <w:rPr>
          <w:lang w:val="pl-PL"/>
        </w:rPr>
        <w:t>2014-2020,</w:t>
      </w:r>
      <w:r w:rsidRPr="006921A7" w:rsidDel="00EF4112">
        <w:rPr>
          <w:spacing w:val="-13"/>
          <w:lang w:val="pl-PL"/>
        </w:rPr>
        <w:t xml:space="preserve"> </w:t>
      </w:r>
      <w:r w:rsidRPr="006921A7" w:rsidDel="00EF4112">
        <w:rPr>
          <w:lang w:val="pl-PL"/>
        </w:rPr>
        <w:t>przyjęty</w:t>
      </w:r>
      <w:r w:rsidRPr="006921A7" w:rsidDel="00EF4112">
        <w:rPr>
          <w:spacing w:val="-12"/>
          <w:lang w:val="pl-PL"/>
        </w:rPr>
        <w:t xml:space="preserve"> </w:t>
      </w:r>
      <w:r w:rsidRPr="006921A7" w:rsidDel="00EF4112">
        <w:rPr>
          <w:lang w:val="pl-PL"/>
        </w:rPr>
        <w:t>decyzją</w:t>
      </w:r>
      <w:r w:rsidRPr="006921A7" w:rsidDel="00EF4112">
        <w:rPr>
          <w:spacing w:val="-9"/>
          <w:lang w:val="pl-PL"/>
        </w:rPr>
        <w:t xml:space="preserve"> </w:t>
      </w:r>
      <w:r w:rsidRPr="006921A7" w:rsidDel="00EF4112">
        <w:rPr>
          <w:lang w:val="pl-PL"/>
        </w:rPr>
        <w:t>nr</w:t>
      </w:r>
      <w:r w:rsidRPr="006921A7" w:rsidDel="00EF4112">
        <w:rPr>
          <w:spacing w:val="-10"/>
          <w:lang w:val="pl-PL"/>
        </w:rPr>
        <w:t xml:space="preserve"> </w:t>
      </w:r>
      <w:r w:rsidRPr="006921A7" w:rsidDel="00EF4112">
        <w:rPr>
          <w:lang w:val="pl-PL"/>
        </w:rPr>
        <w:t>CCI</w:t>
      </w:r>
      <w:r w:rsidRPr="006921A7" w:rsidDel="00EF4112">
        <w:rPr>
          <w:spacing w:val="-12"/>
          <w:lang w:val="pl-PL"/>
        </w:rPr>
        <w:t xml:space="preserve"> </w:t>
      </w:r>
      <w:r w:rsidRPr="006921A7" w:rsidDel="00EF4112">
        <w:rPr>
          <w:lang w:val="pl-PL"/>
        </w:rPr>
        <w:t>2014PL16RFOP002 Komisji Europejskiej z dnia 5 grudnia 2014</w:t>
      </w:r>
      <w:r w:rsidRPr="006921A7" w:rsidDel="00EF4112">
        <w:rPr>
          <w:spacing w:val="-18"/>
          <w:lang w:val="pl-PL"/>
        </w:rPr>
        <w:t xml:space="preserve"> </w:t>
      </w:r>
      <w:r w:rsidRPr="006921A7" w:rsidDel="00EF4112">
        <w:rPr>
          <w:lang w:val="pl-PL"/>
        </w:rPr>
        <w:t xml:space="preserve">r. ze zmianami z dnia 15 lutego 2017 r.; </w:t>
      </w:r>
    </w:p>
    <w:p w14:paraId="6EDAE2BB" w14:textId="77777777" w:rsidR="00CC08E0" w:rsidRPr="006921A7" w:rsidDel="00EF4112" w:rsidRDefault="00CC08E0" w:rsidP="00CC08E0">
      <w:pPr>
        <w:pStyle w:val="Akapitzlist"/>
        <w:numPr>
          <w:ilvl w:val="1"/>
          <w:numId w:val="14"/>
        </w:numPr>
        <w:tabs>
          <w:tab w:val="left" w:pos="682"/>
        </w:tabs>
        <w:spacing w:line="360" w:lineRule="auto"/>
        <w:ind w:right="125"/>
        <w:rPr>
          <w:lang w:val="pl-PL"/>
        </w:rPr>
      </w:pPr>
      <w:r w:rsidRPr="006921A7" w:rsidDel="00EF4112">
        <w:rPr>
          <w:lang w:val="pl-PL"/>
        </w:rPr>
        <w:t>Ustaw</w:t>
      </w:r>
      <w:r w:rsidDel="00EF4112">
        <w:rPr>
          <w:lang w:val="pl-PL"/>
        </w:rPr>
        <w:t>ę</w:t>
      </w:r>
      <w:r w:rsidRPr="006921A7" w:rsidDel="00EF4112">
        <w:rPr>
          <w:lang w:val="pl-PL"/>
        </w:rPr>
        <w:t xml:space="preserve"> z dnia 5 września 2016 r. o usługach zaufania oraz identyfikacji elektronicznej (</w:t>
      </w:r>
      <w:proofErr w:type="spellStart"/>
      <w:r w:rsidR="00064062">
        <w:rPr>
          <w:lang w:val="pl-PL"/>
        </w:rPr>
        <w:t>t.j</w:t>
      </w:r>
      <w:proofErr w:type="spellEnd"/>
      <w:r w:rsidR="00064062">
        <w:rPr>
          <w:lang w:val="pl-PL"/>
        </w:rPr>
        <w:t xml:space="preserve">. </w:t>
      </w:r>
      <w:r w:rsidRPr="006921A7" w:rsidDel="00EF4112">
        <w:rPr>
          <w:lang w:val="pl-PL"/>
        </w:rPr>
        <w:t>Dz. U.</w:t>
      </w:r>
      <w:r w:rsidR="00064062">
        <w:rPr>
          <w:lang w:val="pl-PL"/>
        </w:rPr>
        <w:t xml:space="preserve"> z</w:t>
      </w:r>
      <w:r w:rsidRPr="006921A7" w:rsidDel="00EF4112">
        <w:rPr>
          <w:lang w:val="pl-PL"/>
        </w:rPr>
        <w:t xml:space="preserve"> 201</w:t>
      </w:r>
      <w:r w:rsidR="00064062">
        <w:rPr>
          <w:lang w:val="pl-PL"/>
        </w:rPr>
        <w:t>9</w:t>
      </w:r>
      <w:r w:rsidRPr="006921A7" w:rsidDel="00EF4112">
        <w:rPr>
          <w:spacing w:val="-10"/>
          <w:lang w:val="pl-PL"/>
        </w:rPr>
        <w:t xml:space="preserve"> </w:t>
      </w:r>
      <w:r w:rsidRPr="006921A7" w:rsidDel="00EF4112">
        <w:rPr>
          <w:lang w:val="pl-PL"/>
        </w:rPr>
        <w:t>r. poz. 1</w:t>
      </w:r>
      <w:r w:rsidR="00064062">
        <w:rPr>
          <w:lang w:val="pl-PL"/>
        </w:rPr>
        <w:t>62</w:t>
      </w:r>
      <w:r w:rsidRPr="006921A7" w:rsidDel="00EF4112">
        <w:rPr>
          <w:lang w:val="pl-PL"/>
        </w:rPr>
        <w:t>);</w:t>
      </w:r>
    </w:p>
    <w:p w14:paraId="5E3906A9" w14:textId="77777777" w:rsidR="00CC08E0" w:rsidRPr="006921A7" w:rsidDel="00EF4112" w:rsidRDefault="00CC08E0" w:rsidP="00CC08E0">
      <w:pPr>
        <w:pStyle w:val="Akapitzlist"/>
        <w:numPr>
          <w:ilvl w:val="1"/>
          <w:numId w:val="14"/>
        </w:numPr>
        <w:tabs>
          <w:tab w:val="left" w:pos="682"/>
        </w:tabs>
        <w:spacing w:before="2" w:line="360" w:lineRule="auto"/>
        <w:ind w:right="116"/>
        <w:rPr>
          <w:lang w:val="pl-PL"/>
        </w:rPr>
      </w:pPr>
      <w:r w:rsidRPr="006921A7" w:rsidDel="00EF4112">
        <w:rPr>
          <w:lang w:val="pl-PL"/>
        </w:rPr>
        <w:t>Ustawę</w:t>
      </w:r>
      <w:r w:rsidRPr="006921A7" w:rsidDel="00EF4112">
        <w:rPr>
          <w:spacing w:val="-12"/>
          <w:lang w:val="pl-PL"/>
        </w:rPr>
        <w:t xml:space="preserve"> </w:t>
      </w:r>
      <w:r w:rsidRPr="006921A7" w:rsidDel="00EF4112">
        <w:rPr>
          <w:lang w:val="pl-PL"/>
        </w:rPr>
        <w:t>z</w:t>
      </w:r>
      <w:r w:rsidRPr="006921A7" w:rsidDel="00EF4112">
        <w:rPr>
          <w:spacing w:val="-13"/>
          <w:lang w:val="pl-PL"/>
        </w:rPr>
        <w:t xml:space="preserve"> </w:t>
      </w:r>
      <w:r w:rsidRPr="006921A7" w:rsidDel="00EF4112">
        <w:rPr>
          <w:lang w:val="pl-PL"/>
        </w:rPr>
        <w:t>dnia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14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czerwca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1960</w:t>
      </w:r>
      <w:r w:rsidR="00041CFB">
        <w:rPr>
          <w:lang w:val="pl-PL"/>
        </w:rPr>
        <w:t xml:space="preserve"> </w:t>
      </w:r>
      <w:r w:rsidRPr="006921A7" w:rsidDel="00EF4112">
        <w:rPr>
          <w:lang w:val="pl-PL"/>
        </w:rPr>
        <w:t>r. Kodeks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postępowania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administracyjnego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(</w:t>
      </w:r>
      <w:proofErr w:type="spellStart"/>
      <w:r w:rsidRPr="006921A7" w:rsidDel="00EF4112">
        <w:rPr>
          <w:lang w:val="pl-PL"/>
        </w:rPr>
        <w:t>t.j</w:t>
      </w:r>
      <w:proofErr w:type="spellEnd"/>
      <w:r w:rsidRPr="006921A7" w:rsidDel="00EF4112">
        <w:rPr>
          <w:lang w:val="pl-PL"/>
        </w:rPr>
        <w:t>.</w:t>
      </w:r>
      <w:r w:rsidRPr="006921A7" w:rsidDel="00EF4112">
        <w:rPr>
          <w:spacing w:val="-12"/>
          <w:lang w:val="pl-PL"/>
        </w:rPr>
        <w:t xml:space="preserve"> </w:t>
      </w:r>
      <w:r w:rsidRPr="006921A7" w:rsidDel="00EF4112">
        <w:rPr>
          <w:lang w:val="pl-PL"/>
        </w:rPr>
        <w:t>Dz.U.</w:t>
      </w:r>
      <w:r w:rsidRPr="006921A7" w:rsidDel="00EF4112">
        <w:rPr>
          <w:spacing w:val="-13"/>
          <w:lang w:val="pl-PL"/>
        </w:rPr>
        <w:t xml:space="preserve"> </w:t>
      </w:r>
      <w:r w:rsidRPr="006921A7" w:rsidDel="00EF4112">
        <w:rPr>
          <w:lang w:val="pl-PL"/>
        </w:rPr>
        <w:t>z</w:t>
      </w:r>
      <w:r w:rsidRPr="006921A7" w:rsidDel="00EF4112">
        <w:rPr>
          <w:spacing w:val="-13"/>
          <w:lang w:val="pl-PL"/>
        </w:rPr>
        <w:t xml:space="preserve"> </w:t>
      </w:r>
      <w:r w:rsidRPr="006921A7" w:rsidDel="00EF4112">
        <w:rPr>
          <w:lang w:val="pl-PL"/>
        </w:rPr>
        <w:t>201</w:t>
      </w:r>
      <w:r w:rsidR="009D6AC1">
        <w:rPr>
          <w:lang w:val="pl-PL"/>
        </w:rPr>
        <w:t>8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r.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 xml:space="preserve">poz. </w:t>
      </w:r>
      <w:r w:rsidR="009D6AC1">
        <w:rPr>
          <w:lang w:val="pl-PL"/>
        </w:rPr>
        <w:t>2096</w:t>
      </w:r>
      <w:r w:rsidR="00064062">
        <w:rPr>
          <w:lang w:val="pl-PL"/>
        </w:rPr>
        <w:t xml:space="preserve"> ze zm.</w:t>
      </w:r>
      <w:r w:rsidRPr="006921A7" w:rsidDel="00EF4112">
        <w:rPr>
          <w:lang w:val="pl-PL"/>
        </w:rPr>
        <w:t xml:space="preserve">), zwaną </w:t>
      </w:r>
      <w:r w:rsidR="009D6AC1">
        <w:rPr>
          <w:lang w:val="pl-PL"/>
        </w:rPr>
        <w:t>„</w:t>
      </w:r>
      <w:r w:rsidRPr="006921A7" w:rsidDel="00EF4112">
        <w:rPr>
          <w:lang w:val="pl-PL"/>
        </w:rPr>
        <w:t>KPA</w:t>
      </w:r>
      <w:r w:rsidR="009D6AC1">
        <w:rPr>
          <w:lang w:val="pl-PL"/>
        </w:rPr>
        <w:t>”</w:t>
      </w:r>
      <w:r w:rsidRPr="006921A7" w:rsidDel="00EF4112">
        <w:rPr>
          <w:lang w:val="pl-PL"/>
        </w:rPr>
        <w:t>;</w:t>
      </w:r>
    </w:p>
    <w:p w14:paraId="4CC15C6F" w14:textId="77777777" w:rsidR="00CC08E0" w:rsidRPr="006921A7" w:rsidDel="00EF4112" w:rsidRDefault="00CC08E0" w:rsidP="00CC08E0">
      <w:pPr>
        <w:pStyle w:val="Akapitzlist"/>
        <w:numPr>
          <w:ilvl w:val="1"/>
          <w:numId w:val="14"/>
        </w:numPr>
        <w:tabs>
          <w:tab w:val="left" w:pos="682"/>
        </w:tabs>
        <w:spacing w:before="7" w:line="360" w:lineRule="auto"/>
        <w:ind w:right="386"/>
        <w:rPr>
          <w:lang w:val="pl-PL"/>
        </w:rPr>
      </w:pPr>
      <w:r w:rsidRPr="006921A7" w:rsidDel="00EF4112">
        <w:rPr>
          <w:lang w:val="pl-PL"/>
        </w:rPr>
        <w:t xml:space="preserve">Zarządzenie nr 48 Prezesa Rady Ministrów z dnia 12 kwietnia 2016 r. w sprawie Komitetu </w:t>
      </w:r>
      <w:r w:rsidRPr="006921A7" w:rsidDel="00EF4112">
        <w:rPr>
          <w:spacing w:val="-34"/>
          <w:lang w:val="pl-PL"/>
        </w:rPr>
        <w:t xml:space="preserve"> </w:t>
      </w:r>
      <w:r w:rsidRPr="006921A7" w:rsidDel="00EF4112">
        <w:rPr>
          <w:lang w:val="pl-PL"/>
        </w:rPr>
        <w:t>Rady Ministrów ds. Cyfryzacji (</w:t>
      </w:r>
      <w:proofErr w:type="spellStart"/>
      <w:r w:rsidR="00BE46ED">
        <w:rPr>
          <w:lang w:val="pl-PL"/>
        </w:rPr>
        <w:t>t.j</w:t>
      </w:r>
      <w:proofErr w:type="spellEnd"/>
      <w:r w:rsidR="00BE46ED">
        <w:rPr>
          <w:lang w:val="pl-PL"/>
        </w:rPr>
        <w:t xml:space="preserve">. </w:t>
      </w:r>
      <w:r w:rsidRPr="006921A7" w:rsidDel="00EF4112">
        <w:rPr>
          <w:lang w:val="pl-PL"/>
        </w:rPr>
        <w:t xml:space="preserve">M.P. </w:t>
      </w:r>
      <w:r w:rsidR="00BE46ED">
        <w:rPr>
          <w:lang w:val="pl-PL"/>
        </w:rPr>
        <w:t xml:space="preserve">z 2018 r. </w:t>
      </w:r>
      <w:r w:rsidRPr="006921A7" w:rsidDel="00EF4112">
        <w:rPr>
          <w:lang w:val="pl-PL"/>
        </w:rPr>
        <w:t>poz.</w:t>
      </w:r>
      <w:r w:rsidRPr="006921A7" w:rsidDel="00EF4112">
        <w:rPr>
          <w:spacing w:val="-16"/>
          <w:lang w:val="pl-PL"/>
        </w:rPr>
        <w:t xml:space="preserve"> </w:t>
      </w:r>
      <w:r w:rsidR="00BE46ED">
        <w:rPr>
          <w:lang w:val="pl-PL"/>
        </w:rPr>
        <w:t>705</w:t>
      </w:r>
      <w:r w:rsidRPr="006921A7" w:rsidDel="00EF4112">
        <w:rPr>
          <w:lang w:val="pl-PL"/>
        </w:rPr>
        <w:t>).</w:t>
      </w:r>
    </w:p>
    <w:p w14:paraId="3103DC67" w14:textId="77777777" w:rsidR="00CC08E0" w:rsidRDefault="00CC08E0" w:rsidP="00730A3F">
      <w:pPr>
        <w:pStyle w:val="Tekstpodstawowy"/>
        <w:spacing w:before="4" w:line="360" w:lineRule="auto"/>
        <w:ind w:firstLine="0"/>
        <w:rPr>
          <w:sz w:val="22"/>
          <w:szCs w:val="22"/>
          <w:lang w:val="pl-PL"/>
        </w:rPr>
      </w:pPr>
    </w:p>
    <w:p w14:paraId="7C2B193B" w14:textId="0321E1B9" w:rsidR="0078098D" w:rsidRDefault="0078098D" w:rsidP="00730A3F">
      <w:pPr>
        <w:pStyle w:val="Tekstpodstawowy"/>
        <w:spacing w:before="4" w:line="360" w:lineRule="auto"/>
        <w:ind w:firstLine="0"/>
        <w:rPr>
          <w:sz w:val="22"/>
          <w:szCs w:val="22"/>
          <w:lang w:val="pl-PL"/>
        </w:rPr>
      </w:pPr>
    </w:p>
    <w:p w14:paraId="45DD2CFB" w14:textId="77777777" w:rsidR="00A775E6" w:rsidRPr="006921A7" w:rsidRDefault="00A775E6" w:rsidP="00730A3F">
      <w:pPr>
        <w:pStyle w:val="Tekstpodstawowy"/>
        <w:spacing w:before="4" w:line="360" w:lineRule="auto"/>
        <w:ind w:firstLine="0"/>
        <w:rPr>
          <w:sz w:val="22"/>
          <w:szCs w:val="22"/>
          <w:lang w:val="pl-PL"/>
        </w:rPr>
      </w:pPr>
    </w:p>
    <w:p w14:paraId="1C73E705" w14:textId="77777777" w:rsidR="00F05D0B" w:rsidRPr="00801175" w:rsidRDefault="009D2942" w:rsidP="00730A3F">
      <w:pPr>
        <w:pStyle w:val="Nagwek1"/>
        <w:spacing w:before="1" w:line="360" w:lineRule="auto"/>
        <w:ind w:right="2223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lastRenderedPageBreak/>
        <w:t xml:space="preserve">§ </w:t>
      </w:r>
      <w:r w:rsidR="00CC08E0">
        <w:rPr>
          <w:sz w:val="22"/>
          <w:szCs w:val="22"/>
          <w:lang w:val="pl-PL"/>
        </w:rPr>
        <w:t>3</w:t>
      </w:r>
    </w:p>
    <w:p w14:paraId="25726497" w14:textId="77777777" w:rsidR="00F05D0B" w:rsidRPr="00801175" w:rsidRDefault="009D2942" w:rsidP="00730A3F">
      <w:pPr>
        <w:spacing w:before="115" w:line="360" w:lineRule="auto"/>
        <w:ind w:left="2208" w:right="2225"/>
        <w:jc w:val="center"/>
        <w:rPr>
          <w:b/>
          <w:lang w:val="pl-PL"/>
        </w:rPr>
      </w:pPr>
      <w:r w:rsidRPr="00801175">
        <w:rPr>
          <w:b/>
          <w:lang w:val="pl-PL"/>
        </w:rPr>
        <w:t>Postanowienia ogólne</w:t>
      </w:r>
    </w:p>
    <w:p w14:paraId="3089AA0E" w14:textId="77777777" w:rsidR="00F05D0B" w:rsidRPr="006921A7" w:rsidRDefault="00F05D0B" w:rsidP="00730A3F">
      <w:pPr>
        <w:pStyle w:val="Tekstpodstawowy"/>
        <w:spacing w:before="10" w:line="360" w:lineRule="auto"/>
        <w:ind w:firstLine="0"/>
        <w:rPr>
          <w:sz w:val="22"/>
          <w:szCs w:val="22"/>
          <w:lang w:val="pl-PL"/>
        </w:rPr>
      </w:pPr>
    </w:p>
    <w:p w14:paraId="2C4DB394" w14:textId="0B3B7843" w:rsidR="00F05D0B" w:rsidRPr="006921A7" w:rsidRDefault="009D2942" w:rsidP="00730A3F">
      <w:pPr>
        <w:pStyle w:val="Akapitzlist"/>
        <w:numPr>
          <w:ilvl w:val="0"/>
          <w:numId w:val="13"/>
        </w:numPr>
        <w:tabs>
          <w:tab w:val="left" w:pos="461"/>
        </w:tabs>
        <w:spacing w:before="1" w:line="360" w:lineRule="auto"/>
        <w:ind w:right="126"/>
        <w:rPr>
          <w:lang w:val="pl-PL"/>
        </w:rPr>
      </w:pPr>
      <w:r w:rsidRPr="006921A7">
        <w:rPr>
          <w:lang w:val="pl-PL"/>
        </w:rPr>
        <w:t xml:space="preserve">Instytucją Organizującą </w:t>
      </w:r>
      <w:r w:rsidR="00D36B27" w:rsidRPr="006921A7">
        <w:rPr>
          <w:lang w:val="pl-PL"/>
        </w:rPr>
        <w:t>Konkurs</w:t>
      </w:r>
      <w:r w:rsidRPr="006921A7">
        <w:rPr>
          <w:lang w:val="pl-PL"/>
        </w:rPr>
        <w:t xml:space="preserve"> (</w:t>
      </w:r>
      <w:r w:rsidR="00892132">
        <w:rPr>
          <w:lang w:val="pl-PL"/>
        </w:rPr>
        <w:t>dalej „</w:t>
      </w:r>
      <w:r w:rsidRPr="006921A7">
        <w:rPr>
          <w:lang w:val="pl-PL"/>
        </w:rPr>
        <w:t>IO</w:t>
      </w:r>
      <w:r w:rsidR="00D36B27" w:rsidRPr="006921A7">
        <w:rPr>
          <w:lang w:val="pl-PL"/>
        </w:rPr>
        <w:t>K</w:t>
      </w:r>
      <w:r w:rsidR="00892132">
        <w:rPr>
          <w:lang w:val="pl-PL"/>
        </w:rPr>
        <w:t>”</w:t>
      </w:r>
      <w:r w:rsidRPr="006921A7">
        <w:rPr>
          <w:lang w:val="pl-PL"/>
        </w:rPr>
        <w:t xml:space="preserve">) jest Centrum Projektów </w:t>
      </w:r>
      <w:r w:rsidR="004E08F4" w:rsidRPr="006921A7">
        <w:rPr>
          <w:lang w:val="pl-PL"/>
        </w:rPr>
        <w:t>P</w:t>
      </w:r>
      <w:r w:rsidRPr="006921A7">
        <w:rPr>
          <w:lang w:val="pl-PL"/>
        </w:rPr>
        <w:t>olska Cyfrowa z siedzibą w</w:t>
      </w:r>
      <w:r w:rsidRPr="006921A7">
        <w:rPr>
          <w:spacing w:val="-2"/>
          <w:lang w:val="pl-PL"/>
        </w:rPr>
        <w:t xml:space="preserve"> </w:t>
      </w:r>
      <w:r w:rsidRPr="006921A7">
        <w:rPr>
          <w:lang w:val="pl-PL"/>
        </w:rPr>
        <w:t>Warszawie</w:t>
      </w:r>
      <w:r w:rsidR="009D6AC1">
        <w:rPr>
          <w:lang w:val="pl-PL"/>
        </w:rPr>
        <w:t xml:space="preserve"> (01-044)</w:t>
      </w:r>
      <w:r w:rsidRPr="006921A7">
        <w:rPr>
          <w:lang w:val="pl-PL"/>
        </w:rPr>
        <w:t>,</w:t>
      </w:r>
      <w:r w:rsidRPr="006921A7">
        <w:rPr>
          <w:spacing w:val="-2"/>
          <w:lang w:val="pl-PL"/>
        </w:rPr>
        <w:t xml:space="preserve"> </w:t>
      </w:r>
      <w:r w:rsidRPr="006921A7">
        <w:rPr>
          <w:spacing w:val="-3"/>
          <w:lang w:val="pl-PL"/>
        </w:rPr>
        <w:t>przy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ul.</w:t>
      </w:r>
      <w:r w:rsidRPr="006921A7">
        <w:rPr>
          <w:spacing w:val="-11"/>
          <w:lang w:val="pl-PL"/>
        </w:rPr>
        <w:t xml:space="preserve"> </w:t>
      </w:r>
      <w:r w:rsidRPr="006921A7">
        <w:rPr>
          <w:lang w:val="pl-PL"/>
        </w:rPr>
        <w:t>Spokojnej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13</w:t>
      </w:r>
      <w:r w:rsidRPr="006921A7">
        <w:rPr>
          <w:spacing w:val="-10"/>
          <w:lang w:val="pl-PL"/>
        </w:rPr>
        <w:t xml:space="preserve"> </w:t>
      </w:r>
      <w:r w:rsidRPr="006921A7">
        <w:rPr>
          <w:lang w:val="pl-PL"/>
        </w:rPr>
        <w:t>A</w:t>
      </w:r>
      <w:r w:rsidR="009D6AC1">
        <w:rPr>
          <w:lang w:val="pl-PL"/>
        </w:rPr>
        <w:t>.</w:t>
      </w:r>
    </w:p>
    <w:p w14:paraId="3BEEFC19" w14:textId="77777777" w:rsidR="002D0D2F" w:rsidRPr="006921A7" w:rsidRDefault="009D2942" w:rsidP="00210323">
      <w:pPr>
        <w:pStyle w:val="Akapitzlist"/>
        <w:numPr>
          <w:ilvl w:val="0"/>
          <w:numId w:val="13"/>
        </w:numPr>
        <w:tabs>
          <w:tab w:val="left" w:pos="461"/>
        </w:tabs>
        <w:spacing w:line="360" w:lineRule="auto"/>
        <w:ind w:right="113"/>
        <w:rPr>
          <w:lang w:val="pl-PL"/>
        </w:rPr>
      </w:pPr>
      <w:r w:rsidRPr="006921A7">
        <w:rPr>
          <w:lang w:val="pl-PL"/>
        </w:rPr>
        <w:t>Przedmiotem</w:t>
      </w:r>
      <w:r w:rsidR="00BE7F84" w:rsidRPr="006921A7">
        <w:rPr>
          <w:lang w:val="pl-PL"/>
        </w:rPr>
        <w:t xml:space="preserve"> </w:t>
      </w:r>
      <w:r w:rsidR="00892132">
        <w:rPr>
          <w:lang w:val="pl-PL"/>
        </w:rPr>
        <w:t>konkursu (dalej zwanego też „</w:t>
      </w:r>
      <w:r w:rsidR="00892132" w:rsidRPr="006921A7">
        <w:rPr>
          <w:lang w:val="pl-PL"/>
        </w:rPr>
        <w:t>nabor</w:t>
      </w:r>
      <w:r w:rsidR="00892132">
        <w:rPr>
          <w:lang w:val="pl-PL"/>
        </w:rPr>
        <w:t>em)</w:t>
      </w:r>
      <w:r w:rsidR="00892132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jest wyłonienie projektów, które w największym stopniu przyczynią się do </w:t>
      </w:r>
      <w:r w:rsidRPr="006921A7">
        <w:rPr>
          <w:spacing w:val="-3"/>
          <w:lang w:val="pl-PL"/>
        </w:rPr>
        <w:t xml:space="preserve">osiągnięcia </w:t>
      </w:r>
      <w:r w:rsidRPr="006921A7">
        <w:rPr>
          <w:lang w:val="pl-PL"/>
        </w:rPr>
        <w:t xml:space="preserve">celu szczegółowego nr 2 – </w:t>
      </w:r>
      <w:r w:rsidRPr="006921A7">
        <w:rPr>
          <w:i/>
          <w:lang w:val="pl-PL"/>
        </w:rPr>
        <w:t>Wysoka dostępność i jakość e-usług publicznych</w:t>
      </w:r>
      <w:r w:rsidR="006C2EB0">
        <w:rPr>
          <w:i/>
          <w:lang w:val="pl-PL"/>
        </w:rPr>
        <w:t xml:space="preserve"> </w:t>
      </w:r>
      <w:r w:rsidR="006C2EB0">
        <w:rPr>
          <w:lang w:val="pl-PL"/>
        </w:rPr>
        <w:t>w ramach Programu Operacyjnego Polska Cyfrowa na lata 2014-2020.</w:t>
      </w:r>
      <w:r w:rsidRPr="006921A7">
        <w:rPr>
          <w:lang w:val="pl-PL"/>
        </w:rPr>
        <w:t xml:space="preserve"> Cel ten będzie realizowany w II osi priorytetowej </w:t>
      </w:r>
      <w:r w:rsidRPr="005C0B1F">
        <w:rPr>
          <w:i/>
          <w:lang w:val="pl-PL"/>
        </w:rPr>
        <w:t>E-administracja</w:t>
      </w:r>
      <w:r w:rsidRPr="005C0B1F">
        <w:rPr>
          <w:i/>
          <w:spacing w:val="-18"/>
          <w:lang w:val="pl-PL"/>
        </w:rPr>
        <w:t xml:space="preserve"> </w:t>
      </w:r>
      <w:r w:rsidRPr="005C0B1F">
        <w:rPr>
          <w:i/>
          <w:lang w:val="pl-PL"/>
        </w:rPr>
        <w:t>i</w:t>
      </w:r>
      <w:r w:rsidRPr="005C0B1F">
        <w:rPr>
          <w:i/>
          <w:spacing w:val="-17"/>
          <w:lang w:val="pl-PL"/>
        </w:rPr>
        <w:t xml:space="preserve"> </w:t>
      </w:r>
      <w:r w:rsidRPr="005C0B1F">
        <w:rPr>
          <w:i/>
          <w:lang w:val="pl-PL"/>
        </w:rPr>
        <w:t>otwarty</w:t>
      </w:r>
      <w:r w:rsidRPr="005C0B1F">
        <w:rPr>
          <w:i/>
          <w:spacing w:val="-19"/>
          <w:lang w:val="pl-PL"/>
        </w:rPr>
        <w:t xml:space="preserve"> </w:t>
      </w:r>
      <w:r w:rsidRPr="005C0B1F">
        <w:rPr>
          <w:i/>
          <w:lang w:val="pl-PL"/>
        </w:rPr>
        <w:t>rząd</w:t>
      </w:r>
      <w:r w:rsidRPr="006921A7">
        <w:rPr>
          <w:lang w:val="pl-PL"/>
        </w:rPr>
        <w:t>,</w:t>
      </w:r>
      <w:r w:rsidRPr="006921A7">
        <w:rPr>
          <w:spacing w:val="-17"/>
          <w:lang w:val="pl-PL"/>
        </w:rPr>
        <w:t xml:space="preserve"> </w:t>
      </w:r>
      <w:r w:rsidRPr="006921A7">
        <w:rPr>
          <w:lang w:val="pl-PL"/>
        </w:rPr>
        <w:t>poprzez</w:t>
      </w:r>
      <w:r w:rsidRPr="006921A7">
        <w:rPr>
          <w:spacing w:val="-19"/>
          <w:lang w:val="pl-PL"/>
        </w:rPr>
        <w:t xml:space="preserve"> </w:t>
      </w:r>
      <w:r w:rsidRPr="006921A7">
        <w:rPr>
          <w:lang w:val="pl-PL"/>
        </w:rPr>
        <w:t>Działanie</w:t>
      </w:r>
      <w:r w:rsidRPr="006921A7">
        <w:rPr>
          <w:spacing w:val="-21"/>
          <w:lang w:val="pl-PL"/>
        </w:rPr>
        <w:t xml:space="preserve"> </w:t>
      </w:r>
      <w:r w:rsidRPr="006921A7">
        <w:rPr>
          <w:lang w:val="pl-PL"/>
        </w:rPr>
        <w:t>2.1</w:t>
      </w:r>
      <w:r w:rsidRPr="006921A7">
        <w:rPr>
          <w:spacing w:val="-12"/>
          <w:lang w:val="pl-PL"/>
        </w:rPr>
        <w:t xml:space="preserve"> </w:t>
      </w:r>
      <w:r w:rsidRPr="006921A7">
        <w:rPr>
          <w:i/>
          <w:lang w:val="pl-PL"/>
        </w:rPr>
        <w:t>Wysoka</w:t>
      </w:r>
      <w:r w:rsidRPr="006921A7">
        <w:rPr>
          <w:i/>
          <w:spacing w:val="-19"/>
          <w:lang w:val="pl-PL"/>
        </w:rPr>
        <w:t xml:space="preserve"> </w:t>
      </w:r>
      <w:r w:rsidRPr="006921A7">
        <w:rPr>
          <w:i/>
          <w:lang w:val="pl-PL"/>
        </w:rPr>
        <w:t>dostępność</w:t>
      </w:r>
      <w:r w:rsidRPr="006921A7">
        <w:rPr>
          <w:i/>
          <w:spacing w:val="-19"/>
          <w:lang w:val="pl-PL"/>
        </w:rPr>
        <w:t xml:space="preserve"> </w:t>
      </w:r>
      <w:r w:rsidRPr="006921A7">
        <w:rPr>
          <w:i/>
          <w:lang w:val="pl-PL"/>
        </w:rPr>
        <w:t>i</w:t>
      </w:r>
      <w:r w:rsidRPr="006921A7">
        <w:rPr>
          <w:i/>
          <w:spacing w:val="-17"/>
          <w:lang w:val="pl-PL"/>
        </w:rPr>
        <w:t xml:space="preserve"> </w:t>
      </w:r>
      <w:r w:rsidRPr="006921A7">
        <w:rPr>
          <w:i/>
          <w:lang w:val="pl-PL"/>
        </w:rPr>
        <w:t>jakość</w:t>
      </w:r>
      <w:r w:rsidRPr="006921A7">
        <w:rPr>
          <w:i/>
          <w:spacing w:val="-19"/>
          <w:lang w:val="pl-PL"/>
        </w:rPr>
        <w:t xml:space="preserve"> </w:t>
      </w:r>
      <w:r w:rsidRPr="006921A7">
        <w:rPr>
          <w:i/>
          <w:lang w:val="pl-PL"/>
        </w:rPr>
        <w:t>e-usług</w:t>
      </w:r>
      <w:r w:rsidRPr="006921A7">
        <w:rPr>
          <w:i/>
          <w:spacing w:val="-18"/>
          <w:lang w:val="pl-PL"/>
        </w:rPr>
        <w:t xml:space="preserve"> </w:t>
      </w:r>
      <w:r w:rsidRPr="006921A7">
        <w:rPr>
          <w:i/>
          <w:lang w:val="pl-PL"/>
        </w:rPr>
        <w:t>publicznych</w:t>
      </w:r>
      <w:r w:rsidR="009D7A73" w:rsidRPr="006921A7">
        <w:rPr>
          <w:i/>
          <w:lang w:val="pl-PL"/>
        </w:rPr>
        <w:t>.</w:t>
      </w:r>
    </w:p>
    <w:p w14:paraId="5A4A21EC" w14:textId="77777777" w:rsidR="00F05D0B" w:rsidRPr="006921A7" w:rsidRDefault="006A7DC6" w:rsidP="00730A3F">
      <w:pPr>
        <w:pStyle w:val="Akapitzlist"/>
        <w:numPr>
          <w:ilvl w:val="0"/>
          <w:numId w:val="13"/>
        </w:numPr>
        <w:tabs>
          <w:tab w:val="left" w:pos="461"/>
        </w:tabs>
        <w:spacing w:line="360" w:lineRule="auto"/>
        <w:ind w:right="115"/>
        <w:rPr>
          <w:lang w:val="pl-PL"/>
        </w:rPr>
      </w:pPr>
      <w:r w:rsidRPr="006921A7">
        <w:rPr>
          <w:lang w:val="pl-PL"/>
        </w:rPr>
        <w:t>D</w:t>
      </w:r>
      <w:r w:rsidR="009D2942" w:rsidRPr="006921A7">
        <w:rPr>
          <w:lang w:val="pl-PL"/>
        </w:rPr>
        <w:t>ofinansowaniu</w:t>
      </w:r>
      <w:r w:rsidR="009D2942" w:rsidRPr="006921A7">
        <w:rPr>
          <w:spacing w:val="-8"/>
          <w:lang w:val="pl-PL"/>
        </w:rPr>
        <w:t xml:space="preserve"> </w:t>
      </w:r>
      <w:r w:rsidR="009D2942" w:rsidRPr="006921A7">
        <w:rPr>
          <w:lang w:val="pl-PL"/>
        </w:rPr>
        <w:t>w</w:t>
      </w:r>
      <w:r w:rsidR="009D2942" w:rsidRPr="006921A7">
        <w:rPr>
          <w:spacing w:val="-5"/>
          <w:lang w:val="pl-PL"/>
        </w:rPr>
        <w:t xml:space="preserve"> </w:t>
      </w:r>
      <w:r w:rsidR="009D2942" w:rsidRPr="006921A7">
        <w:rPr>
          <w:lang w:val="pl-PL"/>
        </w:rPr>
        <w:t>ramach</w:t>
      </w:r>
      <w:r w:rsidR="009D2942" w:rsidRPr="006921A7">
        <w:rPr>
          <w:spacing w:val="-3"/>
          <w:lang w:val="pl-PL"/>
        </w:rPr>
        <w:t xml:space="preserve"> </w:t>
      </w:r>
      <w:r w:rsidR="00BE7F84" w:rsidRPr="006921A7">
        <w:rPr>
          <w:lang w:val="pl-PL"/>
        </w:rPr>
        <w:t>naboru</w:t>
      </w:r>
      <w:r w:rsidR="009D2942" w:rsidRPr="006921A7">
        <w:rPr>
          <w:spacing w:val="-7"/>
          <w:lang w:val="pl-PL"/>
        </w:rPr>
        <w:t xml:space="preserve"> </w:t>
      </w:r>
      <w:r w:rsidRPr="006921A7">
        <w:rPr>
          <w:lang w:val="pl-PL"/>
        </w:rPr>
        <w:t>podlegają projekty typu „Tworzenie lub rozwój e-usług publicznych A2B/A2C”</w:t>
      </w:r>
      <w:r w:rsidR="006C4FD3">
        <w:rPr>
          <w:lang w:val="pl-PL"/>
        </w:rPr>
        <w:t xml:space="preserve"> w rozumieniu </w:t>
      </w:r>
      <w:r w:rsidR="009D6AC1">
        <w:rPr>
          <w:lang w:val="pl-PL"/>
        </w:rPr>
        <w:t>SZOOP</w:t>
      </w:r>
      <w:r w:rsidR="002C32CB">
        <w:rPr>
          <w:lang w:val="pl-PL"/>
        </w:rPr>
        <w:t xml:space="preserve">. </w:t>
      </w:r>
    </w:p>
    <w:p w14:paraId="69044894" w14:textId="77777777" w:rsidR="006B320B" w:rsidRPr="006921A7" w:rsidRDefault="006B320B" w:rsidP="00C9679B">
      <w:pPr>
        <w:pStyle w:val="Akapitzlist"/>
        <w:numPr>
          <w:ilvl w:val="0"/>
          <w:numId w:val="13"/>
        </w:numPr>
        <w:tabs>
          <w:tab w:val="left" w:pos="461"/>
        </w:tabs>
        <w:spacing w:line="360" w:lineRule="auto"/>
        <w:ind w:right="113"/>
        <w:rPr>
          <w:lang w:val="pl-PL"/>
        </w:rPr>
      </w:pPr>
      <w:r w:rsidRPr="006921A7">
        <w:rPr>
          <w:lang w:val="pl-PL"/>
        </w:rPr>
        <w:t xml:space="preserve">Kwota środków przeznaczonych na dofinansowanie projektów w konkursie wynosi </w:t>
      </w:r>
      <w:r w:rsidR="003F04B1">
        <w:rPr>
          <w:lang w:val="pl-PL"/>
        </w:rPr>
        <w:t>450 </w:t>
      </w:r>
      <w:r w:rsidR="00193729">
        <w:rPr>
          <w:lang w:val="pl-PL"/>
        </w:rPr>
        <w:t xml:space="preserve">000 000,00 </w:t>
      </w:r>
      <w:r w:rsidRPr="00134D09">
        <w:rPr>
          <w:lang w:val="pl-PL"/>
        </w:rPr>
        <w:t>PLN</w:t>
      </w:r>
      <w:r w:rsidRPr="006921A7">
        <w:rPr>
          <w:lang w:val="pl-PL"/>
        </w:rPr>
        <w:t xml:space="preserve"> (słownie: </w:t>
      </w:r>
      <w:r w:rsidR="003F04B1">
        <w:rPr>
          <w:lang w:val="pl-PL"/>
        </w:rPr>
        <w:t>czterysta pięćdziesiąt milionów</w:t>
      </w:r>
      <w:r w:rsidR="00134D09">
        <w:rPr>
          <w:lang w:val="pl-PL"/>
        </w:rPr>
        <w:t xml:space="preserve"> PLN</w:t>
      </w:r>
      <w:r w:rsidRPr="006921A7">
        <w:rPr>
          <w:lang w:val="pl-PL"/>
        </w:rPr>
        <w:t>) i stanowi środki pochodzące z Europejskiego Funduszu Rozwoju Regionalnego (</w:t>
      </w:r>
      <w:r w:rsidR="00C85407">
        <w:rPr>
          <w:lang w:val="pl-PL"/>
        </w:rPr>
        <w:t> </w:t>
      </w:r>
      <w:r w:rsidR="00D06994">
        <w:rPr>
          <w:lang w:val="pl-PL"/>
        </w:rPr>
        <w:t>380 835 000</w:t>
      </w:r>
      <w:r w:rsidR="00193729">
        <w:rPr>
          <w:lang w:val="pl-PL"/>
        </w:rPr>
        <w:t>,00</w:t>
      </w:r>
      <w:r w:rsidR="00BD00E2">
        <w:rPr>
          <w:lang w:val="pl-PL"/>
        </w:rPr>
        <w:t xml:space="preserve"> </w:t>
      </w:r>
      <w:r w:rsidRPr="006921A7">
        <w:rPr>
          <w:lang w:val="pl-PL"/>
        </w:rPr>
        <w:t>PLN) oraz współfinansowania krajowego z budżetu państwa (</w:t>
      </w:r>
      <w:r w:rsidR="00C85407">
        <w:rPr>
          <w:lang w:val="pl-PL"/>
        </w:rPr>
        <w:t xml:space="preserve">  </w:t>
      </w:r>
      <w:r w:rsidR="00D06994">
        <w:rPr>
          <w:lang w:val="pl-PL"/>
        </w:rPr>
        <w:t>69 165 000</w:t>
      </w:r>
      <w:r w:rsidR="00193729">
        <w:rPr>
          <w:lang w:val="pl-PL"/>
        </w:rPr>
        <w:t>,00</w:t>
      </w:r>
      <w:r w:rsidR="00892132">
        <w:rPr>
          <w:lang w:val="pl-PL"/>
        </w:rPr>
        <w:t xml:space="preserve"> </w:t>
      </w:r>
      <w:r w:rsidRPr="006921A7">
        <w:rPr>
          <w:lang w:val="pl-PL"/>
        </w:rPr>
        <w:t xml:space="preserve">PLN). </w:t>
      </w:r>
    </w:p>
    <w:p w14:paraId="64613A8B" w14:textId="77777777" w:rsidR="00D869C9" w:rsidRPr="005C0B1F" w:rsidRDefault="00D869C9" w:rsidP="00D869C9">
      <w:pPr>
        <w:widowControl/>
        <w:numPr>
          <w:ilvl w:val="0"/>
          <w:numId w:val="13"/>
        </w:numPr>
        <w:spacing w:line="312" w:lineRule="auto"/>
        <w:jc w:val="both"/>
        <w:rPr>
          <w:lang w:val="pl-PL"/>
        </w:rPr>
      </w:pPr>
      <w:r w:rsidRPr="005C0B1F">
        <w:rPr>
          <w:lang w:val="pl-PL"/>
        </w:rPr>
        <w:t>Kwoty środków przeznaczonych na dofinansowanie projektów w poszczególnych rundach ustala się w następujący sposób:</w:t>
      </w:r>
    </w:p>
    <w:p w14:paraId="010FCC1A" w14:textId="2142C2B1" w:rsidR="00D869C9" w:rsidRPr="005C0B1F" w:rsidRDefault="00D869C9" w:rsidP="005C0B1F">
      <w:pPr>
        <w:pStyle w:val="Akapitzlist"/>
        <w:numPr>
          <w:ilvl w:val="0"/>
          <w:numId w:val="44"/>
        </w:numPr>
        <w:spacing w:line="312" w:lineRule="auto"/>
        <w:ind w:left="851"/>
        <w:rPr>
          <w:lang w:val="pl-PL"/>
        </w:rPr>
      </w:pPr>
      <w:r w:rsidRPr="005C0B1F">
        <w:rPr>
          <w:lang w:val="pl-PL"/>
        </w:rPr>
        <w:t xml:space="preserve">Runda pierwsza – kwota </w:t>
      </w:r>
      <w:r w:rsidR="00880CA8">
        <w:rPr>
          <w:lang w:val="pl-PL"/>
        </w:rPr>
        <w:t>34 607 304,00</w:t>
      </w:r>
      <w:r w:rsidRPr="005C0B1F">
        <w:rPr>
          <w:lang w:val="pl-PL"/>
        </w:rPr>
        <w:t xml:space="preserve"> PLN (słownie: </w:t>
      </w:r>
      <w:r w:rsidR="00880CA8">
        <w:rPr>
          <w:lang w:val="pl-PL"/>
        </w:rPr>
        <w:t>trzydzieści cztery miliony sześćset siedem tysięcy trzysta cztery</w:t>
      </w:r>
      <w:r w:rsidRPr="005C0B1F">
        <w:rPr>
          <w:lang w:val="pl-PL"/>
        </w:rPr>
        <w:t xml:space="preserve"> PLN) i stanowi środki pochodzące z Europejskiego Funduszu Rozwoju Regionalnego (</w:t>
      </w:r>
      <w:r w:rsidR="00880CA8">
        <w:rPr>
          <w:lang w:val="pl-PL"/>
        </w:rPr>
        <w:t xml:space="preserve">29 288 161,37 </w:t>
      </w:r>
      <w:r w:rsidRPr="005C0B1F">
        <w:rPr>
          <w:lang w:val="pl-PL"/>
        </w:rPr>
        <w:t>PLN) oraz współfinansowania krajowego z budżetu państwa (</w:t>
      </w:r>
      <w:r w:rsidR="0052108E">
        <w:rPr>
          <w:lang w:val="pl-PL"/>
        </w:rPr>
        <w:t xml:space="preserve"> </w:t>
      </w:r>
      <w:r w:rsidR="00880CA8">
        <w:rPr>
          <w:lang w:val="pl-PL"/>
        </w:rPr>
        <w:t>5 319 142,63</w:t>
      </w:r>
      <w:r w:rsidRPr="005C0B1F">
        <w:rPr>
          <w:lang w:val="pl-PL"/>
        </w:rPr>
        <w:t xml:space="preserve"> PLN);</w:t>
      </w:r>
    </w:p>
    <w:p w14:paraId="5615C09C" w14:textId="0FF03697" w:rsidR="00D869C9" w:rsidRPr="005C0B1F" w:rsidRDefault="00D869C9" w:rsidP="005C0B1F">
      <w:pPr>
        <w:pStyle w:val="Akapitzlist"/>
        <w:numPr>
          <w:ilvl w:val="0"/>
          <w:numId w:val="44"/>
        </w:numPr>
        <w:spacing w:line="312" w:lineRule="auto"/>
        <w:ind w:left="851"/>
        <w:rPr>
          <w:lang w:val="pl-PL"/>
        </w:rPr>
      </w:pPr>
      <w:r w:rsidRPr="005C0B1F">
        <w:rPr>
          <w:lang w:val="pl-PL"/>
        </w:rPr>
        <w:t xml:space="preserve">Runda druga – kwota </w:t>
      </w:r>
      <w:r w:rsidR="003D0E27">
        <w:rPr>
          <w:lang w:val="pl-PL"/>
        </w:rPr>
        <w:t>0,00</w:t>
      </w:r>
      <w:r w:rsidRPr="005C0B1F">
        <w:rPr>
          <w:lang w:val="pl-PL"/>
        </w:rPr>
        <w:t xml:space="preserve"> PLN (słownie: </w:t>
      </w:r>
      <w:r w:rsidR="003D0E27">
        <w:rPr>
          <w:lang w:val="pl-PL"/>
        </w:rPr>
        <w:t>zero</w:t>
      </w:r>
      <w:r w:rsidR="00AC0402">
        <w:rPr>
          <w:lang w:val="pl-PL"/>
        </w:rPr>
        <w:t xml:space="preserve"> PLN</w:t>
      </w:r>
      <w:r w:rsidRPr="005C0B1F">
        <w:rPr>
          <w:lang w:val="pl-PL"/>
        </w:rPr>
        <w:t>) i stanowi środki pochodzące z Europejskiego Funduszu Rozwoju Regionalnego (</w:t>
      </w:r>
      <w:r w:rsidR="003D0E27">
        <w:rPr>
          <w:lang w:val="pl-PL"/>
        </w:rPr>
        <w:t>0,00</w:t>
      </w:r>
      <w:r w:rsidR="00AC0402">
        <w:rPr>
          <w:lang w:val="pl-PL"/>
        </w:rPr>
        <w:t xml:space="preserve"> </w:t>
      </w:r>
      <w:r w:rsidR="00E30889" w:rsidRPr="005C0B1F">
        <w:rPr>
          <w:lang w:val="pl-PL"/>
        </w:rPr>
        <w:t>PLN</w:t>
      </w:r>
      <w:r w:rsidRPr="005C0B1F">
        <w:rPr>
          <w:lang w:val="pl-PL"/>
        </w:rPr>
        <w:t>) oraz współfinansowania krajowego z budżetu państwa (</w:t>
      </w:r>
      <w:r w:rsidR="003D0E27">
        <w:rPr>
          <w:lang w:val="pl-PL"/>
        </w:rPr>
        <w:t>0,00</w:t>
      </w:r>
      <w:r w:rsidRPr="005C0B1F">
        <w:rPr>
          <w:lang w:val="pl-PL"/>
        </w:rPr>
        <w:t xml:space="preserve"> PLN);</w:t>
      </w:r>
    </w:p>
    <w:p w14:paraId="1B8AFF3C" w14:textId="145808E1" w:rsidR="00C85407" w:rsidRPr="005C0B1F" w:rsidRDefault="00D869C9" w:rsidP="005C0B1F">
      <w:pPr>
        <w:pStyle w:val="Akapitzlist"/>
        <w:numPr>
          <w:ilvl w:val="0"/>
          <w:numId w:val="44"/>
        </w:numPr>
        <w:spacing w:line="312" w:lineRule="auto"/>
        <w:ind w:left="851"/>
        <w:rPr>
          <w:lang w:val="pl-PL"/>
        </w:rPr>
      </w:pPr>
      <w:r w:rsidRPr="005C0B1F">
        <w:rPr>
          <w:lang w:val="pl-PL"/>
        </w:rPr>
        <w:t xml:space="preserve">Runda trzecia – kwota </w:t>
      </w:r>
      <w:r w:rsidR="00210516">
        <w:rPr>
          <w:lang w:val="pl-PL"/>
        </w:rPr>
        <w:t>120 874 635,50</w:t>
      </w:r>
      <w:r w:rsidRPr="005C0B1F">
        <w:rPr>
          <w:lang w:val="pl-PL"/>
        </w:rPr>
        <w:t xml:space="preserve"> PLN (słownie: </w:t>
      </w:r>
      <w:r w:rsidR="00210516">
        <w:rPr>
          <w:lang w:val="pl-PL"/>
        </w:rPr>
        <w:t>sto dwadzieścia milionów osiemset siedemdziesiąt cztery tysiące sześćset trzydzieści pięć</w:t>
      </w:r>
      <w:r w:rsidR="00C933E6">
        <w:rPr>
          <w:lang w:val="pl-PL"/>
        </w:rPr>
        <w:t xml:space="preserve"> PLN</w:t>
      </w:r>
      <w:r w:rsidR="00210516">
        <w:rPr>
          <w:lang w:val="pl-PL"/>
        </w:rPr>
        <w:t xml:space="preserve"> i 50/100</w:t>
      </w:r>
      <w:r w:rsidRPr="005C0B1F">
        <w:rPr>
          <w:lang w:val="pl-PL"/>
        </w:rPr>
        <w:t xml:space="preserve"> PLN ) i stanowi środki pochodzące z Europejskiego Funduszu Rozwoju Regionalnego (</w:t>
      </w:r>
      <w:r w:rsidR="00210516">
        <w:rPr>
          <w:lang w:val="pl-PL"/>
        </w:rPr>
        <w:t xml:space="preserve">102 296 204,02 </w:t>
      </w:r>
      <w:r w:rsidRPr="005C0B1F">
        <w:rPr>
          <w:lang w:val="pl-PL"/>
        </w:rPr>
        <w:t>PLN) oraz współfinansowania krajowego z budżetu państwa (</w:t>
      </w:r>
      <w:r w:rsidR="00210516">
        <w:rPr>
          <w:lang w:val="pl-PL"/>
        </w:rPr>
        <w:t xml:space="preserve">18 578 431,48 </w:t>
      </w:r>
      <w:r w:rsidRPr="005C0B1F">
        <w:rPr>
          <w:lang w:val="pl-PL"/>
        </w:rPr>
        <w:t>PLN)</w:t>
      </w:r>
      <w:r w:rsidR="00041CFB">
        <w:rPr>
          <w:lang w:val="pl-PL"/>
        </w:rPr>
        <w:t>;</w:t>
      </w:r>
    </w:p>
    <w:p w14:paraId="3E6E6894" w14:textId="09605BB5" w:rsidR="00CB4D9C" w:rsidRDefault="00CB4D9C" w:rsidP="00CB4D9C">
      <w:pPr>
        <w:pStyle w:val="Akapitzlist"/>
        <w:numPr>
          <w:ilvl w:val="0"/>
          <w:numId w:val="44"/>
        </w:numPr>
        <w:spacing w:line="312" w:lineRule="auto"/>
        <w:ind w:left="851"/>
        <w:rPr>
          <w:lang w:val="pl-PL"/>
        </w:rPr>
      </w:pPr>
      <w:r w:rsidRPr="005C0B1F">
        <w:rPr>
          <w:lang w:val="pl-PL"/>
        </w:rPr>
        <w:t xml:space="preserve">Runda czwarta – kwota </w:t>
      </w:r>
      <w:r w:rsidR="001C70CB">
        <w:rPr>
          <w:lang w:val="pl-PL"/>
        </w:rPr>
        <w:t>84 870 988,12</w:t>
      </w:r>
      <w:r w:rsidRPr="005C0B1F">
        <w:rPr>
          <w:lang w:val="pl-PL"/>
        </w:rPr>
        <w:t xml:space="preserve"> PLN (słownie: </w:t>
      </w:r>
      <w:r w:rsidR="009E2B35">
        <w:rPr>
          <w:lang w:val="pl-PL"/>
        </w:rPr>
        <w:t xml:space="preserve">osiemdziesiąt cztery miliony osiemset siedemdziesiąt tysięcy dziewięćset osiemdziesiąt osiem </w:t>
      </w:r>
      <w:r w:rsidR="00C933E6">
        <w:rPr>
          <w:lang w:val="pl-PL"/>
        </w:rPr>
        <w:t xml:space="preserve">PLN i </w:t>
      </w:r>
      <w:r w:rsidR="009E2B35">
        <w:rPr>
          <w:lang w:val="pl-PL"/>
        </w:rPr>
        <w:t>12/100</w:t>
      </w:r>
      <w:r w:rsidRPr="005C0B1F">
        <w:rPr>
          <w:lang w:val="pl-PL"/>
        </w:rPr>
        <w:t xml:space="preserve"> PLN ) i stanowi środki pochodzące z Europejskiego Funduszu Rozwoju Regionalnego (</w:t>
      </w:r>
      <w:r w:rsidR="009E2B35">
        <w:rPr>
          <w:lang w:val="pl-PL"/>
        </w:rPr>
        <w:t>71 826 317,24</w:t>
      </w:r>
      <w:r w:rsidRPr="005C0B1F">
        <w:rPr>
          <w:lang w:val="pl-PL"/>
        </w:rPr>
        <w:t xml:space="preserve"> PLN) oraz współfinansowania krajowego z budżetu państwa (</w:t>
      </w:r>
      <w:r w:rsidR="009E2B35">
        <w:rPr>
          <w:lang w:val="pl-PL"/>
        </w:rPr>
        <w:t>13 044 670,88</w:t>
      </w:r>
      <w:r w:rsidRPr="005C0B1F">
        <w:rPr>
          <w:lang w:val="pl-PL"/>
        </w:rPr>
        <w:t xml:space="preserve"> PLN)</w:t>
      </w:r>
      <w:r w:rsidR="00041CFB">
        <w:rPr>
          <w:lang w:val="pl-PL"/>
        </w:rPr>
        <w:t>;</w:t>
      </w:r>
    </w:p>
    <w:p w14:paraId="2CAED00E" w14:textId="7BD935A6" w:rsidR="0052108E" w:rsidRDefault="0052108E" w:rsidP="0052108E">
      <w:pPr>
        <w:pStyle w:val="Akapitzlist"/>
        <w:numPr>
          <w:ilvl w:val="0"/>
          <w:numId w:val="44"/>
        </w:numPr>
        <w:spacing w:line="312" w:lineRule="auto"/>
        <w:ind w:left="851"/>
        <w:rPr>
          <w:lang w:val="pl-PL"/>
        </w:rPr>
      </w:pPr>
      <w:r>
        <w:rPr>
          <w:lang w:val="pl-PL"/>
        </w:rPr>
        <w:t>Runda piąta</w:t>
      </w:r>
      <w:r w:rsidRPr="005C0B1F">
        <w:rPr>
          <w:lang w:val="pl-PL"/>
        </w:rPr>
        <w:t xml:space="preserve"> – kwota </w:t>
      </w:r>
      <w:r w:rsidR="00C933E6">
        <w:rPr>
          <w:lang w:val="pl-PL"/>
        </w:rPr>
        <w:t>179 647 072,38</w:t>
      </w:r>
      <w:r w:rsidRPr="005C0B1F">
        <w:rPr>
          <w:lang w:val="pl-PL"/>
        </w:rPr>
        <w:t xml:space="preserve"> PLN (słownie: </w:t>
      </w:r>
      <w:r w:rsidR="00C933E6">
        <w:rPr>
          <w:lang w:val="pl-PL"/>
        </w:rPr>
        <w:t>sto siedemdziesiąt dziewięć milionów sześćset czterdzieści siedem tysięcy siedemdziesiąt dwa</w:t>
      </w:r>
      <w:r w:rsidRPr="005C0B1F">
        <w:rPr>
          <w:lang w:val="pl-PL"/>
        </w:rPr>
        <w:t xml:space="preserve"> PLN</w:t>
      </w:r>
      <w:r w:rsidR="00C933E6">
        <w:rPr>
          <w:lang w:val="pl-PL"/>
        </w:rPr>
        <w:t xml:space="preserve"> i 38/100 PLN</w:t>
      </w:r>
      <w:r w:rsidRPr="005C0B1F">
        <w:rPr>
          <w:lang w:val="pl-PL"/>
        </w:rPr>
        <w:t xml:space="preserve"> ) i stanowi środki pochodzące z Europejskiego Funduszu Rozwoju Regionalnego (</w:t>
      </w:r>
      <w:r w:rsidR="00C933E6">
        <w:rPr>
          <w:lang w:val="pl-PL"/>
        </w:rPr>
        <w:t>152 035 317,35</w:t>
      </w:r>
      <w:r w:rsidRPr="005C0B1F">
        <w:rPr>
          <w:lang w:val="pl-PL"/>
        </w:rPr>
        <w:t xml:space="preserve"> PLN) oraz współfinansowania krajowego</w:t>
      </w:r>
      <w:r w:rsidR="00C933E6">
        <w:rPr>
          <w:lang w:val="pl-PL"/>
        </w:rPr>
        <w:t xml:space="preserve"> z budżetu państwa (27 611 755,03 PLN);</w:t>
      </w:r>
    </w:p>
    <w:p w14:paraId="56EC0F13" w14:textId="11916868" w:rsidR="00C933E6" w:rsidRDefault="00C933E6" w:rsidP="0052108E">
      <w:pPr>
        <w:pStyle w:val="Akapitzlist"/>
        <w:numPr>
          <w:ilvl w:val="0"/>
          <w:numId w:val="44"/>
        </w:numPr>
        <w:spacing w:line="312" w:lineRule="auto"/>
        <w:ind w:left="851"/>
        <w:rPr>
          <w:lang w:val="pl-PL"/>
        </w:rPr>
      </w:pPr>
      <w:r>
        <w:rPr>
          <w:lang w:val="pl-PL"/>
        </w:rPr>
        <w:t xml:space="preserve">Runda szósta - </w:t>
      </w:r>
      <w:r w:rsidRPr="005C0B1F">
        <w:rPr>
          <w:lang w:val="pl-PL"/>
        </w:rPr>
        <w:t xml:space="preserve">kwota </w:t>
      </w:r>
      <w:r>
        <w:rPr>
          <w:lang w:val="pl-PL"/>
        </w:rPr>
        <w:t>30 000 000,00</w:t>
      </w:r>
      <w:r w:rsidRPr="005C0B1F">
        <w:rPr>
          <w:lang w:val="pl-PL"/>
        </w:rPr>
        <w:t xml:space="preserve"> PLN (słownie: </w:t>
      </w:r>
      <w:r>
        <w:rPr>
          <w:lang w:val="pl-PL"/>
        </w:rPr>
        <w:t xml:space="preserve">trzydzieści milionów </w:t>
      </w:r>
      <w:r>
        <w:rPr>
          <w:lang w:val="pl-PL"/>
        </w:rPr>
        <w:t>PLN</w:t>
      </w:r>
      <w:r w:rsidRPr="005C0B1F">
        <w:rPr>
          <w:lang w:val="pl-PL"/>
        </w:rPr>
        <w:t xml:space="preserve"> ) i stanowi środki pochodzące z Europejskiego Funduszu Rozwoju Regionalnego (</w:t>
      </w:r>
      <w:r w:rsidR="001527F2">
        <w:rPr>
          <w:lang w:val="pl-PL"/>
        </w:rPr>
        <w:t>25 389 000,00</w:t>
      </w:r>
      <w:r w:rsidRPr="005C0B1F">
        <w:rPr>
          <w:lang w:val="pl-PL"/>
        </w:rPr>
        <w:t xml:space="preserve"> PLN) oraz współfinansowania krajowego</w:t>
      </w:r>
      <w:r>
        <w:rPr>
          <w:lang w:val="pl-PL"/>
        </w:rPr>
        <w:t xml:space="preserve"> z budżetu państwa (</w:t>
      </w:r>
      <w:r w:rsidR="001527F2">
        <w:rPr>
          <w:lang w:val="pl-PL"/>
        </w:rPr>
        <w:t>4 611 000,00</w:t>
      </w:r>
      <w:r>
        <w:rPr>
          <w:lang w:val="pl-PL"/>
        </w:rPr>
        <w:t xml:space="preserve"> PLN).</w:t>
      </w:r>
    </w:p>
    <w:p w14:paraId="49707E34" w14:textId="77777777" w:rsidR="0052108E" w:rsidRPr="005C0B1F" w:rsidRDefault="0052108E" w:rsidP="00A775E6">
      <w:pPr>
        <w:pStyle w:val="Akapitzlist"/>
        <w:spacing w:line="312" w:lineRule="auto"/>
        <w:ind w:left="851" w:firstLine="0"/>
        <w:rPr>
          <w:lang w:val="pl-PL"/>
        </w:rPr>
      </w:pPr>
    </w:p>
    <w:p w14:paraId="3C5342D8" w14:textId="77777777" w:rsidR="00C9679B" w:rsidRPr="00097FA2" w:rsidRDefault="00C9679B" w:rsidP="00C9679B">
      <w:pPr>
        <w:pStyle w:val="Akapitzlist"/>
        <w:numPr>
          <w:ilvl w:val="0"/>
          <w:numId w:val="13"/>
        </w:numPr>
        <w:tabs>
          <w:tab w:val="left" w:pos="461"/>
        </w:tabs>
        <w:spacing w:line="360" w:lineRule="auto"/>
        <w:ind w:right="113"/>
        <w:rPr>
          <w:lang w:val="pl-PL"/>
        </w:rPr>
      </w:pPr>
      <w:r w:rsidRPr="00097FA2">
        <w:rPr>
          <w:lang w:val="pl-PL"/>
        </w:rPr>
        <w:lastRenderedPageBreak/>
        <w:t xml:space="preserve">Kwota, o której mowa w ust. 4 powyżej może zostać zwiększona przed rozstrzygnięciem konkursu, o ile </w:t>
      </w:r>
      <w:r w:rsidR="00892132">
        <w:rPr>
          <w:lang w:val="pl-PL"/>
        </w:rPr>
        <w:t xml:space="preserve">będą </w:t>
      </w:r>
      <w:r w:rsidRPr="00097FA2">
        <w:rPr>
          <w:lang w:val="pl-PL"/>
        </w:rPr>
        <w:t xml:space="preserve">dostępne środki w </w:t>
      </w:r>
      <w:r w:rsidR="00892132">
        <w:rPr>
          <w:lang w:val="pl-PL"/>
        </w:rPr>
        <w:t xml:space="preserve">ramach </w:t>
      </w:r>
      <w:r w:rsidR="00892132" w:rsidRPr="00097FA2">
        <w:rPr>
          <w:lang w:val="pl-PL"/>
        </w:rPr>
        <w:t>działani</w:t>
      </w:r>
      <w:r w:rsidR="00892132">
        <w:rPr>
          <w:lang w:val="pl-PL"/>
        </w:rPr>
        <w:t>a</w:t>
      </w:r>
      <w:r w:rsidR="006C2EB0">
        <w:rPr>
          <w:lang w:val="pl-PL"/>
        </w:rPr>
        <w:t xml:space="preserve"> 2.1 </w:t>
      </w:r>
      <w:r w:rsidR="009D6AC1">
        <w:rPr>
          <w:lang w:val="pl-PL"/>
        </w:rPr>
        <w:t>„</w:t>
      </w:r>
      <w:r w:rsidR="006C2EB0">
        <w:rPr>
          <w:lang w:val="pl-PL"/>
        </w:rPr>
        <w:t>Wysoka dostępność i jakość e-usług publicznych”</w:t>
      </w:r>
      <w:r w:rsidRPr="00097FA2">
        <w:rPr>
          <w:lang w:val="pl-PL"/>
        </w:rPr>
        <w:t>.</w:t>
      </w:r>
    </w:p>
    <w:p w14:paraId="6138359A" w14:textId="77777777" w:rsidR="00C9679B" w:rsidRPr="00097FA2" w:rsidRDefault="00C9679B" w:rsidP="00C9679B">
      <w:pPr>
        <w:pStyle w:val="Akapitzlist"/>
        <w:numPr>
          <w:ilvl w:val="0"/>
          <w:numId w:val="13"/>
        </w:numPr>
        <w:tabs>
          <w:tab w:val="left" w:pos="461"/>
        </w:tabs>
        <w:spacing w:line="360" w:lineRule="auto"/>
        <w:ind w:right="113"/>
        <w:rPr>
          <w:lang w:val="pl-PL"/>
        </w:rPr>
      </w:pPr>
      <w:r w:rsidRPr="00097FA2">
        <w:rPr>
          <w:lang w:val="pl-PL"/>
        </w:rPr>
        <w:t xml:space="preserve">Po rozstrzygnięciu konkursu albo rundy </w:t>
      </w:r>
      <w:r w:rsidR="009C1381" w:rsidRPr="00097FA2">
        <w:rPr>
          <w:lang w:val="pl-PL"/>
        </w:rPr>
        <w:t>IOK</w:t>
      </w:r>
      <w:r w:rsidRPr="00097FA2">
        <w:rPr>
          <w:lang w:val="pl-PL"/>
        </w:rPr>
        <w:t xml:space="preserve"> może zwiększyć kwotę przeznaczoną na dofinansowanie projektów w konkursie albo w rundzie konkursu zgodnie z art. 46 ust. 2 </w:t>
      </w:r>
      <w:r w:rsidR="00537187" w:rsidRPr="00097FA2">
        <w:rPr>
          <w:lang w:val="pl-PL"/>
        </w:rPr>
        <w:t>U</w:t>
      </w:r>
      <w:r w:rsidRPr="00097FA2">
        <w:rPr>
          <w:lang w:val="pl-PL"/>
        </w:rPr>
        <w:t>stawy.</w:t>
      </w:r>
    </w:p>
    <w:p w14:paraId="446D4CAE" w14:textId="77777777" w:rsidR="003A2BD6" w:rsidRPr="006921A7" w:rsidRDefault="00D7092E" w:rsidP="00C9679B">
      <w:pPr>
        <w:pStyle w:val="Akapitzlist"/>
        <w:numPr>
          <w:ilvl w:val="0"/>
          <w:numId w:val="13"/>
        </w:numPr>
        <w:tabs>
          <w:tab w:val="left" w:pos="461"/>
        </w:tabs>
        <w:spacing w:line="360" w:lineRule="auto"/>
        <w:ind w:right="113"/>
        <w:rPr>
          <w:lang w:val="pl-PL"/>
        </w:rPr>
      </w:pPr>
      <w:r>
        <w:rPr>
          <w:lang w:val="pl-PL"/>
        </w:rPr>
        <w:t xml:space="preserve">Zakres obowiązywania </w:t>
      </w:r>
      <w:r w:rsidR="00892132">
        <w:rPr>
          <w:lang w:val="pl-PL"/>
        </w:rPr>
        <w:t xml:space="preserve">w ramach konkursu </w:t>
      </w:r>
      <w:r w:rsidR="009D6AC1">
        <w:rPr>
          <w:lang w:val="pl-PL"/>
        </w:rPr>
        <w:t>KPA</w:t>
      </w:r>
      <w:r>
        <w:rPr>
          <w:lang w:val="pl-PL"/>
        </w:rPr>
        <w:t xml:space="preserve"> </w:t>
      </w:r>
      <w:r w:rsidR="003A2BD6" w:rsidRPr="006921A7">
        <w:rPr>
          <w:lang w:val="pl-PL"/>
        </w:rPr>
        <w:t xml:space="preserve">w zakresie ubiegania się o dofinansowanie oraz udzielania dofinansowania </w:t>
      </w:r>
      <w:r w:rsidR="00552BD9">
        <w:rPr>
          <w:lang w:val="pl-PL"/>
        </w:rPr>
        <w:t>określa art. 50 Ustawy.</w:t>
      </w:r>
      <w:r w:rsidR="00A70BED" w:rsidRPr="006921A7">
        <w:rPr>
          <w:lang w:val="pl-PL"/>
        </w:rPr>
        <w:t xml:space="preserve"> </w:t>
      </w:r>
    </w:p>
    <w:p w14:paraId="30239317" w14:textId="77777777" w:rsidR="00F05D0B" w:rsidRPr="006921A7" w:rsidRDefault="006B320B" w:rsidP="00210323">
      <w:pPr>
        <w:pStyle w:val="Akapitzlist"/>
        <w:numPr>
          <w:ilvl w:val="0"/>
          <w:numId w:val="13"/>
        </w:numPr>
        <w:tabs>
          <w:tab w:val="left" w:pos="461"/>
        </w:tabs>
        <w:spacing w:line="360" w:lineRule="auto"/>
        <w:ind w:right="117"/>
        <w:rPr>
          <w:lang w:val="pl-PL"/>
        </w:rPr>
      </w:pPr>
      <w:r w:rsidRPr="006921A7">
        <w:rPr>
          <w:lang w:val="pl-PL"/>
        </w:rPr>
        <w:t>Konkurs</w:t>
      </w:r>
      <w:r w:rsidR="009D2942" w:rsidRPr="006921A7">
        <w:rPr>
          <w:lang w:val="pl-PL"/>
        </w:rPr>
        <w:t xml:space="preserve"> przeprowadzany jest jawnie, z zapewnieniem </w:t>
      </w:r>
      <w:r w:rsidR="009D7A73" w:rsidRPr="006921A7">
        <w:rPr>
          <w:lang w:val="pl-PL"/>
        </w:rPr>
        <w:t>publicznego</w:t>
      </w:r>
      <w:r w:rsidR="009D2942" w:rsidRPr="006921A7">
        <w:rPr>
          <w:lang w:val="pl-PL"/>
        </w:rPr>
        <w:t xml:space="preserve"> dostępu do informacji</w:t>
      </w:r>
      <w:r w:rsidR="00F94191" w:rsidRPr="006921A7">
        <w:rPr>
          <w:lang w:val="pl-PL"/>
        </w:rPr>
        <w:t xml:space="preserve"> </w:t>
      </w:r>
      <w:r w:rsidR="00F94191" w:rsidRPr="006921A7">
        <w:rPr>
          <w:lang w:val="pl-PL"/>
        </w:rPr>
        <w:br/>
      </w:r>
      <w:r w:rsidR="009D2942" w:rsidRPr="006921A7">
        <w:rPr>
          <w:lang w:val="pl-PL"/>
        </w:rPr>
        <w:t>o zasadach jego przeprowadzania oraz do listy projektów wybranych do dofinansowania.</w:t>
      </w:r>
    </w:p>
    <w:p w14:paraId="5FCEB810" w14:textId="77777777" w:rsidR="00DD2F8A" w:rsidRDefault="00DD2F8A" w:rsidP="00210323">
      <w:pPr>
        <w:pStyle w:val="Akapitzlist"/>
        <w:numPr>
          <w:ilvl w:val="0"/>
          <w:numId w:val="13"/>
        </w:numPr>
        <w:tabs>
          <w:tab w:val="left" w:pos="463"/>
        </w:tabs>
        <w:spacing w:line="360" w:lineRule="auto"/>
        <w:ind w:left="462" w:right="129" w:hanging="360"/>
        <w:rPr>
          <w:lang w:val="pl-PL"/>
        </w:rPr>
      </w:pPr>
      <w:r>
        <w:rPr>
          <w:lang w:val="pl-PL"/>
        </w:rPr>
        <w:t>Konkurs jest podzielony na rundy.</w:t>
      </w:r>
    </w:p>
    <w:p w14:paraId="18782E6F" w14:textId="77777777" w:rsidR="00F05D0B" w:rsidRPr="006921A7" w:rsidRDefault="009D2942" w:rsidP="00210323">
      <w:pPr>
        <w:pStyle w:val="Akapitzlist"/>
        <w:numPr>
          <w:ilvl w:val="0"/>
          <w:numId w:val="13"/>
        </w:numPr>
        <w:tabs>
          <w:tab w:val="left" w:pos="463"/>
        </w:tabs>
        <w:spacing w:line="360" w:lineRule="auto"/>
        <w:ind w:left="462" w:right="129" w:hanging="360"/>
        <w:rPr>
          <w:lang w:val="pl-PL"/>
        </w:rPr>
      </w:pPr>
      <w:r w:rsidRPr="006921A7">
        <w:rPr>
          <w:lang w:val="pl-PL"/>
        </w:rPr>
        <w:t xml:space="preserve">Wszelkie terminy określone w Regulaminie </w:t>
      </w:r>
      <w:r w:rsidR="009C4CBE" w:rsidRPr="006921A7">
        <w:rPr>
          <w:lang w:val="pl-PL"/>
        </w:rPr>
        <w:t>naboru</w:t>
      </w:r>
      <w:r w:rsidRPr="006921A7">
        <w:rPr>
          <w:lang w:val="pl-PL"/>
        </w:rPr>
        <w:t xml:space="preserve"> wyrażone są w dniach kalendarzowych, chyba że wskazano</w:t>
      </w:r>
      <w:r w:rsidRPr="006921A7">
        <w:rPr>
          <w:spacing w:val="-6"/>
          <w:lang w:val="pl-PL"/>
        </w:rPr>
        <w:t xml:space="preserve"> </w:t>
      </w:r>
      <w:r w:rsidRPr="006921A7">
        <w:rPr>
          <w:lang w:val="pl-PL"/>
        </w:rPr>
        <w:t>inaczej.</w:t>
      </w:r>
    </w:p>
    <w:p w14:paraId="559A0C06" w14:textId="77777777" w:rsidR="00F05D0B" w:rsidRPr="006921A7" w:rsidRDefault="009D2942" w:rsidP="00210323">
      <w:pPr>
        <w:pStyle w:val="Akapitzlist"/>
        <w:numPr>
          <w:ilvl w:val="0"/>
          <w:numId w:val="13"/>
        </w:numPr>
        <w:tabs>
          <w:tab w:val="left" w:pos="463"/>
        </w:tabs>
        <w:spacing w:line="360" w:lineRule="auto"/>
        <w:ind w:left="462" w:right="124" w:hanging="360"/>
        <w:rPr>
          <w:lang w:val="pl-PL"/>
        </w:rPr>
      </w:pPr>
      <w:r w:rsidRPr="006921A7">
        <w:rPr>
          <w:lang w:val="pl-PL"/>
        </w:rPr>
        <w:t>Jeżeli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>ostatni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>dzień</w:t>
      </w:r>
      <w:r w:rsidRPr="006921A7">
        <w:rPr>
          <w:spacing w:val="-16"/>
          <w:lang w:val="pl-PL"/>
        </w:rPr>
        <w:t xml:space="preserve"> </w:t>
      </w:r>
      <w:r w:rsidRPr="006921A7">
        <w:rPr>
          <w:lang w:val="pl-PL"/>
        </w:rPr>
        <w:t>terminu</w:t>
      </w:r>
      <w:r w:rsidRPr="006921A7">
        <w:rPr>
          <w:spacing w:val="-16"/>
          <w:lang w:val="pl-PL"/>
        </w:rPr>
        <w:t xml:space="preserve"> </w:t>
      </w:r>
      <w:r w:rsidRPr="006921A7">
        <w:rPr>
          <w:lang w:val="pl-PL"/>
        </w:rPr>
        <w:t>przypada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>na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dzień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ustawowo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wolny</w:t>
      </w:r>
      <w:r w:rsidRPr="006921A7">
        <w:rPr>
          <w:spacing w:val="-15"/>
          <w:lang w:val="pl-PL"/>
        </w:rPr>
        <w:t xml:space="preserve"> </w:t>
      </w:r>
      <w:r w:rsidRPr="006921A7">
        <w:rPr>
          <w:lang w:val="pl-PL"/>
        </w:rPr>
        <w:t>od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pracy</w:t>
      </w:r>
      <w:r w:rsidR="002C2993" w:rsidRPr="006921A7">
        <w:rPr>
          <w:lang w:val="pl-PL"/>
        </w:rPr>
        <w:t xml:space="preserve"> lub na sobotę</w:t>
      </w:r>
      <w:r w:rsidRPr="006921A7">
        <w:rPr>
          <w:lang w:val="pl-PL"/>
        </w:rPr>
        <w:t>,</w:t>
      </w:r>
      <w:r w:rsidRPr="006921A7">
        <w:rPr>
          <w:spacing w:val="-16"/>
          <w:lang w:val="pl-PL"/>
        </w:rPr>
        <w:t xml:space="preserve"> </w:t>
      </w:r>
      <w:r w:rsidRPr="006921A7">
        <w:rPr>
          <w:lang w:val="pl-PL"/>
        </w:rPr>
        <w:t>to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za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>ostatni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>dzień</w:t>
      </w:r>
      <w:r w:rsidRPr="006921A7">
        <w:rPr>
          <w:spacing w:val="-16"/>
          <w:lang w:val="pl-PL"/>
        </w:rPr>
        <w:t xml:space="preserve"> </w:t>
      </w:r>
      <w:r w:rsidRPr="006921A7">
        <w:rPr>
          <w:lang w:val="pl-PL"/>
        </w:rPr>
        <w:t>terminu uważa się dzień następujący po dniu lub dniach wolnych od</w:t>
      </w:r>
      <w:r w:rsidRPr="006921A7">
        <w:rPr>
          <w:spacing w:val="-28"/>
          <w:lang w:val="pl-PL"/>
        </w:rPr>
        <w:t xml:space="preserve"> </w:t>
      </w:r>
      <w:r w:rsidRPr="006921A7">
        <w:rPr>
          <w:lang w:val="pl-PL"/>
        </w:rPr>
        <w:t>pracy.</w:t>
      </w:r>
    </w:p>
    <w:p w14:paraId="11CC28C2" w14:textId="77777777" w:rsidR="006B320B" w:rsidRPr="006921A7" w:rsidRDefault="006B320B" w:rsidP="00210323">
      <w:pPr>
        <w:pStyle w:val="Akapitzlist"/>
        <w:numPr>
          <w:ilvl w:val="0"/>
          <w:numId w:val="13"/>
        </w:numPr>
        <w:tabs>
          <w:tab w:val="left" w:pos="463"/>
        </w:tabs>
        <w:spacing w:line="360" w:lineRule="auto"/>
        <w:ind w:left="462" w:right="124" w:hanging="360"/>
        <w:rPr>
          <w:lang w:val="pl-PL"/>
        </w:rPr>
      </w:pPr>
      <w:r w:rsidRPr="006921A7">
        <w:rPr>
          <w:lang w:val="pl-PL"/>
        </w:rPr>
        <w:t xml:space="preserve">Na równi z dniem ustawowo wolnym od pracy traktuje się sobotę. </w:t>
      </w:r>
    </w:p>
    <w:p w14:paraId="60446780" w14:textId="77777777" w:rsidR="00210323" w:rsidRPr="006921A7" w:rsidRDefault="009D2942" w:rsidP="00210323">
      <w:pPr>
        <w:pStyle w:val="Akapitzlist"/>
        <w:numPr>
          <w:ilvl w:val="0"/>
          <w:numId w:val="13"/>
        </w:numPr>
        <w:tabs>
          <w:tab w:val="left" w:pos="463"/>
        </w:tabs>
        <w:spacing w:before="115" w:line="360" w:lineRule="auto"/>
        <w:ind w:left="462" w:right="127" w:hanging="360"/>
        <w:rPr>
          <w:rStyle w:val="Hipercze"/>
          <w:color w:val="auto"/>
          <w:u w:val="none"/>
          <w:lang w:val="pl-PL"/>
        </w:rPr>
      </w:pPr>
      <w:r w:rsidRPr="006921A7">
        <w:rPr>
          <w:lang w:val="pl-PL"/>
        </w:rPr>
        <w:t xml:space="preserve">Wyjaśnień w kwestiach dotyczących </w:t>
      </w:r>
      <w:r w:rsidR="009C4CBE" w:rsidRPr="006921A7">
        <w:rPr>
          <w:lang w:val="pl-PL"/>
        </w:rPr>
        <w:t>naboru</w:t>
      </w:r>
      <w:r w:rsidRPr="006921A7">
        <w:rPr>
          <w:lang w:val="pl-PL"/>
        </w:rPr>
        <w:t xml:space="preserve"> IO</w:t>
      </w:r>
      <w:r w:rsidR="00D94504" w:rsidRPr="006921A7">
        <w:rPr>
          <w:lang w:val="pl-PL"/>
        </w:rPr>
        <w:t>K</w:t>
      </w:r>
      <w:r w:rsidRPr="006921A7">
        <w:rPr>
          <w:lang w:val="pl-PL"/>
        </w:rPr>
        <w:t xml:space="preserve"> udziela w odpowiedzi na zapytania kierowane na adres poczty elektronicznej:</w:t>
      </w:r>
      <w:r w:rsidRPr="006921A7">
        <w:rPr>
          <w:spacing w:val="-39"/>
          <w:lang w:val="pl-PL"/>
        </w:rPr>
        <w:t xml:space="preserve"> </w:t>
      </w:r>
      <w:r w:rsidR="004C7F8F" w:rsidRPr="006921A7">
        <w:rPr>
          <w:lang w:val="pl-PL"/>
        </w:rPr>
        <w:t xml:space="preserve"> </w:t>
      </w:r>
      <w:hyperlink r:id="rId10" w:history="1">
        <w:r w:rsidR="00D94504" w:rsidRPr="006921A7">
          <w:rPr>
            <w:rStyle w:val="Hipercze"/>
            <w:lang w:val="pl-PL"/>
          </w:rPr>
          <w:t>konkurs2.1-pytania@cppc.gov.pl</w:t>
        </w:r>
      </w:hyperlink>
      <w:r w:rsidR="004C7F8F" w:rsidRPr="006921A7">
        <w:rPr>
          <w:rStyle w:val="Hipercze"/>
          <w:lang w:val="pl-PL"/>
        </w:rPr>
        <w:t>.</w:t>
      </w:r>
    </w:p>
    <w:p w14:paraId="3B438F37" w14:textId="77777777" w:rsidR="00D94504" w:rsidRPr="006921A7" w:rsidRDefault="00D94504" w:rsidP="00210323">
      <w:pPr>
        <w:pStyle w:val="Akapitzlist"/>
        <w:numPr>
          <w:ilvl w:val="0"/>
          <w:numId w:val="13"/>
        </w:numPr>
        <w:tabs>
          <w:tab w:val="left" w:pos="463"/>
        </w:tabs>
        <w:spacing w:before="115" w:line="360" w:lineRule="auto"/>
        <w:ind w:left="462" w:right="127" w:hanging="360"/>
        <w:rPr>
          <w:lang w:val="pl-PL"/>
        </w:rPr>
      </w:pPr>
      <w:r w:rsidRPr="006921A7">
        <w:rPr>
          <w:lang w:val="pl-PL"/>
        </w:rPr>
        <w:t>Wyjaśnienia w kwestiach dotyczących konkursu o charakterze ogólnym publikowane są na stronie internetowej IOK</w:t>
      </w:r>
      <w:r w:rsidR="00EF4112">
        <w:rPr>
          <w:lang w:val="pl-PL"/>
        </w:rPr>
        <w:t>: www.cppc.gov.pl</w:t>
      </w:r>
      <w:r w:rsidRPr="006921A7">
        <w:rPr>
          <w:lang w:val="pl-PL"/>
        </w:rPr>
        <w:t>.</w:t>
      </w:r>
    </w:p>
    <w:p w14:paraId="29D9F22B" w14:textId="77777777" w:rsidR="00D94504" w:rsidRPr="006921A7" w:rsidRDefault="00D94504" w:rsidP="00210323">
      <w:pPr>
        <w:pStyle w:val="Akapitzlist"/>
        <w:numPr>
          <w:ilvl w:val="0"/>
          <w:numId w:val="13"/>
        </w:numPr>
        <w:tabs>
          <w:tab w:val="left" w:pos="463"/>
        </w:tabs>
        <w:spacing w:before="115" w:line="360" w:lineRule="auto"/>
        <w:ind w:left="462" w:right="127" w:hanging="360"/>
        <w:rPr>
          <w:lang w:val="pl-PL"/>
        </w:rPr>
      </w:pPr>
      <w:r w:rsidRPr="006921A7">
        <w:rPr>
          <w:lang w:val="pl-PL"/>
        </w:rPr>
        <w:t xml:space="preserve">Przewidywany termin rozstrzygnięcia danej rundy konkursowej: </w:t>
      </w:r>
      <w:r w:rsidR="007E7059">
        <w:rPr>
          <w:lang w:val="pl-PL"/>
        </w:rPr>
        <w:t>1</w:t>
      </w:r>
      <w:r w:rsidR="006A3FC3">
        <w:rPr>
          <w:lang w:val="pl-PL"/>
        </w:rPr>
        <w:t>20</w:t>
      </w:r>
      <w:r w:rsidRPr="006921A7">
        <w:rPr>
          <w:lang w:val="pl-PL"/>
        </w:rPr>
        <w:t xml:space="preserve"> dni od ostatniego dnia </w:t>
      </w:r>
      <w:r w:rsidR="00672606">
        <w:rPr>
          <w:lang w:val="pl-PL"/>
        </w:rPr>
        <w:t>składania wniosków o dofinansowanie</w:t>
      </w:r>
      <w:r w:rsidR="007A1A92">
        <w:rPr>
          <w:lang w:val="pl-PL"/>
        </w:rPr>
        <w:t xml:space="preserve"> w ramach danej rundy konkursowej</w:t>
      </w:r>
      <w:r w:rsidRPr="006921A7">
        <w:rPr>
          <w:lang w:val="pl-PL"/>
        </w:rPr>
        <w:t>.</w:t>
      </w:r>
    </w:p>
    <w:p w14:paraId="292C3683" w14:textId="77777777" w:rsidR="00563683" w:rsidRPr="006921A7" w:rsidRDefault="00563683" w:rsidP="002A286A">
      <w:pPr>
        <w:tabs>
          <w:tab w:val="left" w:pos="463"/>
        </w:tabs>
        <w:spacing w:before="115" w:line="360" w:lineRule="auto"/>
        <w:ind w:right="127"/>
        <w:rPr>
          <w:lang w:val="pl-PL"/>
        </w:rPr>
      </w:pPr>
    </w:p>
    <w:p w14:paraId="2033FFBB" w14:textId="77777777" w:rsidR="00F05D0B" w:rsidRPr="00801175" w:rsidRDefault="009D2942" w:rsidP="00730A3F">
      <w:pPr>
        <w:pStyle w:val="Nagwek1"/>
        <w:spacing w:before="0" w:line="360" w:lineRule="auto"/>
        <w:ind w:right="2223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 xml:space="preserve">§ </w:t>
      </w:r>
      <w:r w:rsidR="00CC08E0">
        <w:rPr>
          <w:sz w:val="22"/>
          <w:szCs w:val="22"/>
          <w:lang w:val="pl-PL"/>
        </w:rPr>
        <w:t>4</w:t>
      </w:r>
    </w:p>
    <w:p w14:paraId="05E66EFF" w14:textId="77777777" w:rsidR="00F05D0B" w:rsidRPr="00801175" w:rsidRDefault="009D2942" w:rsidP="00730A3F">
      <w:pPr>
        <w:spacing w:before="115" w:line="360" w:lineRule="auto"/>
        <w:ind w:left="2208" w:right="2226"/>
        <w:jc w:val="center"/>
        <w:rPr>
          <w:b/>
          <w:lang w:val="pl-PL"/>
        </w:rPr>
      </w:pPr>
      <w:r w:rsidRPr="00801175">
        <w:rPr>
          <w:b/>
          <w:lang w:val="pl-PL"/>
        </w:rPr>
        <w:t>Warunki uczestnictwa</w:t>
      </w:r>
    </w:p>
    <w:p w14:paraId="743CD9BE" w14:textId="77777777" w:rsidR="00F05D0B" w:rsidRPr="006921A7" w:rsidRDefault="00F05D0B" w:rsidP="00730A3F">
      <w:pPr>
        <w:pStyle w:val="Tekstpodstawowy"/>
        <w:spacing w:before="11" w:line="360" w:lineRule="auto"/>
        <w:ind w:firstLine="0"/>
        <w:rPr>
          <w:sz w:val="22"/>
          <w:szCs w:val="22"/>
          <w:lang w:val="pl-PL"/>
        </w:rPr>
      </w:pPr>
    </w:p>
    <w:p w14:paraId="5D7A3533" w14:textId="77777777" w:rsidR="00F05D0B" w:rsidRPr="006921A7" w:rsidRDefault="002B0662" w:rsidP="00210323">
      <w:pPr>
        <w:pStyle w:val="Akapitzlist"/>
        <w:numPr>
          <w:ilvl w:val="0"/>
          <w:numId w:val="12"/>
        </w:numPr>
        <w:tabs>
          <w:tab w:val="left" w:pos="527"/>
          <w:tab w:val="left" w:pos="528"/>
        </w:tabs>
        <w:spacing w:line="360" w:lineRule="auto"/>
        <w:ind w:right="3" w:hanging="385"/>
        <w:rPr>
          <w:lang w:val="pl-PL"/>
        </w:rPr>
      </w:pPr>
      <w:r w:rsidRPr="006921A7">
        <w:rPr>
          <w:lang w:val="pl-PL"/>
        </w:rPr>
        <w:t xml:space="preserve">Do konkursu w ramach działania 2.1 </w:t>
      </w:r>
      <w:r w:rsidRPr="00134D09">
        <w:rPr>
          <w:i/>
          <w:lang w:val="pl-PL"/>
        </w:rPr>
        <w:t>Wysoka dostępność i jakość e-usług publicznych</w:t>
      </w:r>
      <w:r w:rsidRPr="006921A7">
        <w:rPr>
          <w:lang w:val="pl-PL"/>
        </w:rPr>
        <w:t xml:space="preserve"> mogą przystąpić podmioty o statusie i na warunkach określonych w S</w:t>
      </w:r>
      <w:r w:rsidR="009D6AC1">
        <w:rPr>
          <w:lang w:val="pl-PL"/>
        </w:rPr>
        <w:t>Z</w:t>
      </w:r>
      <w:r w:rsidRPr="006921A7">
        <w:rPr>
          <w:lang w:val="pl-PL"/>
        </w:rPr>
        <w:t xml:space="preserve">OOP.  </w:t>
      </w:r>
    </w:p>
    <w:p w14:paraId="3457C403" w14:textId="77777777" w:rsidR="00F05D0B" w:rsidRPr="006921A7" w:rsidRDefault="009D2942" w:rsidP="00210323">
      <w:pPr>
        <w:pStyle w:val="Akapitzlist"/>
        <w:numPr>
          <w:ilvl w:val="0"/>
          <w:numId w:val="12"/>
        </w:numPr>
        <w:tabs>
          <w:tab w:val="left" w:pos="528"/>
        </w:tabs>
        <w:spacing w:line="360" w:lineRule="auto"/>
        <w:ind w:right="127"/>
        <w:rPr>
          <w:lang w:val="pl-PL"/>
        </w:rPr>
      </w:pPr>
      <w:r w:rsidRPr="006921A7">
        <w:rPr>
          <w:lang w:val="pl-PL"/>
        </w:rPr>
        <w:t>O dofinansowanie mogą ubiegać się wnioskodawcy w zakresie projektów, którym udzielenie wsparcia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na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realizację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projektu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nie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>będzie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>spełniało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przesłanek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>pomocy</w:t>
      </w:r>
      <w:r w:rsidRPr="006921A7">
        <w:rPr>
          <w:spacing w:val="-11"/>
          <w:lang w:val="pl-PL"/>
        </w:rPr>
        <w:t xml:space="preserve"> </w:t>
      </w:r>
      <w:r w:rsidRPr="006921A7">
        <w:rPr>
          <w:lang w:val="pl-PL"/>
        </w:rPr>
        <w:t>publicznej,</w:t>
      </w:r>
      <w:r w:rsidRPr="006921A7">
        <w:rPr>
          <w:spacing w:val="-15"/>
          <w:lang w:val="pl-PL"/>
        </w:rPr>
        <w:t xml:space="preserve"> </w:t>
      </w:r>
      <w:r w:rsidRPr="006921A7">
        <w:rPr>
          <w:lang w:val="pl-PL"/>
        </w:rPr>
        <w:t>o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których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 xml:space="preserve">mowa w art. 107 ust. 1 </w:t>
      </w:r>
      <w:r w:rsidR="00BC4419">
        <w:rPr>
          <w:lang w:val="pl-PL"/>
        </w:rPr>
        <w:t>T</w:t>
      </w:r>
      <w:r w:rsidRPr="006921A7">
        <w:rPr>
          <w:lang w:val="pl-PL"/>
        </w:rPr>
        <w:t>raktatu o funkcjonowaniu Unii</w:t>
      </w:r>
      <w:r w:rsidRPr="006921A7">
        <w:rPr>
          <w:spacing w:val="-34"/>
          <w:lang w:val="pl-PL"/>
        </w:rPr>
        <w:t xml:space="preserve"> </w:t>
      </w:r>
      <w:r w:rsidRPr="006921A7">
        <w:rPr>
          <w:lang w:val="pl-PL"/>
        </w:rPr>
        <w:t>Europejskiej</w:t>
      </w:r>
      <w:r w:rsidR="00BC4419" w:rsidRPr="00BC4419">
        <w:rPr>
          <w:lang w:val="pl-PL"/>
        </w:rPr>
        <w:t xml:space="preserve"> </w:t>
      </w:r>
      <w:r w:rsidR="00BC4419" w:rsidRPr="006921A7">
        <w:rPr>
          <w:lang w:val="pl-PL"/>
        </w:rPr>
        <w:t>(Dz. U. UE C 262 z dnia 19.07.2016</w:t>
      </w:r>
      <w:r w:rsidR="00BC4419">
        <w:rPr>
          <w:lang w:val="pl-PL"/>
        </w:rPr>
        <w:t xml:space="preserve"> </w:t>
      </w:r>
      <w:r w:rsidR="00BC4419" w:rsidRPr="006921A7">
        <w:rPr>
          <w:lang w:val="pl-PL"/>
        </w:rPr>
        <w:t>r.)</w:t>
      </w:r>
      <w:r w:rsidRPr="006921A7">
        <w:rPr>
          <w:lang w:val="pl-PL"/>
        </w:rPr>
        <w:t>.</w:t>
      </w:r>
      <w:r w:rsidR="00912DD9" w:rsidRPr="006921A7">
        <w:rPr>
          <w:lang w:val="pl-PL"/>
        </w:rPr>
        <w:t xml:space="preserve"> W sytuacji, gdy część działalności wnioskodawcy stanowi działalność gospodarczą w rozumieniu unijnym, dla stwierdzenia, że wsparcie mu przyznane mimo prowadzenia ww. działalności nie będzie stanowiło pomocy publicznej niezbędne jest wykazanie, iż działalność ta – co do swojego zakresu i charakteru – spełnia znamiona działalności pomocniczej, o której mowa w pkt. 207 Zawiadomienia Komisji w sprawie </w:t>
      </w:r>
      <w:r w:rsidR="00912DD9" w:rsidRPr="006921A7">
        <w:rPr>
          <w:lang w:val="pl-PL"/>
        </w:rPr>
        <w:lastRenderedPageBreak/>
        <w:t>pojęcia pomocy państwa w rozumieniu art. 107 ust. 1 Traktatu o funkcjonowaniu Unii Europejskiej</w:t>
      </w:r>
      <w:r w:rsidR="00EF4112">
        <w:rPr>
          <w:lang w:val="pl-PL"/>
        </w:rPr>
        <w:t>.</w:t>
      </w:r>
      <w:r w:rsidR="00912DD9" w:rsidRPr="006921A7">
        <w:rPr>
          <w:lang w:val="pl-PL"/>
        </w:rPr>
        <w:t xml:space="preserve">  </w:t>
      </w:r>
    </w:p>
    <w:p w14:paraId="260782CE" w14:textId="2B61A8F2" w:rsidR="00F05D0B" w:rsidRPr="006921A7" w:rsidRDefault="009D2942" w:rsidP="00672606">
      <w:pPr>
        <w:pStyle w:val="Akapitzlist"/>
        <w:numPr>
          <w:ilvl w:val="0"/>
          <w:numId w:val="12"/>
        </w:numPr>
        <w:tabs>
          <w:tab w:val="left" w:pos="528"/>
        </w:tabs>
        <w:spacing w:line="360" w:lineRule="auto"/>
        <w:ind w:right="125"/>
        <w:rPr>
          <w:lang w:val="pl-PL"/>
        </w:rPr>
      </w:pPr>
      <w:r w:rsidRPr="006921A7">
        <w:rPr>
          <w:lang w:val="pl-PL"/>
        </w:rPr>
        <w:t>Wnioskodawca nie może otrzymać dofinansowania tych samych wydatków w ramach projektu z innych środków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publicznych</w:t>
      </w:r>
      <w:r w:rsidR="00672606">
        <w:rPr>
          <w:lang w:val="pl-PL"/>
        </w:rPr>
        <w:t xml:space="preserve"> </w:t>
      </w:r>
      <w:r w:rsidR="00672606" w:rsidRPr="00672606">
        <w:rPr>
          <w:lang w:val="pl-PL"/>
        </w:rPr>
        <w:t>w rozumieniu art. 5 ust. 1 ustawy z dnia 27 sierpnia 2009 r. o finansach publicznych (</w:t>
      </w:r>
      <w:proofErr w:type="spellStart"/>
      <w:r w:rsidR="00672606" w:rsidRPr="00672606">
        <w:rPr>
          <w:lang w:val="pl-PL"/>
        </w:rPr>
        <w:t>t.j</w:t>
      </w:r>
      <w:proofErr w:type="spellEnd"/>
      <w:r w:rsidR="00672606" w:rsidRPr="00672606">
        <w:rPr>
          <w:lang w:val="pl-PL"/>
        </w:rPr>
        <w:t xml:space="preserve">. Dz. U. z </w:t>
      </w:r>
      <w:r w:rsidR="00041CFB" w:rsidRPr="00672606">
        <w:rPr>
          <w:lang w:val="pl-PL"/>
        </w:rPr>
        <w:t>201</w:t>
      </w:r>
      <w:r w:rsidR="00041CFB">
        <w:rPr>
          <w:lang w:val="pl-PL"/>
        </w:rPr>
        <w:t>9</w:t>
      </w:r>
      <w:r w:rsidR="00041CFB" w:rsidRPr="00672606">
        <w:rPr>
          <w:lang w:val="pl-PL"/>
        </w:rPr>
        <w:t xml:space="preserve"> </w:t>
      </w:r>
      <w:r w:rsidR="00672606" w:rsidRPr="00672606">
        <w:rPr>
          <w:lang w:val="pl-PL"/>
        </w:rPr>
        <w:t xml:space="preserve">r. poz. </w:t>
      </w:r>
      <w:r w:rsidR="00041CFB">
        <w:rPr>
          <w:lang w:val="pl-PL"/>
        </w:rPr>
        <w:t>869</w:t>
      </w:r>
      <w:r w:rsidR="00672606" w:rsidRPr="00672606">
        <w:rPr>
          <w:lang w:val="pl-PL"/>
        </w:rPr>
        <w:t>)</w:t>
      </w:r>
      <w:r w:rsidRPr="00672606">
        <w:rPr>
          <w:lang w:val="pl-PL"/>
        </w:rPr>
        <w:t>.</w:t>
      </w:r>
    </w:p>
    <w:p w14:paraId="0931D8E7" w14:textId="77777777" w:rsidR="00F05D0B" w:rsidRPr="006921A7" w:rsidRDefault="009D2942" w:rsidP="00210323">
      <w:pPr>
        <w:pStyle w:val="Akapitzlist"/>
        <w:numPr>
          <w:ilvl w:val="0"/>
          <w:numId w:val="12"/>
        </w:numPr>
        <w:tabs>
          <w:tab w:val="left" w:pos="528"/>
        </w:tabs>
        <w:spacing w:line="360" w:lineRule="auto"/>
        <w:ind w:right="128"/>
        <w:rPr>
          <w:lang w:val="pl-PL"/>
        </w:rPr>
      </w:pPr>
      <w:r w:rsidRPr="006921A7">
        <w:rPr>
          <w:lang w:val="pl-PL"/>
        </w:rPr>
        <w:t>Nie może zostać wybrany do dofinansowania projekt, którego wnioskodawca został wykluczony  z możliwości otrzymania</w:t>
      </w:r>
      <w:r w:rsidRPr="006921A7">
        <w:rPr>
          <w:spacing w:val="-19"/>
          <w:lang w:val="pl-PL"/>
        </w:rPr>
        <w:t xml:space="preserve"> </w:t>
      </w:r>
      <w:r w:rsidRPr="006921A7">
        <w:rPr>
          <w:lang w:val="pl-PL"/>
        </w:rPr>
        <w:t>dofinansowania.</w:t>
      </w:r>
    </w:p>
    <w:p w14:paraId="585AD502" w14:textId="77777777" w:rsidR="00F05D0B" w:rsidRPr="006921A7" w:rsidRDefault="009D2942" w:rsidP="00210323">
      <w:pPr>
        <w:pStyle w:val="Akapitzlist"/>
        <w:numPr>
          <w:ilvl w:val="0"/>
          <w:numId w:val="12"/>
        </w:numPr>
        <w:tabs>
          <w:tab w:val="left" w:pos="528"/>
        </w:tabs>
        <w:spacing w:line="360" w:lineRule="auto"/>
        <w:ind w:right="127"/>
        <w:rPr>
          <w:lang w:val="pl-PL"/>
        </w:rPr>
      </w:pPr>
      <w:r w:rsidRPr="006921A7">
        <w:rPr>
          <w:lang w:val="pl-PL"/>
        </w:rPr>
        <w:t>Nie może zostać wybrany do dofinansowania projekt, który został fizycznie ukończony lub w pełni zrealizowany przed złożeniem wniosku o dofinansowanie, niezależnie od tego, czy wszystkie powiązane płatności zostały dokonane przez</w:t>
      </w:r>
      <w:r w:rsidRPr="006921A7">
        <w:rPr>
          <w:spacing w:val="-22"/>
          <w:lang w:val="pl-PL"/>
        </w:rPr>
        <w:t xml:space="preserve"> </w:t>
      </w:r>
      <w:r w:rsidRPr="006921A7">
        <w:rPr>
          <w:lang w:val="pl-PL"/>
        </w:rPr>
        <w:t>wnioskodawcę.</w:t>
      </w:r>
    </w:p>
    <w:p w14:paraId="2FAA8552" w14:textId="77777777" w:rsidR="00F05D0B" w:rsidRPr="006921A7" w:rsidRDefault="009D2942" w:rsidP="000133B8">
      <w:pPr>
        <w:pStyle w:val="Akapitzlist"/>
        <w:numPr>
          <w:ilvl w:val="0"/>
          <w:numId w:val="12"/>
        </w:numPr>
        <w:tabs>
          <w:tab w:val="left" w:pos="528"/>
        </w:tabs>
        <w:spacing w:line="360" w:lineRule="auto"/>
        <w:ind w:right="121"/>
        <w:rPr>
          <w:spacing w:val="-11"/>
          <w:lang w:val="pl-PL"/>
        </w:rPr>
      </w:pPr>
      <w:r w:rsidRPr="006921A7">
        <w:rPr>
          <w:lang w:val="pl-PL"/>
        </w:rPr>
        <w:t>Podmiot</w:t>
      </w:r>
      <w:r w:rsidR="00696C47" w:rsidRPr="006921A7">
        <w:rPr>
          <w:lang w:val="pl-PL"/>
        </w:rPr>
        <w:t>, o którym mowa w art. 3 ust. 1 ustawy z dnia 29 stycznia 2004 r. – Prawo zamówień publicznych (</w:t>
      </w:r>
      <w:proofErr w:type="spellStart"/>
      <w:r w:rsidR="004F462E" w:rsidRPr="006921A7">
        <w:rPr>
          <w:lang w:val="pl-PL"/>
        </w:rPr>
        <w:t>t.j</w:t>
      </w:r>
      <w:proofErr w:type="spellEnd"/>
      <w:r w:rsidR="004F462E" w:rsidRPr="006921A7">
        <w:rPr>
          <w:lang w:val="pl-PL"/>
        </w:rPr>
        <w:t xml:space="preserve">. </w:t>
      </w:r>
      <w:r w:rsidR="00696C47" w:rsidRPr="006921A7">
        <w:rPr>
          <w:lang w:val="pl-PL"/>
        </w:rPr>
        <w:t xml:space="preserve">Dz. U. z </w:t>
      </w:r>
      <w:r w:rsidR="004F462E" w:rsidRPr="006921A7">
        <w:rPr>
          <w:lang w:val="pl-PL"/>
        </w:rPr>
        <w:t>201</w:t>
      </w:r>
      <w:r w:rsidR="0071218A">
        <w:rPr>
          <w:lang w:val="pl-PL"/>
        </w:rPr>
        <w:t>8</w:t>
      </w:r>
      <w:r w:rsidR="004F462E" w:rsidRPr="006921A7">
        <w:rPr>
          <w:lang w:val="pl-PL"/>
        </w:rPr>
        <w:t xml:space="preserve"> </w:t>
      </w:r>
      <w:r w:rsidR="00696C47" w:rsidRPr="006921A7">
        <w:rPr>
          <w:lang w:val="pl-PL"/>
        </w:rPr>
        <w:t xml:space="preserve">r. poz. </w:t>
      </w:r>
      <w:r w:rsidR="0071218A" w:rsidRPr="006921A7">
        <w:rPr>
          <w:lang w:val="pl-PL"/>
        </w:rPr>
        <w:t>1</w:t>
      </w:r>
      <w:r w:rsidR="0071218A">
        <w:rPr>
          <w:lang w:val="pl-PL"/>
        </w:rPr>
        <w:t xml:space="preserve">986 </w:t>
      </w:r>
      <w:r w:rsidR="00BC4419">
        <w:rPr>
          <w:lang w:val="pl-PL"/>
        </w:rPr>
        <w:t>ze zm.</w:t>
      </w:r>
      <w:r w:rsidR="00696C47" w:rsidRPr="006921A7">
        <w:rPr>
          <w:lang w:val="pl-PL"/>
        </w:rPr>
        <w:t>), inicjujący projekt partnerski, dokonuje wyboru partnerów spośród podmiotów innych niż wymienione w art. 3 ust. 1 pkt 1-3a tej ustawy, z zachowaniem zasady przejrzystości i równego traktowania</w:t>
      </w:r>
      <w:r w:rsidR="000133B8" w:rsidRPr="006921A7">
        <w:rPr>
          <w:lang w:val="pl-PL"/>
        </w:rPr>
        <w:t xml:space="preserve"> </w:t>
      </w:r>
      <w:r w:rsidR="000133B8" w:rsidRPr="006921A7">
        <w:rPr>
          <w:spacing w:val="-11"/>
          <w:lang w:val="pl-PL"/>
        </w:rPr>
        <w:t xml:space="preserve">oraz z zachowaniem procedury wskazanej w art. 33 ust. 2 i 3 </w:t>
      </w:r>
      <w:r w:rsidR="00BC4419">
        <w:rPr>
          <w:spacing w:val="-11"/>
          <w:lang w:val="pl-PL"/>
        </w:rPr>
        <w:t>U</w:t>
      </w:r>
      <w:r w:rsidR="000133B8" w:rsidRPr="006921A7">
        <w:rPr>
          <w:spacing w:val="-11"/>
          <w:lang w:val="pl-PL"/>
        </w:rPr>
        <w:t>stawy.</w:t>
      </w:r>
    </w:p>
    <w:p w14:paraId="3BC95B3A" w14:textId="77777777" w:rsidR="00F60C5D" w:rsidRPr="006921A7" w:rsidRDefault="00F60C5D" w:rsidP="00C9679B">
      <w:pPr>
        <w:pStyle w:val="Akapitzlist"/>
        <w:numPr>
          <w:ilvl w:val="0"/>
          <w:numId w:val="12"/>
        </w:numPr>
        <w:tabs>
          <w:tab w:val="left" w:pos="528"/>
        </w:tabs>
        <w:spacing w:line="360" w:lineRule="auto"/>
        <w:ind w:right="125"/>
        <w:rPr>
          <w:lang w:val="pl-PL"/>
        </w:rPr>
      </w:pPr>
      <w:r w:rsidRPr="006921A7">
        <w:rPr>
          <w:lang w:val="pl-PL"/>
        </w:rPr>
        <w:t>Okres realizacji projektu – to okres liczony od momentu planowanego rozpoczęcia realizacji projektu, którego początek nie może być późniejszy niż 6 miesięcy od dnia złożenia wniosku o dofinansowanie do rzeczowego zakończenia projektu, rozumianego jako data podpisania ostatniego protokołu odbioru lub dokumentu równoważnego. Okres ten nie powinien przekroczyć 36 miesięcy.</w:t>
      </w:r>
    </w:p>
    <w:p w14:paraId="36BDA201" w14:textId="77777777" w:rsidR="00F05D0B" w:rsidRPr="006921A7" w:rsidRDefault="00F60C5D" w:rsidP="00C9679B">
      <w:pPr>
        <w:pStyle w:val="Akapitzlist"/>
        <w:numPr>
          <w:ilvl w:val="0"/>
          <w:numId w:val="12"/>
        </w:numPr>
        <w:tabs>
          <w:tab w:val="left" w:pos="528"/>
        </w:tabs>
        <w:spacing w:line="360" w:lineRule="auto"/>
        <w:ind w:right="125"/>
        <w:rPr>
          <w:lang w:val="pl-PL"/>
        </w:rPr>
      </w:pPr>
      <w:r w:rsidRPr="006921A7">
        <w:rPr>
          <w:lang w:val="pl-PL"/>
        </w:rPr>
        <w:t xml:space="preserve">W sytuacji, gdy planowana data zawarcia umowy/ porozumienia o dofinansowanie wypada po planowanej dacie rozpoczęcia realizacji projektu wskazanej we wniosku </w:t>
      </w:r>
      <w:r w:rsidR="001F7E48" w:rsidRPr="006921A7">
        <w:rPr>
          <w:lang w:val="pl-PL"/>
        </w:rPr>
        <w:br/>
      </w:r>
      <w:r w:rsidRPr="006921A7">
        <w:rPr>
          <w:lang w:val="pl-PL"/>
        </w:rPr>
        <w:t xml:space="preserve">o dofinansowanie, możliwe jest dokonanie przesunięcia okresu realizacji projektu, przy czym zmiany terminów w harmonogramie realizacji projektu muszą odbyć się </w:t>
      </w:r>
      <w:r w:rsidR="001F7E48" w:rsidRPr="006921A7">
        <w:rPr>
          <w:lang w:val="pl-PL"/>
        </w:rPr>
        <w:br/>
      </w:r>
      <w:r w:rsidRPr="006921A7">
        <w:rPr>
          <w:lang w:val="pl-PL"/>
        </w:rPr>
        <w:t xml:space="preserve">z zachowaniem struktury harmonogramu przedstawionej w złożonym wniosku </w:t>
      </w:r>
      <w:r w:rsidR="001F7E48" w:rsidRPr="006921A7">
        <w:rPr>
          <w:lang w:val="pl-PL"/>
        </w:rPr>
        <w:br/>
      </w:r>
      <w:r w:rsidRPr="006921A7">
        <w:rPr>
          <w:lang w:val="pl-PL"/>
        </w:rPr>
        <w:t>o dofinansowanie, tj. bez zmiany okresów czasu przeznaczonych na konkretne zadania</w:t>
      </w:r>
      <w:r w:rsidR="0074168C">
        <w:rPr>
          <w:lang w:val="pl-PL"/>
        </w:rPr>
        <w:t>.</w:t>
      </w:r>
    </w:p>
    <w:p w14:paraId="32DF1602" w14:textId="71647CD3" w:rsidR="00F05D0B" w:rsidRPr="006921A7" w:rsidRDefault="00F05D0B" w:rsidP="00730A3F">
      <w:pPr>
        <w:pStyle w:val="Tekstpodstawowy"/>
        <w:spacing w:before="10" w:line="360" w:lineRule="auto"/>
        <w:ind w:firstLine="0"/>
        <w:rPr>
          <w:sz w:val="22"/>
          <w:szCs w:val="22"/>
          <w:lang w:val="pl-PL"/>
        </w:rPr>
      </w:pPr>
    </w:p>
    <w:p w14:paraId="335C1B0D" w14:textId="77777777" w:rsidR="00F05D0B" w:rsidRPr="00801175" w:rsidRDefault="009D2942" w:rsidP="00730A3F">
      <w:pPr>
        <w:pStyle w:val="Nagwek1"/>
        <w:spacing w:before="0" w:line="360" w:lineRule="auto"/>
        <w:ind w:right="2223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 xml:space="preserve">§ </w:t>
      </w:r>
      <w:r w:rsidR="00CC08E0">
        <w:rPr>
          <w:sz w:val="22"/>
          <w:szCs w:val="22"/>
          <w:lang w:val="pl-PL"/>
        </w:rPr>
        <w:t>5</w:t>
      </w:r>
    </w:p>
    <w:p w14:paraId="6F8690C5" w14:textId="77777777" w:rsidR="00F05D0B" w:rsidRPr="00801175" w:rsidRDefault="009D2942" w:rsidP="00730A3F">
      <w:pPr>
        <w:spacing w:before="115" w:line="360" w:lineRule="auto"/>
        <w:ind w:left="2208" w:right="2222"/>
        <w:jc w:val="center"/>
        <w:rPr>
          <w:b/>
          <w:lang w:val="pl-PL"/>
        </w:rPr>
      </w:pPr>
      <w:r w:rsidRPr="00801175">
        <w:rPr>
          <w:b/>
          <w:lang w:val="pl-PL"/>
        </w:rPr>
        <w:t>Zasady finansowania projektów</w:t>
      </w:r>
    </w:p>
    <w:p w14:paraId="186CC79C" w14:textId="77777777" w:rsidR="00F05D0B" w:rsidRPr="006921A7" w:rsidRDefault="00F05D0B" w:rsidP="00C9679B">
      <w:pPr>
        <w:pStyle w:val="Tekstpodstawowy"/>
        <w:spacing w:before="10" w:line="360" w:lineRule="auto"/>
        <w:ind w:firstLine="0"/>
        <w:jc w:val="both"/>
        <w:rPr>
          <w:sz w:val="22"/>
          <w:szCs w:val="22"/>
          <w:lang w:val="pl-PL"/>
        </w:rPr>
      </w:pPr>
    </w:p>
    <w:p w14:paraId="203270D5" w14:textId="77777777" w:rsidR="00591EAE" w:rsidRPr="006921A7" w:rsidRDefault="00591EAE" w:rsidP="00C9679B">
      <w:pPr>
        <w:pStyle w:val="Tekstpodstawowy"/>
        <w:numPr>
          <w:ilvl w:val="1"/>
          <w:numId w:val="12"/>
        </w:numPr>
        <w:spacing w:before="10" w:line="360" w:lineRule="auto"/>
        <w:jc w:val="both"/>
        <w:rPr>
          <w:lang w:val="pl-PL"/>
        </w:rPr>
      </w:pPr>
      <w:r w:rsidRPr="006921A7">
        <w:rPr>
          <w:sz w:val="22"/>
          <w:szCs w:val="22"/>
          <w:lang w:val="pl-PL"/>
        </w:rPr>
        <w:t xml:space="preserve">W konkursie nie ustala się minimalnej wartości projektu, a maksymalna wartość kosztów kwalifikowalnych projektu wynosi 50 mln </w:t>
      </w:r>
      <w:r w:rsidRPr="00E031B3">
        <w:rPr>
          <w:sz w:val="22"/>
          <w:szCs w:val="22"/>
          <w:lang w:val="pl-PL"/>
        </w:rPr>
        <w:t>EURO</w:t>
      </w:r>
      <w:r w:rsidRPr="006921A7">
        <w:rPr>
          <w:lang w:val="pl-PL"/>
        </w:rPr>
        <w:t>.</w:t>
      </w:r>
    </w:p>
    <w:p w14:paraId="4A1F67F5" w14:textId="77777777" w:rsidR="00C249F8" w:rsidRPr="006921A7" w:rsidRDefault="00591EAE" w:rsidP="00C9679B">
      <w:pPr>
        <w:pStyle w:val="Akapitzlist"/>
        <w:numPr>
          <w:ilvl w:val="1"/>
          <w:numId w:val="12"/>
        </w:numPr>
        <w:spacing w:line="360" w:lineRule="auto"/>
        <w:rPr>
          <w:lang w:val="pl-PL"/>
        </w:rPr>
      </w:pPr>
      <w:r w:rsidRPr="006921A7">
        <w:rPr>
          <w:lang w:val="pl-PL"/>
        </w:rPr>
        <w:t xml:space="preserve">Konwersji walutowej PLN/EUR należy dokonać posługując się średnią arytmetyczną kursów średnioważonych walut obcych w złotych (miesięcznych) Narodowego Banku Polskiego z ostatnich </w:t>
      </w:r>
      <w:r w:rsidR="00C249F8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kolejno następujących po sobie sześciu miesięcy, bezpośrednio poprzedzających miesiąc złożenia wniosku o dofinansowanie (kursy publikowane są na stronie internetowej Narodowego  Banku </w:t>
      </w:r>
      <w:r w:rsidR="00C249F8" w:rsidRPr="006921A7">
        <w:rPr>
          <w:lang w:val="pl-PL"/>
        </w:rPr>
        <w:t xml:space="preserve">Polskiego pod </w:t>
      </w:r>
      <w:r w:rsidRPr="006921A7">
        <w:rPr>
          <w:lang w:val="pl-PL"/>
        </w:rPr>
        <w:t>adresem:</w:t>
      </w:r>
      <w:r w:rsidR="003F4F96">
        <w:rPr>
          <w:lang w:val="pl-PL"/>
        </w:rPr>
        <w:t xml:space="preserve"> </w:t>
      </w:r>
      <w:hyperlink r:id="rId11" w:history="1">
        <w:r w:rsidR="00D641E3" w:rsidRPr="00511B8C">
          <w:rPr>
            <w:rStyle w:val="Hipercze"/>
            <w:lang w:val="pl-PL"/>
          </w:rPr>
          <w:t>http://www.nbp.pl/home.aspx?f=/kursy/kursy_archiwum.html</w:t>
        </w:r>
      </w:hyperlink>
      <w:r w:rsidRPr="006921A7">
        <w:rPr>
          <w:lang w:val="pl-PL"/>
        </w:rPr>
        <w:t>)</w:t>
      </w:r>
      <w:r w:rsidR="00D641E3">
        <w:rPr>
          <w:lang w:val="pl-PL"/>
        </w:rPr>
        <w:t xml:space="preserve"> </w:t>
      </w:r>
      <w:r w:rsidRPr="006921A7">
        <w:rPr>
          <w:lang w:val="pl-PL"/>
        </w:rPr>
        <w:t>.</w:t>
      </w:r>
    </w:p>
    <w:p w14:paraId="31E3EDE8" w14:textId="77777777" w:rsidR="00F05D0B" w:rsidRPr="006921A7" w:rsidRDefault="00C249F8" w:rsidP="00C9679B">
      <w:pPr>
        <w:pStyle w:val="Akapitzlist"/>
        <w:numPr>
          <w:ilvl w:val="1"/>
          <w:numId w:val="12"/>
        </w:numPr>
        <w:rPr>
          <w:lang w:val="pl-PL"/>
        </w:rPr>
      </w:pPr>
      <w:r w:rsidRPr="006921A7">
        <w:rPr>
          <w:lang w:val="pl-PL"/>
        </w:rPr>
        <w:t xml:space="preserve">Katalog wydatków kwalifikujących do </w:t>
      </w:r>
      <w:r w:rsidR="009D2942" w:rsidRPr="006921A7">
        <w:rPr>
          <w:lang w:val="pl-PL"/>
        </w:rPr>
        <w:t>objęcia wsparciem</w:t>
      </w:r>
      <w:r w:rsidRPr="006921A7">
        <w:rPr>
          <w:lang w:val="pl-PL"/>
        </w:rPr>
        <w:t xml:space="preserve"> </w:t>
      </w:r>
      <w:r w:rsidR="009D2942" w:rsidRPr="006921A7">
        <w:rPr>
          <w:lang w:val="pl-PL"/>
        </w:rPr>
        <w:t>został określony w dokumentach:</w:t>
      </w:r>
    </w:p>
    <w:p w14:paraId="102AB733" w14:textId="77777777" w:rsidR="00F05D0B" w:rsidRPr="006921A7" w:rsidRDefault="006B6E9E" w:rsidP="006B6E9E">
      <w:pPr>
        <w:pStyle w:val="Akapitzlist"/>
        <w:tabs>
          <w:tab w:val="left" w:pos="528"/>
          <w:tab w:val="left" w:pos="6372"/>
        </w:tabs>
        <w:spacing w:before="115" w:line="360" w:lineRule="auto"/>
        <w:ind w:left="993" w:right="127" w:firstLine="0"/>
        <w:rPr>
          <w:lang w:val="pl-PL"/>
        </w:rPr>
      </w:pPr>
      <w:r w:rsidRPr="006921A7">
        <w:rPr>
          <w:lang w:val="pl-PL"/>
        </w:rPr>
        <w:t>1)</w:t>
      </w:r>
      <w:r w:rsidR="00AD2462" w:rsidRPr="006921A7">
        <w:rPr>
          <w:lang w:val="pl-PL"/>
        </w:rPr>
        <w:t xml:space="preserve"> </w:t>
      </w:r>
      <w:r w:rsidR="009D2942" w:rsidRPr="006921A7">
        <w:rPr>
          <w:lang w:val="pl-PL"/>
        </w:rPr>
        <w:t>Wytyczne w zakresie kwalifikowalności wydatków w</w:t>
      </w:r>
      <w:r w:rsidR="009D2942" w:rsidRPr="006921A7">
        <w:rPr>
          <w:spacing w:val="40"/>
          <w:lang w:val="pl-PL"/>
        </w:rPr>
        <w:t xml:space="preserve"> </w:t>
      </w:r>
      <w:r w:rsidR="009D2942" w:rsidRPr="006921A7">
        <w:rPr>
          <w:lang w:val="pl-PL"/>
        </w:rPr>
        <w:t>ramach</w:t>
      </w:r>
      <w:r w:rsidR="00F94191" w:rsidRPr="006921A7">
        <w:rPr>
          <w:lang w:val="pl-PL"/>
        </w:rPr>
        <w:t xml:space="preserve"> </w:t>
      </w:r>
      <w:r w:rsidR="009D2942" w:rsidRPr="006921A7">
        <w:rPr>
          <w:lang w:val="pl-PL"/>
        </w:rPr>
        <w:t>Europejskiego</w:t>
      </w:r>
      <w:r w:rsidR="009D2942" w:rsidRPr="006921A7">
        <w:rPr>
          <w:spacing w:val="35"/>
          <w:lang w:val="pl-PL"/>
        </w:rPr>
        <w:t xml:space="preserve"> </w:t>
      </w:r>
      <w:r w:rsidR="009D2942" w:rsidRPr="006921A7">
        <w:rPr>
          <w:lang w:val="pl-PL"/>
        </w:rPr>
        <w:t>Funduszu</w:t>
      </w:r>
      <w:r w:rsidR="009D2942" w:rsidRPr="006921A7">
        <w:rPr>
          <w:spacing w:val="36"/>
          <w:lang w:val="pl-PL"/>
        </w:rPr>
        <w:t xml:space="preserve"> </w:t>
      </w:r>
      <w:r w:rsidR="009D2942" w:rsidRPr="006921A7">
        <w:rPr>
          <w:lang w:val="pl-PL"/>
        </w:rPr>
        <w:t>Rozwoju</w:t>
      </w:r>
      <w:r w:rsidR="009D2942" w:rsidRPr="006921A7">
        <w:rPr>
          <w:w w:val="99"/>
          <w:lang w:val="pl-PL"/>
        </w:rPr>
        <w:t xml:space="preserve"> </w:t>
      </w:r>
      <w:r w:rsidR="009D2942" w:rsidRPr="006921A7">
        <w:rPr>
          <w:lang w:val="pl-PL"/>
        </w:rPr>
        <w:t>Regionalnego, Europejskiego Funduszu Społecznego oraz Funduszu Spójności na lata</w:t>
      </w:r>
      <w:r w:rsidR="009D2942" w:rsidRPr="006921A7">
        <w:rPr>
          <w:spacing w:val="-23"/>
          <w:lang w:val="pl-PL"/>
        </w:rPr>
        <w:t xml:space="preserve"> </w:t>
      </w:r>
      <w:r w:rsidR="009D2942" w:rsidRPr="006921A7">
        <w:rPr>
          <w:lang w:val="pl-PL"/>
        </w:rPr>
        <w:t>2014-2020,</w:t>
      </w:r>
    </w:p>
    <w:p w14:paraId="51C2D1CE" w14:textId="77777777" w:rsidR="00210323" w:rsidRPr="006921A7" w:rsidRDefault="006B6E9E" w:rsidP="006B6E9E">
      <w:pPr>
        <w:pStyle w:val="Akapitzlist"/>
        <w:tabs>
          <w:tab w:val="left" w:pos="528"/>
        </w:tabs>
        <w:spacing w:line="360" w:lineRule="auto"/>
        <w:ind w:left="993" w:right="122" w:firstLine="0"/>
        <w:rPr>
          <w:lang w:val="pl-PL"/>
        </w:rPr>
      </w:pPr>
      <w:r w:rsidRPr="006921A7">
        <w:rPr>
          <w:lang w:val="pl-PL"/>
        </w:rPr>
        <w:t xml:space="preserve">2) </w:t>
      </w:r>
      <w:r w:rsidR="002B51CE" w:rsidRPr="006921A7">
        <w:rPr>
          <w:lang w:val="pl-PL"/>
        </w:rPr>
        <w:t xml:space="preserve">Katalog wydatków </w:t>
      </w:r>
      <w:r w:rsidR="009D2942" w:rsidRPr="006921A7">
        <w:rPr>
          <w:lang w:val="pl-PL"/>
        </w:rPr>
        <w:t>kwalifikow</w:t>
      </w:r>
      <w:r w:rsidR="002B51CE" w:rsidRPr="006921A7">
        <w:rPr>
          <w:lang w:val="pl-PL"/>
        </w:rPr>
        <w:t>alnych</w:t>
      </w:r>
      <w:r w:rsidR="009D2942" w:rsidRPr="006921A7">
        <w:rPr>
          <w:lang w:val="pl-PL"/>
        </w:rPr>
        <w:t xml:space="preserve"> w ramach II osi priorytetowej Programu Operacyjnego Polska Cyfrowa na lata 2014 –</w:t>
      </w:r>
      <w:r w:rsidR="009D2942" w:rsidRPr="006921A7">
        <w:rPr>
          <w:spacing w:val="-16"/>
          <w:lang w:val="pl-PL"/>
        </w:rPr>
        <w:t xml:space="preserve"> </w:t>
      </w:r>
      <w:r w:rsidR="009D2942" w:rsidRPr="006921A7">
        <w:rPr>
          <w:lang w:val="pl-PL"/>
        </w:rPr>
        <w:t>2020</w:t>
      </w:r>
      <w:r w:rsidR="00EF4112">
        <w:rPr>
          <w:lang w:val="pl-PL"/>
        </w:rPr>
        <w:t>,</w:t>
      </w:r>
    </w:p>
    <w:p w14:paraId="39F7A11B" w14:textId="77777777" w:rsidR="00F05D0B" w:rsidRPr="006921A7" w:rsidRDefault="0065536E" w:rsidP="00730A3F">
      <w:pPr>
        <w:tabs>
          <w:tab w:val="left" w:pos="528"/>
        </w:tabs>
        <w:spacing w:line="360" w:lineRule="auto"/>
        <w:ind w:left="710" w:right="122"/>
        <w:rPr>
          <w:lang w:val="pl-PL"/>
        </w:rPr>
      </w:pPr>
      <w:r w:rsidRPr="006921A7">
        <w:rPr>
          <w:lang w:val="pl-PL"/>
        </w:rPr>
        <w:t xml:space="preserve"> </w:t>
      </w:r>
      <w:r w:rsidR="009D2942" w:rsidRPr="006921A7">
        <w:rPr>
          <w:lang w:val="pl-PL"/>
        </w:rPr>
        <w:t xml:space="preserve">- stanowiących odpowiednio załącznik nr </w:t>
      </w:r>
      <w:r w:rsidR="00C46190">
        <w:rPr>
          <w:lang w:val="pl-PL"/>
        </w:rPr>
        <w:t>5</w:t>
      </w:r>
      <w:r w:rsidR="009D2942" w:rsidRPr="006921A7">
        <w:rPr>
          <w:lang w:val="pl-PL"/>
        </w:rPr>
        <w:t xml:space="preserve"> i załącznik nr </w:t>
      </w:r>
      <w:r w:rsidR="00C46190">
        <w:rPr>
          <w:lang w:val="pl-PL"/>
        </w:rPr>
        <w:t>6</w:t>
      </w:r>
      <w:r w:rsidR="009D2942" w:rsidRPr="006921A7">
        <w:rPr>
          <w:lang w:val="pl-PL"/>
        </w:rPr>
        <w:t xml:space="preserve"> do Regulaminu.</w:t>
      </w:r>
    </w:p>
    <w:p w14:paraId="6BEC5768" w14:textId="77777777" w:rsidR="00F05D0B" w:rsidRPr="006921A7" w:rsidRDefault="009D2942" w:rsidP="00210323">
      <w:pPr>
        <w:pStyle w:val="Akapitzlist"/>
        <w:numPr>
          <w:ilvl w:val="1"/>
          <w:numId w:val="12"/>
        </w:numPr>
        <w:tabs>
          <w:tab w:val="left" w:pos="528"/>
        </w:tabs>
        <w:spacing w:before="118" w:line="360" w:lineRule="auto"/>
        <w:ind w:right="129" w:hanging="283"/>
        <w:rPr>
          <w:lang w:val="pl-PL"/>
        </w:rPr>
      </w:pPr>
      <w:r w:rsidRPr="006921A7">
        <w:rPr>
          <w:lang w:val="pl-PL"/>
        </w:rPr>
        <w:t>Maksymalne dofinansowanie wynosi 100 % wydatków kwalifikowanych projektu, z czego 84,63 % stanowią środki UE (EFRR), a 15,37 % stanowi współfinansowanie krajowe z budżetu</w:t>
      </w:r>
      <w:r w:rsidRPr="006921A7">
        <w:rPr>
          <w:spacing w:val="-38"/>
          <w:lang w:val="pl-PL"/>
        </w:rPr>
        <w:t xml:space="preserve"> </w:t>
      </w:r>
      <w:r w:rsidR="003436A5" w:rsidRPr="006921A7">
        <w:rPr>
          <w:spacing w:val="-38"/>
          <w:lang w:val="pl-PL"/>
        </w:rPr>
        <w:t xml:space="preserve"> </w:t>
      </w:r>
      <w:r w:rsidRPr="006921A7">
        <w:rPr>
          <w:lang w:val="pl-PL"/>
        </w:rPr>
        <w:t>państwa.</w:t>
      </w:r>
    </w:p>
    <w:p w14:paraId="64E21F60" w14:textId="77777777" w:rsidR="00F05D0B" w:rsidRPr="006921A7" w:rsidRDefault="00F05D0B" w:rsidP="00730A3F">
      <w:pPr>
        <w:pStyle w:val="Tekstpodstawowy"/>
        <w:spacing w:before="11" w:line="360" w:lineRule="auto"/>
        <w:ind w:firstLine="0"/>
        <w:rPr>
          <w:sz w:val="22"/>
          <w:szCs w:val="22"/>
          <w:lang w:val="pl-PL"/>
        </w:rPr>
      </w:pPr>
    </w:p>
    <w:p w14:paraId="51DA839C" w14:textId="77777777" w:rsidR="00F05D0B" w:rsidRPr="00801175" w:rsidRDefault="009D2942" w:rsidP="00730A3F">
      <w:pPr>
        <w:pStyle w:val="Nagwek1"/>
        <w:spacing w:before="0" w:line="360" w:lineRule="auto"/>
        <w:ind w:right="2362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 xml:space="preserve">§ </w:t>
      </w:r>
      <w:r w:rsidR="00CC08E0">
        <w:rPr>
          <w:sz w:val="22"/>
          <w:szCs w:val="22"/>
          <w:lang w:val="pl-PL"/>
        </w:rPr>
        <w:t>6</w:t>
      </w:r>
    </w:p>
    <w:p w14:paraId="46F7DA6D" w14:textId="77777777" w:rsidR="00F05D0B" w:rsidRPr="00801175" w:rsidRDefault="00145F1C" w:rsidP="00C9679B">
      <w:pPr>
        <w:spacing w:before="115" w:line="360" w:lineRule="auto"/>
        <w:ind w:left="2208" w:right="2370"/>
        <w:jc w:val="center"/>
        <w:rPr>
          <w:b/>
          <w:lang w:val="pl-PL"/>
        </w:rPr>
      </w:pPr>
      <w:r w:rsidRPr="00801175">
        <w:rPr>
          <w:b/>
          <w:lang w:val="pl-PL"/>
        </w:rPr>
        <w:t xml:space="preserve">Rundy konkursu </w:t>
      </w:r>
    </w:p>
    <w:p w14:paraId="2D8370E0" w14:textId="59FCD0D0" w:rsidR="0092108D" w:rsidRPr="006921A7" w:rsidRDefault="005B602B" w:rsidP="00E0157D">
      <w:pPr>
        <w:pStyle w:val="Akapitzlist"/>
        <w:numPr>
          <w:ilvl w:val="0"/>
          <w:numId w:val="10"/>
        </w:numPr>
        <w:tabs>
          <w:tab w:val="left" w:pos="389"/>
        </w:tabs>
        <w:spacing w:before="1" w:line="360" w:lineRule="auto"/>
        <w:ind w:right="124"/>
        <w:jc w:val="both"/>
        <w:rPr>
          <w:lang w:val="pl-PL"/>
        </w:rPr>
      </w:pPr>
      <w:r w:rsidRPr="006921A7">
        <w:rPr>
          <w:lang w:val="pl-PL"/>
        </w:rPr>
        <w:t xml:space="preserve">Konkurs jest podzielony na </w:t>
      </w:r>
      <w:r w:rsidR="001073AA">
        <w:rPr>
          <w:lang w:val="pl-PL"/>
        </w:rPr>
        <w:t>6</w:t>
      </w:r>
      <w:r w:rsidR="002469F0" w:rsidRPr="006921A7">
        <w:rPr>
          <w:lang w:val="pl-PL"/>
        </w:rPr>
        <w:t xml:space="preserve"> </w:t>
      </w:r>
      <w:r w:rsidRPr="006921A7">
        <w:rPr>
          <w:lang w:val="pl-PL"/>
        </w:rPr>
        <w:t>rund</w:t>
      </w:r>
      <w:r w:rsidR="0092108D" w:rsidRPr="006921A7">
        <w:rPr>
          <w:lang w:val="pl-PL"/>
        </w:rPr>
        <w:t>.</w:t>
      </w:r>
    </w:p>
    <w:p w14:paraId="268DFCB8" w14:textId="77777777" w:rsidR="00145F1C" w:rsidRPr="006921A7" w:rsidRDefault="00145F1C" w:rsidP="00210323">
      <w:pPr>
        <w:pStyle w:val="Akapitzlist"/>
        <w:numPr>
          <w:ilvl w:val="0"/>
          <w:numId w:val="10"/>
        </w:numPr>
        <w:tabs>
          <w:tab w:val="left" w:pos="389"/>
        </w:tabs>
        <w:spacing w:before="1" w:line="360" w:lineRule="auto"/>
        <w:ind w:right="124"/>
        <w:jc w:val="both"/>
        <w:rPr>
          <w:lang w:val="pl-PL"/>
        </w:rPr>
      </w:pPr>
      <w:r w:rsidRPr="006921A7">
        <w:rPr>
          <w:lang w:val="pl-PL"/>
        </w:rPr>
        <w:t xml:space="preserve">Runda konkursu obejmuje nabór projektów, ocenę spełniania kryteriów wyboru projektów </w:t>
      </w:r>
      <w:r w:rsidR="005D45EC" w:rsidRPr="006921A7">
        <w:rPr>
          <w:lang w:val="pl-PL"/>
        </w:rPr>
        <w:br/>
      </w:r>
      <w:r w:rsidRPr="006921A7">
        <w:rPr>
          <w:lang w:val="pl-PL"/>
        </w:rPr>
        <w:t>i rozstrzygnięcia właściwej instytucji w zakresie wyboru projektów o dofinansowanie.</w:t>
      </w:r>
    </w:p>
    <w:p w14:paraId="3024F34A" w14:textId="77777777" w:rsidR="005B602B" w:rsidRPr="006921A7" w:rsidRDefault="005B602B" w:rsidP="00210323">
      <w:pPr>
        <w:pStyle w:val="Akapitzlist"/>
        <w:numPr>
          <w:ilvl w:val="0"/>
          <w:numId w:val="10"/>
        </w:numPr>
        <w:tabs>
          <w:tab w:val="left" w:pos="389"/>
        </w:tabs>
        <w:spacing w:before="1" w:line="360" w:lineRule="auto"/>
        <w:ind w:right="124"/>
        <w:jc w:val="both"/>
        <w:rPr>
          <w:lang w:val="pl-PL"/>
        </w:rPr>
      </w:pPr>
      <w:r w:rsidRPr="006921A7">
        <w:rPr>
          <w:lang w:val="pl-PL"/>
        </w:rPr>
        <w:t>W przypadku gdy alokacja przewidziana na konkurs nie zostanie</w:t>
      </w:r>
      <w:r w:rsidR="00145F1C" w:rsidRPr="006921A7">
        <w:rPr>
          <w:lang w:val="pl-PL"/>
        </w:rPr>
        <w:t xml:space="preserve"> wykorzystana lub zostanie zwiększona</w:t>
      </w:r>
      <w:r w:rsidR="004A4281">
        <w:rPr>
          <w:lang w:val="pl-PL"/>
        </w:rPr>
        <w:t>,</w:t>
      </w:r>
      <w:r w:rsidRPr="006921A7">
        <w:rPr>
          <w:lang w:val="pl-PL"/>
        </w:rPr>
        <w:t xml:space="preserve"> IOK może podjąć decyzję o przeprowadzeniu kolejnych rund.   </w:t>
      </w:r>
    </w:p>
    <w:p w14:paraId="14962C8F" w14:textId="77777777" w:rsidR="00145F1C" w:rsidRPr="006921A7" w:rsidRDefault="00145F1C" w:rsidP="00210323">
      <w:pPr>
        <w:pStyle w:val="Akapitzlist"/>
        <w:numPr>
          <w:ilvl w:val="0"/>
          <w:numId w:val="10"/>
        </w:numPr>
        <w:tabs>
          <w:tab w:val="left" w:pos="389"/>
        </w:tabs>
        <w:spacing w:before="1" w:line="360" w:lineRule="auto"/>
        <w:ind w:right="124"/>
        <w:jc w:val="both"/>
        <w:rPr>
          <w:lang w:val="pl-PL"/>
        </w:rPr>
      </w:pPr>
      <w:r w:rsidRPr="006921A7">
        <w:rPr>
          <w:lang w:val="pl-PL"/>
        </w:rPr>
        <w:t>Rundy konkursu mogą toczyć się równolegle.</w:t>
      </w:r>
    </w:p>
    <w:p w14:paraId="60383926" w14:textId="77777777" w:rsidR="00145F1C" w:rsidRPr="006921A7" w:rsidRDefault="00145F1C" w:rsidP="00C9679B">
      <w:pPr>
        <w:pStyle w:val="Akapitzlist"/>
        <w:numPr>
          <w:ilvl w:val="0"/>
          <w:numId w:val="10"/>
        </w:numPr>
        <w:tabs>
          <w:tab w:val="left" w:pos="389"/>
        </w:tabs>
        <w:spacing w:before="1" w:line="360" w:lineRule="auto"/>
        <w:ind w:right="124"/>
        <w:jc w:val="both"/>
        <w:rPr>
          <w:lang w:val="pl-PL"/>
        </w:rPr>
      </w:pPr>
      <w:r w:rsidRPr="006921A7">
        <w:rPr>
          <w:lang w:val="pl-PL"/>
        </w:rPr>
        <w:t>Przypisanie wniosku o dofinansowanie do danej rundy konkursowej nastę</w:t>
      </w:r>
      <w:r w:rsidR="005D45EC" w:rsidRPr="006921A7">
        <w:rPr>
          <w:lang w:val="pl-PL"/>
        </w:rPr>
        <w:t>p</w:t>
      </w:r>
      <w:r w:rsidRPr="006921A7">
        <w:rPr>
          <w:lang w:val="pl-PL"/>
        </w:rPr>
        <w:t xml:space="preserve">uje zgodnie </w:t>
      </w:r>
      <w:r w:rsidR="005D45EC" w:rsidRPr="006921A7">
        <w:rPr>
          <w:lang w:val="pl-PL"/>
        </w:rPr>
        <w:br/>
      </w:r>
      <w:r w:rsidRPr="006921A7">
        <w:rPr>
          <w:lang w:val="pl-PL"/>
        </w:rPr>
        <w:t xml:space="preserve">z terminem złożenia wniosku, określonym w </w:t>
      </w:r>
      <w:r w:rsidR="004A4281">
        <w:rPr>
          <w:lang w:val="pl-PL"/>
        </w:rPr>
        <w:t xml:space="preserve">§ </w:t>
      </w:r>
      <w:r w:rsidR="00BC4419">
        <w:rPr>
          <w:lang w:val="pl-PL"/>
        </w:rPr>
        <w:t xml:space="preserve">7 </w:t>
      </w:r>
      <w:r w:rsidRPr="006921A7">
        <w:rPr>
          <w:lang w:val="pl-PL"/>
        </w:rPr>
        <w:t xml:space="preserve">ust. </w:t>
      </w:r>
      <w:r w:rsidR="004A4281">
        <w:rPr>
          <w:lang w:val="pl-PL"/>
        </w:rPr>
        <w:t>2</w:t>
      </w:r>
      <w:r w:rsidRPr="006921A7">
        <w:rPr>
          <w:lang w:val="pl-PL"/>
        </w:rPr>
        <w:t>.</w:t>
      </w:r>
    </w:p>
    <w:p w14:paraId="67F5406B" w14:textId="77777777" w:rsidR="00145F1C" w:rsidRPr="006921A7" w:rsidRDefault="008965B7" w:rsidP="00E0157D">
      <w:pPr>
        <w:pStyle w:val="Akapitzlist"/>
        <w:numPr>
          <w:ilvl w:val="0"/>
          <w:numId w:val="10"/>
        </w:numPr>
        <w:tabs>
          <w:tab w:val="left" w:pos="389"/>
        </w:tabs>
        <w:spacing w:before="1" w:line="360" w:lineRule="auto"/>
        <w:ind w:right="124"/>
        <w:jc w:val="both"/>
        <w:rPr>
          <w:lang w:val="pl-PL"/>
        </w:rPr>
      </w:pPr>
      <w:r w:rsidRPr="006921A7">
        <w:rPr>
          <w:lang w:val="pl-PL"/>
        </w:rPr>
        <w:t xml:space="preserve">Wniosek o dofinansowanie złożony w ramach danej rundy może zostać złożony w ramach kolejnej rundy w przypadku uzyskania informacji o negatywnej ocenie projektu. </w:t>
      </w:r>
    </w:p>
    <w:p w14:paraId="46B52C00" w14:textId="77777777" w:rsidR="00D56460" w:rsidRPr="006921A7" w:rsidRDefault="00D56460" w:rsidP="00C9679B">
      <w:pPr>
        <w:pStyle w:val="Akapitzlist"/>
        <w:numPr>
          <w:ilvl w:val="0"/>
          <w:numId w:val="10"/>
        </w:numPr>
        <w:tabs>
          <w:tab w:val="left" w:pos="389"/>
        </w:tabs>
        <w:spacing w:before="1" w:line="360" w:lineRule="auto"/>
        <w:ind w:right="124"/>
        <w:jc w:val="both"/>
        <w:rPr>
          <w:lang w:val="pl-PL"/>
        </w:rPr>
      </w:pPr>
      <w:r w:rsidRPr="006921A7">
        <w:rPr>
          <w:lang w:val="pl-PL"/>
        </w:rPr>
        <w:t xml:space="preserve">Zgodnie z zasadą przejrzystości IOK </w:t>
      </w:r>
      <w:r w:rsidR="000238BD" w:rsidRPr="006921A7">
        <w:rPr>
          <w:lang w:val="pl-PL"/>
        </w:rPr>
        <w:t>na wniosek wnioskodawcy udziela</w:t>
      </w:r>
      <w:r w:rsidRPr="006921A7">
        <w:rPr>
          <w:lang w:val="pl-PL"/>
        </w:rPr>
        <w:t xml:space="preserve"> informacji </w:t>
      </w:r>
      <w:r w:rsidR="000238BD" w:rsidRPr="006921A7">
        <w:rPr>
          <w:lang w:val="pl-PL"/>
        </w:rPr>
        <w:br/>
      </w:r>
      <w:r w:rsidRPr="006921A7">
        <w:rPr>
          <w:lang w:val="pl-PL"/>
        </w:rPr>
        <w:t xml:space="preserve">o postępowaniu, jakie toczy się w odniesieniu do jego projektu przez cały czas trwania konkursu, w tym przed rozstrzygnięciem danej rundy konkursowej.   </w:t>
      </w:r>
    </w:p>
    <w:p w14:paraId="2F65E1C1" w14:textId="77777777" w:rsidR="00145F1C" w:rsidRPr="006921A7" w:rsidRDefault="00145F1C" w:rsidP="00210323">
      <w:pPr>
        <w:pStyle w:val="Akapitzlist"/>
        <w:numPr>
          <w:ilvl w:val="0"/>
          <w:numId w:val="10"/>
        </w:numPr>
        <w:tabs>
          <w:tab w:val="left" w:pos="389"/>
        </w:tabs>
        <w:spacing w:before="1" w:line="360" w:lineRule="auto"/>
        <w:ind w:right="124"/>
        <w:jc w:val="both"/>
        <w:rPr>
          <w:lang w:val="pl-PL"/>
        </w:rPr>
      </w:pPr>
      <w:r w:rsidRPr="006921A7">
        <w:rPr>
          <w:lang w:val="pl-PL"/>
        </w:rPr>
        <w:t xml:space="preserve">Zasady określone w niniejszym </w:t>
      </w:r>
      <w:r w:rsidR="00C277C2">
        <w:rPr>
          <w:lang w:val="pl-PL"/>
        </w:rPr>
        <w:t>R</w:t>
      </w:r>
      <w:r w:rsidRPr="006921A7">
        <w:rPr>
          <w:lang w:val="pl-PL"/>
        </w:rPr>
        <w:t>egulaminie obowiązują dla każdej rundy konkursu.</w:t>
      </w:r>
    </w:p>
    <w:p w14:paraId="72927636" w14:textId="77777777" w:rsidR="0072699B" w:rsidRPr="006921A7" w:rsidRDefault="0072699B" w:rsidP="00C9679B">
      <w:pPr>
        <w:pStyle w:val="Akapitzlist"/>
        <w:tabs>
          <w:tab w:val="left" w:pos="389"/>
        </w:tabs>
        <w:spacing w:before="1" w:line="360" w:lineRule="auto"/>
        <w:ind w:left="286" w:right="124" w:firstLine="0"/>
        <w:jc w:val="right"/>
        <w:rPr>
          <w:lang w:val="pl-PL"/>
        </w:rPr>
      </w:pPr>
    </w:p>
    <w:p w14:paraId="77CDF24B" w14:textId="77777777" w:rsidR="00145F1C" w:rsidRPr="00801175" w:rsidRDefault="00145F1C" w:rsidP="00145F1C">
      <w:pPr>
        <w:pStyle w:val="Nagwek1"/>
        <w:spacing w:before="0" w:line="360" w:lineRule="auto"/>
        <w:ind w:right="2362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 xml:space="preserve">§ </w:t>
      </w:r>
      <w:r w:rsidR="00EF4112">
        <w:rPr>
          <w:sz w:val="22"/>
          <w:szCs w:val="22"/>
          <w:lang w:val="pl-PL"/>
        </w:rPr>
        <w:t>7</w:t>
      </w:r>
    </w:p>
    <w:p w14:paraId="32D5310A" w14:textId="77777777" w:rsidR="006121EC" w:rsidRPr="00801175" w:rsidRDefault="006121EC" w:rsidP="00705DFC">
      <w:pPr>
        <w:pStyle w:val="Nagwek1"/>
        <w:spacing w:before="0" w:line="360" w:lineRule="auto"/>
        <w:ind w:left="0" w:right="51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>Ogólne zasady składania wniosków o dofinansowanie i sposób komunikacji z IOK</w:t>
      </w:r>
    </w:p>
    <w:p w14:paraId="37C727F9" w14:textId="77777777" w:rsidR="00145F1C" w:rsidRPr="006921A7" w:rsidRDefault="00145F1C" w:rsidP="00C9679B">
      <w:pPr>
        <w:pStyle w:val="Akapitzlist"/>
        <w:tabs>
          <w:tab w:val="left" w:pos="389"/>
        </w:tabs>
        <w:spacing w:before="1" w:line="360" w:lineRule="auto"/>
        <w:ind w:left="388" w:right="124" w:firstLine="0"/>
        <w:jc w:val="right"/>
        <w:rPr>
          <w:lang w:val="pl-PL"/>
        </w:rPr>
      </w:pPr>
    </w:p>
    <w:p w14:paraId="6E553F0A" w14:textId="77777777" w:rsidR="006121EC" w:rsidRPr="006921A7" w:rsidRDefault="006121EC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Wybór projektów do dofinansowania następuje w trybie konkursowym w oparciu </w:t>
      </w:r>
      <w:r w:rsidRPr="006921A7">
        <w:rPr>
          <w:lang w:val="pl-PL"/>
        </w:rPr>
        <w:br/>
        <w:t xml:space="preserve">o wniosek o dofinansowanie, którego wzór stanowi załącznik nr </w:t>
      </w:r>
      <w:r w:rsidR="00D641E3">
        <w:rPr>
          <w:lang w:val="pl-PL"/>
        </w:rPr>
        <w:t>1</w:t>
      </w:r>
      <w:r w:rsidRPr="006921A7">
        <w:rPr>
          <w:lang w:val="pl-PL"/>
        </w:rPr>
        <w:t xml:space="preserve"> do</w:t>
      </w:r>
      <w:r w:rsidRPr="006921A7">
        <w:rPr>
          <w:spacing w:val="-29"/>
          <w:lang w:val="pl-PL"/>
        </w:rPr>
        <w:t xml:space="preserve"> </w:t>
      </w:r>
      <w:r w:rsidRPr="006921A7">
        <w:rPr>
          <w:lang w:val="pl-PL"/>
        </w:rPr>
        <w:t>Regulaminu</w:t>
      </w:r>
      <w:r w:rsidR="000515EE">
        <w:rPr>
          <w:lang w:val="pl-PL"/>
        </w:rPr>
        <w:t>.</w:t>
      </w:r>
    </w:p>
    <w:p w14:paraId="57605CB1" w14:textId="77777777" w:rsidR="006121EC" w:rsidRPr="006921A7" w:rsidRDefault="006121EC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Terminy składania wniosków o dofinansowanie w poszczególnych rundach ustala się </w:t>
      </w:r>
      <w:r w:rsidRPr="006921A7">
        <w:rPr>
          <w:lang w:val="pl-PL"/>
        </w:rPr>
        <w:br/>
        <w:t>w następujący sposób:</w:t>
      </w:r>
    </w:p>
    <w:p w14:paraId="26D0C818" w14:textId="77777777" w:rsidR="006121EC" w:rsidRDefault="006121EC" w:rsidP="005C0B1F">
      <w:pPr>
        <w:pStyle w:val="Akapitzlist"/>
        <w:numPr>
          <w:ilvl w:val="0"/>
          <w:numId w:val="64"/>
        </w:numPr>
        <w:tabs>
          <w:tab w:val="left" w:pos="389"/>
        </w:tabs>
        <w:spacing w:before="1" w:line="360" w:lineRule="auto"/>
        <w:ind w:left="1134" w:right="124"/>
        <w:rPr>
          <w:lang w:val="pl-PL"/>
        </w:rPr>
      </w:pPr>
      <w:r w:rsidRPr="006921A7">
        <w:rPr>
          <w:lang w:val="pl-PL"/>
        </w:rPr>
        <w:t xml:space="preserve">Runda pierwsza – od </w:t>
      </w:r>
      <w:r w:rsidR="00C46190">
        <w:rPr>
          <w:lang w:val="pl-PL"/>
        </w:rPr>
        <w:t xml:space="preserve">17 </w:t>
      </w:r>
      <w:r w:rsidR="00501E0A">
        <w:rPr>
          <w:lang w:val="pl-PL"/>
        </w:rPr>
        <w:t>maja</w:t>
      </w:r>
      <w:r w:rsidRPr="006921A7">
        <w:rPr>
          <w:lang w:val="pl-PL"/>
        </w:rPr>
        <w:t xml:space="preserve"> do </w:t>
      </w:r>
      <w:r w:rsidR="00003B6D">
        <w:rPr>
          <w:lang w:val="pl-PL"/>
        </w:rPr>
        <w:t>31</w:t>
      </w:r>
      <w:r w:rsidRPr="006921A7">
        <w:rPr>
          <w:lang w:val="pl-PL"/>
        </w:rPr>
        <w:t xml:space="preserve"> </w:t>
      </w:r>
      <w:r w:rsidR="00003B6D">
        <w:rPr>
          <w:lang w:val="pl-PL"/>
        </w:rPr>
        <w:t>maja</w:t>
      </w:r>
      <w:r w:rsidR="00003B6D" w:rsidRPr="006921A7">
        <w:rPr>
          <w:lang w:val="pl-PL"/>
        </w:rPr>
        <w:t xml:space="preserve"> </w:t>
      </w:r>
      <w:r w:rsidRPr="006921A7">
        <w:rPr>
          <w:lang w:val="pl-PL"/>
        </w:rPr>
        <w:t>201</w:t>
      </w:r>
      <w:r w:rsidR="00C46190">
        <w:rPr>
          <w:lang w:val="pl-PL"/>
        </w:rPr>
        <w:t>9</w:t>
      </w:r>
      <w:r w:rsidRPr="006921A7">
        <w:rPr>
          <w:lang w:val="pl-PL"/>
        </w:rPr>
        <w:t xml:space="preserve"> r.</w:t>
      </w:r>
      <w:r w:rsidR="0071218A">
        <w:rPr>
          <w:lang w:val="pl-PL"/>
        </w:rPr>
        <w:t>;</w:t>
      </w:r>
    </w:p>
    <w:p w14:paraId="329919BC" w14:textId="77777777" w:rsidR="00003B6D" w:rsidRDefault="00003B6D" w:rsidP="00003B6D">
      <w:pPr>
        <w:pStyle w:val="Akapitzlist"/>
        <w:numPr>
          <w:ilvl w:val="0"/>
          <w:numId w:val="64"/>
        </w:numPr>
        <w:tabs>
          <w:tab w:val="left" w:pos="389"/>
        </w:tabs>
        <w:spacing w:before="1" w:line="360" w:lineRule="auto"/>
        <w:ind w:left="1134" w:right="124"/>
        <w:rPr>
          <w:lang w:val="pl-PL"/>
        </w:rPr>
      </w:pPr>
      <w:r w:rsidRPr="006921A7">
        <w:rPr>
          <w:lang w:val="pl-PL"/>
        </w:rPr>
        <w:lastRenderedPageBreak/>
        <w:t xml:space="preserve">Runda druga – od </w:t>
      </w:r>
      <w:r>
        <w:rPr>
          <w:lang w:val="pl-PL"/>
        </w:rPr>
        <w:t>1</w:t>
      </w:r>
      <w:r w:rsidRPr="006921A7">
        <w:rPr>
          <w:lang w:val="pl-PL"/>
        </w:rPr>
        <w:t xml:space="preserve"> czerwca do </w:t>
      </w:r>
      <w:r>
        <w:rPr>
          <w:lang w:val="pl-PL"/>
        </w:rPr>
        <w:t>28 czerwca</w:t>
      </w:r>
      <w:r w:rsidRPr="006921A7">
        <w:rPr>
          <w:lang w:val="pl-PL"/>
        </w:rPr>
        <w:t xml:space="preserve"> 201</w:t>
      </w:r>
      <w:r>
        <w:rPr>
          <w:lang w:val="pl-PL"/>
        </w:rPr>
        <w:t>9</w:t>
      </w:r>
      <w:r w:rsidRPr="006921A7">
        <w:rPr>
          <w:lang w:val="pl-PL"/>
        </w:rPr>
        <w:t xml:space="preserve"> r.</w:t>
      </w:r>
      <w:r w:rsidR="0071218A">
        <w:rPr>
          <w:lang w:val="pl-PL"/>
        </w:rPr>
        <w:t>;</w:t>
      </w:r>
    </w:p>
    <w:p w14:paraId="367D130B" w14:textId="77777777" w:rsidR="006121EC" w:rsidRDefault="006121EC" w:rsidP="005C0B1F">
      <w:pPr>
        <w:pStyle w:val="Akapitzlist"/>
        <w:numPr>
          <w:ilvl w:val="0"/>
          <w:numId w:val="64"/>
        </w:numPr>
        <w:tabs>
          <w:tab w:val="left" w:pos="389"/>
        </w:tabs>
        <w:spacing w:before="1" w:line="360" w:lineRule="auto"/>
        <w:ind w:left="1134" w:right="124"/>
        <w:rPr>
          <w:lang w:val="pl-PL"/>
        </w:rPr>
      </w:pPr>
      <w:r w:rsidRPr="006921A7">
        <w:rPr>
          <w:lang w:val="pl-PL"/>
        </w:rPr>
        <w:t xml:space="preserve">Runda </w:t>
      </w:r>
      <w:r w:rsidR="00003B6D">
        <w:rPr>
          <w:lang w:val="pl-PL"/>
        </w:rPr>
        <w:t>trzecia</w:t>
      </w:r>
      <w:r w:rsidRPr="006921A7">
        <w:rPr>
          <w:lang w:val="pl-PL"/>
        </w:rPr>
        <w:t xml:space="preserve"> – od </w:t>
      </w:r>
      <w:r w:rsidR="00C46190">
        <w:rPr>
          <w:lang w:val="pl-PL"/>
        </w:rPr>
        <w:t>29</w:t>
      </w:r>
      <w:r w:rsidR="00736445" w:rsidRPr="006921A7">
        <w:rPr>
          <w:lang w:val="pl-PL"/>
        </w:rPr>
        <w:t xml:space="preserve"> czerwca</w:t>
      </w:r>
      <w:r w:rsidRPr="006921A7">
        <w:rPr>
          <w:lang w:val="pl-PL"/>
        </w:rPr>
        <w:t xml:space="preserve"> do </w:t>
      </w:r>
      <w:r w:rsidR="00C46190">
        <w:rPr>
          <w:lang w:val="pl-PL"/>
        </w:rPr>
        <w:t>31 lipca</w:t>
      </w:r>
      <w:r w:rsidRPr="006921A7">
        <w:rPr>
          <w:lang w:val="pl-PL"/>
        </w:rPr>
        <w:t xml:space="preserve"> 201</w:t>
      </w:r>
      <w:r w:rsidR="00C46190">
        <w:rPr>
          <w:lang w:val="pl-PL"/>
        </w:rPr>
        <w:t>9</w:t>
      </w:r>
      <w:r w:rsidRPr="006921A7">
        <w:rPr>
          <w:lang w:val="pl-PL"/>
        </w:rPr>
        <w:t xml:space="preserve"> r.</w:t>
      </w:r>
      <w:r w:rsidR="0071218A">
        <w:rPr>
          <w:lang w:val="pl-PL"/>
        </w:rPr>
        <w:t>;</w:t>
      </w:r>
    </w:p>
    <w:p w14:paraId="77506D5A" w14:textId="458B7ABF" w:rsidR="00573932" w:rsidRDefault="00573932" w:rsidP="005C0B1F">
      <w:pPr>
        <w:pStyle w:val="Akapitzlist"/>
        <w:numPr>
          <w:ilvl w:val="0"/>
          <w:numId w:val="64"/>
        </w:numPr>
        <w:tabs>
          <w:tab w:val="left" w:pos="389"/>
        </w:tabs>
        <w:spacing w:before="1" w:line="360" w:lineRule="auto"/>
        <w:ind w:left="1134" w:right="124"/>
        <w:rPr>
          <w:lang w:val="pl-PL"/>
        </w:rPr>
      </w:pPr>
      <w:r>
        <w:rPr>
          <w:lang w:val="pl-PL"/>
        </w:rPr>
        <w:t xml:space="preserve">Runda </w:t>
      </w:r>
      <w:r w:rsidR="00003B6D">
        <w:rPr>
          <w:lang w:val="pl-PL"/>
        </w:rPr>
        <w:t>czwarta</w:t>
      </w:r>
      <w:r>
        <w:rPr>
          <w:lang w:val="pl-PL"/>
        </w:rPr>
        <w:t xml:space="preserve"> – od 1 </w:t>
      </w:r>
      <w:r w:rsidR="00C46190">
        <w:rPr>
          <w:lang w:val="pl-PL"/>
        </w:rPr>
        <w:t xml:space="preserve">sierpnia </w:t>
      </w:r>
      <w:r>
        <w:rPr>
          <w:lang w:val="pl-PL"/>
        </w:rPr>
        <w:t>201</w:t>
      </w:r>
      <w:r w:rsidR="00C46190">
        <w:rPr>
          <w:lang w:val="pl-PL"/>
        </w:rPr>
        <w:t>9</w:t>
      </w:r>
      <w:r>
        <w:rPr>
          <w:lang w:val="pl-PL"/>
        </w:rPr>
        <w:t xml:space="preserve"> r. do </w:t>
      </w:r>
      <w:r w:rsidR="004368AF">
        <w:rPr>
          <w:lang w:val="pl-PL"/>
        </w:rPr>
        <w:t>26</w:t>
      </w:r>
      <w:r>
        <w:rPr>
          <w:lang w:val="pl-PL"/>
        </w:rPr>
        <w:t xml:space="preserve"> </w:t>
      </w:r>
      <w:r w:rsidR="004368AF">
        <w:rPr>
          <w:lang w:val="pl-PL"/>
        </w:rPr>
        <w:t xml:space="preserve">sierpnia </w:t>
      </w:r>
      <w:r>
        <w:rPr>
          <w:lang w:val="pl-PL"/>
        </w:rPr>
        <w:t>2019 r.</w:t>
      </w:r>
      <w:r w:rsidR="00041CFB">
        <w:rPr>
          <w:lang w:val="pl-PL"/>
        </w:rPr>
        <w:t>;</w:t>
      </w:r>
    </w:p>
    <w:p w14:paraId="63800629" w14:textId="7B198E30" w:rsidR="004368AF" w:rsidRDefault="004368AF" w:rsidP="004368AF">
      <w:pPr>
        <w:pStyle w:val="Akapitzlist"/>
        <w:numPr>
          <w:ilvl w:val="0"/>
          <w:numId w:val="64"/>
        </w:numPr>
        <w:tabs>
          <w:tab w:val="left" w:pos="389"/>
        </w:tabs>
        <w:spacing w:before="1" w:line="360" w:lineRule="auto"/>
        <w:ind w:left="1134" w:right="124"/>
        <w:rPr>
          <w:lang w:val="pl-PL"/>
        </w:rPr>
      </w:pPr>
      <w:r>
        <w:rPr>
          <w:lang w:val="pl-PL"/>
        </w:rPr>
        <w:t>Runda piąta – od 27 sierpnia 20</w:t>
      </w:r>
      <w:r w:rsidR="001073AA">
        <w:rPr>
          <w:lang w:val="pl-PL"/>
        </w:rPr>
        <w:t>19 r. do 15 października 2019 r;</w:t>
      </w:r>
    </w:p>
    <w:p w14:paraId="1E70D115" w14:textId="30B6C353" w:rsidR="001073AA" w:rsidRDefault="001073AA" w:rsidP="004368AF">
      <w:pPr>
        <w:pStyle w:val="Akapitzlist"/>
        <w:numPr>
          <w:ilvl w:val="0"/>
          <w:numId w:val="64"/>
        </w:numPr>
        <w:tabs>
          <w:tab w:val="left" w:pos="389"/>
        </w:tabs>
        <w:spacing w:before="1" w:line="360" w:lineRule="auto"/>
        <w:ind w:left="1134" w:right="124"/>
        <w:rPr>
          <w:lang w:val="pl-PL"/>
        </w:rPr>
      </w:pPr>
      <w:r>
        <w:rPr>
          <w:lang w:val="pl-PL"/>
        </w:rPr>
        <w:t>Runda szósta – od 16 października 2019 r. do 15 listopada 2019 r.</w:t>
      </w:r>
    </w:p>
    <w:p w14:paraId="41794576" w14:textId="77777777" w:rsidR="004368AF" w:rsidRDefault="004368AF" w:rsidP="00A775E6">
      <w:pPr>
        <w:pStyle w:val="Akapitzlist"/>
        <w:tabs>
          <w:tab w:val="left" w:pos="389"/>
        </w:tabs>
        <w:spacing w:before="1" w:line="360" w:lineRule="auto"/>
        <w:ind w:left="1134" w:right="124" w:firstLine="0"/>
        <w:rPr>
          <w:lang w:val="pl-PL"/>
        </w:rPr>
      </w:pPr>
    </w:p>
    <w:p w14:paraId="646A8F4A" w14:textId="77777777" w:rsidR="00793FB0" w:rsidRDefault="00793FB0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Termin składania wniosków o dofinansowanie w przypadku uruchomienia kolejnych rund konkursu zgodnie z § </w:t>
      </w:r>
      <w:r w:rsidR="00BC4419">
        <w:rPr>
          <w:lang w:val="pl-PL"/>
        </w:rPr>
        <w:t>6</w:t>
      </w:r>
      <w:r w:rsidR="00BC4419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ust. </w:t>
      </w:r>
      <w:r w:rsidR="00D641E3">
        <w:rPr>
          <w:lang w:val="pl-PL"/>
        </w:rPr>
        <w:t>3</w:t>
      </w:r>
      <w:r w:rsidRPr="006921A7">
        <w:rPr>
          <w:lang w:val="pl-PL"/>
        </w:rPr>
        <w:t xml:space="preserve"> określa się w ogłoszeniu o naborze w danej rundzie.</w:t>
      </w:r>
    </w:p>
    <w:p w14:paraId="6707F866" w14:textId="77777777" w:rsidR="002D02B1" w:rsidRPr="006921A7" w:rsidRDefault="002D02B1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>
        <w:rPr>
          <w:lang w:val="pl-PL"/>
        </w:rPr>
        <w:t>IOK przewiduje możliwość skrócenia lub wydłużenia terminów, o których mowa w ust. 2 i 3 powyżej.</w:t>
      </w:r>
    </w:p>
    <w:p w14:paraId="37D15E30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Wnioskodawca wypełnia wniosek o dofinansowanie przy użyciu aplikacji generatora wniosków o dofinansowanie dostępnego na stronie internetowej pod adresem: </w:t>
      </w:r>
      <w:hyperlink r:id="rId12" w:history="1">
        <w:r w:rsidR="00C46190" w:rsidRPr="006E5B6F">
          <w:rPr>
            <w:rStyle w:val="Hipercze"/>
            <w:lang w:val="pl-PL"/>
          </w:rPr>
          <w:t>http://generator.cppc.gov.pl/</w:t>
        </w:r>
      </w:hyperlink>
      <w:r w:rsidR="00C46190">
        <w:rPr>
          <w:lang w:val="pl-PL"/>
        </w:rPr>
        <w:t xml:space="preserve"> </w:t>
      </w:r>
      <w:r w:rsidRPr="006921A7">
        <w:rPr>
          <w:lang w:val="pl-PL"/>
        </w:rPr>
        <w:t>oraz według Instrukcji wypełniania wniosku o dofinansowanie,</w:t>
      </w:r>
      <w:r w:rsidR="00684FF1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stanowiącej załącznik nr </w:t>
      </w:r>
      <w:r w:rsidR="004B1E3E">
        <w:rPr>
          <w:lang w:val="pl-PL"/>
        </w:rPr>
        <w:t>2</w:t>
      </w:r>
      <w:r w:rsidR="004B1E3E" w:rsidRPr="006921A7">
        <w:rPr>
          <w:lang w:val="pl-PL"/>
        </w:rPr>
        <w:t xml:space="preserve"> </w:t>
      </w:r>
      <w:r w:rsidRPr="006921A7">
        <w:rPr>
          <w:lang w:val="pl-PL"/>
        </w:rPr>
        <w:t>do Regulaminu</w:t>
      </w:r>
      <w:r w:rsidR="00550FB9">
        <w:rPr>
          <w:lang w:val="pl-PL"/>
        </w:rPr>
        <w:t>,</w:t>
      </w:r>
      <w:r w:rsidR="00D86405" w:rsidRPr="006921A7">
        <w:rPr>
          <w:lang w:val="pl-PL"/>
        </w:rPr>
        <w:t xml:space="preserve"> </w:t>
      </w:r>
      <w:r w:rsidR="0063792D" w:rsidRPr="006921A7">
        <w:rPr>
          <w:lang w:val="pl-PL"/>
        </w:rPr>
        <w:t>na formularzu wniosku</w:t>
      </w:r>
      <w:r w:rsidR="00550FB9">
        <w:rPr>
          <w:lang w:val="pl-PL"/>
        </w:rPr>
        <w:t xml:space="preserve"> dla naboru nr</w:t>
      </w:r>
      <w:r w:rsidR="0063792D" w:rsidRPr="006921A7">
        <w:rPr>
          <w:lang w:val="pl-PL"/>
        </w:rPr>
        <w:t xml:space="preserve"> </w:t>
      </w:r>
      <w:r w:rsidR="00D86405" w:rsidRPr="000E6A0E">
        <w:rPr>
          <w:lang w:val="pl-PL"/>
        </w:rPr>
        <w:t>POPC.02.01.00-IP.01-00-01</w:t>
      </w:r>
      <w:r w:rsidR="00C46190" w:rsidRPr="000E6A0E">
        <w:rPr>
          <w:lang w:val="pl-PL"/>
        </w:rPr>
        <w:t>3</w:t>
      </w:r>
      <w:r w:rsidR="00D86405" w:rsidRPr="000E6A0E">
        <w:rPr>
          <w:lang w:val="pl-PL"/>
        </w:rPr>
        <w:t>/1</w:t>
      </w:r>
      <w:r w:rsidR="00C46190" w:rsidRPr="000E6A0E">
        <w:rPr>
          <w:lang w:val="pl-PL"/>
        </w:rPr>
        <w:t>9</w:t>
      </w:r>
      <w:r w:rsidRPr="006921A7">
        <w:rPr>
          <w:lang w:val="pl-PL"/>
        </w:rPr>
        <w:t>. Generator  wniosku  jest dostępny również za pośrednictwem strony</w:t>
      </w:r>
      <w:r w:rsidR="00EE3030" w:rsidRPr="006921A7">
        <w:rPr>
          <w:lang w:val="pl-PL"/>
        </w:rPr>
        <w:t>:</w:t>
      </w:r>
      <w:r w:rsidR="00476ABA" w:rsidRPr="006921A7">
        <w:rPr>
          <w:lang w:val="pl-PL"/>
        </w:rPr>
        <w:t xml:space="preserve"> </w:t>
      </w:r>
      <w:hyperlink r:id="rId13" w:history="1">
        <w:r w:rsidR="0063792D" w:rsidRPr="006921A7">
          <w:rPr>
            <w:rStyle w:val="Hipercze"/>
            <w:lang w:val="pl-PL"/>
          </w:rPr>
          <w:t>www.cppc.gov.pl</w:t>
        </w:r>
      </w:hyperlink>
      <w:r w:rsidRPr="006921A7">
        <w:rPr>
          <w:lang w:val="pl-PL"/>
        </w:rPr>
        <w:t>.</w:t>
      </w:r>
      <w:r w:rsidR="0063792D" w:rsidRPr="006921A7">
        <w:rPr>
          <w:lang w:val="pl-PL"/>
        </w:rPr>
        <w:t xml:space="preserve"> </w:t>
      </w:r>
    </w:p>
    <w:p w14:paraId="761717F3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Wnioski o dofinansowanie przyjmowane będą w formie elektronicznej podpisanej kwalifikowanym podpisem elektronicznym, za pośrednictwem aplikacji internetowej, udostępnionej pod adresem: </w:t>
      </w:r>
      <w:r w:rsidR="000133B8" w:rsidRPr="006921A7">
        <w:rPr>
          <w:lang w:val="pl-PL"/>
        </w:rPr>
        <w:t>https://popc0201.cppc.gov.pl/</w:t>
      </w:r>
      <w:r w:rsidRPr="006921A7">
        <w:rPr>
          <w:lang w:val="pl-PL"/>
        </w:rPr>
        <w:t xml:space="preserve">, z zastrzeżeniem ust. </w:t>
      </w:r>
      <w:r w:rsidR="00967F1E">
        <w:rPr>
          <w:lang w:val="pl-PL"/>
        </w:rPr>
        <w:t>7</w:t>
      </w:r>
      <w:r w:rsidR="00E33CA8" w:rsidRPr="006921A7">
        <w:rPr>
          <w:lang w:val="pl-PL"/>
        </w:rPr>
        <w:t xml:space="preserve"> </w:t>
      </w:r>
      <w:r w:rsidRPr="006921A7">
        <w:rPr>
          <w:lang w:val="pl-PL"/>
        </w:rPr>
        <w:t>poniżej.</w:t>
      </w:r>
    </w:p>
    <w:p w14:paraId="6EFEAE2D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 przypadku wystąpienia problemów technicznych z aplikacją internetową, o której mowa </w:t>
      </w:r>
      <w:r w:rsidR="006E33FD" w:rsidRPr="006921A7">
        <w:rPr>
          <w:lang w:val="pl-PL"/>
        </w:rPr>
        <w:br/>
      </w:r>
      <w:r w:rsidRPr="006921A7">
        <w:rPr>
          <w:lang w:val="pl-PL"/>
        </w:rPr>
        <w:t xml:space="preserve">w ust. </w:t>
      </w:r>
      <w:r w:rsidR="00967F1E">
        <w:rPr>
          <w:lang w:val="pl-PL"/>
        </w:rPr>
        <w:t>6</w:t>
      </w:r>
      <w:r w:rsidR="00C26F21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powyżej, wnioski o dofinansowanie projektu będą przyjmowane w formie elektronicznej podpisanej kwalifikowanym podpisem elektronicznym, za pośrednictwem elektronicznej skrzynki podawczej CPPC (adres skrzynki </w:t>
      </w:r>
      <w:proofErr w:type="spellStart"/>
      <w:r w:rsidRPr="006921A7">
        <w:rPr>
          <w:lang w:val="pl-PL"/>
        </w:rPr>
        <w:t>ePUAP</w:t>
      </w:r>
      <w:proofErr w:type="spellEnd"/>
      <w:r w:rsidRPr="006921A7">
        <w:rPr>
          <w:lang w:val="pl-PL"/>
        </w:rPr>
        <w:t xml:space="preserve">: /2yki7sk30g/nab2ospopc), </w:t>
      </w:r>
      <w:r w:rsidR="006E33FD" w:rsidRPr="006921A7">
        <w:rPr>
          <w:lang w:val="pl-PL"/>
        </w:rPr>
        <w:br/>
      </w:r>
      <w:r w:rsidRPr="006921A7">
        <w:rPr>
          <w:lang w:val="pl-PL"/>
        </w:rPr>
        <w:t>o czym IO</w:t>
      </w:r>
      <w:r w:rsidR="00DF217F">
        <w:rPr>
          <w:lang w:val="pl-PL"/>
        </w:rPr>
        <w:t>K</w:t>
      </w:r>
      <w:r w:rsidRPr="006921A7">
        <w:rPr>
          <w:lang w:val="pl-PL"/>
        </w:rPr>
        <w:t xml:space="preserve"> niezwłocznie poinformuje </w:t>
      </w:r>
      <w:r w:rsidR="00DF217F">
        <w:rPr>
          <w:lang w:val="pl-PL"/>
        </w:rPr>
        <w:t xml:space="preserve">na </w:t>
      </w:r>
      <w:r w:rsidR="00BC4419">
        <w:rPr>
          <w:lang w:val="pl-PL"/>
        </w:rPr>
        <w:t xml:space="preserve">swojej </w:t>
      </w:r>
      <w:r w:rsidR="00DF217F">
        <w:rPr>
          <w:lang w:val="pl-PL"/>
        </w:rPr>
        <w:t>stronie internetowej</w:t>
      </w:r>
      <w:r w:rsidRPr="006921A7">
        <w:rPr>
          <w:lang w:val="pl-PL"/>
        </w:rPr>
        <w:t>.</w:t>
      </w:r>
    </w:p>
    <w:p w14:paraId="3B6CD994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Termin na złożenie wniosku o dofinansowanie, o którym mowa w ust. </w:t>
      </w:r>
      <w:r w:rsidR="00793FB0" w:rsidRPr="006921A7">
        <w:rPr>
          <w:lang w:val="pl-PL"/>
        </w:rPr>
        <w:t>2</w:t>
      </w:r>
      <w:r w:rsidR="00680CCD" w:rsidRPr="006921A7">
        <w:rPr>
          <w:lang w:val="pl-PL"/>
        </w:rPr>
        <w:t xml:space="preserve"> i </w:t>
      </w:r>
      <w:r w:rsidR="00793FB0" w:rsidRPr="006921A7">
        <w:rPr>
          <w:lang w:val="pl-PL"/>
        </w:rPr>
        <w:t>3</w:t>
      </w:r>
      <w:r w:rsidRPr="006921A7">
        <w:rPr>
          <w:lang w:val="pl-PL"/>
        </w:rPr>
        <w:t xml:space="preserve"> powyżej, uważa się za zachowany, jeżeli po jego rozpoczęciu, a przed jego upływem, wniosek </w:t>
      </w:r>
      <w:r w:rsidR="000133B8" w:rsidRPr="006921A7">
        <w:rPr>
          <w:lang w:val="pl-PL"/>
        </w:rPr>
        <w:br/>
      </w:r>
      <w:r w:rsidRPr="006921A7">
        <w:rPr>
          <w:lang w:val="pl-PL"/>
        </w:rPr>
        <w:t xml:space="preserve">o dofinansowanie składany w formie określonej w ust. </w:t>
      </w:r>
      <w:r w:rsidR="00793FB0" w:rsidRPr="006921A7">
        <w:rPr>
          <w:lang w:val="pl-PL"/>
        </w:rPr>
        <w:t>5</w:t>
      </w:r>
      <w:r w:rsidR="00C26F21" w:rsidRPr="006921A7">
        <w:rPr>
          <w:lang w:val="pl-PL"/>
        </w:rPr>
        <w:t xml:space="preserve"> </w:t>
      </w:r>
      <w:r w:rsidRPr="006921A7">
        <w:rPr>
          <w:lang w:val="pl-PL"/>
        </w:rPr>
        <w:t>powyżej, został złożony za pośrednictwem aplikacji internetowej, co zostało potwierdzone na wygenerowanym przez system potwierdzeniu złożenia wniosku do CPPC, wysłanym na adres mailowy wnioskodawcy, wskazany podczas procesu rejestracji konta w aplikacji internetowej.</w:t>
      </w:r>
    </w:p>
    <w:p w14:paraId="59E3C587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Termin na złożenie wniosku o dofinansowanie, o którym mowa w ust. </w:t>
      </w:r>
      <w:r w:rsidR="00793FB0" w:rsidRPr="006921A7">
        <w:rPr>
          <w:lang w:val="pl-PL"/>
        </w:rPr>
        <w:t>2</w:t>
      </w:r>
      <w:r w:rsidRPr="006921A7">
        <w:rPr>
          <w:lang w:val="pl-PL"/>
        </w:rPr>
        <w:t xml:space="preserve"> </w:t>
      </w:r>
      <w:r w:rsidR="006057D0" w:rsidRPr="006921A7">
        <w:rPr>
          <w:lang w:val="pl-PL"/>
        </w:rPr>
        <w:t xml:space="preserve">i </w:t>
      </w:r>
      <w:r w:rsidR="00793FB0" w:rsidRPr="006921A7">
        <w:rPr>
          <w:lang w:val="pl-PL"/>
        </w:rPr>
        <w:t>3</w:t>
      </w:r>
      <w:r w:rsidR="006057D0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powyżej, uważa się za zachowany, jeżeli po jego rozpoczęciu, a przed jego upływem, wniosek </w:t>
      </w:r>
      <w:r w:rsidR="006057D0" w:rsidRPr="006921A7">
        <w:rPr>
          <w:lang w:val="pl-PL"/>
        </w:rPr>
        <w:br/>
      </w:r>
      <w:r w:rsidRPr="006921A7">
        <w:rPr>
          <w:lang w:val="pl-PL"/>
        </w:rPr>
        <w:t xml:space="preserve">o dofinansowanie składany w formie określonej w ust. </w:t>
      </w:r>
      <w:r w:rsidR="00967F1E">
        <w:rPr>
          <w:lang w:val="pl-PL"/>
        </w:rPr>
        <w:t>7</w:t>
      </w:r>
      <w:r w:rsidR="00C26F21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powyżej, został wysłany na adres skrzynki podawczej CPPC za pośrednictwem </w:t>
      </w:r>
      <w:proofErr w:type="spellStart"/>
      <w:r w:rsidRPr="006921A7">
        <w:rPr>
          <w:lang w:val="pl-PL"/>
        </w:rPr>
        <w:t>ePUAP</w:t>
      </w:r>
      <w:proofErr w:type="spellEnd"/>
      <w:r w:rsidRPr="006921A7">
        <w:rPr>
          <w:lang w:val="pl-PL"/>
        </w:rPr>
        <w:t xml:space="preserve">, co zostało potwierdzone na Urzędowym Poświadczeniu Przedłożenia generowanym przez </w:t>
      </w:r>
      <w:proofErr w:type="spellStart"/>
      <w:r w:rsidRPr="006921A7">
        <w:rPr>
          <w:lang w:val="pl-PL"/>
        </w:rPr>
        <w:t>ePUAP</w:t>
      </w:r>
      <w:proofErr w:type="spellEnd"/>
      <w:r w:rsidRPr="006921A7">
        <w:rPr>
          <w:lang w:val="pl-PL"/>
        </w:rPr>
        <w:t>.</w:t>
      </w:r>
    </w:p>
    <w:p w14:paraId="121D9FD1" w14:textId="77777777" w:rsidR="00012538" w:rsidRPr="006921A7" w:rsidRDefault="0004429C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>Wniosek o dofinansowanie</w:t>
      </w:r>
      <w:r w:rsidR="000D3AF6" w:rsidRPr="006921A7">
        <w:rPr>
          <w:lang w:val="pl-PL"/>
        </w:rPr>
        <w:t xml:space="preserve"> z</w:t>
      </w:r>
      <w:r w:rsidR="005C2E77" w:rsidRPr="006921A7">
        <w:rPr>
          <w:lang w:val="pl-PL"/>
        </w:rPr>
        <w:t xml:space="preserve">łożony </w:t>
      </w:r>
      <w:r w:rsidRPr="006921A7">
        <w:rPr>
          <w:lang w:val="pl-PL"/>
        </w:rPr>
        <w:t xml:space="preserve">po terminie określonym w ust. </w:t>
      </w:r>
      <w:r w:rsidR="00793FB0" w:rsidRPr="006921A7">
        <w:rPr>
          <w:lang w:val="pl-PL"/>
        </w:rPr>
        <w:t>2 i 3</w:t>
      </w:r>
      <w:r w:rsidR="00625B3F" w:rsidRPr="006921A7">
        <w:rPr>
          <w:lang w:val="pl-PL"/>
        </w:rPr>
        <w:t xml:space="preserve"> </w:t>
      </w:r>
      <w:r w:rsidRPr="006921A7">
        <w:rPr>
          <w:lang w:val="pl-PL"/>
        </w:rPr>
        <w:t>pozostawia się bez rozpatrzenia.</w:t>
      </w:r>
    </w:p>
    <w:p w14:paraId="1588CB40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>IO</w:t>
      </w:r>
      <w:r w:rsidR="00793FB0" w:rsidRPr="006921A7">
        <w:rPr>
          <w:lang w:val="pl-PL"/>
        </w:rPr>
        <w:t>K</w:t>
      </w:r>
      <w:r w:rsidRPr="006921A7">
        <w:rPr>
          <w:lang w:val="pl-PL"/>
        </w:rPr>
        <w:t xml:space="preserve"> może</w:t>
      </w:r>
      <w:r w:rsidR="00703FA5">
        <w:rPr>
          <w:lang w:val="pl-PL"/>
        </w:rPr>
        <w:t xml:space="preserve"> </w:t>
      </w:r>
      <w:r w:rsidRPr="006921A7">
        <w:rPr>
          <w:lang w:val="pl-PL"/>
        </w:rPr>
        <w:t xml:space="preserve">wskazać inną niż przewidziana w ust. </w:t>
      </w:r>
      <w:r w:rsidR="00D64273">
        <w:rPr>
          <w:lang w:val="pl-PL"/>
        </w:rPr>
        <w:t>6</w:t>
      </w:r>
      <w:r w:rsidR="00E33CA8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i </w:t>
      </w:r>
      <w:r w:rsidR="00D64273">
        <w:rPr>
          <w:lang w:val="pl-PL"/>
        </w:rPr>
        <w:t>7</w:t>
      </w:r>
      <w:r w:rsidR="00E33CA8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powyżej formę złożenia wniosku o </w:t>
      </w:r>
      <w:r w:rsidRPr="006921A7">
        <w:rPr>
          <w:lang w:val="pl-PL"/>
        </w:rPr>
        <w:lastRenderedPageBreak/>
        <w:t>dofinansowanie lub inny kanał komunikacji pomiędzy wnioskodawcą a IO</w:t>
      </w:r>
      <w:r w:rsidR="00793FB0" w:rsidRPr="006921A7">
        <w:rPr>
          <w:lang w:val="pl-PL"/>
        </w:rPr>
        <w:t>K</w:t>
      </w:r>
      <w:r w:rsidRPr="006921A7">
        <w:rPr>
          <w:lang w:val="pl-PL"/>
        </w:rPr>
        <w:t xml:space="preserve">,  </w:t>
      </w:r>
      <w:r w:rsidR="00793FB0" w:rsidRPr="006921A7">
        <w:rPr>
          <w:lang w:val="pl-PL"/>
        </w:rPr>
        <w:br/>
      </w:r>
      <w:r w:rsidRPr="006921A7">
        <w:rPr>
          <w:lang w:val="pl-PL"/>
        </w:rPr>
        <w:t xml:space="preserve">w  szczególności w sytuacji awarii systemu </w:t>
      </w:r>
      <w:proofErr w:type="spellStart"/>
      <w:r w:rsidRPr="006921A7">
        <w:rPr>
          <w:lang w:val="pl-PL"/>
        </w:rPr>
        <w:t>ePUAP</w:t>
      </w:r>
      <w:proofErr w:type="spellEnd"/>
      <w:r w:rsidRPr="006921A7">
        <w:rPr>
          <w:lang w:val="pl-PL"/>
        </w:rPr>
        <w:t xml:space="preserve"> oraz problemów technicznych z aplikacją internetową.</w:t>
      </w:r>
    </w:p>
    <w:p w14:paraId="3BEA242D" w14:textId="77777777" w:rsidR="00A21438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 przypadku określonym w ust. </w:t>
      </w:r>
      <w:r w:rsidR="00733D3F" w:rsidRPr="006921A7">
        <w:rPr>
          <w:lang w:val="pl-PL"/>
        </w:rPr>
        <w:t>1</w:t>
      </w:r>
      <w:r w:rsidR="00D64273">
        <w:rPr>
          <w:lang w:val="pl-PL"/>
        </w:rPr>
        <w:t>1</w:t>
      </w:r>
      <w:r w:rsidR="00733D3F" w:rsidRPr="006921A7">
        <w:rPr>
          <w:lang w:val="pl-PL"/>
        </w:rPr>
        <w:t xml:space="preserve"> </w:t>
      </w:r>
      <w:r w:rsidRPr="006921A7">
        <w:rPr>
          <w:lang w:val="pl-PL"/>
        </w:rPr>
        <w:t>powyżej IO</w:t>
      </w:r>
      <w:r w:rsidR="00793FB0" w:rsidRPr="006921A7">
        <w:rPr>
          <w:lang w:val="pl-PL"/>
        </w:rPr>
        <w:t>K</w:t>
      </w:r>
      <w:r w:rsidRPr="006921A7">
        <w:rPr>
          <w:lang w:val="pl-PL"/>
        </w:rPr>
        <w:t xml:space="preserve"> niezwłocznie </w:t>
      </w:r>
      <w:r w:rsidR="00793FB0" w:rsidRPr="006921A7">
        <w:rPr>
          <w:lang w:val="pl-PL"/>
        </w:rPr>
        <w:t xml:space="preserve">zamieszcza na stronie internetowej CPPC informację odnośnie innej formy złożenia wniosku o dofinansowanie lub innego kanału komunikacji pomiędzy IOK a </w:t>
      </w:r>
      <w:r w:rsidR="00804104">
        <w:rPr>
          <w:lang w:val="pl-PL"/>
        </w:rPr>
        <w:t>w</w:t>
      </w:r>
      <w:r w:rsidR="00793FB0" w:rsidRPr="006921A7">
        <w:rPr>
          <w:lang w:val="pl-PL"/>
        </w:rPr>
        <w:t xml:space="preserve">nioskodawcą. </w:t>
      </w:r>
    </w:p>
    <w:p w14:paraId="207AA898" w14:textId="77777777" w:rsidR="00F05D0B" w:rsidRPr="006921A7" w:rsidRDefault="00A21438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>W przypadku złożenia przez wnioskodawcę, w sytuacji określonej w ust. 1</w:t>
      </w:r>
      <w:r w:rsidR="00D64273">
        <w:rPr>
          <w:lang w:val="pl-PL"/>
        </w:rPr>
        <w:t>1</w:t>
      </w:r>
      <w:r w:rsidRPr="006921A7">
        <w:rPr>
          <w:lang w:val="pl-PL"/>
        </w:rPr>
        <w:t xml:space="preserve"> powyżej, wniosku o dofinansowanie w więcej niż jednej formie, rozpatrywany będzie wyłącznie wniosek </w:t>
      </w:r>
      <w:r w:rsidR="009F0036" w:rsidRPr="006921A7">
        <w:rPr>
          <w:lang w:val="pl-PL"/>
        </w:rPr>
        <w:br/>
      </w:r>
      <w:r w:rsidRPr="006921A7">
        <w:rPr>
          <w:lang w:val="pl-PL"/>
        </w:rPr>
        <w:t xml:space="preserve">o najwcześniejszej dacie wpływu do IOK. </w:t>
      </w:r>
    </w:p>
    <w:p w14:paraId="1CA28552" w14:textId="77777777" w:rsidR="00F05D0B" w:rsidRPr="00552BD9" w:rsidRDefault="009D2942" w:rsidP="00552BD9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Aplikacja internetowa, o której mowa w ust. </w:t>
      </w:r>
      <w:r w:rsidR="00D64273">
        <w:rPr>
          <w:lang w:val="pl-PL"/>
        </w:rPr>
        <w:t>6</w:t>
      </w:r>
      <w:r w:rsidR="00E33CA8" w:rsidRPr="006921A7">
        <w:rPr>
          <w:lang w:val="pl-PL"/>
        </w:rPr>
        <w:t xml:space="preserve"> </w:t>
      </w:r>
      <w:r w:rsidRPr="006921A7">
        <w:rPr>
          <w:lang w:val="pl-PL"/>
        </w:rPr>
        <w:t>powyżej, służy jedynie do złożenia wniosku o dofinansowanie wraz z załącznikami.</w:t>
      </w:r>
    </w:p>
    <w:p w14:paraId="21E153D0" w14:textId="77777777" w:rsidR="0025216E" w:rsidRDefault="0025216E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>
        <w:rPr>
          <w:lang w:val="pl-PL"/>
        </w:rPr>
        <w:t>Ustala się następujące formy komunikacji dla określonych czynności:</w:t>
      </w:r>
    </w:p>
    <w:tbl>
      <w:tblPr>
        <w:tblStyle w:val="Tabela-Siatka"/>
        <w:tblW w:w="9667" w:type="dxa"/>
        <w:tblLook w:val="04A0" w:firstRow="1" w:lastRow="0" w:firstColumn="1" w:lastColumn="0" w:noHBand="0" w:noVBand="1"/>
      </w:tblPr>
      <w:tblGrid>
        <w:gridCol w:w="2109"/>
        <w:gridCol w:w="1395"/>
        <w:gridCol w:w="1989"/>
        <w:gridCol w:w="1365"/>
        <w:gridCol w:w="1508"/>
        <w:gridCol w:w="1301"/>
      </w:tblGrid>
      <w:tr w:rsidR="00193713" w:rsidRPr="00E77F82" w14:paraId="77BE7850" w14:textId="77777777" w:rsidTr="007E60B5">
        <w:tc>
          <w:tcPr>
            <w:tcW w:w="1465" w:type="dxa"/>
            <w:vMerge w:val="restart"/>
          </w:tcPr>
          <w:p w14:paraId="5C590ECE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Czynności</w:t>
            </w:r>
          </w:p>
        </w:tc>
        <w:tc>
          <w:tcPr>
            <w:tcW w:w="3431" w:type="dxa"/>
            <w:gridSpan w:val="2"/>
          </w:tcPr>
          <w:p w14:paraId="5F99D02C" w14:textId="77777777" w:rsidR="0025216E" w:rsidRPr="00E77F82" w:rsidRDefault="0025216E" w:rsidP="007E60B5">
            <w:pPr>
              <w:jc w:val="center"/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Formy komunikacji</w:t>
            </w:r>
          </w:p>
        </w:tc>
        <w:tc>
          <w:tcPr>
            <w:tcW w:w="1365" w:type="dxa"/>
            <w:vMerge w:val="restart"/>
          </w:tcPr>
          <w:p w14:paraId="2AD411EF" w14:textId="77777777" w:rsidR="0025216E" w:rsidRPr="00E77F82" w:rsidRDefault="0025216E" w:rsidP="007E60B5">
            <w:pPr>
              <w:jc w:val="center"/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Termin</w:t>
            </w:r>
            <w:r w:rsidR="00E41573">
              <w:rPr>
                <w:sz w:val="16"/>
                <w:szCs w:val="16"/>
              </w:rPr>
              <w:t xml:space="preserve"> obowiązujący Wnioskodawcę</w:t>
            </w:r>
          </w:p>
        </w:tc>
        <w:tc>
          <w:tcPr>
            <w:tcW w:w="1814" w:type="dxa"/>
            <w:vMerge w:val="restart"/>
          </w:tcPr>
          <w:p w14:paraId="24C0D185" w14:textId="77777777" w:rsidR="0025216E" w:rsidRPr="00E77F82" w:rsidRDefault="0025216E" w:rsidP="007E60B5">
            <w:pPr>
              <w:jc w:val="center"/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Sposób obliczania terminu</w:t>
            </w:r>
          </w:p>
        </w:tc>
        <w:tc>
          <w:tcPr>
            <w:tcW w:w="1592" w:type="dxa"/>
            <w:vMerge w:val="restart"/>
          </w:tcPr>
          <w:p w14:paraId="1432B10A" w14:textId="77777777" w:rsidR="0025216E" w:rsidRPr="00E77F82" w:rsidRDefault="0025216E" w:rsidP="007E60B5">
            <w:pPr>
              <w:jc w:val="center"/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Podstawa prawna</w:t>
            </w:r>
          </w:p>
        </w:tc>
      </w:tr>
      <w:tr w:rsidR="00193713" w:rsidRPr="00E77F82" w14:paraId="12879997" w14:textId="77777777" w:rsidTr="007E60B5">
        <w:tc>
          <w:tcPr>
            <w:tcW w:w="1465" w:type="dxa"/>
            <w:vMerge/>
          </w:tcPr>
          <w:p w14:paraId="611A914B" w14:textId="77777777" w:rsidR="0025216E" w:rsidRPr="00E77F82" w:rsidRDefault="0025216E" w:rsidP="007E60B5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14:paraId="5344CA61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IOK do Wnioskodawcy</w:t>
            </w:r>
          </w:p>
        </w:tc>
        <w:tc>
          <w:tcPr>
            <w:tcW w:w="1989" w:type="dxa"/>
          </w:tcPr>
          <w:p w14:paraId="1114C6CE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Wnioskodawca do IOK</w:t>
            </w:r>
          </w:p>
        </w:tc>
        <w:tc>
          <w:tcPr>
            <w:tcW w:w="1365" w:type="dxa"/>
            <w:vMerge/>
          </w:tcPr>
          <w:p w14:paraId="651B7EF6" w14:textId="77777777" w:rsidR="0025216E" w:rsidRPr="00E77F82" w:rsidRDefault="0025216E" w:rsidP="007E60B5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14:paraId="6AE2910F" w14:textId="77777777" w:rsidR="0025216E" w:rsidRPr="00E77F82" w:rsidRDefault="0025216E" w:rsidP="007E60B5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vMerge/>
          </w:tcPr>
          <w:p w14:paraId="10E3E9A8" w14:textId="77777777" w:rsidR="0025216E" w:rsidRPr="00E77F82" w:rsidRDefault="0025216E" w:rsidP="007E60B5">
            <w:pPr>
              <w:rPr>
                <w:sz w:val="16"/>
                <w:szCs w:val="16"/>
              </w:rPr>
            </w:pPr>
          </w:p>
        </w:tc>
      </w:tr>
      <w:tr w:rsidR="00193713" w:rsidRPr="00E77F82" w14:paraId="5F4B1DD4" w14:textId="77777777" w:rsidTr="007E60B5">
        <w:tc>
          <w:tcPr>
            <w:tcW w:w="1465" w:type="dxa"/>
          </w:tcPr>
          <w:p w14:paraId="771BFB3C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Złożenie wniosku o dofinansowanie</w:t>
            </w:r>
          </w:p>
        </w:tc>
        <w:tc>
          <w:tcPr>
            <w:tcW w:w="1442" w:type="dxa"/>
          </w:tcPr>
          <w:p w14:paraId="078234A5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Nie dotyczy</w:t>
            </w:r>
          </w:p>
        </w:tc>
        <w:tc>
          <w:tcPr>
            <w:tcW w:w="1989" w:type="dxa"/>
          </w:tcPr>
          <w:p w14:paraId="292A5D8F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Aplikacja, o której mowa w § </w:t>
            </w:r>
            <w:r w:rsidR="00E41573">
              <w:rPr>
                <w:sz w:val="16"/>
                <w:szCs w:val="16"/>
              </w:rPr>
              <w:t>7</w:t>
            </w:r>
            <w:r w:rsidRPr="00E77F82">
              <w:rPr>
                <w:sz w:val="16"/>
                <w:szCs w:val="16"/>
              </w:rPr>
              <w:t xml:space="preserve"> ust. </w:t>
            </w:r>
            <w:r w:rsidR="00E41573">
              <w:rPr>
                <w:sz w:val="16"/>
                <w:szCs w:val="16"/>
              </w:rPr>
              <w:t>6</w:t>
            </w:r>
          </w:p>
        </w:tc>
        <w:tc>
          <w:tcPr>
            <w:tcW w:w="1365" w:type="dxa"/>
          </w:tcPr>
          <w:p w14:paraId="5953F297" w14:textId="77777777" w:rsidR="0025216E" w:rsidRPr="00E77F82" w:rsidRDefault="0025216E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Zgodnie z § </w:t>
            </w:r>
            <w:r w:rsidR="002C0C7A">
              <w:rPr>
                <w:sz w:val="16"/>
                <w:szCs w:val="16"/>
              </w:rPr>
              <w:t>7</w:t>
            </w:r>
            <w:r w:rsidR="002C0C7A" w:rsidRPr="00E77F82">
              <w:rPr>
                <w:sz w:val="16"/>
                <w:szCs w:val="16"/>
              </w:rPr>
              <w:t xml:space="preserve"> </w:t>
            </w:r>
            <w:r w:rsidRPr="00E77F82">
              <w:rPr>
                <w:sz w:val="16"/>
                <w:szCs w:val="16"/>
              </w:rPr>
              <w:t>ust. 2 i 3</w:t>
            </w:r>
          </w:p>
        </w:tc>
        <w:tc>
          <w:tcPr>
            <w:tcW w:w="1814" w:type="dxa"/>
          </w:tcPr>
          <w:p w14:paraId="048E7B2D" w14:textId="77777777" w:rsidR="0025216E" w:rsidRPr="00E77F82" w:rsidRDefault="0025216E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Zgodnie z § </w:t>
            </w:r>
            <w:r w:rsidR="002C0C7A">
              <w:rPr>
                <w:sz w:val="16"/>
                <w:szCs w:val="16"/>
              </w:rPr>
              <w:t>7</w:t>
            </w:r>
            <w:r w:rsidR="002C0C7A" w:rsidRPr="00E77F82">
              <w:rPr>
                <w:sz w:val="16"/>
                <w:szCs w:val="16"/>
              </w:rPr>
              <w:t xml:space="preserve"> </w:t>
            </w:r>
            <w:r w:rsidRPr="00E77F82">
              <w:rPr>
                <w:sz w:val="16"/>
                <w:szCs w:val="16"/>
              </w:rPr>
              <w:t>ust. 8</w:t>
            </w:r>
          </w:p>
        </w:tc>
        <w:tc>
          <w:tcPr>
            <w:tcW w:w="1592" w:type="dxa"/>
          </w:tcPr>
          <w:p w14:paraId="69182B89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Art.50 Ustawy</w:t>
            </w:r>
          </w:p>
        </w:tc>
      </w:tr>
      <w:tr w:rsidR="00193713" w:rsidRPr="00F00CAC" w14:paraId="5C7EBB8E" w14:textId="77777777" w:rsidTr="007E60B5">
        <w:tc>
          <w:tcPr>
            <w:tcW w:w="1465" w:type="dxa"/>
          </w:tcPr>
          <w:p w14:paraId="5FC43FE8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Uzupełnienia w zakresie warunków formalnych lub oczywistych omyłek pisarskich trybie art. 43 ust. 1 </w:t>
            </w:r>
            <w:r w:rsidR="0049696F">
              <w:rPr>
                <w:sz w:val="16"/>
                <w:szCs w:val="16"/>
              </w:rPr>
              <w:t>i 2 Ustawy</w:t>
            </w:r>
          </w:p>
        </w:tc>
        <w:tc>
          <w:tcPr>
            <w:tcW w:w="1442" w:type="dxa"/>
          </w:tcPr>
          <w:p w14:paraId="06D484B8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Adres skrytki </w:t>
            </w:r>
            <w:proofErr w:type="spellStart"/>
            <w:r w:rsidRPr="00E77F82">
              <w:rPr>
                <w:sz w:val="16"/>
                <w:szCs w:val="16"/>
              </w:rPr>
              <w:t>epuap</w:t>
            </w:r>
            <w:proofErr w:type="spellEnd"/>
            <w:r w:rsidRPr="00E77F82">
              <w:rPr>
                <w:sz w:val="16"/>
                <w:szCs w:val="16"/>
              </w:rPr>
              <w:t xml:space="preserve"> wskazany we wniosku o dofinansowanie</w:t>
            </w:r>
          </w:p>
        </w:tc>
        <w:tc>
          <w:tcPr>
            <w:tcW w:w="1989" w:type="dxa"/>
          </w:tcPr>
          <w:p w14:paraId="21F44DBA" w14:textId="77777777" w:rsidR="0025216E" w:rsidRPr="00E77F82" w:rsidRDefault="00193713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Skr</w:t>
            </w:r>
            <w:r w:rsidR="00E41573">
              <w:rPr>
                <w:sz w:val="16"/>
                <w:szCs w:val="16"/>
              </w:rPr>
              <w:t>zy</w:t>
            </w:r>
            <w:r>
              <w:rPr>
                <w:sz w:val="16"/>
                <w:szCs w:val="16"/>
              </w:rPr>
              <w:t xml:space="preserve">nka </w:t>
            </w:r>
            <w:proofErr w:type="spellStart"/>
            <w:r>
              <w:rPr>
                <w:sz w:val="16"/>
                <w:szCs w:val="16"/>
              </w:rPr>
              <w:t>ePUAP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="0025216E">
              <w:rPr>
                <w:sz w:val="16"/>
                <w:szCs w:val="16"/>
              </w:rPr>
              <w:t>/2yki7sk30g/nab2ospopc</w:t>
            </w:r>
          </w:p>
        </w:tc>
        <w:tc>
          <w:tcPr>
            <w:tcW w:w="1365" w:type="dxa"/>
          </w:tcPr>
          <w:p w14:paraId="3456ABF7" w14:textId="77777777" w:rsidR="0025216E" w:rsidRPr="00E77F82" w:rsidRDefault="0025216E" w:rsidP="00EA6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dni kalendarzowych </w:t>
            </w:r>
          </w:p>
        </w:tc>
        <w:tc>
          <w:tcPr>
            <w:tcW w:w="1814" w:type="dxa"/>
          </w:tcPr>
          <w:p w14:paraId="7C1002EF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Pierwszy dzień terminu to dzień następujący po dniu wysłania wezwania.</w:t>
            </w:r>
          </w:p>
        </w:tc>
        <w:tc>
          <w:tcPr>
            <w:tcW w:w="1592" w:type="dxa"/>
          </w:tcPr>
          <w:p w14:paraId="0D4D93B9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Art. 43 ust. </w:t>
            </w:r>
            <w:r w:rsidR="005D4320">
              <w:rPr>
                <w:sz w:val="16"/>
                <w:szCs w:val="16"/>
              </w:rPr>
              <w:t>1</w:t>
            </w:r>
            <w:r w:rsidR="0049696F">
              <w:rPr>
                <w:sz w:val="16"/>
                <w:szCs w:val="16"/>
              </w:rPr>
              <w:t xml:space="preserve"> i 2</w:t>
            </w:r>
            <w:r w:rsidRPr="00E77F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Ustawy</w:t>
            </w:r>
            <w:r w:rsidR="001356FE">
              <w:rPr>
                <w:sz w:val="16"/>
                <w:szCs w:val="16"/>
              </w:rPr>
              <w:t xml:space="preserve"> w zw. z art. 43 ust. 3 pkt 1 Ustawy</w:t>
            </w:r>
          </w:p>
          <w:p w14:paraId="7428CE49" w14:textId="77777777" w:rsidR="0025216E" w:rsidRPr="00E77F82" w:rsidRDefault="0025216E" w:rsidP="007E60B5">
            <w:pPr>
              <w:rPr>
                <w:sz w:val="16"/>
                <w:szCs w:val="16"/>
              </w:rPr>
            </w:pPr>
          </w:p>
        </w:tc>
      </w:tr>
      <w:tr w:rsidR="00193713" w:rsidRPr="00E77F82" w14:paraId="53336C59" w14:textId="77777777" w:rsidTr="007E60B5">
        <w:tc>
          <w:tcPr>
            <w:tcW w:w="1465" w:type="dxa"/>
          </w:tcPr>
          <w:p w14:paraId="04EE2C4D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Wysyłanie pytań ekspertów</w:t>
            </w:r>
          </w:p>
        </w:tc>
        <w:tc>
          <w:tcPr>
            <w:tcW w:w="1442" w:type="dxa"/>
          </w:tcPr>
          <w:p w14:paraId="40264729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 wskazany we wniosku o dofinansowanie</w:t>
            </w:r>
          </w:p>
        </w:tc>
        <w:tc>
          <w:tcPr>
            <w:tcW w:w="1989" w:type="dxa"/>
          </w:tcPr>
          <w:p w14:paraId="1784CAC9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trybie odpowiedzi na adres e-mail z którego zostało wysłane zapytanie IOK.</w:t>
            </w:r>
          </w:p>
        </w:tc>
        <w:tc>
          <w:tcPr>
            <w:tcW w:w="1365" w:type="dxa"/>
          </w:tcPr>
          <w:p w14:paraId="5C644128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krótszy niż 2 dni kalendarzowe</w:t>
            </w:r>
          </w:p>
        </w:tc>
        <w:tc>
          <w:tcPr>
            <w:tcW w:w="1814" w:type="dxa"/>
          </w:tcPr>
          <w:p w14:paraId="0D2487F5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Pierwszy dzień terminu to dzień następujący po dniu wysłania wezwania.</w:t>
            </w:r>
          </w:p>
        </w:tc>
        <w:tc>
          <w:tcPr>
            <w:tcW w:w="1592" w:type="dxa"/>
          </w:tcPr>
          <w:p w14:paraId="4D806F1C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Art. 50</w:t>
            </w:r>
            <w:r w:rsidR="002C0C7A">
              <w:rPr>
                <w:sz w:val="16"/>
                <w:szCs w:val="16"/>
              </w:rPr>
              <w:t xml:space="preserve"> Ustawy</w:t>
            </w:r>
          </w:p>
        </w:tc>
      </w:tr>
      <w:tr w:rsidR="00193713" w:rsidRPr="00E77F82" w14:paraId="3B82D934" w14:textId="77777777" w:rsidTr="007E60B5">
        <w:tc>
          <w:tcPr>
            <w:tcW w:w="1465" w:type="dxa"/>
          </w:tcPr>
          <w:p w14:paraId="76D070BD" w14:textId="77777777" w:rsidR="0025216E" w:rsidRPr="00E77F82" w:rsidRDefault="0049696F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Uzupełnianie/</w:t>
            </w:r>
            <w:r w:rsidR="0025216E" w:rsidRPr="00E77F82">
              <w:rPr>
                <w:sz w:val="16"/>
                <w:szCs w:val="16"/>
              </w:rPr>
              <w:t>Poprawianie projektu w trybie art. 45 ust. 3</w:t>
            </w:r>
          </w:p>
        </w:tc>
        <w:tc>
          <w:tcPr>
            <w:tcW w:w="1442" w:type="dxa"/>
          </w:tcPr>
          <w:p w14:paraId="3581FDC5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Adres skrytki </w:t>
            </w:r>
            <w:proofErr w:type="spellStart"/>
            <w:r w:rsidRPr="00E77F82">
              <w:rPr>
                <w:sz w:val="16"/>
                <w:szCs w:val="16"/>
              </w:rPr>
              <w:t>epuap</w:t>
            </w:r>
            <w:proofErr w:type="spellEnd"/>
            <w:r w:rsidRPr="00E77F82">
              <w:rPr>
                <w:sz w:val="16"/>
                <w:szCs w:val="16"/>
              </w:rPr>
              <w:t xml:space="preserve"> wskazany we wniosku o dofinansowanie</w:t>
            </w:r>
          </w:p>
        </w:tc>
        <w:tc>
          <w:tcPr>
            <w:tcW w:w="1989" w:type="dxa"/>
          </w:tcPr>
          <w:p w14:paraId="56F132D3" w14:textId="77777777" w:rsidR="0025216E" w:rsidRPr="00E77F82" w:rsidRDefault="00193713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Skrzynka </w:t>
            </w:r>
            <w:proofErr w:type="spellStart"/>
            <w:r>
              <w:rPr>
                <w:sz w:val="16"/>
                <w:szCs w:val="16"/>
              </w:rPr>
              <w:t>ePUAP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="0025216E">
              <w:rPr>
                <w:sz w:val="16"/>
                <w:szCs w:val="16"/>
              </w:rPr>
              <w:t>/2yki7sk30g/nab2ospopc</w:t>
            </w:r>
          </w:p>
        </w:tc>
        <w:tc>
          <w:tcPr>
            <w:tcW w:w="1365" w:type="dxa"/>
          </w:tcPr>
          <w:p w14:paraId="7E37B4B2" w14:textId="77777777" w:rsidR="0025216E" w:rsidRPr="00E77F82" w:rsidRDefault="00703FA5" w:rsidP="001E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mniej niż 7</w:t>
            </w:r>
            <w:r w:rsidR="00193713">
              <w:rPr>
                <w:sz w:val="16"/>
                <w:szCs w:val="16"/>
              </w:rPr>
              <w:t xml:space="preserve"> dni kalendarzowych</w:t>
            </w:r>
            <w:r w:rsidR="001E154E">
              <w:rPr>
                <w:sz w:val="16"/>
                <w:szCs w:val="16"/>
              </w:rPr>
              <w:t xml:space="preserve"> od dnia wysłania wezwania</w:t>
            </w:r>
          </w:p>
        </w:tc>
        <w:tc>
          <w:tcPr>
            <w:tcW w:w="1814" w:type="dxa"/>
          </w:tcPr>
          <w:p w14:paraId="3A1C0E05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Pierwszy dzień terminu to dzień następujący po dniu wysłania wezwania.</w:t>
            </w:r>
          </w:p>
        </w:tc>
        <w:tc>
          <w:tcPr>
            <w:tcW w:w="1592" w:type="dxa"/>
          </w:tcPr>
          <w:p w14:paraId="6152AB4F" w14:textId="77777777" w:rsidR="0025216E" w:rsidRPr="00E77F82" w:rsidRDefault="0025216E" w:rsidP="004B1E3E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Art. 50</w:t>
            </w:r>
            <w:r w:rsidR="002C0C7A">
              <w:rPr>
                <w:sz w:val="16"/>
                <w:szCs w:val="16"/>
              </w:rPr>
              <w:t xml:space="preserve"> </w:t>
            </w:r>
            <w:r w:rsidR="004B1E3E">
              <w:rPr>
                <w:sz w:val="16"/>
                <w:szCs w:val="16"/>
              </w:rPr>
              <w:t>U</w:t>
            </w:r>
            <w:r w:rsidR="002C0C7A">
              <w:rPr>
                <w:sz w:val="16"/>
                <w:szCs w:val="16"/>
              </w:rPr>
              <w:t>stawy</w:t>
            </w:r>
          </w:p>
        </w:tc>
      </w:tr>
      <w:tr w:rsidR="00193713" w:rsidRPr="00E77F82" w14:paraId="5E358622" w14:textId="77777777" w:rsidTr="007E60B5">
        <w:tc>
          <w:tcPr>
            <w:tcW w:w="1465" w:type="dxa"/>
          </w:tcPr>
          <w:p w14:paraId="25D38220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Informacja o wynikach oceny</w:t>
            </w:r>
          </w:p>
        </w:tc>
        <w:tc>
          <w:tcPr>
            <w:tcW w:w="1442" w:type="dxa"/>
          </w:tcPr>
          <w:p w14:paraId="3E33BE1F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Adres skrytki </w:t>
            </w:r>
            <w:proofErr w:type="spellStart"/>
            <w:r w:rsidRPr="00E77F82">
              <w:rPr>
                <w:sz w:val="16"/>
                <w:szCs w:val="16"/>
              </w:rPr>
              <w:t>epuap</w:t>
            </w:r>
            <w:proofErr w:type="spellEnd"/>
            <w:r w:rsidRPr="00E77F82">
              <w:rPr>
                <w:sz w:val="16"/>
                <w:szCs w:val="16"/>
              </w:rPr>
              <w:t xml:space="preserve"> wskazany we wniosku o dofinansowanie</w:t>
            </w:r>
          </w:p>
        </w:tc>
        <w:tc>
          <w:tcPr>
            <w:tcW w:w="1989" w:type="dxa"/>
          </w:tcPr>
          <w:p w14:paraId="62118373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365" w:type="dxa"/>
          </w:tcPr>
          <w:p w14:paraId="54ECCAF6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814" w:type="dxa"/>
          </w:tcPr>
          <w:p w14:paraId="1B3326B2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592" w:type="dxa"/>
          </w:tcPr>
          <w:p w14:paraId="146040A6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Art. 45. </w:t>
            </w:r>
            <w:r w:rsidR="002C0C7A">
              <w:rPr>
                <w:sz w:val="16"/>
                <w:szCs w:val="16"/>
              </w:rPr>
              <w:t>u</w:t>
            </w:r>
            <w:r w:rsidR="002C0C7A" w:rsidRPr="00E77F82">
              <w:rPr>
                <w:sz w:val="16"/>
                <w:szCs w:val="16"/>
              </w:rPr>
              <w:t>st</w:t>
            </w:r>
            <w:r w:rsidRPr="00E77F82">
              <w:rPr>
                <w:sz w:val="16"/>
                <w:szCs w:val="16"/>
              </w:rPr>
              <w:t xml:space="preserve">. 4 </w:t>
            </w:r>
            <w:r w:rsidR="002C0C7A">
              <w:rPr>
                <w:sz w:val="16"/>
                <w:szCs w:val="16"/>
              </w:rPr>
              <w:t>Ustawy</w:t>
            </w:r>
          </w:p>
          <w:p w14:paraId="4B9CECCE" w14:textId="77777777" w:rsidR="0025216E" w:rsidRPr="00E77F82" w:rsidRDefault="0025216E" w:rsidP="007E60B5">
            <w:pPr>
              <w:rPr>
                <w:sz w:val="16"/>
                <w:szCs w:val="16"/>
              </w:rPr>
            </w:pPr>
          </w:p>
        </w:tc>
      </w:tr>
      <w:tr w:rsidR="00193713" w:rsidRPr="00F00CAC" w14:paraId="7547F3D9" w14:textId="77777777" w:rsidTr="007E60B5">
        <w:tc>
          <w:tcPr>
            <w:tcW w:w="1465" w:type="dxa"/>
          </w:tcPr>
          <w:p w14:paraId="4667A463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Odwołania</w:t>
            </w:r>
          </w:p>
        </w:tc>
        <w:tc>
          <w:tcPr>
            <w:tcW w:w="1442" w:type="dxa"/>
          </w:tcPr>
          <w:p w14:paraId="111A423C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989" w:type="dxa"/>
          </w:tcPr>
          <w:p w14:paraId="376BAA39" w14:textId="77777777" w:rsidR="0025216E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formie papierowej na adres CPPC.</w:t>
            </w:r>
          </w:p>
          <w:p w14:paraId="386E2FEA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formie elektronicznej na skrytkę </w:t>
            </w:r>
            <w:r w:rsidRPr="00B22624">
              <w:rPr>
                <w:sz w:val="16"/>
                <w:szCs w:val="16"/>
              </w:rPr>
              <w:t>/2yki7sk30g/</w:t>
            </w:r>
            <w:proofErr w:type="spellStart"/>
            <w:r w:rsidRPr="00B22624">
              <w:rPr>
                <w:sz w:val="16"/>
                <w:szCs w:val="16"/>
              </w:rPr>
              <w:t>SkrytkaESP</w:t>
            </w:r>
            <w:proofErr w:type="spellEnd"/>
          </w:p>
        </w:tc>
        <w:tc>
          <w:tcPr>
            <w:tcW w:w="1365" w:type="dxa"/>
          </w:tcPr>
          <w:p w14:paraId="7630EA5D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dni od uzyskania informacji </w:t>
            </w:r>
            <w:r w:rsidR="00552BD9">
              <w:rPr>
                <w:sz w:val="16"/>
                <w:szCs w:val="16"/>
              </w:rPr>
              <w:t>o</w:t>
            </w:r>
            <w:r w:rsidR="000515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negatywnym wyniku oceny.</w:t>
            </w:r>
          </w:p>
        </w:tc>
        <w:tc>
          <w:tcPr>
            <w:tcW w:w="1814" w:type="dxa"/>
          </w:tcPr>
          <w:p w14:paraId="4D9BE121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Pierwszy dzień z 14-dniowego terminu to dzień następujący po wysłaniu informacji z wynikami oceny. Termi</w:t>
            </w:r>
            <w:r w:rsidR="00552BD9">
              <w:rPr>
                <w:sz w:val="16"/>
                <w:szCs w:val="16"/>
              </w:rPr>
              <w:t xml:space="preserve">n uznaje się za zachowany jeżeli: w przypadku złożenia protestu w formie papierowej protest został nadany </w:t>
            </w:r>
            <w:r w:rsidR="007D0D4D">
              <w:rPr>
                <w:sz w:val="16"/>
                <w:szCs w:val="16"/>
              </w:rPr>
              <w:t xml:space="preserve">w placówce pocztowej </w:t>
            </w:r>
            <w:r w:rsidR="00552BD9">
              <w:rPr>
                <w:sz w:val="16"/>
                <w:szCs w:val="16"/>
              </w:rPr>
              <w:t>do 14 dnia od uzyskania wyników oceny</w:t>
            </w:r>
            <w:r w:rsidR="001356FE">
              <w:rPr>
                <w:sz w:val="16"/>
                <w:szCs w:val="16"/>
              </w:rPr>
              <w:t>.</w:t>
            </w:r>
          </w:p>
        </w:tc>
        <w:tc>
          <w:tcPr>
            <w:tcW w:w="1592" w:type="dxa"/>
          </w:tcPr>
          <w:p w14:paraId="701885D4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 45 ust. 4, art. 54 ust. 2, Art.67</w:t>
            </w:r>
            <w:r w:rsidR="002C0C7A">
              <w:rPr>
                <w:sz w:val="16"/>
                <w:szCs w:val="16"/>
              </w:rPr>
              <w:t xml:space="preserve"> Ustawy</w:t>
            </w:r>
          </w:p>
          <w:p w14:paraId="77D303DC" w14:textId="77777777" w:rsidR="0025216E" w:rsidRPr="00E77F82" w:rsidRDefault="0025216E" w:rsidP="007E60B5">
            <w:pPr>
              <w:rPr>
                <w:sz w:val="16"/>
                <w:szCs w:val="16"/>
              </w:rPr>
            </w:pPr>
          </w:p>
        </w:tc>
      </w:tr>
    </w:tbl>
    <w:p w14:paraId="6462BF72" w14:textId="77777777" w:rsidR="00EA7D84" w:rsidRDefault="00EA7D84" w:rsidP="00134D09">
      <w:pPr>
        <w:pStyle w:val="Akapitzlist"/>
        <w:tabs>
          <w:tab w:val="left" w:pos="389"/>
        </w:tabs>
        <w:spacing w:before="1" w:line="360" w:lineRule="auto"/>
        <w:ind w:left="284" w:right="124" w:firstLine="0"/>
        <w:rPr>
          <w:lang w:val="pl-PL"/>
        </w:rPr>
      </w:pPr>
    </w:p>
    <w:p w14:paraId="3B575CBE" w14:textId="77777777" w:rsidR="00552BD9" w:rsidRPr="00552BD9" w:rsidRDefault="00552BD9" w:rsidP="0080011A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Wnioskodawca musi posiadać aktywną skrzynkę podawczą na </w:t>
      </w:r>
      <w:proofErr w:type="spellStart"/>
      <w:r w:rsidR="00684386">
        <w:rPr>
          <w:lang w:val="pl-PL"/>
        </w:rPr>
        <w:t>ePUAP</w:t>
      </w:r>
      <w:proofErr w:type="spellEnd"/>
      <w:r w:rsidRPr="006921A7">
        <w:rPr>
          <w:lang w:val="pl-PL"/>
        </w:rPr>
        <w:t xml:space="preserve"> oraz adresy e-mail wskazane we wniosku o dofinansowanie.</w:t>
      </w:r>
    </w:p>
    <w:p w14:paraId="218DC72F" w14:textId="77777777" w:rsidR="0025216E" w:rsidRPr="00552BD9" w:rsidRDefault="0025216E" w:rsidP="00552BD9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lastRenderedPageBreak/>
        <w:t>Odpowiedzialność za brak skutecznych kanałów szybkiej komunikacji, o których mowa powyżej, leży po stronie wnioskodawcy. Nieprawidłowe działanie skrzynki podawczej po stronie wnioskodawcy nie stanowi przesłanki do uznania, iż doręczenie jest</w:t>
      </w:r>
      <w:r w:rsidRPr="0080011A">
        <w:rPr>
          <w:lang w:val="pl-PL"/>
        </w:rPr>
        <w:t xml:space="preserve"> </w:t>
      </w:r>
      <w:r w:rsidRPr="006921A7">
        <w:rPr>
          <w:lang w:val="pl-PL"/>
        </w:rPr>
        <w:t>nieskuteczne.</w:t>
      </w:r>
    </w:p>
    <w:p w14:paraId="571F079A" w14:textId="77777777" w:rsidR="00413428" w:rsidRPr="006921A7" w:rsidRDefault="00413428" w:rsidP="00413428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>W deklaracji wnioskodawcy, znajdującej się we wniosku o dofinansowanie, wnioskodawca składa pisemne oświadczenie o:</w:t>
      </w:r>
    </w:p>
    <w:p w14:paraId="5C737B41" w14:textId="77777777" w:rsidR="00413428" w:rsidRPr="006921A7" w:rsidRDefault="00413428" w:rsidP="005C0B1F">
      <w:pPr>
        <w:pStyle w:val="Akapitzlist"/>
        <w:numPr>
          <w:ilvl w:val="0"/>
          <w:numId w:val="63"/>
        </w:numPr>
        <w:tabs>
          <w:tab w:val="left" w:pos="389"/>
        </w:tabs>
        <w:spacing w:before="1" w:line="360" w:lineRule="auto"/>
        <w:ind w:right="124"/>
        <w:rPr>
          <w:lang w:val="pl-PL"/>
        </w:rPr>
      </w:pPr>
      <w:r w:rsidRPr="006921A7">
        <w:rPr>
          <w:lang w:val="pl-PL"/>
        </w:rPr>
        <w:t xml:space="preserve">świadomości skutków niezachowania formy złożenia wniosku o dofinansowanie, </w:t>
      </w:r>
    </w:p>
    <w:p w14:paraId="554C646C" w14:textId="77777777" w:rsidR="00413428" w:rsidRPr="00413428" w:rsidRDefault="00413428" w:rsidP="005C0B1F">
      <w:pPr>
        <w:pStyle w:val="Akapitzlist"/>
        <w:numPr>
          <w:ilvl w:val="0"/>
          <w:numId w:val="63"/>
        </w:numPr>
        <w:tabs>
          <w:tab w:val="left" w:pos="389"/>
        </w:tabs>
        <w:spacing w:before="1" w:line="360" w:lineRule="auto"/>
        <w:ind w:right="124"/>
        <w:rPr>
          <w:lang w:val="pl-PL"/>
        </w:rPr>
      </w:pPr>
      <w:r w:rsidRPr="006921A7">
        <w:rPr>
          <w:lang w:val="pl-PL"/>
        </w:rPr>
        <w:t xml:space="preserve">świadomości skutków niezachowania form komunikacji z IOK. </w:t>
      </w:r>
    </w:p>
    <w:p w14:paraId="6EB56E14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>Wnioskodawca niezwłocznie informuje IO</w:t>
      </w:r>
      <w:r w:rsidR="00A21438" w:rsidRPr="006921A7">
        <w:rPr>
          <w:lang w:val="pl-PL"/>
        </w:rPr>
        <w:t>K</w:t>
      </w:r>
      <w:r w:rsidRPr="006921A7">
        <w:rPr>
          <w:lang w:val="pl-PL"/>
        </w:rPr>
        <w:t xml:space="preserve"> o zmianie jego danych teleadresowych, które nastąpiły w trakcie trwania </w:t>
      </w:r>
      <w:r w:rsidR="00A21438" w:rsidRPr="006921A7">
        <w:rPr>
          <w:lang w:val="pl-PL"/>
        </w:rPr>
        <w:t>konkursu</w:t>
      </w:r>
      <w:r w:rsidRPr="006921A7">
        <w:rPr>
          <w:lang w:val="pl-PL"/>
        </w:rPr>
        <w:t>.</w:t>
      </w:r>
    </w:p>
    <w:p w14:paraId="414CF638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Wniosek może być wycofany przez wnioskodawcę </w:t>
      </w:r>
      <w:r w:rsidR="001F77D2" w:rsidRPr="006921A7">
        <w:rPr>
          <w:lang w:val="pl-PL"/>
        </w:rPr>
        <w:t xml:space="preserve">przez cały okres trwania </w:t>
      </w:r>
      <w:r w:rsidR="0080011A">
        <w:rPr>
          <w:lang w:val="pl-PL"/>
        </w:rPr>
        <w:t xml:space="preserve">rundy </w:t>
      </w:r>
      <w:r w:rsidR="00A21438" w:rsidRPr="006921A7">
        <w:rPr>
          <w:lang w:val="pl-PL"/>
        </w:rPr>
        <w:t>konkursu</w:t>
      </w:r>
      <w:r w:rsidR="0080011A">
        <w:rPr>
          <w:lang w:val="pl-PL"/>
        </w:rPr>
        <w:t xml:space="preserve"> </w:t>
      </w:r>
      <w:r w:rsidR="00674B71">
        <w:rPr>
          <w:lang w:val="pl-PL"/>
        </w:rPr>
        <w:br/>
      </w:r>
      <w:r w:rsidR="0080011A">
        <w:rPr>
          <w:lang w:val="pl-PL"/>
        </w:rPr>
        <w:t>w ramach której został złożony</w:t>
      </w:r>
      <w:r w:rsidRPr="006921A7">
        <w:rPr>
          <w:lang w:val="pl-PL"/>
        </w:rPr>
        <w:t>.</w:t>
      </w:r>
    </w:p>
    <w:p w14:paraId="408E8D0C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>Wycofanie wniosku o dofinansowanie następuje w formie pisemnego oświadczenia wnioskodawcy (lub osoby uprawnionej do reprezentacji wnioskodawcy) przesłanego na adres siedziby IO</w:t>
      </w:r>
      <w:r w:rsidR="00A21438" w:rsidRPr="006921A7">
        <w:rPr>
          <w:lang w:val="pl-PL"/>
        </w:rPr>
        <w:t>K</w:t>
      </w:r>
      <w:r w:rsidRPr="006921A7">
        <w:rPr>
          <w:lang w:val="pl-PL"/>
        </w:rPr>
        <w:t xml:space="preserve"> </w:t>
      </w:r>
      <w:r w:rsidR="00C26F21" w:rsidRPr="006921A7">
        <w:rPr>
          <w:lang w:val="pl-PL"/>
        </w:rPr>
        <w:t xml:space="preserve">lub </w:t>
      </w:r>
      <w:r w:rsidRPr="006921A7">
        <w:rPr>
          <w:lang w:val="pl-PL"/>
        </w:rPr>
        <w:t xml:space="preserve">skrzynkę podawczą na platformie </w:t>
      </w:r>
      <w:proofErr w:type="spellStart"/>
      <w:r w:rsidRPr="006921A7">
        <w:rPr>
          <w:lang w:val="pl-PL"/>
        </w:rPr>
        <w:t>ePUAP</w:t>
      </w:r>
      <w:proofErr w:type="spellEnd"/>
      <w:r w:rsidRPr="006921A7">
        <w:rPr>
          <w:lang w:val="pl-PL"/>
        </w:rPr>
        <w:t>.</w:t>
      </w:r>
    </w:p>
    <w:p w14:paraId="37C5E2DF" w14:textId="77777777" w:rsidR="00042133" w:rsidRPr="006921A7" w:rsidRDefault="00042133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Złożenie oświadczenia o wycofaniu wniosku o dofinansowanie w formie innej niż określona </w:t>
      </w:r>
      <w:r w:rsidR="00413428">
        <w:rPr>
          <w:lang w:val="pl-PL"/>
        </w:rPr>
        <w:br/>
      </w:r>
      <w:r w:rsidRPr="006921A7">
        <w:rPr>
          <w:lang w:val="pl-PL"/>
        </w:rPr>
        <w:t xml:space="preserve">w ust. </w:t>
      </w:r>
      <w:r w:rsidR="00D14175">
        <w:rPr>
          <w:lang w:val="pl-PL"/>
        </w:rPr>
        <w:t>2</w:t>
      </w:r>
      <w:r w:rsidR="004B1E3E">
        <w:rPr>
          <w:lang w:val="pl-PL"/>
        </w:rPr>
        <w:t>1</w:t>
      </w:r>
      <w:r w:rsidRPr="006921A7">
        <w:rPr>
          <w:lang w:val="pl-PL"/>
        </w:rPr>
        <w:t xml:space="preserve"> powyżej, jest nieskuteczne. </w:t>
      </w:r>
    </w:p>
    <w:p w14:paraId="3D9D52DD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>Wycofany wniosek o dofinansowanie nie podlega</w:t>
      </w:r>
      <w:r w:rsidR="0004429C" w:rsidRPr="006921A7">
        <w:rPr>
          <w:lang w:val="pl-PL"/>
        </w:rPr>
        <w:t xml:space="preserve"> ocenie lub</w:t>
      </w:r>
      <w:r w:rsidRPr="006921A7">
        <w:rPr>
          <w:lang w:val="pl-PL"/>
        </w:rPr>
        <w:t xml:space="preserve"> </w:t>
      </w:r>
      <w:r w:rsidR="001B66B8" w:rsidRPr="006921A7">
        <w:rPr>
          <w:lang w:val="pl-PL"/>
        </w:rPr>
        <w:t xml:space="preserve">dalszej </w:t>
      </w:r>
      <w:r w:rsidRPr="006921A7">
        <w:rPr>
          <w:lang w:val="pl-PL"/>
        </w:rPr>
        <w:t>ocenie.</w:t>
      </w:r>
    </w:p>
    <w:p w14:paraId="5780B78F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Wniosek o dofinansowanie należy złożyć w formacie </w:t>
      </w:r>
      <w:proofErr w:type="spellStart"/>
      <w:r w:rsidRPr="006921A7">
        <w:rPr>
          <w:lang w:val="pl-PL"/>
        </w:rPr>
        <w:t>xml</w:t>
      </w:r>
      <w:proofErr w:type="spellEnd"/>
      <w:r w:rsidRPr="006921A7">
        <w:rPr>
          <w:lang w:val="pl-PL"/>
        </w:rPr>
        <w:t xml:space="preserve"> i formacie PDF bez względu na to, </w:t>
      </w:r>
      <w:r w:rsidR="00736445" w:rsidRPr="006921A7">
        <w:rPr>
          <w:lang w:val="pl-PL"/>
        </w:rPr>
        <w:br/>
      </w:r>
      <w:r w:rsidRPr="006921A7">
        <w:rPr>
          <w:lang w:val="pl-PL"/>
        </w:rPr>
        <w:t xml:space="preserve">w której z form wymienionych w ust. </w:t>
      </w:r>
      <w:r w:rsidR="00D14175">
        <w:rPr>
          <w:lang w:val="pl-PL"/>
        </w:rPr>
        <w:t>6</w:t>
      </w:r>
      <w:r w:rsidR="00E33CA8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i </w:t>
      </w:r>
      <w:r w:rsidR="00D14175">
        <w:rPr>
          <w:lang w:val="pl-PL"/>
        </w:rPr>
        <w:t>7</w:t>
      </w:r>
      <w:r w:rsidR="00C26F21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powyżej wnioskodawca składa wniosek </w:t>
      </w:r>
      <w:r w:rsidR="003620CE" w:rsidRPr="006921A7">
        <w:rPr>
          <w:lang w:val="pl-PL"/>
        </w:rPr>
        <w:br/>
      </w:r>
      <w:r w:rsidRPr="006921A7">
        <w:rPr>
          <w:lang w:val="pl-PL"/>
        </w:rPr>
        <w:t xml:space="preserve">o dofinansowanie, z uwzględnieniem ust. </w:t>
      </w:r>
      <w:r w:rsidR="008A7889" w:rsidRPr="006921A7">
        <w:rPr>
          <w:lang w:val="pl-PL"/>
        </w:rPr>
        <w:t>1</w:t>
      </w:r>
      <w:r w:rsidR="00D14175">
        <w:rPr>
          <w:lang w:val="pl-PL"/>
        </w:rPr>
        <w:t>1</w:t>
      </w:r>
      <w:r w:rsidR="00E33CA8" w:rsidRPr="006921A7">
        <w:rPr>
          <w:lang w:val="pl-PL"/>
        </w:rPr>
        <w:t xml:space="preserve"> </w:t>
      </w:r>
      <w:r w:rsidRPr="006921A7">
        <w:rPr>
          <w:lang w:val="pl-PL"/>
        </w:rPr>
        <w:t>powyżej.</w:t>
      </w:r>
      <w:r w:rsidR="00836A43" w:rsidRPr="006921A7">
        <w:rPr>
          <w:lang w:val="pl-PL"/>
        </w:rPr>
        <w:t xml:space="preserve"> Suma kontrolna wniosku w formacie </w:t>
      </w:r>
      <w:proofErr w:type="spellStart"/>
      <w:r w:rsidR="00836A43" w:rsidRPr="006921A7">
        <w:rPr>
          <w:lang w:val="pl-PL"/>
        </w:rPr>
        <w:t>xml</w:t>
      </w:r>
      <w:proofErr w:type="spellEnd"/>
      <w:r w:rsidR="00836A43" w:rsidRPr="006921A7">
        <w:rPr>
          <w:lang w:val="pl-PL"/>
        </w:rPr>
        <w:t xml:space="preserve"> musi być tożsama z sumą kontrolną wniosku w wersji pdf.  </w:t>
      </w:r>
    </w:p>
    <w:p w14:paraId="000EC989" w14:textId="77777777" w:rsidR="001C66BF" w:rsidRPr="006921A7" w:rsidRDefault="003A250B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 przypadku </w:t>
      </w:r>
      <w:r w:rsidR="00367521" w:rsidRPr="006921A7">
        <w:rPr>
          <w:lang w:val="pl-PL"/>
        </w:rPr>
        <w:t>gdy dokumentacja</w:t>
      </w:r>
      <w:r w:rsidR="001C66BF" w:rsidRPr="006921A7">
        <w:rPr>
          <w:lang w:val="pl-PL"/>
        </w:rPr>
        <w:t xml:space="preserve"> związana z:</w:t>
      </w:r>
    </w:p>
    <w:p w14:paraId="5256456A" w14:textId="77777777" w:rsidR="003A250B" w:rsidRPr="006921A7" w:rsidRDefault="00367521" w:rsidP="005C0B1F">
      <w:pPr>
        <w:pStyle w:val="Akapitzlist"/>
        <w:numPr>
          <w:ilvl w:val="1"/>
          <w:numId w:val="62"/>
        </w:numPr>
        <w:tabs>
          <w:tab w:val="left" w:pos="529"/>
        </w:tabs>
        <w:spacing w:line="360" w:lineRule="auto"/>
        <w:ind w:left="851" w:right="118"/>
        <w:jc w:val="left"/>
        <w:rPr>
          <w:lang w:val="pl-PL"/>
        </w:rPr>
      </w:pPr>
      <w:r w:rsidRPr="006921A7">
        <w:rPr>
          <w:lang w:val="pl-PL"/>
        </w:rPr>
        <w:t>wyborem partnera oraz porozumienia/umowy partnerskie</w:t>
      </w:r>
      <w:r w:rsidR="00A90C86" w:rsidRPr="006921A7">
        <w:rPr>
          <w:lang w:val="pl-PL"/>
        </w:rPr>
        <w:t>;</w:t>
      </w:r>
      <w:r w:rsidRPr="006921A7">
        <w:rPr>
          <w:lang w:val="pl-PL"/>
        </w:rPr>
        <w:t xml:space="preserve"> </w:t>
      </w:r>
    </w:p>
    <w:p w14:paraId="52B1D9A3" w14:textId="77777777" w:rsidR="001C66BF" w:rsidRPr="006921A7" w:rsidRDefault="00A90C86" w:rsidP="005C0B1F">
      <w:pPr>
        <w:pStyle w:val="Akapitzlist"/>
        <w:numPr>
          <w:ilvl w:val="1"/>
          <w:numId w:val="62"/>
        </w:numPr>
        <w:tabs>
          <w:tab w:val="left" w:pos="529"/>
        </w:tabs>
        <w:spacing w:line="360" w:lineRule="auto"/>
        <w:ind w:left="851" w:right="118"/>
        <w:jc w:val="left"/>
        <w:rPr>
          <w:lang w:val="pl-PL"/>
        </w:rPr>
      </w:pPr>
      <w:r w:rsidRPr="006921A7">
        <w:rPr>
          <w:lang w:val="pl-PL"/>
        </w:rPr>
        <w:t xml:space="preserve">zagadnieniem występowania pomocy publicznej w projekcie; </w:t>
      </w:r>
    </w:p>
    <w:p w14:paraId="0BF7196F" w14:textId="77777777" w:rsidR="001C66BF" w:rsidRPr="006921A7" w:rsidRDefault="002C0C7A" w:rsidP="00210323">
      <w:pPr>
        <w:pStyle w:val="Akapitzlist"/>
        <w:tabs>
          <w:tab w:val="left" w:pos="529"/>
        </w:tabs>
        <w:spacing w:line="360" w:lineRule="auto"/>
        <w:ind w:left="388" w:right="118" w:firstLine="0"/>
        <w:rPr>
          <w:lang w:val="pl-PL"/>
        </w:rPr>
      </w:pPr>
      <w:r>
        <w:rPr>
          <w:lang w:val="pl-PL"/>
        </w:rPr>
        <w:t xml:space="preserve">- </w:t>
      </w:r>
      <w:r w:rsidR="001C66BF" w:rsidRPr="006921A7">
        <w:rPr>
          <w:lang w:val="pl-PL"/>
        </w:rPr>
        <w:t>zostały złożone w poprzednich naborach</w:t>
      </w:r>
      <w:r w:rsidR="001356FE">
        <w:rPr>
          <w:lang w:val="pl-PL"/>
        </w:rPr>
        <w:t xml:space="preserve"> organizowanych przez CPPC</w:t>
      </w:r>
      <w:r>
        <w:rPr>
          <w:lang w:val="pl-PL"/>
        </w:rPr>
        <w:t>,</w:t>
      </w:r>
      <w:r w:rsidR="001C66BF" w:rsidRPr="006921A7">
        <w:rPr>
          <w:lang w:val="pl-PL"/>
        </w:rPr>
        <w:t xml:space="preserve"> </w:t>
      </w:r>
      <w:r w:rsidR="00A55864">
        <w:rPr>
          <w:lang w:val="pl-PL"/>
        </w:rPr>
        <w:t>w</w:t>
      </w:r>
      <w:r w:rsidR="001C66BF" w:rsidRPr="006921A7">
        <w:rPr>
          <w:lang w:val="pl-PL"/>
        </w:rPr>
        <w:t>nioskodawca nie ma obowiązku ponownego dostarczania tych samych dokumentów.</w:t>
      </w:r>
      <w:r w:rsidR="00BB3F7F" w:rsidRPr="006921A7">
        <w:rPr>
          <w:lang w:val="pl-PL"/>
        </w:rPr>
        <w:t xml:space="preserve"> W takim przypadku wystarczająca jest stosowna deklaracja </w:t>
      </w:r>
      <w:r w:rsidR="00A55864">
        <w:rPr>
          <w:lang w:val="pl-PL"/>
        </w:rPr>
        <w:t>w</w:t>
      </w:r>
      <w:r w:rsidR="00BB3F7F" w:rsidRPr="006921A7">
        <w:rPr>
          <w:lang w:val="pl-PL"/>
        </w:rPr>
        <w:t xml:space="preserve">nioskodawcy potwierdzająca aktualność ww. dokumentów. </w:t>
      </w:r>
    </w:p>
    <w:p w14:paraId="21977B49" w14:textId="77777777" w:rsidR="00F05D0B" w:rsidRPr="006921A7" w:rsidRDefault="00F05D0B" w:rsidP="00730A3F">
      <w:pPr>
        <w:pStyle w:val="Tekstpodstawowy"/>
        <w:spacing w:before="10" w:line="360" w:lineRule="auto"/>
        <w:ind w:firstLine="0"/>
        <w:rPr>
          <w:sz w:val="22"/>
          <w:szCs w:val="22"/>
          <w:lang w:val="pl-PL"/>
        </w:rPr>
      </w:pPr>
    </w:p>
    <w:p w14:paraId="4B616FB1" w14:textId="77777777" w:rsidR="00F05D0B" w:rsidRPr="00801175" w:rsidRDefault="009D2942" w:rsidP="00730A3F">
      <w:pPr>
        <w:pStyle w:val="Nagwek1"/>
        <w:spacing w:before="1" w:line="360" w:lineRule="auto"/>
        <w:ind w:left="1799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 xml:space="preserve">§ </w:t>
      </w:r>
      <w:r w:rsidR="00EF4112">
        <w:rPr>
          <w:sz w:val="22"/>
          <w:szCs w:val="22"/>
          <w:lang w:val="pl-PL"/>
        </w:rPr>
        <w:t>8</w:t>
      </w:r>
    </w:p>
    <w:p w14:paraId="7406C0C6" w14:textId="77777777" w:rsidR="00F05D0B" w:rsidRPr="00801175" w:rsidRDefault="009D2942" w:rsidP="00DB0D9F">
      <w:pPr>
        <w:spacing w:before="115" w:line="360" w:lineRule="auto"/>
        <w:ind w:right="51"/>
        <w:jc w:val="center"/>
        <w:rPr>
          <w:b/>
          <w:lang w:val="pl-PL"/>
        </w:rPr>
      </w:pPr>
      <w:r w:rsidRPr="00801175">
        <w:rPr>
          <w:b/>
          <w:lang w:val="pl-PL"/>
        </w:rPr>
        <w:t xml:space="preserve">Usuwanie braków </w:t>
      </w:r>
      <w:r w:rsidR="00407069" w:rsidRPr="00801175">
        <w:rPr>
          <w:b/>
          <w:lang w:val="pl-PL"/>
        </w:rPr>
        <w:t xml:space="preserve">w zakresie warunków formalnych </w:t>
      </w:r>
      <w:r w:rsidRPr="00801175">
        <w:rPr>
          <w:b/>
          <w:lang w:val="pl-PL"/>
        </w:rPr>
        <w:t>lub oczywistych omyłek</w:t>
      </w:r>
    </w:p>
    <w:p w14:paraId="421E6636" w14:textId="77777777" w:rsidR="00F05D0B" w:rsidRPr="006921A7" w:rsidRDefault="00F05D0B" w:rsidP="00730A3F">
      <w:pPr>
        <w:pStyle w:val="Tekstpodstawowy"/>
        <w:spacing w:before="10" w:line="360" w:lineRule="auto"/>
        <w:ind w:firstLine="0"/>
        <w:rPr>
          <w:sz w:val="22"/>
          <w:szCs w:val="22"/>
          <w:lang w:val="pl-PL"/>
        </w:rPr>
      </w:pPr>
    </w:p>
    <w:p w14:paraId="2344103E" w14:textId="77777777" w:rsidR="00407069" w:rsidRPr="006921A7" w:rsidRDefault="00407069" w:rsidP="00210323">
      <w:pPr>
        <w:pStyle w:val="Akapitzlist"/>
        <w:numPr>
          <w:ilvl w:val="0"/>
          <w:numId w:val="9"/>
        </w:numPr>
        <w:tabs>
          <w:tab w:val="left" w:pos="462"/>
        </w:tabs>
        <w:spacing w:before="1" w:line="360" w:lineRule="auto"/>
        <w:ind w:right="119"/>
        <w:rPr>
          <w:lang w:val="pl-PL"/>
        </w:rPr>
      </w:pPr>
      <w:r w:rsidRPr="006921A7">
        <w:rPr>
          <w:lang w:val="pl-PL"/>
        </w:rPr>
        <w:t xml:space="preserve">Celem pierwszego etapu weryfikacji jest uzyskanie od wnioskodawcy wniosku </w:t>
      </w:r>
      <w:r w:rsidR="000B7D0F" w:rsidRPr="006921A7">
        <w:rPr>
          <w:lang w:val="pl-PL"/>
        </w:rPr>
        <w:br/>
      </w:r>
      <w:r w:rsidRPr="006921A7">
        <w:rPr>
          <w:lang w:val="pl-PL"/>
        </w:rPr>
        <w:t>o dofinansowanie</w:t>
      </w:r>
      <w:r w:rsidR="006B7F8D" w:rsidRPr="006921A7">
        <w:rPr>
          <w:lang w:val="pl-PL"/>
        </w:rPr>
        <w:t xml:space="preserve">, który może zostać przekazany do oceny pod względem zgodności </w:t>
      </w:r>
      <w:r w:rsidR="000B7D0F" w:rsidRPr="006921A7">
        <w:rPr>
          <w:lang w:val="pl-PL"/>
        </w:rPr>
        <w:br/>
      </w:r>
      <w:r w:rsidR="006B7F8D" w:rsidRPr="006921A7">
        <w:rPr>
          <w:lang w:val="pl-PL"/>
        </w:rPr>
        <w:t>z kryteriami wyboru projektów zatwierdzonymi przez Komitet Monitorujący POPC</w:t>
      </w:r>
      <w:r w:rsidR="00705DFC">
        <w:rPr>
          <w:lang w:val="pl-PL"/>
        </w:rPr>
        <w:t>,</w:t>
      </w:r>
      <w:r w:rsidR="006B7F8D" w:rsidRPr="006921A7">
        <w:rPr>
          <w:lang w:val="pl-PL"/>
        </w:rPr>
        <w:t xml:space="preserve"> tj.:</w:t>
      </w:r>
      <w:r w:rsidRPr="006921A7">
        <w:rPr>
          <w:lang w:val="pl-PL"/>
        </w:rPr>
        <w:t xml:space="preserve"> wypełnionego zgodnie z Ins</w:t>
      </w:r>
      <w:r w:rsidR="000E49D6" w:rsidRPr="006921A7">
        <w:rPr>
          <w:lang w:val="pl-PL"/>
        </w:rPr>
        <w:t>trukcją wypełniania wniosku,</w:t>
      </w:r>
      <w:r w:rsidRPr="006921A7">
        <w:rPr>
          <w:lang w:val="pl-PL"/>
        </w:rPr>
        <w:t xml:space="preserve"> zawierającego wszystkie wymagane załączniki</w:t>
      </w:r>
      <w:r w:rsidR="000E49D6" w:rsidRPr="006921A7">
        <w:rPr>
          <w:lang w:val="pl-PL"/>
        </w:rPr>
        <w:t xml:space="preserve"> oraz zawierającego niesprzeczne informacje</w:t>
      </w:r>
      <w:r w:rsidRPr="006921A7">
        <w:rPr>
          <w:lang w:val="pl-PL"/>
        </w:rPr>
        <w:t xml:space="preserve">. </w:t>
      </w:r>
    </w:p>
    <w:p w14:paraId="052FE036" w14:textId="77777777" w:rsidR="006B7F8D" w:rsidRPr="006921A7" w:rsidRDefault="00B1416E" w:rsidP="00210323">
      <w:pPr>
        <w:pStyle w:val="Akapitzlist"/>
        <w:numPr>
          <w:ilvl w:val="0"/>
          <w:numId w:val="9"/>
        </w:numPr>
        <w:tabs>
          <w:tab w:val="left" w:pos="462"/>
        </w:tabs>
        <w:spacing w:before="1" w:line="360" w:lineRule="auto"/>
        <w:ind w:right="119"/>
        <w:rPr>
          <w:lang w:val="pl-PL"/>
        </w:rPr>
      </w:pPr>
      <w:r w:rsidRPr="006921A7">
        <w:rPr>
          <w:lang w:val="pl-PL"/>
        </w:rPr>
        <w:lastRenderedPageBreak/>
        <w:t>Brakami w zakresie warunków formalnych podlegającymi uzupełnieniu są</w:t>
      </w:r>
      <w:r w:rsidR="00847E85" w:rsidRPr="006921A7">
        <w:rPr>
          <w:lang w:val="pl-PL"/>
        </w:rPr>
        <w:t xml:space="preserve"> w szczególności</w:t>
      </w:r>
      <w:r w:rsidRPr="006921A7">
        <w:rPr>
          <w:lang w:val="pl-PL"/>
        </w:rPr>
        <w:t>:</w:t>
      </w:r>
    </w:p>
    <w:p w14:paraId="18B92840" w14:textId="77777777" w:rsidR="00B1416E" w:rsidRDefault="00B1416E" w:rsidP="00F35AA7">
      <w:pPr>
        <w:pStyle w:val="Akapitzlist"/>
        <w:numPr>
          <w:ilvl w:val="0"/>
          <w:numId w:val="39"/>
        </w:numPr>
        <w:tabs>
          <w:tab w:val="left" w:pos="633"/>
        </w:tabs>
        <w:spacing w:before="1" w:line="360" w:lineRule="auto"/>
        <w:ind w:left="993" w:right="119"/>
        <w:rPr>
          <w:lang w:val="pl-PL"/>
        </w:rPr>
      </w:pPr>
      <w:r w:rsidRPr="006921A7">
        <w:rPr>
          <w:lang w:val="pl-PL"/>
        </w:rPr>
        <w:t xml:space="preserve">brak </w:t>
      </w:r>
      <w:r w:rsidR="00BF01E5">
        <w:rPr>
          <w:lang w:val="pl-PL"/>
        </w:rPr>
        <w:t xml:space="preserve">wymaganych </w:t>
      </w:r>
      <w:r w:rsidRPr="006921A7">
        <w:rPr>
          <w:lang w:val="pl-PL"/>
        </w:rPr>
        <w:t>załączników;</w:t>
      </w:r>
    </w:p>
    <w:p w14:paraId="1249CE4F" w14:textId="77777777" w:rsidR="00B1416E" w:rsidRDefault="008A74D5" w:rsidP="00F35AA7">
      <w:pPr>
        <w:pStyle w:val="Akapitzlist"/>
        <w:numPr>
          <w:ilvl w:val="0"/>
          <w:numId w:val="39"/>
        </w:numPr>
        <w:tabs>
          <w:tab w:val="left" w:pos="633"/>
        </w:tabs>
        <w:spacing w:before="1" w:line="360" w:lineRule="auto"/>
        <w:ind w:left="993" w:right="119"/>
        <w:rPr>
          <w:lang w:val="pl-PL"/>
        </w:rPr>
      </w:pPr>
      <w:r w:rsidRPr="009C6ED2">
        <w:rPr>
          <w:lang w:val="pl-PL"/>
        </w:rPr>
        <w:t>niekompletność pól formularza wniosku o dofinansowanie rozumiana jako wypełnienie ich niezgodnie z Instrukcją wypełniania wniosku;</w:t>
      </w:r>
    </w:p>
    <w:p w14:paraId="347C62E0" w14:textId="77777777" w:rsidR="008A74D5" w:rsidRDefault="008A74D5" w:rsidP="00F35AA7">
      <w:pPr>
        <w:pStyle w:val="Akapitzlist"/>
        <w:numPr>
          <w:ilvl w:val="0"/>
          <w:numId w:val="39"/>
        </w:numPr>
        <w:tabs>
          <w:tab w:val="left" w:pos="633"/>
        </w:tabs>
        <w:spacing w:before="1" w:line="360" w:lineRule="auto"/>
        <w:ind w:left="993" w:right="119"/>
        <w:rPr>
          <w:lang w:val="pl-PL"/>
        </w:rPr>
      </w:pPr>
      <w:r w:rsidRPr="009C6ED2">
        <w:rPr>
          <w:lang w:val="pl-PL"/>
        </w:rPr>
        <w:t>złożenie wniosku wypełnionego i złożonego w formie innej, niż wskazanej w</w:t>
      </w:r>
      <w:r w:rsidR="0014697A" w:rsidRPr="009C6ED2">
        <w:rPr>
          <w:lang w:val="pl-PL"/>
        </w:rPr>
        <w:t xml:space="preserve"> § </w:t>
      </w:r>
      <w:r w:rsidR="00D14175">
        <w:rPr>
          <w:lang w:val="pl-PL"/>
        </w:rPr>
        <w:t>7</w:t>
      </w:r>
      <w:r w:rsidR="0014697A" w:rsidRPr="009C6ED2">
        <w:rPr>
          <w:lang w:val="pl-PL"/>
        </w:rPr>
        <w:t xml:space="preserve"> </w:t>
      </w:r>
      <w:r w:rsidR="0014697A" w:rsidRPr="008D6AF3">
        <w:rPr>
          <w:lang w:val="pl-PL"/>
        </w:rPr>
        <w:t xml:space="preserve">ust. </w:t>
      </w:r>
      <w:r w:rsidR="00D14175">
        <w:rPr>
          <w:lang w:val="pl-PL"/>
        </w:rPr>
        <w:t>6</w:t>
      </w:r>
      <w:r w:rsidR="003D3673">
        <w:rPr>
          <w:lang w:val="pl-PL"/>
        </w:rPr>
        <w:t xml:space="preserve"> z uwzględnieniem § 7 ust.</w:t>
      </w:r>
      <w:r w:rsidR="007A5845">
        <w:rPr>
          <w:lang w:val="pl-PL"/>
        </w:rPr>
        <w:t xml:space="preserve"> 7 i 11</w:t>
      </w:r>
      <w:r w:rsidR="003D3673">
        <w:rPr>
          <w:lang w:val="pl-PL"/>
        </w:rPr>
        <w:t xml:space="preserve"> </w:t>
      </w:r>
      <w:r w:rsidRPr="008D6AF3">
        <w:rPr>
          <w:lang w:val="pl-PL"/>
        </w:rPr>
        <w:t>;</w:t>
      </w:r>
    </w:p>
    <w:p w14:paraId="22E9EB5E" w14:textId="77777777" w:rsidR="00847E85" w:rsidRDefault="00705D7B" w:rsidP="00F35AA7">
      <w:pPr>
        <w:pStyle w:val="Akapitzlist"/>
        <w:numPr>
          <w:ilvl w:val="0"/>
          <w:numId w:val="39"/>
        </w:numPr>
        <w:tabs>
          <w:tab w:val="left" w:pos="633"/>
        </w:tabs>
        <w:spacing w:before="1" w:line="360" w:lineRule="auto"/>
        <w:ind w:left="993" w:right="119"/>
        <w:rPr>
          <w:lang w:val="pl-PL"/>
        </w:rPr>
      </w:pPr>
      <w:r w:rsidRPr="009C6ED2">
        <w:rPr>
          <w:lang w:val="pl-PL"/>
        </w:rPr>
        <w:t>braki podpisów;</w:t>
      </w:r>
    </w:p>
    <w:p w14:paraId="02F72D46" w14:textId="77777777" w:rsidR="00847E85" w:rsidRPr="009C6ED2" w:rsidRDefault="00847E85" w:rsidP="00F35AA7">
      <w:pPr>
        <w:pStyle w:val="Akapitzlist"/>
        <w:numPr>
          <w:ilvl w:val="0"/>
          <w:numId w:val="39"/>
        </w:numPr>
        <w:tabs>
          <w:tab w:val="left" w:pos="633"/>
        </w:tabs>
        <w:spacing w:before="1" w:line="360" w:lineRule="auto"/>
        <w:ind w:left="993" w:right="119"/>
        <w:rPr>
          <w:lang w:val="pl-PL"/>
        </w:rPr>
      </w:pPr>
      <w:r w:rsidRPr="009C6ED2">
        <w:rPr>
          <w:lang w:val="pl-PL"/>
        </w:rPr>
        <w:t>sprzeczne wartości docelowe wskaźników projektu</w:t>
      </w:r>
      <w:r w:rsidR="00E33CA8" w:rsidRPr="009C6ED2">
        <w:rPr>
          <w:lang w:val="pl-PL"/>
        </w:rPr>
        <w:t>.</w:t>
      </w:r>
    </w:p>
    <w:p w14:paraId="5F908BC7" w14:textId="77777777" w:rsidR="000E49D6" w:rsidRPr="006921A7" w:rsidRDefault="001356FE" w:rsidP="00210323">
      <w:pPr>
        <w:pStyle w:val="Akapitzlist"/>
        <w:numPr>
          <w:ilvl w:val="0"/>
          <w:numId w:val="9"/>
        </w:numPr>
        <w:tabs>
          <w:tab w:val="left" w:pos="462"/>
        </w:tabs>
        <w:spacing w:before="1" w:line="360" w:lineRule="auto"/>
        <w:ind w:right="119"/>
        <w:rPr>
          <w:lang w:val="pl-PL"/>
        </w:rPr>
      </w:pPr>
      <w:r>
        <w:rPr>
          <w:lang w:val="pl-PL"/>
        </w:rPr>
        <w:t>O</w:t>
      </w:r>
      <w:r w:rsidR="000E49D6" w:rsidRPr="006921A7">
        <w:rPr>
          <w:lang w:val="pl-PL"/>
        </w:rPr>
        <w:t>myłki pisarskie</w:t>
      </w:r>
      <w:r w:rsidR="00705D7B" w:rsidRPr="006921A7">
        <w:rPr>
          <w:lang w:val="pl-PL"/>
        </w:rPr>
        <w:t xml:space="preserve"> polegające </w:t>
      </w:r>
      <w:r w:rsidR="000E49D6" w:rsidRPr="006921A7">
        <w:rPr>
          <w:lang w:val="pl-PL"/>
        </w:rPr>
        <w:t>na podaniu nieprawidłowych informacji w poniższych punktach wniosku o dofinansowanie:</w:t>
      </w:r>
    </w:p>
    <w:p w14:paraId="474F37B9" w14:textId="77777777" w:rsidR="000E49D6" w:rsidRDefault="001356FE" w:rsidP="00F35AA7">
      <w:pPr>
        <w:pStyle w:val="Akapitzlist"/>
        <w:numPr>
          <w:ilvl w:val="0"/>
          <w:numId w:val="40"/>
        </w:numPr>
        <w:tabs>
          <w:tab w:val="left" w:pos="462"/>
        </w:tabs>
        <w:spacing w:before="1" w:line="360" w:lineRule="auto"/>
        <w:ind w:left="993" w:right="119"/>
        <w:rPr>
          <w:lang w:val="pl-PL"/>
        </w:rPr>
      </w:pPr>
      <w:r>
        <w:rPr>
          <w:lang w:val="pl-PL"/>
        </w:rPr>
        <w:t>i</w:t>
      </w:r>
      <w:r w:rsidRPr="006921A7">
        <w:rPr>
          <w:lang w:val="pl-PL"/>
        </w:rPr>
        <w:t xml:space="preserve">nformacje </w:t>
      </w:r>
      <w:r w:rsidR="00847E85" w:rsidRPr="006921A7">
        <w:rPr>
          <w:lang w:val="pl-PL"/>
        </w:rPr>
        <w:t>ogólne o projekcie</w:t>
      </w:r>
      <w:r w:rsidR="000E49D6" w:rsidRPr="006921A7">
        <w:rPr>
          <w:lang w:val="pl-PL"/>
        </w:rPr>
        <w:t>;</w:t>
      </w:r>
      <w:r w:rsidR="00847E85" w:rsidRPr="006921A7">
        <w:rPr>
          <w:lang w:val="pl-PL"/>
        </w:rPr>
        <w:t xml:space="preserve">  </w:t>
      </w:r>
    </w:p>
    <w:p w14:paraId="45198A4D" w14:textId="77777777" w:rsidR="000E49D6" w:rsidRDefault="001356FE" w:rsidP="00F35AA7">
      <w:pPr>
        <w:pStyle w:val="Akapitzlist"/>
        <w:numPr>
          <w:ilvl w:val="0"/>
          <w:numId w:val="40"/>
        </w:numPr>
        <w:tabs>
          <w:tab w:val="left" w:pos="462"/>
        </w:tabs>
        <w:spacing w:before="1" w:line="360" w:lineRule="auto"/>
        <w:ind w:left="993" w:right="119"/>
        <w:rPr>
          <w:lang w:val="pl-PL"/>
        </w:rPr>
      </w:pPr>
      <w:r>
        <w:rPr>
          <w:lang w:val="pl-PL"/>
        </w:rPr>
        <w:t>k</w:t>
      </w:r>
      <w:r w:rsidRPr="001C3F96">
        <w:rPr>
          <w:lang w:val="pl-PL"/>
        </w:rPr>
        <w:t xml:space="preserve">lasyfikacja </w:t>
      </w:r>
      <w:r w:rsidR="00847E85" w:rsidRPr="001C3F96">
        <w:rPr>
          <w:lang w:val="pl-PL"/>
        </w:rPr>
        <w:t>projektu</w:t>
      </w:r>
      <w:r w:rsidR="000E49D6" w:rsidRPr="001C3F96">
        <w:rPr>
          <w:lang w:val="pl-PL"/>
        </w:rPr>
        <w:t>;</w:t>
      </w:r>
      <w:r w:rsidR="00847E85" w:rsidRPr="001C3F96">
        <w:rPr>
          <w:lang w:val="pl-PL"/>
        </w:rPr>
        <w:t xml:space="preserve">  </w:t>
      </w:r>
    </w:p>
    <w:p w14:paraId="7FDB7A7E" w14:textId="77777777" w:rsidR="000E49D6" w:rsidRDefault="001356FE" w:rsidP="00F35AA7">
      <w:pPr>
        <w:pStyle w:val="Akapitzlist"/>
        <w:numPr>
          <w:ilvl w:val="0"/>
          <w:numId w:val="40"/>
        </w:numPr>
        <w:tabs>
          <w:tab w:val="left" w:pos="462"/>
        </w:tabs>
        <w:spacing w:before="1" w:line="360" w:lineRule="auto"/>
        <w:ind w:left="993" w:right="119"/>
        <w:rPr>
          <w:lang w:val="pl-PL"/>
        </w:rPr>
      </w:pPr>
      <w:r>
        <w:rPr>
          <w:lang w:val="pl-PL"/>
        </w:rPr>
        <w:t>i</w:t>
      </w:r>
      <w:r w:rsidRPr="008D6AF3">
        <w:rPr>
          <w:lang w:val="pl-PL"/>
        </w:rPr>
        <w:t xml:space="preserve">nformacje </w:t>
      </w:r>
      <w:r w:rsidR="00847E85" w:rsidRPr="008D6AF3">
        <w:rPr>
          <w:lang w:val="pl-PL"/>
        </w:rPr>
        <w:t>ogólne o Beneficjencie/Partnerze</w:t>
      </w:r>
      <w:r w:rsidR="000E49D6" w:rsidRPr="00AE4C3C">
        <w:rPr>
          <w:lang w:val="pl-PL"/>
        </w:rPr>
        <w:t>;</w:t>
      </w:r>
      <w:r w:rsidR="00847E85" w:rsidRPr="00AE4C3C">
        <w:rPr>
          <w:lang w:val="pl-PL"/>
        </w:rPr>
        <w:t xml:space="preserve"> </w:t>
      </w:r>
    </w:p>
    <w:p w14:paraId="21F741C4" w14:textId="77777777" w:rsidR="000E49D6" w:rsidRDefault="001356FE" w:rsidP="00F35AA7">
      <w:pPr>
        <w:pStyle w:val="Akapitzlist"/>
        <w:numPr>
          <w:ilvl w:val="0"/>
          <w:numId w:val="40"/>
        </w:numPr>
        <w:tabs>
          <w:tab w:val="left" w:pos="462"/>
        </w:tabs>
        <w:spacing w:before="1" w:line="360" w:lineRule="auto"/>
        <w:ind w:left="993" w:right="119"/>
        <w:rPr>
          <w:lang w:val="pl-PL"/>
        </w:rPr>
      </w:pPr>
      <w:r>
        <w:rPr>
          <w:lang w:val="pl-PL"/>
        </w:rPr>
        <w:t>d</w:t>
      </w:r>
      <w:r w:rsidRPr="008D6AF3">
        <w:rPr>
          <w:lang w:val="pl-PL"/>
        </w:rPr>
        <w:t xml:space="preserve">aty </w:t>
      </w:r>
      <w:r w:rsidR="000E49D6" w:rsidRPr="008D6AF3">
        <w:rPr>
          <w:lang w:val="pl-PL"/>
        </w:rPr>
        <w:t>w Kamieniach milowych</w:t>
      </w:r>
      <w:r w:rsidR="00847E85" w:rsidRPr="008D6AF3">
        <w:rPr>
          <w:lang w:val="pl-PL"/>
        </w:rPr>
        <w:t xml:space="preserve"> projektu</w:t>
      </w:r>
      <w:r w:rsidR="005047EF" w:rsidRPr="00AE4C3C">
        <w:rPr>
          <w:lang w:val="pl-PL"/>
        </w:rPr>
        <w:t>,</w:t>
      </w:r>
      <w:r w:rsidR="000E49D6" w:rsidRPr="00AE4C3C">
        <w:rPr>
          <w:lang w:val="pl-PL"/>
        </w:rPr>
        <w:t xml:space="preserve"> o ile kontekst wskazuje na oczywista omyłkę pisarską;</w:t>
      </w:r>
    </w:p>
    <w:p w14:paraId="25A2B7C6" w14:textId="77777777" w:rsidR="009C6ED2" w:rsidRDefault="001356FE" w:rsidP="00F35AA7">
      <w:pPr>
        <w:pStyle w:val="Akapitzlist"/>
        <w:numPr>
          <w:ilvl w:val="0"/>
          <w:numId w:val="40"/>
        </w:numPr>
        <w:tabs>
          <w:tab w:val="left" w:pos="462"/>
        </w:tabs>
        <w:spacing w:before="1" w:line="360" w:lineRule="auto"/>
        <w:ind w:left="993" w:right="119"/>
        <w:rPr>
          <w:lang w:val="pl-PL"/>
        </w:rPr>
      </w:pPr>
      <w:r>
        <w:rPr>
          <w:lang w:val="pl-PL"/>
        </w:rPr>
        <w:t>n</w:t>
      </w:r>
      <w:r w:rsidRPr="008D6AF3">
        <w:rPr>
          <w:lang w:val="pl-PL"/>
        </w:rPr>
        <w:t xml:space="preserve">ieprzyporządkowanie </w:t>
      </w:r>
      <w:r w:rsidR="000E49D6" w:rsidRPr="008D6AF3">
        <w:rPr>
          <w:lang w:val="pl-PL"/>
        </w:rPr>
        <w:t>wydatków w „Zakresie finansowym”</w:t>
      </w:r>
      <w:r w:rsidR="00847E85" w:rsidRPr="008D6AF3">
        <w:rPr>
          <w:lang w:val="pl-PL"/>
        </w:rPr>
        <w:t xml:space="preserve"> </w:t>
      </w:r>
      <w:r w:rsidR="000E49D6" w:rsidRPr="00AE4C3C">
        <w:rPr>
          <w:lang w:val="pl-PL"/>
        </w:rPr>
        <w:t xml:space="preserve">do </w:t>
      </w:r>
      <w:r w:rsidR="00847E85" w:rsidRPr="00AE4C3C">
        <w:rPr>
          <w:lang w:val="pl-PL"/>
        </w:rPr>
        <w:t>cross</w:t>
      </w:r>
      <w:r w:rsidR="000E49D6" w:rsidRPr="00AE4C3C">
        <w:rPr>
          <w:lang w:val="pl-PL"/>
        </w:rPr>
        <w:t>-</w:t>
      </w:r>
      <w:proofErr w:type="spellStart"/>
      <w:r w:rsidR="000E49D6" w:rsidRPr="00AE4C3C">
        <w:rPr>
          <w:lang w:val="pl-PL"/>
        </w:rPr>
        <w:t>financi</w:t>
      </w:r>
      <w:r w:rsidR="00005042" w:rsidRPr="002B6F1B">
        <w:rPr>
          <w:lang w:val="pl-PL"/>
        </w:rPr>
        <w:t>n</w:t>
      </w:r>
      <w:r w:rsidR="000E49D6" w:rsidRPr="002B6F1B">
        <w:rPr>
          <w:lang w:val="pl-PL"/>
        </w:rPr>
        <w:t>gu</w:t>
      </w:r>
      <w:proofErr w:type="spellEnd"/>
      <w:r w:rsidR="000E49D6" w:rsidRPr="002B6F1B">
        <w:rPr>
          <w:lang w:val="pl-PL"/>
        </w:rPr>
        <w:t>;</w:t>
      </w:r>
      <w:r w:rsidR="00847E85" w:rsidRPr="002B6F1B">
        <w:rPr>
          <w:lang w:val="pl-PL"/>
        </w:rPr>
        <w:t xml:space="preserve">  </w:t>
      </w:r>
    </w:p>
    <w:p w14:paraId="6E70E9EA" w14:textId="77777777" w:rsidR="00705D7B" w:rsidRDefault="001356FE" w:rsidP="00F35AA7">
      <w:pPr>
        <w:pStyle w:val="Akapitzlist"/>
        <w:numPr>
          <w:ilvl w:val="0"/>
          <w:numId w:val="40"/>
        </w:numPr>
        <w:tabs>
          <w:tab w:val="left" w:pos="462"/>
        </w:tabs>
        <w:spacing w:before="1" w:line="360" w:lineRule="auto"/>
        <w:ind w:left="993" w:right="119"/>
        <w:rPr>
          <w:lang w:val="pl-PL"/>
        </w:rPr>
      </w:pPr>
      <w:r>
        <w:rPr>
          <w:lang w:val="pl-PL"/>
        </w:rPr>
        <w:t>ź</w:t>
      </w:r>
      <w:r w:rsidRPr="008D6AF3">
        <w:rPr>
          <w:lang w:val="pl-PL"/>
        </w:rPr>
        <w:t xml:space="preserve">ródła </w:t>
      </w:r>
      <w:r w:rsidR="00847E85" w:rsidRPr="008D6AF3">
        <w:rPr>
          <w:lang w:val="pl-PL"/>
        </w:rPr>
        <w:t>finansowania wydatków dla całego projektu (w PLN)</w:t>
      </w:r>
      <w:r w:rsidR="00005042" w:rsidRPr="00AE4C3C">
        <w:rPr>
          <w:lang w:val="pl-PL"/>
        </w:rPr>
        <w:t xml:space="preserve"> o ile są niezgodne </w:t>
      </w:r>
      <w:r w:rsidR="00FE303A" w:rsidRPr="00AE4C3C">
        <w:rPr>
          <w:lang w:val="pl-PL"/>
        </w:rPr>
        <w:br/>
      </w:r>
      <w:r w:rsidR="00005042" w:rsidRPr="002B6F1B">
        <w:rPr>
          <w:lang w:val="pl-PL"/>
        </w:rPr>
        <w:t>z Montażem finansowym;</w:t>
      </w:r>
    </w:p>
    <w:p w14:paraId="7CCA9EAE" w14:textId="77777777" w:rsidR="00005042" w:rsidRPr="008D6AF3" w:rsidRDefault="001356FE" w:rsidP="00F35AA7">
      <w:pPr>
        <w:pStyle w:val="Akapitzlist"/>
        <w:numPr>
          <w:ilvl w:val="0"/>
          <w:numId w:val="40"/>
        </w:numPr>
        <w:tabs>
          <w:tab w:val="left" w:pos="462"/>
        </w:tabs>
        <w:spacing w:before="1" w:line="360" w:lineRule="auto"/>
        <w:ind w:left="993" w:right="119"/>
        <w:rPr>
          <w:lang w:val="pl-PL"/>
        </w:rPr>
      </w:pPr>
      <w:r>
        <w:rPr>
          <w:lang w:val="pl-PL"/>
        </w:rPr>
        <w:t>k</w:t>
      </w:r>
      <w:r w:rsidRPr="008D6AF3">
        <w:rPr>
          <w:lang w:val="pl-PL"/>
        </w:rPr>
        <w:t xml:space="preserve">oncepcja </w:t>
      </w:r>
      <w:r w:rsidR="00005042" w:rsidRPr="008D6AF3">
        <w:rPr>
          <w:lang w:val="pl-PL"/>
        </w:rPr>
        <w:t>promocji projektu</w:t>
      </w:r>
      <w:r w:rsidR="00216433">
        <w:rPr>
          <w:lang w:val="pl-PL"/>
        </w:rPr>
        <w:t>;</w:t>
      </w:r>
    </w:p>
    <w:p w14:paraId="04366FFA" w14:textId="77777777" w:rsidR="00005042" w:rsidRPr="006921A7" w:rsidRDefault="00216433">
      <w:pPr>
        <w:tabs>
          <w:tab w:val="left" w:pos="462"/>
        </w:tabs>
        <w:spacing w:before="1" w:line="360" w:lineRule="auto"/>
        <w:ind w:left="426" w:right="119"/>
        <w:jc w:val="both"/>
        <w:rPr>
          <w:lang w:val="pl-PL"/>
        </w:rPr>
      </w:pPr>
      <w:r>
        <w:rPr>
          <w:lang w:val="pl-PL"/>
        </w:rPr>
        <w:t xml:space="preserve">- </w:t>
      </w:r>
      <w:r w:rsidR="00005042" w:rsidRPr="006921A7">
        <w:rPr>
          <w:lang w:val="pl-PL"/>
        </w:rPr>
        <w:t>są poprawiane z urzędu przez IO</w:t>
      </w:r>
      <w:r w:rsidR="006F5435" w:rsidRPr="006921A7">
        <w:rPr>
          <w:lang w:val="pl-PL"/>
        </w:rPr>
        <w:t>K</w:t>
      </w:r>
      <w:r w:rsidR="00005042" w:rsidRPr="006921A7">
        <w:rPr>
          <w:lang w:val="pl-PL"/>
        </w:rPr>
        <w:t xml:space="preserve"> </w:t>
      </w:r>
      <w:r w:rsidR="00FD30CD" w:rsidRPr="006921A7">
        <w:rPr>
          <w:lang w:val="pl-PL"/>
        </w:rPr>
        <w:t xml:space="preserve">po uprzedniej konsultacji z wnioskodawcą </w:t>
      </w:r>
      <w:r w:rsidR="00005042" w:rsidRPr="006921A7">
        <w:rPr>
          <w:lang w:val="pl-PL"/>
        </w:rPr>
        <w:t xml:space="preserve">na podstawie art. 43 ust. 2 </w:t>
      </w:r>
      <w:r w:rsidR="00B83A00">
        <w:rPr>
          <w:lang w:val="pl-PL"/>
        </w:rPr>
        <w:t>U</w:t>
      </w:r>
      <w:r w:rsidR="00005042" w:rsidRPr="006921A7">
        <w:rPr>
          <w:lang w:val="pl-PL"/>
        </w:rPr>
        <w:t>stawy, pod warunkiem, że są jedynymi uchybieniami we wniosku o dofinansowanie</w:t>
      </w:r>
      <w:r w:rsidR="008A787E" w:rsidRPr="006921A7">
        <w:rPr>
          <w:lang w:val="pl-PL"/>
        </w:rPr>
        <w:t>.</w:t>
      </w:r>
      <w:r w:rsidR="00005042" w:rsidRPr="006921A7">
        <w:rPr>
          <w:lang w:val="pl-PL"/>
        </w:rPr>
        <w:t xml:space="preserve">   </w:t>
      </w:r>
    </w:p>
    <w:p w14:paraId="3772798D" w14:textId="77777777" w:rsidR="00F05D0B" w:rsidRPr="006921A7" w:rsidRDefault="009D2942" w:rsidP="00210323">
      <w:pPr>
        <w:pStyle w:val="Akapitzlist"/>
        <w:numPr>
          <w:ilvl w:val="0"/>
          <w:numId w:val="9"/>
        </w:numPr>
        <w:tabs>
          <w:tab w:val="left" w:pos="462"/>
        </w:tabs>
        <w:spacing w:before="1" w:line="360" w:lineRule="auto"/>
        <w:ind w:right="119"/>
        <w:rPr>
          <w:lang w:val="pl-PL"/>
        </w:rPr>
      </w:pPr>
      <w:r w:rsidRPr="006921A7">
        <w:rPr>
          <w:lang w:val="pl-PL"/>
        </w:rPr>
        <w:t>W razie stwierdzenia we wniosku o dofinansowanie braków</w:t>
      </w:r>
      <w:r w:rsidR="00407069" w:rsidRPr="006921A7">
        <w:rPr>
          <w:lang w:val="pl-PL"/>
        </w:rPr>
        <w:t xml:space="preserve"> w zakresie warunków</w:t>
      </w:r>
      <w:r w:rsidRPr="006921A7">
        <w:rPr>
          <w:lang w:val="pl-PL"/>
        </w:rPr>
        <w:t xml:space="preserve"> formalnych, o których mowa w ust. </w:t>
      </w:r>
      <w:r w:rsidR="00DF4F11" w:rsidRPr="006921A7">
        <w:rPr>
          <w:lang w:val="pl-PL"/>
        </w:rPr>
        <w:t>2</w:t>
      </w:r>
      <w:r w:rsidR="00333BEE" w:rsidRPr="006921A7">
        <w:rPr>
          <w:lang w:val="pl-PL"/>
        </w:rPr>
        <w:t xml:space="preserve"> </w:t>
      </w:r>
      <w:r w:rsidR="00743B39" w:rsidRPr="006921A7">
        <w:rPr>
          <w:lang w:val="pl-PL"/>
        </w:rPr>
        <w:t xml:space="preserve">innych </w:t>
      </w:r>
      <w:r w:rsidRPr="006921A7">
        <w:rPr>
          <w:lang w:val="pl-PL"/>
        </w:rPr>
        <w:t>lub oczywistych omyłek</w:t>
      </w:r>
      <w:r w:rsidR="00743B39" w:rsidRPr="006921A7">
        <w:rPr>
          <w:lang w:val="pl-PL"/>
        </w:rPr>
        <w:t xml:space="preserve"> innych niż </w:t>
      </w:r>
      <w:r w:rsidR="00FE303A" w:rsidRPr="006921A7">
        <w:rPr>
          <w:lang w:val="pl-PL"/>
        </w:rPr>
        <w:br/>
      </w:r>
      <w:r w:rsidR="00743B39" w:rsidRPr="006921A7">
        <w:rPr>
          <w:lang w:val="pl-PL"/>
        </w:rPr>
        <w:t>w ust. 3 powyżej</w:t>
      </w:r>
      <w:r w:rsidRPr="006921A7">
        <w:rPr>
          <w:lang w:val="pl-PL"/>
        </w:rPr>
        <w:t>, IO</w:t>
      </w:r>
      <w:r w:rsidR="006F5435" w:rsidRPr="006921A7">
        <w:rPr>
          <w:lang w:val="pl-PL"/>
        </w:rPr>
        <w:t>K</w:t>
      </w:r>
      <w:r w:rsidRPr="006921A7">
        <w:rPr>
          <w:lang w:val="pl-PL"/>
        </w:rPr>
        <w:t xml:space="preserve"> wzywa wnioskodawcę do uzupełnienia wniosku lub poprawienia w nim oczywistych omyłek</w:t>
      </w:r>
      <w:r w:rsidR="000E79ED" w:rsidRPr="006921A7">
        <w:rPr>
          <w:lang w:val="pl-PL"/>
        </w:rPr>
        <w:t xml:space="preserve"> </w:t>
      </w:r>
      <w:r w:rsidR="00CA4B96">
        <w:rPr>
          <w:lang w:val="pl-PL"/>
        </w:rPr>
        <w:t>w terminie 7 dni</w:t>
      </w:r>
      <w:r w:rsidR="00041CFB">
        <w:rPr>
          <w:lang w:val="pl-PL"/>
        </w:rPr>
        <w:t xml:space="preserve"> – z zastrzeżeniem ust. 6</w:t>
      </w:r>
      <w:r w:rsidR="00B75148" w:rsidRPr="006921A7">
        <w:rPr>
          <w:lang w:val="pl-PL"/>
        </w:rPr>
        <w:t>.</w:t>
      </w:r>
    </w:p>
    <w:p w14:paraId="3DADE4BF" w14:textId="77777777" w:rsidR="00D958D5" w:rsidRPr="006921A7" w:rsidRDefault="00D714D0" w:rsidP="00210323">
      <w:pPr>
        <w:pStyle w:val="Akapitzlist"/>
        <w:numPr>
          <w:ilvl w:val="0"/>
          <w:numId w:val="9"/>
        </w:numPr>
        <w:tabs>
          <w:tab w:val="left" w:pos="462"/>
        </w:tabs>
        <w:spacing w:before="115" w:line="360" w:lineRule="auto"/>
        <w:ind w:right="115"/>
        <w:rPr>
          <w:lang w:val="pl-PL"/>
        </w:rPr>
      </w:pPr>
      <w:r w:rsidRPr="006921A7">
        <w:rPr>
          <w:lang w:val="pl-PL"/>
        </w:rPr>
        <w:t xml:space="preserve">Wezwanie, o którym mowa w ust. 4 powyżej przekazywane jest na podany we wniosku </w:t>
      </w:r>
      <w:r w:rsidRPr="006921A7">
        <w:rPr>
          <w:lang w:val="pl-PL"/>
        </w:rPr>
        <w:br/>
        <w:t xml:space="preserve">o dofinansowanie adres skrytki </w:t>
      </w:r>
      <w:proofErr w:type="spellStart"/>
      <w:r w:rsidRPr="006921A7">
        <w:rPr>
          <w:lang w:val="pl-PL"/>
        </w:rPr>
        <w:t>ePUAP</w:t>
      </w:r>
      <w:proofErr w:type="spellEnd"/>
      <w:r w:rsidRPr="006921A7">
        <w:rPr>
          <w:lang w:val="pl-PL"/>
        </w:rPr>
        <w:t xml:space="preserve">, z zastrzeżeniem § </w:t>
      </w:r>
      <w:r w:rsidR="00216433">
        <w:rPr>
          <w:lang w:val="pl-PL"/>
        </w:rPr>
        <w:t>7</w:t>
      </w:r>
      <w:r w:rsidR="00216433" w:rsidRPr="006921A7">
        <w:rPr>
          <w:lang w:val="pl-PL"/>
        </w:rPr>
        <w:t xml:space="preserve"> </w:t>
      </w:r>
      <w:r w:rsidRPr="006921A7">
        <w:rPr>
          <w:lang w:val="pl-PL"/>
        </w:rPr>
        <w:t>ust. 1</w:t>
      </w:r>
      <w:r w:rsidR="00D14175">
        <w:rPr>
          <w:lang w:val="pl-PL"/>
        </w:rPr>
        <w:t>1</w:t>
      </w:r>
      <w:r w:rsidRPr="006921A7">
        <w:rPr>
          <w:lang w:val="pl-PL"/>
        </w:rPr>
        <w:t>.</w:t>
      </w:r>
    </w:p>
    <w:p w14:paraId="532D5B03" w14:textId="77777777" w:rsidR="00D714D0" w:rsidRPr="006921A7" w:rsidRDefault="00D714D0" w:rsidP="00D714D0">
      <w:pPr>
        <w:pStyle w:val="Akapitzlist"/>
        <w:numPr>
          <w:ilvl w:val="0"/>
          <w:numId w:val="9"/>
        </w:numPr>
        <w:tabs>
          <w:tab w:val="left" w:pos="462"/>
        </w:tabs>
        <w:spacing w:before="115" w:line="360" w:lineRule="auto"/>
        <w:ind w:right="115"/>
        <w:rPr>
          <w:lang w:val="pl-PL"/>
        </w:rPr>
      </w:pPr>
      <w:r w:rsidRPr="006921A7">
        <w:rPr>
          <w:lang w:val="pl-PL"/>
        </w:rPr>
        <w:t xml:space="preserve">Termin określony w wezwaniu zgodnie z art. 43 ust. 3 </w:t>
      </w:r>
      <w:r w:rsidR="00B83A00">
        <w:rPr>
          <w:lang w:val="pl-PL"/>
        </w:rPr>
        <w:t>U</w:t>
      </w:r>
      <w:r w:rsidRPr="006921A7">
        <w:rPr>
          <w:lang w:val="pl-PL"/>
        </w:rPr>
        <w:t>stawy liczy się od dnia następującego po dniu wysłania wezwania.</w:t>
      </w:r>
    </w:p>
    <w:p w14:paraId="0E0963F3" w14:textId="77777777" w:rsidR="00F05D0B" w:rsidRPr="006921A7" w:rsidRDefault="009D2942" w:rsidP="00210323">
      <w:pPr>
        <w:pStyle w:val="Akapitzlist"/>
        <w:numPr>
          <w:ilvl w:val="0"/>
          <w:numId w:val="9"/>
        </w:numPr>
        <w:tabs>
          <w:tab w:val="left" w:pos="462"/>
        </w:tabs>
        <w:spacing w:before="115" w:line="360" w:lineRule="auto"/>
        <w:ind w:right="115"/>
        <w:rPr>
          <w:lang w:val="pl-PL"/>
        </w:rPr>
      </w:pPr>
      <w:r w:rsidRPr="006921A7">
        <w:rPr>
          <w:lang w:val="pl-PL"/>
        </w:rPr>
        <w:t>Usuwając</w:t>
      </w:r>
      <w:r w:rsidRPr="006921A7">
        <w:rPr>
          <w:spacing w:val="-7"/>
          <w:lang w:val="pl-PL"/>
        </w:rPr>
        <w:t xml:space="preserve"> </w:t>
      </w:r>
      <w:r w:rsidRPr="006921A7">
        <w:rPr>
          <w:lang w:val="pl-PL"/>
        </w:rPr>
        <w:t>braki</w:t>
      </w:r>
      <w:r w:rsidRPr="006921A7">
        <w:rPr>
          <w:spacing w:val="-6"/>
          <w:lang w:val="pl-PL"/>
        </w:rPr>
        <w:t xml:space="preserve"> </w:t>
      </w:r>
      <w:r w:rsidRPr="006921A7">
        <w:rPr>
          <w:lang w:val="pl-PL"/>
        </w:rPr>
        <w:t>formalne</w:t>
      </w:r>
      <w:r w:rsidRPr="006921A7">
        <w:rPr>
          <w:spacing w:val="-3"/>
          <w:lang w:val="pl-PL"/>
        </w:rPr>
        <w:t xml:space="preserve"> </w:t>
      </w:r>
      <w:r w:rsidRPr="006921A7">
        <w:rPr>
          <w:lang w:val="pl-PL"/>
        </w:rPr>
        <w:t>lub</w:t>
      </w:r>
      <w:r w:rsidRPr="006921A7">
        <w:rPr>
          <w:spacing w:val="-8"/>
          <w:lang w:val="pl-PL"/>
        </w:rPr>
        <w:t xml:space="preserve"> </w:t>
      </w:r>
      <w:r w:rsidRPr="006921A7">
        <w:rPr>
          <w:lang w:val="pl-PL"/>
        </w:rPr>
        <w:t>poprawiając</w:t>
      </w:r>
      <w:r w:rsidRPr="006921A7">
        <w:rPr>
          <w:spacing w:val="-7"/>
          <w:lang w:val="pl-PL"/>
        </w:rPr>
        <w:t xml:space="preserve"> </w:t>
      </w:r>
      <w:r w:rsidRPr="006921A7">
        <w:rPr>
          <w:lang w:val="pl-PL"/>
        </w:rPr>
        <w:t>oczywiste</w:t>
      </w:r>
      <w:r w:rsidRPr="006921A7">
        <w:rPr>
          <w:spacing w:val="-7"/>
          <w:lang w:val="pl-PL"/>
        </w:rPr>
        <w:t xml:space="preserve"> </w:t>
      </w:r>
      <w:r w:rsidRPr="006921A7">
        <w:rPr>
          <w:lang w:val="pl-PL"/>
        </w:rPr>
        <w:t>omyłki</w:t>
      </w:r>
      <w:r w:rsidRPr="006921A7">
        <w:rPr>
          <w:spacing w:val="-6"/>
          <w:lang w:val="pl-PL"/>
        </w:rPr>
        <w:t xml:space="preserve"> </w:t>
      </w:r>
      <w:r w:rsidRPr="006921A7">
        <w:rPr>
          <w:lang w:val="pl-PL"/>
        </w:rPr>
        <w:t>wnioskodawca</w:t>
      </w:r>
      <w:r w:rsidRPr="006921A7">
        <w:rPr>
          <w:spacing w:val="-2"/>
          <w:lang w:val="pl-PL"/>
        </w:rPr>
        <w:t xml:space="preserve"> </w:t>
      </w:r>
      <w:r w:rsidRPr="006921A7">
        <w:rPr>
          <w:lang w:val="pl-PL"/>
        </w:rPr>
        <w:t>zobowiązany</w:t>
      </w:r>
      <w:r w:rsidRPr="006921A7">
        <w:rPr>
          <w:spacing w:val="-7"/>
          <w:lang w:val="pl-PL"/>
        </w:rPr>
        <w:t xml:space="preserve"> </w:t>
      </w:r>
      <w:r w:rsidRPr="006921A7">
        <w:rPr>
          <w:lang w:val="pl-PL"/>
        </w:rPr>
        <w:t>jest</w:t>
      </w:r>
      <w:r w:rsidRPr="006921A7">
        <w:rPr>
          <w:spacing w:val="-5"/>
          <w:lang w:val="pl-PL"/>
        </w:rPr>
        <w:t xml:space="preserve"> </w:t>
      </w:r>
      <w:r w:rsidRPr="006921A7">
        <w:rPr>
          <w:lang w:val="pl-PL"/>
        </w:rPr>
        <w:t xml:space="preserve">stosować się do wskazówek zawartych w wezwaniu oraz przestrzegać reguł dotyczących przygotowywania dokumentacji </w:t>
      </w:r>
      <w:r w:rsidR="003D41EB" w:rsidRPr="006921A7">
        <w:rPr>
          <w:lang w:val="pl-PL"/>
        </w:rPr>
        <w:t>naboru</w:t>
      </w:r>
      <w:r w:rsidRPr="006921A7">
        <w:rPr>
          <w:lang w:val="pl-PL"/>
        </w:rPr>
        <w:t xml:space="preserve"> opisanych w Regulaminie, w szczególności </w:t>
      </w:r>
      <w:r w:rsidR="00FE303A" w:rsidRPr="006921A7">
        <w:rPr>
          <w:lang w:val="pl-PL"/>
        </w:rPr>
        <w:br/>
      </w:r>
      <w:r w:rsidRPr="006921A7">
        <w:rPr>
          <w:lang w:val="pl-PL"/>
        </w:rPr>
        <w:t>w Instrukcji wypełnienia wniosku o</w:t>
      </w:r>
      <w:r w:rsidRPr="006921A7">
        <w:rPr>
          <w:spacing w:val="-20"/>
          <w:lang w:val="pl-PL"/>
        </w:rPr>
        <w:t xml:space="preserve"> </w:t>
      </w:r>
      <w:r w:rsidRPr="006921A7">
        <w:rPr>
          <w:lang w:val="pl-PL"/>
        </w:rPr>
        <w:t>dofinansowanie.</w:t>
      </w:r>
    </w:p>
    <w:p w14:paraId="194C1D4C" w14:textId="77777777" w:rsidR="00FD30CD" w:rsidRPr="006921A7" w:rsidRDefault="00FD30CD" w:rsidP="00210323">
      <w:pPr>
        <w:pStyle w:val="Akapitzlist"/>
        <w:numPr>
          <w:ilvl w:val="0"/>
          <w:numId w:val="9"/>
        </w:numPr>
        <w:tabs>
          <w:tab w:val="left" w:pos="462"/>
        </w:tabs>
        <w:spacing w:before="115" w:line="360" w:lineRule="auto"/>
        <w:ind w:right="115"/>
        <w:rPr>
          <w:lang w:val="pl-PL"/>
        </w:rPr>
      </w:pPr>
      <w:r w:rsidRPr="006921A7">
        <w:rPr>
          <w:lang w:val="pl-PL"/>
        </w:rPr>
        <w:t>Wniosek o dofinansowanie pozostawia się bez rozpatrzenia jeżeli:</w:t>
      </w:r>
    </w:p>
    <w:p w14:paraId="180CB30B" w14:textId="12F0BC3E" w:rsidR="00FD30CD" w:rsidRPr="006921A7" w:rsidRDefault="00FD30CD" w:rsidP="005C0B1F">
      <w:pPr>
        <w:pStyle w:val="Akapitzlist"/>
        <w:numPr>
          <w:ilvl w:val="1"/>
          <w:numId w:val="60"/>
        </w:numPr>
        <w:tabs>
          <w:tab w:val="left" w:pos="567"/>
        </w:tabs>
        <w:spacing w:before="115" w:line="360" w:lineRule="auto"/>
        <w:ind w:right="115"/>
        <w:rPr>
          <w:lang w:val="pl-PL"/>
        </w:rPr>
      </w:pPr>
      <w:r w:rsidRPr="006921A7">
        <w:rPr>
          <w:lang w:val="pl-PL"/>
        </w:rPr>
        <w:t>nie został uzupełniony lub poprawiony w terminie określonym w ust. 4 powyżej</w:t>
      </w:r>
      <w:r w:rsidR="00041CFB">
        <w:rPr>
          <w:lang w:val="pl-PL"/>
        </w:rPr>
        <w:t>;</w:t>
      </w:r>
      <w:r w:rsidRPr="006921A7">
        <w:rPr>
          <w:lang w:val="pl-PL"/>
        </w:rPr>
        <w:t xml:space="preserve"> albo</w:t>
      </w:r>
    </w:p>
    <w:p w14:paraId="3A3D7CF2" w14:textId="38725B9C" w:rsidR="007E7FA9" w:rsidRPr="006921A7" w:rsidRDefault="00F4521E" w:rsidP="005C0B1F">
      <w:pPr>
        <w:pStyle w:val="Akapitzlist"/>
        <w:numPr>
          <w:ilvl w:val="1"/>
          <w:numId w:val="60"/>
        </w:numPr>
        <w:tabs>
          <w:tab w:val="left" w:pos="462"/>
        </w:tabs>
        <w:spacing w:before="115" w:line="360" w:lineRule="auto"/>
        <w:ind w:right="115"/>
        <w:rPr>
          <w:lang w:val="pl-PL"/>
        </w:rPr>
      </w:pPr>
      <w:r w:rsidRPr="006921A7">
        <w:rPr>
          <w:lang w:val="pl-PL"/>
        </w:rPr>
        <w:lastRenderedPageBreak/>
        <w:t xml:space="preserve">został uzupełniony lub poprawiony </w:t>
      </w:r>
      <w:r w:rsidR="004F7FC5" w:rsidRPr="006921A7">
        <w:rPr>
          <w:lang w:val="pl-PL"/>
        </w:rPr>
        <w:t xml:space="preserve">w terminie określonym w ust. </w:t>
      </w:r>
      <w:r w:rsidR="0051500C" w:rsidRPr="006921A7">
        <w:rPr>
          <w:lang w:val="pl-PL"/>
        </w:rPr>
        <w:t>4</w:t>
      </w:r>
      <w:r w:rsidR="004F7FC5" w:rsidRPr="006921A7">
        <w:rPr>
          <w:lang w:val="pl-PL"/>
        </w:rPr>
        <w:t xml:space="preserve"> powyżej, ale nadal zawiera braki/omyłki wskazane w wezwaniu IO</w:t>
      </w:r>
      <w:r w:rsidR="007E7FA9" w:rsidRPr="006921A7">
        <w:rPr>
          <w:lang w:val="pl-PL"/>
        </w:rPr>
        <w:t>K</w:t>
      </w:r>
      <w:r w:rsidR="00041CFB">
        <w:rPr>
          <w:lang w:val="pl-PL"/>
        </w:rPr>
        <w:t>;</w:t>
      </w:r>
      <w:r w:rsidR="007E7FA9" w:rsidRPr="006921A7">
        <w:rPr>
          <w:lang w:val="pl-PL"/>
        </w:rPr>
        <w:t xml:space="preserve"> lub</w:t>
      </w:r>
    </w:p>
    <w:p w14:paraId="63EF227C" w14:textId="77777777" w:rsidR="00FD30CD" w:rsidRPr="006921A7" w:rsidRDefault="007E7FA9" w:rsidP="005C0B1F">
      <w:pPr>
        <w:pStyle w:val="Akapitzlist"/>
        <w:numPr>
          <w:ilvl w:val="1"/>
          <w:numId w:val="60"/>
        </w:numPr>
        <w:tabs>
          <w:tab w:val="left" w:pos="462"/>
        </w:tabs>
        <w:spacing w:before="115" w:line="360" w:lineRule="auto"/>
        <w:ind w:right="115"/>
        <w:rPr>
          <w:lang w:val="pl-PL"/>
        </w:rPr>
      </w:pPr>
      <w:r w:rsidRPr="006921A7">
        <w:rPr>
          <w:lang w:val="pl-PL"/>
        </w:rPr>
        <w:t>wprowadzone do wniosku o dofinansowanie uzupełnienia lub poprawki wykraczają poza zakres określony przez IOK w wezwaniu.</w:t>
      </w:r>
    </w:p>
    <w:p w14:paraId="680ACF54" w14:textId="16313548" w:rsidR="007E7FA9" w:rsidRPr="006921A7" w:rsidRDefault="007E7FA9" w:rsidP="00210323">
      <w:pPr>
        <w:pStyle w:val="Akapitzlist"/>
        <w:numPr>
          <w:ilvl w:val="0"/>
          <w:numId w:val="9"/>
        </w:numPr>
        <w:tabs>
          <w:tab w:val="left" w:pos="462"/>
        </w:tabs>
        <w:spacing w:line="360" w:lineRule="auto"/>
        <w:ind w:right="115"/>
        <w:rPr>
          <w:lang w:val="pl-PL"/>
        </w:rPr>
      </w:pPr>
      <w:r w:rsidRPr="006921A7">
        <w:rPr>
          <w:lang w:val="pl-PL"/>
        </w:rPr>
        <w:t xml:space="preserve">Postanowienia ust. 8 </w:t>
      </w:r>
      <w:r w:rsidR="00F35C1E">
        <w:rPr>
          <w:lang w:val="pl-PL"/>
        </w:rPr>
        <w:t>pkt</w:t>
      </w:r>
      <w:r w:rsidRPr="006921A7">
        <w:rPr>
          <w:lang w:val="pl-PL"/>
        </w:rPr>
        <w:t xml:space="preserve"> </w:t>
      </w:r>
      <w:r w:rsidR="00F35C1E">
        <w:rPr>
          <w:lang w:val="pl-PL"/>
        </w:rPr>
        <w:t>3</w:t>
      </w:r>
      <w:r w:rsidRPr="006921A7">
        <w:rPr>
          <w:lang w:val="pl-PL"/>
        </w:rPr>
        <w:t xml:space="preserve"> powyżej nie stosuje się w przypadku, gdy poprawki lub uzupełnienia wykraczające poza zakres określony przez IOK w wezwaniu są niezbędne dla zachowania spójności w treści wniosku o dofinansowanie w związku z uzupełnieniem braków </w:t>
      </w:r>
      <w:r w:rsidR="00671EF3">
        <w:rPr>
          <w:lang w:val="pl-PL"/>
        </w:rPr>
        <w:t xml:space="preserve">w zakresie warunków </w:t>
      </w:r>
      <w:r w:rsidRPr="006921A7">
        <w:rPr>
          <w:lang w:val="pl-PL"/>
        </w:rPr>
        <w:t xml:space="preserve">formalnych lub poprawieniem oczywistych omyłek wskazanych </w:t>
      </w:r>
      <w:r w:rsidR="00474D98">
        <w:rPr>
          <w:lang w:val="pl-PL"/>
        </w:rPr>
        <w:br/>
      </w:r>
      <w:r w:rsidRPr="006921A7">
        <w:rPr>
          <w:lang w:val="pl-PL"/>
        </w:rPr>
        <w:t>w wezwaniu.</w:t>
      </w:r>
    </w:p>
    <w:p w14:paraId="01C0B305" w14:textId="77777777" w:rsidR="007E7FA9" w:rsidRPr="006921A7" w:rsidRDefault="007E7FA9" w:rsidP="00210323">
      <w:pPr>
        <w:pStyle w:val="Akapitzlist"/>
        <w:numPr>
          <w:ilvl w:val="0"/>
          <w:numId w:val="9"/>
        </w:numPr>
        <w:tabs>
          <w:tab w:val="left" w:pos="462"/>
        </w:tabs>
        <w:spacing w:line="360" w:lineRule="auto"/>
        <w:ind w:right="115"/>
        <w:rPr>
          <w:lang w:val="pl-PL"/>
        </w:rPr>
      </w:pPr>
      <w:r w:rsidRPr="006921A7">
        <w:rPr>
          <w:lang w:val="pl-PL"/>
        </w:rPr>
        <w:t xml:space="preserve">W przypadku określonym w ust. 9 powyżej, wnioskodawca ma obowiązek poinformować </w:t>
      </w:r>
      <w:r w:rsidR="00B51F0D" w:rsidRPr="006921A7">
        <w:rPr>
          <w:lang w:val="pl-PL"/>
        </w:rPr>
        <w:br/>
      </w:r>
      <w:r w:rsidRPr="006921A7">
        <w:rPr>
          <w:lang w:val="pl-PL"/>
        </w:rPr>
        <w:t>o dokonanych poprawkach lub uzupełnieniach</w:t>
      </w:r>
      <w:r w:rsidR="00B51F0D" w:rsidRPr="006921A7">
        <w:rPr>
          <w:lang w:val="pl-PL"/>
        </w:rPr>
        <w:t xml:space="preserve"> wykraczających poza zakres wezwania, a IOK dokonuje oceny, czy poprawki lub uzupełnienia wprowadzone przez wnioskodawcę były niezbędne dla zachowania spójności w treści wniosku o dofinansowanie w związku </w:t>
      </w:r>
      <w:r w:rsidR="00B51F0D" w:rsidRPr="006921A7">
        <w:rPr>
          <w:lang w:val="pl-PL"/>
        </w:rPr>
        <w:br/>
        <w:t xml:space="preserve">z uzupełnieniem braków </w:t>
      </w:r>
      <w:r w:rsidR="00671EF3">
        <w:rPr>
          <w:lang w:val="pl-PL"/>
        </w:rPr>
        <w:t xml:space="preserve">w zakresie warunków </w:t>
      </w:r>
      <w:r w:rsidR="00B51F0D" w:rsidRPr="006921A7">
        <w:rPr>
          <w:lang w:val="pl-PL"/>
        </w:rPr>
        <w:t xml:space="preserve">formalnych lub poprawieniem oczywistych omyłek wskazanych w wezwaniu. </w:t>
      </w:r>
      <w:r w:rsidRPr="006921A7">
        <w:rPr>
          <w:lang w:val="pl-PL"/>
        </w:rPr>
        <w:t xml:space="preserve">  </w:t>
      </w:r>
    </w:p>
    <w:p w14:paraId="58A070B3" w14:textId="77777777" w:rsidR="008A787E" w:rsidRPr="006921A7" w:rsidRDefault="008A787E" w:rsidP="00210323">
      <w:pPr>
        <w:pStyle w:val="Akapitzlist"/>
        <w:numPr>
          <w:ilvl w:val="0"/>
          <w:numId w:val="9"/>
        </w:numPr>
        <w:tabs>
          <w:tab w:val="left" w:pos="462"/>
        </w:tabs>
        <w:spacing w:line="360" w:lineRule="auto"/>
        <w:ind w:right="115"/>
        <w:rPr>
          <w:lang w:val="pl-PL"/>
        </w:rPr>
      </w:pPr>
      <w:r w:rsidRPr="006921A7">
        <w:rPr>
          <w:lang w:val="pl-PL"/>
        </w:rPr>
        <w:t>Wniosek pozostawiony bez rozpatrzenia nie podlega ocenie pod k</w:t>
      </w:r>
      <w:r w:rsidR="00B75148" w:rsidRPr="006921A7">
        <w:rPr>
          <w:lang w:val="pl-PL"/>
        </w:rPr>
        <w:t>ą</w:t>
      </w:r>
      <w:r w:rsidRPr="006921A7">
        <w:rPr>
          <w:lang w:val="pl-PL"/>
        </w:rPr>
        <w:t>tem spełniania kryterió</w:t>
      </w:r>
      <w:r w:rsidR="00904612" w:rsidRPr="006921A7">
        <w:rPr>
          <w:lang w:val="pl-PL"/>
        </w:rPr>
        <w:t>w</w:t>
      </w:r>
      <w:r w:rsidRPr="006921A7">
        <w:rPr>
          <w:lang w:val="pl-PL"/>
        </w:rPr>
        <w:t xml:space="preserve"> wyboru projektów.</w:t>
      </w:r>
    </w:p>
    <w:p w14:paraId="1E10717A" w14:textId="77777777" w:rsidR="00F05D0B" w:rsidRPr="006921A7" w:rsidRDefault="009D2942" w:rsidP="00210323">
      <w:pPr>
        <w:pStyle w:val="Akapitzlist"/>
        <w:numPr>
          <w:ilvl w:val="0"/>
          <w:numId w:val="9"/>
        </w:numPr>
        <w:tabs>
          <w:tab w:val="left" w:pos="462"/>
        </w:tabs>
        <w:spacing w:line="360" w:lineRule="auto"/>
        <w:ind w:right="118"/>
        <w:rPr>
          <w:lang w:val="pl-PL"/>
        </w:rPr>
      </w:pPr>
      <w:r w:rsidRPr="006921A7">
        <w:rPr>
          <w:lang w:val="pl-PL"/>
        </w:rPr>
        <w:t xml:space="preserve">Termin na uzupełnienie braków </w:t>
      </w:r>
      <w:r w:rsidR="00041858">
        <w:rPr>
          <w:lang w:val="pl-PL"/>
        </w:rPr>
        <w:t xml:space="preserve">w zakresie warunków </w:t>
      </w:r>
      <w:r w:rsidRPr="006921A7">
        <w:rPr>
          <w:lang w:val="pl-PL"/>
        </w:rPr>
        <w:t>formalnych lub poprawienie oczywistych omyłek uważa się za zachowany jeżeli przed jego upływem uzupełniony lub poprawiony wniosek o dofinansowanie lub wymagane załączniki zostały wysłane na adres skrzynki podawczej CPPC, określonej</w:t>
      </w:r>
      <w:r w:rsidR="003A4F0A" w:rsidRPr="006921A7">
        <w:rPr>
          <w:lang w:val="pl-PL"/>
        </w:rPr>
        <w:t xml:space="preserve"> § </w:t>
      </w:r>
      <w:r w:rsidR="00216433">
        <w:rPr>
          <w:lang w:val="pl-PL"/>
        </w:rPr>
        <w:t>7</w:t>
      </w:r>
      <w:r w:rsidR="00216433" w:rsidRPr="006921A7">
        <w:rPr>
          <w:lang w:val="pl-PL"/>
        </w:rPr>
        <w:t xml:space="preserve"> </w:t>
      </w:r>
      <w:r w:rsidR="003A4F0A" w:rsidRPr="006921A7">
        <w:rPr>
          <w:lang w:val="pl-PL"/>
        </w:rPr>
        <w:t xml:space="preserve">ust. </w:t>
      </w:r>
      <w:r w:rsidR="007A5845">
        <w:rPr>
          <w:lang w:val="pl-PL"/>
        </w:rPr>
        <w:t>7</w:t>
      </w:r>
      <w:r w:rsidR="003A4F0A" w:rsidRPr="006921A7">
        <w:rPr>
          <w:lang w:val="pl-PL"/>
        </w:rPr>
        <w:t>, za</w:t>
      </w:r>
      <w:r w:rsidRPr="006921A7">
        <w:rPr>
          <w:lang w:val="pl-PL"/>
        </w:rPr>
        <w:t xml:space="preserve"> pośrednictwem </w:t>
      </w:r>
      <w:proofErr w:type="spellStart"/>
      <w:r w:rsidRPr="006921A7">
        <w:rPr>
          <w:lang w:val="pl-PL"/>
        </w:rPr>
        <w:t>ePUAP</w:t>
      </w:r>
      <w:proofErr w:type="spellEnd"/>
      <w:r w:rsidRPr="006921A7">
        <w:rPr>
          <w:lang w:val="pl-PL"/>
        </w:rPr>
        <w:t>, co zostało potwierdzone na Urzędowym Poświadczeniu Przedłożenia generowanym przez</w:t>
      </w:r>
      <w:r w:rsidRPr="006921A7">
        <w:rPr>
          <w:spacing w:val="-16"/>
          <w:lang w:val="pl-PL"/>
        </w:rPr>
        <w:t xml:space="preserve"> </w:t>
      </w:r>
      <w:proofErr w:type="spellStart"/>
      <w:r w:rsidRPr="006921A7">
        <w:rPr>
          <w:lang w:val="pl-PL"/>
        </w:rPr>
        <w:t>ePUAP</w:t>
      </w:r>
      <w:proofErr w:type="spellEnd"/>
      <w:r w:rsidRPr="006921A7">
        <w:rPr>
          <w:lang w:val="pl-PL"/>
        </w:rPr>
        <w:t>.</w:t>
      </w:r>
    </w:p>
    <w:p w14:paraId="77DE15C1" w14:textId="77777777" w:rsidR="00F05D0B" w:rsidRPr="006921A7" w:rsidRDefault="00F05D0B" w:rsidP="00730A3F">
      <w:pPr>
        <w:pStyle w:val="Tekstpodstawowy"/>
        <w:spacing w:before="10" w:line="360" w:lineRule="auto"/>
        <w:ind w:firstLine="0"/>
        <w:rPr>
          <w:sz w:val="22"/>
          <w:szCs w:val="22"/>
          <w:lang w:val="pl-PL"/>
        </w:rPr>
      </w:pPr>
    </w:p>
    <w:p w14:paraId="1DF59569" w14:textId="77777777" w:rsidR="00F05D0B" w:rsidRPr="00801175" w:rsidRDefault="000003E8" w:rsidP="00730A3F">
      <w:pPr>
        <w:pStyle w:val="Nagwek1"/>
        <w:spacing w:before="1" w:line="360" w:lineRule="auto"/>
        <w:ind w:left="1933" w:right="1811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 xml:space="preserve">§ </w:t>
      </w:r>
      <w:r w:rsidR="00EF4112">
        <w:rPr>
          <w:sz w:val="22"/>
          <w:szCs w:val="22"/>
          <w:lang w:val="pl-PL"/>
        </w:rPr>
        <w:t>9</w:t>
      </w:r>
    </w:p>
    <w:p w14:paraId="7171A034" w14:textId="77777777" w:rsidR="00F05D0B" w:rsidRPr="00801175" w:rsidRDefault="009D2942" w:rsidP="006737AB">
      <w:pPr>
        <w:spacing w:before="116" w:line="360" w:lineRule="auto"/>
        <w:ind w:right="51"/>
        <w:jc w:val="center"/>
        <w:rPr>
          <w:b/>
          <w:lang w:val="pl-PL"/>
        </w:rPr>
      </w:pPr>
      <w:r w:rsidRPr="00801175">
        <w:rPr>
          <w:b/>
          <w:lang w:val="pl-PL"/>
        </w:rPr>
        <w:t xml:space="preserve">Ogólne zasady dokonywania oceny wniosków o </w:t>
      </w:r>
      <w:r w:rsidR="002B51CE" w:rsidRPr="00801175">
        <w:rPr>
          <w:b/>
          <w:lang w:val="pl-PL"/>
        </w:rPr>
        <w:t>d</w:t>
      </w:r>
      <w:r w:rsidRPr="00801175">
        <w:rPr>
          <w:b/>
          <w:lang w:val="pl-PL"/>
        </w:rPr>
        <w:t>ofinansowanie</w:t>
      </w:r>
    </w:p>
    <w:p w14:paraId="2F1BDA89" w14:textId="77777777" w:rsidR="00F05D0B" w:rsidRPr="006921A7" w:rsidRDefault="00F05D0B" w:rsidP="00730A3F">
      <w:pPr>
        <w:pStyle w:val="Tekstpodstawowy"/>
        <w:spacing w:before="10" w:line="360" w:lineRule="auto"/>
        <w:ind w:firstLine="0"/>
        <w:rPr>
          <w:sz w:val="22"/>
          <w:szCs w:val="22"/>
          <w:lang w:val="pl-PL"/>
        </w:rPr>
      </w:pPr>
    </w:p>
    <w:p w14:paraId="5A9B861F" w14:textId="77777777" w:rsidR="0079098F" w:rsidRDefault="0079098F" w:rsidP="00210323">
      <w:pPr>
        <w:pStyle w:val="Akapitzlist"/>
        <w:numPr>
          <w:ilvl w:val="0"/>
          <w:numId w:val="8"/>
        </w:numPr>
        <w:tabs>
          <w:tab w:val="left" w:pos="462"/>
        </w:tabs>
        <w:spacing w:before="2" w:line="360" w:lineRule="auto"/>
        <w:ind w:right="114"/>
        <w:rPr>
          <w:lang w:val="pl-PL"/>
        </w:rPr>
      </w:pPr>
      <w:r w:rsidRPr="0079098F">
        <w:rPr>
          <w:lang w:val="pl-PL"/>
        </w:rPr>
        <w:t>Ocena wniosków o dofinansowanie składa się z dwóch etapów: oceny formalnej oraz oceny merytorycznej</w:t>
      </w:r>
      <w:r>
        <w:rPr>
          <w:lang w:val="pl-PL"/>
        </w:rPr>
        <w:t>.</w:t>
      </w:r>
    </w:p>
    <w:p w14:paraId="1B7530A0" w14:textId="77777777" w:rsidR="00F05D0B" w:rsidRPr="006921A7" w:rsidRDefault="009D2942" w:rsidP="00210323">
      <w:pPr>
        <w:pStyle w:val="Akapitzlist"/>
        <w:numPr>
          <w:ilvl w:val="0"/>
          <w:numId w:val="8"/>
        </w:numPr>
        <w:tabs>
          <w:tab w:val="left" w:pos="462"/>
        </w:tabs>
        <w:spacing w:before="2" w:line="360" w:lineRule="auto"/>
        <w:ind w:right="114"/>
        <w:rPr>
          <w:lang w:val="pl-PL"/>
        </w:rPr>
      </w:pPr>
      <w:r w:rsidRPr="006921A7">
        <w:rPr>
          <w:lang w:val="pl-PL"/>
        </w:rPr>
        <w:t>Ocena wniosków o dofinansowanie</w:t>
      </w:r>
      <w:r w:rsidR="004C52E3" w:rsidRPr="006921A7">
        <w:rPr>
          <w:lang w:val="pl-PL"/>
        </w:rPr>
        <w:t xml:space="preserve"> </w:t>
      </w:r>
      <w:r w:rsidRPr="006921A7">
        <w:rPr>
          <w:lang w:val="pl-PL"/>
        </w:rPr>
        <w:t>dokonywana jest w oparciu o</w:t>
      </w:r>
      <w:r w:rsidRPr="006921A7">
        <w:rPr>
          <w:spacing w:val="-10"/>
          <w:lang w:val="pl-PL"/>
        </w:rPr>
        <w:t xml:space="preserve"> </w:t>
      </w:r>
      <w:r w:rsidRPr="006921A7">
        <w:rPr>
          <w:lang w:val="pl-PL"/>
        </w:rPr>
        <w:t>kryteria</w:t>
      </w:r>
      <w:r w:rsidRPr="006921A7">
        <w:rPr>
          <w:spacing w:val="-10"/>
          <w:lang w:val="pl-PL"/>
        </w:rPr>
        <w:t xml:space="preserve"> </w:t>
      </w:r>
      <w:r w:rsidRPr="006921A7">
        <w:rPr>
          <w:lang w:val="pl-PL"/>
        </w:rPr>
        <w:t>wyboru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projektów</w:t>
      </w:r>
      <w:r w:rsidRPr="006921A7">
        <w:rPr>
          <w:spacing w:val="-10"/>
          <w:lang w:val="pl-PL"/>
        </w:rPr>
        <w:t xml:space="preserve"> </w:t>
      </w:r>
      <w:r w:rsidRPr="006921A7">
        <w:rPr>
          <w:lang w:val="pl-PL"/>
        </w:rPr>
        <w:t>zatwierdzone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przez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Komitet</w:t>
      </w:r>
      <w:r w:rsidRPr="006921A7">
        <w:rPr>
          <w:spacing w:val="-11"/>
          <w:lang w:val="pl-PL"/>
        </w:rPr>
        <w:t xml:space="preserve"> </w:t>
      </w:r>
      <w:r w:rsidRPr="006921A7">
        <w:rPr>
          <w:lang w:val="pl-PL"/>
        </w:rPr>
        <w:t>Monitorujący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POPC,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stanowiące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załącznik</w:t>
      </w:r>
      <w:r w:rsidRPr="006921A7">
        <w:rPr>
          <w:spacing w:val="-1"/>
          <w:lang w:val="pl-PL"/>
        </w:rPr>
        <w:t xml:space="preserve"> </w:t>
      </w:r>
      <w:r w:rsidRPr="006921A7">
        <w:rPr>
          <w:lang w:val="pl-PL"/>
        </w:rPr>
        <w:t xml:space="preserve">nr </w:t>
      </w:r>
      <w:r w:rsidR="007A5845">
        <w:rPr>
          <w:lang w:val="pl-PL"/>
        </w:rPr>
        <w:t>3</w:t>
      </w:r>
      <w:r w:rsidRPr="006921A7">
        <w:rPr>
          <w:lang w:val="pl-PL"/>
        </w:rPr>
        <w:t xml:space="preserve"> do</w:t>
      </w:r>
      <w:r w:rsidRPr="006921A7">
        <w:rPr>
          <w:spacing w:val="-10"/>
          <w:lang w:val="pl-PL"/>
        </w:rPr>
        <w:t xml:space="preserve"> </w:t>
      </w:r>
      <w:r w:rsidRPr="006921A7">
        <w:rPr>
          <w:lang w:val="pl-PL"/>
        </w:rPr>
        <w:t>Regulaminu.</w:t>
      </w:r>
    </w:p>
    <w:p w14:paraId="79D72A09" w14:textId="77777777" w:rsidR="00F05D0B" w:rsidRPr="006921A7" w:rsidRDefault="009D2942" w:rsidP="00730A3F">
      <w:pPr>
        <w:pStyle w:val="Akapitzlist"/>
        <w:numPr>
          <w:ilvl w:val="0"/>
          <w:numId w:val="8"/>
        </w:numPr>
        <w:tabs>
          <w:tab w:val="left" w:pos="462"/>
        </w:tabs>
        <w:spacing w:line="360" w:lineRule="auto"/>
        <w:rPr>
          <w:lang w:val="pl-PL"/>
        </w:rPr>
      </w:pPr>
      <w:r w:rsidRPr="006921A7">
        <w:rPr>
          <w:lang w:val="pl-PL"/>
        </w:rPr>
        <w:t>Ocen</w:t>
      </w:r>
      <w:r w:rsidR="000D14CC" w:rsidRPr="006921A7">
        <w:rPr>
          <w:lang w:val="pl-PL"/>
        </w:rPr>
        <w:t>a</w:t>
      </w:r>
      <w:r w:rsidRPr="006921A7">
        <w:rPr>
          <w:lang w:val="pl-PL"/>
        </w:rPr>
        <w:t xml:space="preserve"> wniosku o dofinansowanie </w:t>
      </w:r>
      <w:r w:rsidR="000D14CC" w:rsidRPr="006921A7">
        <w:rPr>
          <w:lang w:val="pl-PL"/>
        </w:rPr>
        <w:t>dokonywana jest przez</w:t>
      </w:r>
      <w:r w:rsidRPr="006921A7">
        <w:rPr>
          <w:spacing w:val="-21"/>
          <w:lang w:val="pl-PL"/>
        </w:rPr>
        <w:t xml:space="preserve"> </w:t>
      </w:r>
      <w:r w:rsidRPr="006921A7">
        <w:rPr>
          <w:lang w:val="pl-PL"/>
        </w:rPr>
        <w:t>KOP.</w:t>
      </w:r>
    </w:p>
    <w:p w14:paraId="4E749926" w14:textId="77777777" w:rsidR="00F05D0B" w:rsidRPr="006921A7" w:rsidRDefault="009D2942" w:rsidP="00730A3F">
      <w:pPr>
        <w:pStyle w:val="Akapitzlist"/>
        <w:numPr>
          <w:ilvl w:val="0"/>
          <w:numId w:val="8"/>
        </w:numPr>
        <w:tabs>
          <w:tab w:val="left" w:pos="462"/>
        </w:tabs>
        <w:spacing w:before="115" w:line="360" w:lineRule="auto"/>
        <w:rPr>
          <w:lang w:val="pl-PL"/>
        </w:rPr>
      </w:pPr>
      <w:r w:rsidRPr="006921A7">
        <w:rPr>
          <w:lang w:val="pl-PL"/>
        </w:rPr>
        <w:t>KOP dokonuje rzetelnej i bezstronnej oceny wniosków o</w:t>
      </w:r>
      <w:r w:rsidRPr="006921A7">
        <w:rPr>
          <w:spacing w:val="-25"/>
          <w:lang w:val="pl-PL"/>
        </w:rPr>
        <w:t xml:space="preserve"> </w:t>
      </w:r>
      <w:r w:rsidRPr="006921A7">
        <w:rPr>
          <w:lang w:val="pl-PL"/>
        </w:rPr>
        <w:t>dofinansowanie.</w:t>
      </w:r>
    </w:p>
    <w:p w14:paraId="6A2426A3" w14:textId="77777777" w:rsidR="00485569" w:rsidRDefault="009D2942" w:rsidP="005C0B1F">
      <w:pPr>
        <w:pStyle w:val="Akapitzlist"/>
        <w:numPr>
          <w:ilvl w:val="0"/>
          <w:numId w:val="8"/>
        </w:numPr>
        <w:tabs>
          <w:tab w:val="left" w:pos="462"/>
        </w:tabs>
        <w:spacing w:before="116" w:line="360" w:lineRule="auto"/>
        <w:ind w:right="128"/>
        <w:rPr>
          <w:lang w:val="pl-PL"/>
        </w:rPr>
      </w:pPr>
      <w:r w:rsidRPr="006921A7">
        <w:rPr>
          <w:lang w:val="pl-PL"/>
        </w:rPr>
        <w:t xml:space="preserve">Tryb pracy KOP i szczegółowe zasady oceny wniosków o dofinansowanie określone zostały </w:t>
      </w:r>
      <w:r w:rsidR="002B51CE" w:rsidRPr="006921A7">
        <w:rPr>
          <w:lang w:val="pl-PL"/>
        </w:rPr>
        <w:br/>
      </w:r>
      <w:r w:rsidRPr="006921A7">
        <w:rPr>
          <w:lang w:val="pl-PL"/>
        </w:rPr>
        <w:t>w Regulaminie pracy</w:t>
      </w:r>
      <w:r w:rsidRPr="006921A7">
        <w:rPr>
          <w:spacing w:val="-15"/>
          <w:lang w:val="pl-PL"/>
        </w:rPr>
        <w:t xml:space="preserve"> </w:t>
      </w:r>
      <w:r w:rsidRPr="006921A7">
        <w:rPr>
          <w:lang w:val="pl-PL"/>
        </w:rPr>
        <w:t>KOP.</w:t>
      </w:r>
    </w:p>
    <w:p w14:paraId="07EB2145" w14:textId="77777777" w:rsidR="002F3A55" w:rsidRPr="005C0B1F" w:rsidRDefault="002F3A55" w:rsidP="002F3A55">
      <w:pPr>
        <w:pStyle w:val="Akapitzlist"/>
        <w:numPr>
          <w:ilvl w:val="0"/>
          <w:numId w:val="8"/>
        </w:numPr>
        <w:tabs>
          <w:tab w:val="left" w:pos="462"/>
        </w:tabs>
        <w:spacing w:before="116" w:line="360" w:lineRule="auto"/>
        <w:ind w:right="128"/>
        <w:rPr>
          <w:i/>
          <w:lang w:val="pl-PL"/>
        </w:rPr>
      </w:pPr>
      <w:r>
        <w:rPr>
          <w:lang w:val="pl-PL"/>
        </w:rPr>
        <w:t xml:space="preserve">Wniosek o dofinansowanie musi zostać przygotowany zgodnie z </w:t>
      </w:r>
      <w:r w:rsidRPr="005C0B1F">
        <w:rPr>
          <w:i/>
          <w:lang w:val="pl-PL"/>
        </w:rPr>
        <w:t>Przewodnikiem po kryteriach punktowanych oceny projektów stanowiącym załącznik</w:t>
      </w:r>
      <w:r>
        <w:rPr>
          <w:lang w:val="pl-PL"/>
        </w:rPr>
        <w:t xml:space="preserve"> nr 4 do Regulaminu oraz w oparciu o </w:t>
      </w:r>
      <w:r w:rsidRPr="005C0B1F">
        <w:rPr>
          <w:i/>
          <w:lang w:val="pl-PL"/>
        </w:rPr>
        <w:lastRenderedPageBreak/>
        <w:t>Metodologię szacowania wysokości dofinansowania w związku z prowadzeniem przez Beneficjenta działania 2.1 i 2.2 Programu Operacyjnego Polska Cyfrowa na lata 2014-2020</w:t>
      </w:r>
    </w:p>
    <w:p w14:paraId="626816AD" w14:textId="77777777" w:rsidR="002F3A55" w:rsidRDefault="002F3A55" w:rsidP="005C0B1F">
      <w:pPr>
        <w:pStyle w:val="Akapitzlist"/>
        <w:tabs>
          <w:tab w:val="left" w:pos="462"/>
        </w:tabs>
        <w:spacing w:before="116" w:line="360" w:lineRule="auto"/>
        <w:ind w:right="128" w:firstLine="0"/>
        <w:rPr>
          <w:lang w:val="pl-PL"/>
        </w:rPr>
      </w:pPr>
      <w:r w:rsidRPr="005C0B1F">
        <w:rPr>
          <w:i/>
          <w:lang w:val="pl-PL"/>
        </w:rPr>
        <w:t>działalności gospodarczej w rozumieniu unijnym</w:t>
      </w:r>
      <w:r>
        <w:rPr>
          <w:lang w:val="pl-PL"/>
        </w:rPr>
        <w:t xml:space="preserve"> stanowiącą załącznik nr 7 do Regulaminu. </w:t>
      </w:r>
    </w:p>
    <w:p w14:paraId="4C0DA655" w14:textId="2EAE72E2" w:rsidR="00A775E6" w:rsidRDefault="00A775E6" w:rsidP="00730A3F">
      <w:pPr>
        <w:pStyle w:val="Tekstpodstawowy"/>
        <w:spacing w:line="360" w:lineRule="auto"/>
        <w:ind w:firstLine="0"/>
        <w:rPr>
          <w:sz w:val="22"/>
          <w:szCs w:val="22"/>
          <w:lang w:val="pl-PL"/>
        </w:rPr>
      </w:pPr>
    </w:p>
    <w:p w14:paraId="4258A5ED" w14:textId="77777777" w:rsidR="00F05D0B" w:rsidRPr="00801175" w:rsidRDefault="009D2942" w:rsidP="00730A3F">
      <w:pPr>
        <w:pStyle w:val="Nagwek1"/>
        <w:spacing w:before="118" w:line="360" w:lineRule="auto"/>
        <w:ind w:left="1796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 xml:space="preserve">§ </w:t>
      </w:r>
      <w:r w:rsidR="00EF4112">
        <w:rPr>
          <w:sz w:val="22"/>
          <w:szCs w:val="22"/>
          <w:lang w:val="pl-PL"/>
        </w:rPr>
        <w:t>10</w:t>
      </w:r>
    </w:p>
    <w:p w14:paraId="5DE24246" w14:textId="77777777" w:rsidR="00901028" w:rsidRPr="005C0B1F" w:rsidRDefault="00901028" w:rsidP="00901028">
      <w:pPr>
        <w:pStyle w:val="Tekstpodstawowywcity21"/>
        <w:tabs>
          <w:tab w:val="left" w:pos="284"/>
        </w:tabs>
        <w:spacing w:line="360" w:lineRule="auto"/>
        <w:ind w:left="0"/>
        <w:jc w:val="center"/>
        <w:rPr>
          <w:rFonts w:ascii="Trebuchet MS" w:hAnsi="Trebuchet MS"/>
          <w:b/>
          <w:sz w:val="22"/>
          <w:szCs w:val="22"/>
        </w:rPr>
      </w:pPr>
      <w:r w:rsidRPr="005C0B1F">
        <w:rPr>
          <w:rFonts w:ascii="Trebuchet MS" w:hAnsi="Trebuchet MS"/>
          <w:b/>
          <w:sz w:val="22"/>
          <w:szCs w:val="22"/>
        </w:rPr>
        <w:t>Zasady dokonywania oceny formalnej wniosków o dofinansowanie</w:t>
      </w:r>
    </w:p>
    <w:p w14:paraId="4C1554B7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>Ocena formalna wniosku o dofinansowanie dokonywana jest w oparciu o kryteria formalne wyboru projektów.</w:t>
      </w:r>
    </w:p>
    <w:p w14:paraId="695FCFC9" w14:textId="77777777" w:rsidR="00901028" w:rsidRPr="005C0B1F" w:rsidRDefault="00901028" w:rsidP="00901028">
      <w:pPr>
        <w:widowControl/>
        <w:numPr>
          <w:ilvl w:val="0"/>
          <w:numId w:val="45"/>
        </w:numPr>
        <w:spacing w:line="312" w:lineRule="auto"/>
        <w:jc w:val="both"/>
        <w:rPr>
          <w:lang w:val="pl-PL"/>
        </w:rPr>
      </w:pPr>
      <w:r w:rsidRPr="005C0B1F">
        <w:rPr>
          <w:lang w:val="pl-PL"/>
        </w:rPr>
        <w:t>Ocenie podlega spełnianie przez wniosek o dofinansowanie kryteriów formalnych ocenianych metodą zero-jedynkową poprzez udzielenie odpowiedzi tak/nie (tj. spełnia/nie spełnia).</w:t>
      </w:r>
    </w:p>
    <w:p w14:paraId="1BB35406" w14:textId="77777777" w:rsidR="00901028" w:rsidRPr="005C0B1F" w:rsidRDefault="00901028" w:rsidP="00901028">
      <w:pPr>
        <w:widowControl/>
        <w:numPr>
          <w:ilvl w:val="0"/>
          <w:numId w:val="45"/>
        </w:numPr>
        <w:spacing w:line="312" w:lineRule="auto"/>
        <w:jc w:val="both"/>
        <w:rPr>
          <w:lang w:val="pl-PL"/>
        </w:rPr>
      </w:pPr>
      <w:r w:rsidRPr="005C0B1F">
        <w:rPr>
          <w:lang w:val="pl-PL"/>
        </w:rPr>
        <w:t>Kryterium formalne uznaje się za spełnione jeśli zostało ocenione pozytywnie przez dwóch członków KOP.</w:t>
      </w:r>
    </w:p>
    <w:p w14:paraId="49AB2346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>Ocena formalna może zakończyć się wynikiem pozytywnym albo negatywnym.</w:t>
      </w:r>
    </w:p>
    <w:p w14:paraId="45751E01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>Ocena formalna kończy się wynikiem pozytywnym, jeżeli wniosek o dofinansowanie spełnia wszystkie kryteria formalne.</w:t>
      </w:r>
    </w:p>
    <w:p w14:paraId="390CE395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>W przypadku pozytywnego wyniku oceny formalnej, wniosek o dofinansowanie zostaje przekazany do oceny merytorycznej.</w:t>
      </w:r>
    </w:p>
    <w:p w14:paraId="3E838F17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 xml:space="preserve">W przypadku pozytywnego wyniku oceny formalnej wnioskodawca informowany jest o przekazaniu jego wniosku do oceny merytorycznej. </w:t>
      </w:r>
    </w:p>
    <w:p w14:paraId="58153587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>Ocena wniosku o dofinansowanie kończy się wynikiem negatywnym, jeżeli wniosek o dofinansowanie nie spełnia któregokolwiek z kryteriów formalnych.</w:t>
      </w:r>
    </w:p>
    <w:p w14:paraId="40B36385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>W przypadku negatywnego wyniku oceny formalnej wnioskodawca informowany jest o powodach negatywnej oceny wraz z pouczeniem o przysługującym środku odwoławczym.</w:t>
      </w:r>
    </w:p>
    <w:p w14:paraId="3CFDB93D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>In</w:t>
      </w:r>
      <w:r w:rsidR="00935DA0" w:rsidRPr="00935DA0">
        <w:rPr>
          <w:rFonts w:ascii="Trebuchet MS" w:hAnsi="Trebuchet MS"/>
          <w:sz w:val="22"/>
          <w:szCs w:val="22"/>
        </w:rPr>
        <w:t xml:space="preserve">formacja, o której mowa w ust. </w:t>
      </w:r>
      <w:r w:rsidR="008B71CA">
        <w:rPr>
          <w:rFonts w:ascii="Trebuchet MS" w:hAnsi="Trebuchet MS"/>
          <w:sz w:val="22"/>
          <w:szCs w:val="22"/>
        </w:rPr>
        <w:t xml:space="preserve">9 </w:t>
      </w:r>
      <w:r w:rsidRPr="005C0B1F">
        <w:rPr>
          <w:rFonts w:ascii="Trebuchet MS" w:hAnsi="Trebuchet MS"/>
          <w:sz w:val="22"/>
          <w:szCs w:val="22"/>
        </w:rPr>
        <w:t>powyżej nie stanowi decyzji w rozumieniu KPA.</w:t>
      </w:r>
    </w:p>
    <w:p w14:paraId="6CB81D6B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 xml:space="preserve">Czas przewidziany na ocenę formalną wniosku o dofinansowanie nie powinien przekroczyć </w:t>
      </w:r>
      <w:r w:rsidRPr="005C0B1F">
        <w:rPr>
          <w:rFonts w:ascii="Trebuchet MS" w:hAnsi="Trebuchet MS"/>
          <w:sz w:val="22"/>
          <w:szCs w:val="22"/>
        </w:rPr>
        <w:br/>
        <w:t xml:space="preserve">40 dni licząc od dnia doręczenia KOP wniosku o dofinansowanie albo w przypadku wniosków </w:t>
      </w:r>
      <w:r w:rsidRPr="005C0B1F">
        <w:rPr>
          <w:rFonts w:ascii="Trebuchet MS" w:hAnsi="Trebuchet MS"/>
          <w:sz w:val="22"/>
          <w:szCs w:val="22"/>
        </w:rPr>
        <w:br/>
        <w:t xml:space="preserve">o dofinansowanie zawierających braki formalne lub oczywiste omyłki, od dnia doręczenia IOK uzupełnionego lub poprawionego, zgodnie z zasadami opisanymi w § 8 Regulaminu, wniosku </w:t>
      </w:r>
      <w:r w:rsidRPr="005C0B1F">
        <w:rPr>
          <w:rFonts w:ascii="Trebuchet MS" w:hAnsi="Trebuchet MS"/>
          <w:sz w:val="22"/>
          <w:szCs w:val="22"/>
        </w:rPr>
        <w:br/>
        <w:t>o dofinansowanie do dnia wysłania wnioskodawcy informacji o wyniku oceny formalnej wniosku.</w:t>
      </w:r>
    </w:p>
    <w:p w14:paraId="6E4D7DEA" w14:textId="78EC8EDE" w:rsidR="00901028" w:rsidRPr="001073AA" w:rsidRDefault="00901028" w:rsidP="00901028">
      <w:pPr>
        <w:pStyle w:val="Default"/>
        <w:numPr>
          <w:ilvl w:val="0"/>
          <w:numId w:val="45"/>
        </w:numPr>
        <w:spacing w:line="360" w:lineRule="auto"/>
        <w:jc w:val="both"/>
        <w:rPr>
          <w:sz w:val="22"/>
          <w:szCs w:val="22"/>
        </w:rPr>
      </w:pPr>
      <w:r w:rsidRPr="005C0B1F">
        <w:rPr>
          <w:rFonts w:cs="Times New Roman"/>
          <w:sz w:val="22"/>
          <w:szCs w:val="22"/>
        </w:rPr>
        <w:t xml:space="preserve">Lista projektów, które uzyskały ocenę pozytywną zostanie umieszczona na stronie internetowej CPPC oraz Portalu niezwłocznie po zakończeniu oceny formalnej wszystkich wniosków złożonych w ramach danej rundy. </w:t>
      </w:r>
    </w:p>
    <w:p w14:paraId="2631C2A7" w14:textId="0A854B75" w:rsidR="001073AA" w:rsidRDefault="001073AA" w:rsidP="001073AA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</w:p>
    <w:p w14:paraId="36AC847F" w14:textId="56303107" w:rsidR="001073AA" w:rsidRDefault="001073AA" w:rsidP="001073AA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</w:p>
    <w:p w14:paraId="11D5AE11" w14:textId="29CDCC22" w:rsidR="001073AA" w:rsidRDefault="001073AA" w:rsidP="001073AA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</w:p>
    <w:p w14:paraId="571D0C8B" w14:textId="77777777" w:rsidR="001073AA" w:rsidRPr="005C0B1F" w:rsidRDefault="001073AA" w:rsidP="001073AA">
      <w:pPr>
        <w:pStyle w:val="Default"/>
        <w:spacing w:line="360" w:lineRule="auto"/>
        <w:jc w:val="both"/>
        <w:rPr>
          <w:sz w:val="22"/>
          <w:szCs w:val="22"/>
        </w:rPr>
      </w:pPr>
    </w:p>
    <w:p w14:paraId="2DE47784" w14:textId="77777777" w:rsidR="00D9070D" w:rsidRPr="00801175" w:rsidRDefault="00D9070D" w:rsidP="00D9070D">
      <w:pPr>
        <w:pStyle w:val="Nagwek1"/>
        <w:spacing w:before="118" w:line="360" w:lineRule="auto"/>
        <w:ind w:left="1796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lastRenderedPageBreak/>
        <w:t xml:space="preserve">§ </w:t>
      </w:r>
      <w:r>
        <w:rPr>
          <w:sz w:val="22"/>
          <w:szCs w:val="22"/>
          <w:lang w:val="pl-PL"/>
        </w:rPr>
        <w:t>11</w:t>
      </w:r>
    </w:p>
    <w:p w14:paraId="30C9C005" w14:textId="77777777" w:rsidR="00D9070D" w:rsidRPr="005C0B1F" w:rsidRDefault="00D9070D" w:rsidP="00D9070D">
      <w:pPr>
        <w:pStyle w:val="Tekstpodstawowywcity21"/>
        <w:tabs>
          <w:tab w:val="left" w:pos="284"/>
        </w:tabs>
        <w:spacing w:line="360" w:lineRule="auto"/>
        <w:ind w:left="0"/>
        <w:jc w:val="center"/>
        <w:rPr>
          <w:rFonts w:ascii="Trebuchet MS" w:hAnsi="Trebuchet MS"/>
          <w:b/>
          <w:sz w:val="22"/>
          <w:szCs w:val="22"/>
        </w:rPr>
      </w:pPr>
      <w:r w:rsidRPr="005C0B1F">
        <w:rPr>
          <w:rFonts w:ascii="Trebuchet MS" w:hAnsi="Trebuchet MS"/>
          <w:b/>
          <w:sz w:val="22"/>
          <w:szCs w:val="22"/>
        </w:rPr>
        <w:t xml:space="preserve">Zasady dokonywania oceny kryteriów merytorycznych </w:t>
      </w:r>
    </w:p>
    <w:p w14:paraId="46D85B14" w14:textId="77777777" w:rsidR="00F05D0B" w:rsidRPr="006921A7" w:rsidRDefault="00F05D0B" w:rsidP="00730A3F">
      <w:pPr>
        <w:pStyle w:val="Tekstpodstawowy"/>
        <w:spacing w:before="11" w:line="360" w:lineRule="auto"/>
        <w:ind w:firstLine="0"/>
        <w:rPr>
          <w:sz w:val="22"/>
          <w:szCs w:val="22"/>
          <w:lang w:val="pl-PL"/>
        </w:rPr>
      </w:pPr>
    </w:p>
    <w:p w14:paraId="752AF13E" w14:textId="77777777" w:rsidR="00AD160C" w:rsidRPr="00FD5CE1" w:rsidRDefault="00AD160C" w:rsidP="005C0B1F">
      <w:pPr>
        <w:pStyle w:val="Tekstpodstawowywcity21"/>
        <w:numPr>
          <w:ilvl w:val="0"/>
          <w:numId w:val="47"/>
        </w:numPr>
        <w:tabs>
          <w:tab w:val="left" w:pos="0"/>
        </w:tabs>
        <w:spacing w:line="360" w:lineRule="auto"/>
        <w:ind w:left="426"/>
      </w:pPr>
      <w:r w:rsidRPr="007D1982">
        <w:rPr>
          <w:rFonts w:ascii="Trebuchet MS" w:hAnsi="Trebuchet MS"/>
          <w:sz w:val="22"/>
          <w:szCs w:val="22"/>
        </w:rPr>
        <w:t xml:space="preserve">W przypadku pozytywnego wyniku oceny formalnej </w:t>
      </w:r>
      <w:r>
        <w:rPr>
          <w:rFonts w:ascii="Trebuchet MS" w:hAnsi="Trebuchet MS"/>
          <w:sz w:val="22"/>
          <w:szCs w:val="22"/>
        </w:rPr>
        <w:t xml:space="preserve">wniosek o dofinansowanie kierowany jest </w:t>
      </w:r>
      <w:r w:rsidRPr="007D1982">
        <w:rPr>
          <w:rFonts w:ascii="Trebuchet MS" w:hAnsi="Trebuchet MS"/>
          <w:sz w:val="22"/>
          <w:szCs w:val="22"/>
        </w:rPr>
        <w:t xml:space="preserve">do oceny merytorycznej. </w:t>
      </w:r>
    </w:p>
    <w:p w14:paraId="0B75D5B5" w14:textId="77777777" w:rsidR="004500E8" w:rsidRDefault="00AD160C" w:rsidP="00EC5738">
      <w:pPr>
        <w:pStyle w:val="Akapitzlist"/>
        <w:numPr>
          <w:ilvl w:val="0"/>
          <w:numId w:val="47"/>
        </w:numPr>
        <w:tabs>
          <w:tab w:val="left" w:pos="462"/>
        </w:tabs>
        <w:spacing w:line="360" w:lineRule="auto"/>
        <w:ind w:left="426" w:right="118"/>
        <w:rPr>
          <w:lang w:val="pl-PL"/>
        </w:rPr>
      </w:pPr>
      <w:r>
        <w:rPr>
          <w:lang w:val="pl-PL"/>
        </w:rPr>
        <w:t xml:space="preserve"> </w:t>
      </w:r>
      <w:r w:rsidR="004500E8">
        <w:rPr>
          <w:lang w:val="pl-PL"/>
        </w:rPr>
        <w:t xml:space="preserve">Ocena </w:t>
      </w:r>
      <w:r>
        <w:rPr>
          <w:lang w:val="pl-PL"/>
        </w:rPr>
        <w:t>merytoryczna</w:t>
      </w:r>
      <w:r w:rsidR="004500E8">
        <w:rPr>
          <w:lang w:val="pl-PL"/>
        </w:rPr>
        <w:t xml:space="preserve"> dokonywana jest w oparciu o</w:t>
      </w:r>
      <w:r w:rsidR="001356FE">
        <w:rPr>
          <w:lang w:val="pl-PL"/>
        </w:rPr>
        <w:t>:</w:t>
      </w:r>
    </w:p>
    <w:p w14:paraId="42942FBC" w14:textId="77777777" w:rsidR="004500E8" w:rsidRDefault="004500E8" w:rsidP="005C0B1F">
      <w:pPr>
        <w:pStyle w:val="Akapitzlist"/>
        <w:numPr>
          <w:ilvl w:val="1"/>
          <w:numId w:val="59"/>
        </w:numPr>
        <w:tabs>
          <w:tab w:val="left" w:pos="462"/>
        </w:tabs>
        <w:spacing w:line="360" w:lineRule="auto"/>
        <w:ind w:left="709" w:right="118"/>
        <w:rPr>
          <w:lang w:val="pl-PL"/>
        </w:rPr>
      </w:pPr>
      <w:r>
        <w:rPr>
          <w:lang w:val="pl-PL"/>
        </w:rPr>
        <w:t xml:space="preserve">kryteria merytoryczne </w:t>
      </w:r>
      <w:r w:rsidR="00EF35CC" w:rsidRPr="006921A7">
        <w:rPr>
          <w:lang w:val="pl-PL"/>
        </w:rPr>
        <w:t>I stopnia</w:t>
      </w:r>
      <w:r w:rsidR="001356FE">
        <w:rPr>
          <w:lang w:val="pl-PL"/>
        </w:rPr>
        <w:t>,</w:t>
      </w:r>
    </w:p>
    <w:p w14:paraId="49F814DD" w14:textId="77777777" w:rsidR="004C6B8C" w:rsidRDefault="004500E8" w:rsidP="005C0B1F">
      <w:pPr>
        <w:pStyle w:val="Akapitzlist"/>
        <w:numPr>
          <w:ilvl w:val="1"/>
          <w:numId w:val="59"/>
        </w:numPr>
        <w:tabs>
          <w:tab w:val="left" w:pos="462"/>
        </w:tabs>
        <w:spacing w:line="360" w:lineRule="auto"/>
        <w:ind w:left="709" w:right="118"/>
        <w:rPr>
          <w:lang w:val="pl-PL"/>
        </w:rPr>
      </w:pPr>
      <w:r>
        <w:rPr>
          <w:lang w:val="pl-PL"/>
        </w:rPr>
        <w:t xml:space="preserve">kryteria merytoryczne </w:t>
      </w:r>
      <w:r w:rsidR="00EF35CC" w:rsidRPr="006921A7">
        <w:rPr>
          <w:lang w:val="pl-PL"/>
        </w:rPr>
        <w:t>II stopnia</w:t>
      </w:r>
      <w:r w:rsidR="001356FE">
        <w:rPr>
          <w:lang w:val="pl-PL"/>
        </w:rPr>
        <w:t>.</w:t>
      </w:r>
    </w:p>
    <w:p w14:paraId="4D454CC2" w14:textId="77777777" w:rsidR="004C6B8C" w:rsidRDefault="004C6B8C" w:rsidP="00EC5738">
      <w:pPr>
        <w:pStyle w:val="Akapitzlist"/>
        <w:numPr>
          <w:ilvl w:val="0"/>
          <w:numId w:val="47"/>
        </w:numPr>
        <w:tabs>
          <w:tab w:val="left" w:pos="462"/>
        </w:tabs>
        <w:spacing w:line="360" w:lineRule="auto"/>
        <w:ind w:left="426" w:right="118"/>
        <w:rPr>
          <w:lang w:val="pl-PL"/>
        </w:rPr>
      </w:pPr>
      <w:r>
        <w:rPr>
          <w:lang w:val="pl-PL"/>
        </w:rPr>
        <w:t>Kryteria merytoryczne I stopnia oceniane są metodą zero-jedynkową (tak/nie, tj. spełnia/nie spełnia</w:t>
      </w:r>
      <w:r w:rsidR="001356FE">
        <w:rPr>
          <w:lang w:val="pl-PL"/>
        </w:rPr>
        <w:t>)</w:t>
      </w:r>
      <w:r>
        <w:rPr>
          <w:lang w:val="pl-PL"/>
        </w:rPr>
        <w:t>.</w:t>
      </w:r>
    </w:p>
    <w:p w14:paraId="769E8C95" w14:textId="77777777" w:rsidR="004C6B8C" w:rsidRDefault="004C6B8C" w:rsidP="00EC5738">
      <w:pPr>
        <w:pStyle w:val="Akapitzlist"/>
        <w:numPr>
          <w:ilvl w:val="0"/>
          <w:numId w:val="47"/>
        </w:numPr>
        <w:tabs>
          <w:tab w:val="left" w:pos="462"/>
        </w:tabs>
        <w:spacing w:line="360" w:lineRule="auto"/>
        <w:ind w:left="426" w:right="118"/>
        <w:rPr>
          <w:lang w:val="pl-PL"/>
        </w:rPr>
      </w:pPr>
      <w:r>
        <w:rPr>
          <w:lang w:val="pl-PL"/>
        </w:rPr>
        <w:t xml:space="preserve">Kryteria merytoryczne II stopnia oceniane są na podstawie </w:t>
      </w:r>
      <w:r w:rsidR="00C36E04">
        <w:rPr>
          <w:lang w:val="pl-PL"/>
        </w:rPr>
        <w:t xml:space="preserve">wagi </w:t>
      </w:r>
      <w:r>
        <w:rPr>
          <w:lang w:val="pl-PL"/>
        </w:rPr>
        <w:t>punktowej, poprzez przyznanie określonej liczby punktów według przypisanej skali wskazanej w treści danego kryterium.</w:t>
      </w:r>
    </w:p>
    <w:p w14:paraId="3B8435BA" w14:textId="77777777" w:rsidR="003D43DD" w:rsidRDefault="004C6B8C" w:rsidP="005C0B1F">
      <w:pPr>
        <w:pStyle w:val="Akapitzlist"/>
        <w:numPr>
          <w:ilvl w:val="0"/>
          <w:numId w:val="47"/>
        </w:numPr>
        <w:tabs>
          <w:tab w:val="left" w:pos="462"/>
        </w:tabs>
        <w:spacing w:line="360" w:lineRule="auto"/>
        <w:ind w:left="426" w:right="118"/>
        <w:rPr>
          <w:lang w:val="pl-PL"/>
        </w:rPr>
      </w:pPr>
      <w:r>
        <w:rPr>
          <w:lang w:val="pl-PL"/>
        </w:rPr>
        <w:t xml:space="preserve">Szczegółowy sposób oceny kryteriów merytorycznych </w:t>
      </w:r>
      <w:r w:rsidRPr="004500E8">
        <w:rPr>
          <w:lang w:val="pl-PL"/>
        </w:rPr>
        <w:t xml:space="preserve">został określony w </w:t>
      </w:r>
      <w:r>
        <w:rPr>
          <w:lang w:val="pl-PL"/>
        </w:rPr>
        <w:t>k</w:t>
      </w:r>
      <w:r w:rsidRPr="006921A7">
        <w:rPr>
          <w:lang w:val="pl-PL"/>
        </w:rPr>
        <w:t>ryteria</w:t>
      </w:r>
      <w:r>
        <w:rPr>
          <w:lang w:val="pl-PL"/>
        </w:rPr>
        <w:t>ch</w:t>
      </w:r>
      <w:r w:rsidRPr="006921A7">
        <w:rPr>
          <w:spacing w:val="-10"/>
          <w:lang w:val="pl-PL"/>
        </w:rPr>
        <w:t xml:space="preserve"> </w:t>
      </w:r>
      <w:r w:rsidRPr="006921A7">
        <w:rPr>
          <w:lang w:val="pl-PL"/>
        </w:rPr>
        <w:t>wyboru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projektów</w:t>
      </w:r>
      <w:r w:rsidRPr="006921A7">
        <w:rPr>
          <w:spacing w:val="-10"/>
          <w:lang w:val="pl-PL"/>
        </w:rPr>
        <w:t xml:space="preserve"> </w:t>
      </w:r>
      <w:r>
        <w:rPr>
          <w:lang w:val="pl-PL"/>
        </w:rPr>
        <w:t>zatwierdzonych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przez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Komitet</w:t>
      </w:r>
      <w:r w:rsidRPr="006921A7">
        <w:rPr>
          <w:spacing w:val="-11"/>
          <w:lang w:val="pl-PL"/>
        </w:rPr>
        <w:t xml:space="preserve"> </w:t>
      </w:r>
      <w:r w:rsidRPr="006921A7">
        <w:rPr>
          <w:lang w:val="pl-PL"/>
        </w:rPr>
        <w:t>Monitorujący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POPC,</w:t>
      </w:r>
      <w:r w:rsidRPr="006921A7">
        <w:rPr>
          <w:spacing w:val="-12"/>
          <w:lang w:val="pl-PL"/>
        </w:rPr>
        <w:t xml:space="preserve"> </w:t>
      </w:r>
      <w:r>
        <w:rPr>
          <w:lang w:val="pl-PL"/>
        </w:rPr>
        <w:t>stanowiących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załącznik</w:t>
      </w:r>
      <w:r w:rsidRPr="006921A7">
        <w:rPr>
          <w:spacing w:val="-1"/>
          <w:lang w:val="pl-PL"/>
        </w:rPr>
        <w:t xml:space="preserve"> </w:t>
      </w:r>
      <w:r w:rsidRPr="006921A7">
        <w:rPr>
          <w:lang w:val="pl-PL"/>
        </w:rPr>
        <w:t xml:space="preserve">nr </w:t>
      </w:r>
      <w:r>
        <w:rPr>
          <w:lang w:val="pl-PL"/>
        </w:rPr>
        <w:t>3</w:t>
      </w:r>
      <w:r w:rsidRPr="006921A7">
        <w:rPr>
          <w:lang w:val="pl-PL"/>
        </w:rPr>
        <w:t xml:space="preserve"> do</w:t>
      </w:r>
      <w:r w:rsidRPr="006921A7">
        <w:rPr>
          <w:spacing w:val="-10"/>
          <w:lang w:val="pl-PL"/>
        </w:rPr>
        <w:t xml:space="preserve"> </w:t>
      </w:r>
      <w:r w:rsidRPr="006921A7">
        <w:rPr>
          <w:lang w:val="pl-PL"/>
        </w:rPr>
        <w:t>Regulaminu</w:t>
      </w:r>
      <w:r w:rsidRPr="004500E8">
        <w:rPr>
          <w:lang w:val="pl-PL"/>
        </w:rPr>
        <w:t>.</w:t>
      </w:r>
    </w:p>
    <w:p w14:paraId="5A0DF550" w14:textId="77777777" w:rsidR="003D43DD" w:rsidRDefault="003D43DD" w:rsidP="005C0B1F">
      <w:pPr>
        <w:pStyle w:val="Akapitzlist"/>
        <w:numPr>
          <w:ilvl w:val="0"/>
          <w:numId w:val="47"/>
        </w:numPr>
        <w:tabs>
          <w:tab w:val="left" w:pos="462"/>
        </w:tabs>
        <w:spacing w:line="360" w:lineRule="auto"/>
        <w:ind w:left="426" w:right="118"/>
        <w:rPr>
          <w:lang w:val="pl-PL"/>
        </w:rPr>
      </w:pPr>
      <w:r w:rsidRPr="003D43DD">
        <w:rPr>
          <w:lang w:val="pl-PL"/>
        </w:rPr>
        <w:t>Ocena merytoryczna wniosku o dofinansowanie może zakończyć się wynikiem pozytywnym albo</w:t>
      </w:r>
      <w:r w:rsidRPr="007D1982">
        <w:rPr>
          <w:spacing w:val="-12"/>
          <w:lang w:val="pl-PL"/>
        </w:rPr>
        <w:t xml:space="preserve"> </w:t>
      </w:r>
      <w:r w:rsidRPr="007D1982">
        <w:rPr>
          <w:lang w:val="pl-PL"/>
        </w:rPr>
        <w:t>negatywnym.</w:t>
      </w:r>
    </w:p>
    <w:p w14:paraId="6488E89C" w14:textId="77777777" w:rsidR="006740FE" w:rsidRPr="003D43DD" w:rsidRDefault="009D2942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426" w:right="119"/>
        <w:rPr>
          <w:lang w:val="pl-PL"/>
        </w:rPr>
      </w:pPr>
      <w:r w:rsidRPr="003D43DD">
        <w:rPr>
          <w:lang w:val="pl-PL"/>
        </w:rPr>
        <w:t xml:space="preserve">Ocena </w:t>
      </w:r>
      <w:r w:rsidR="00AD38D8" w:rsidRPr="003D43DD">
        <w:rPr>
          <w:lang w:val="pl-PL"/>
        </w:rPr>
        <w:t xml:space="preserve">merytoryczna </w:t>
      </w:r>
      <w:r w:rsidR="00574FCF" w:rsidRPr="003D43DD">
        <w:rPr>
          <w:lang w:val="pl-PL"/>
        </w:rPr>
        <w:t xml:space="preserve">wniosku o dofinansowanie </w:t>
      </w:r>
      <w:r w:rsidRPr="003D43DD">
        <w:rPr>
          <w:lang w:val="pl-PL"/>
        </w:rPr>
        <w:t>kończy się wynikiem pozytywnym, jeżeli</w:t>
      </w:r>
      <w:r w:rsidR="0030773A" w:rsidRPr="003D43DD">
        <w:rPr>
          <w:lang w:val="pl-PL"/>
        </w:rPr>
        <w:t xml:space="preserve"> </w:t>
      </w:r>
      <w:r w:rsidR="006F562A" w:rsidRPr="003D43DD">
        <w:rPr>
          <w:lang w:val="pl-PL"/>
        </w:rPr>
        <w:t>łącznie spełnione są poniższe warunki:</w:t>
      </w:r>
    </w:p>
    <w:p w14:paraId="73508DBF" w14:textId="77777777" w:rsidR="006F562A" w:rsidRDefault="006F562A" w:rsidP="005C0B1F">
      <w:pPr>
        <w:pStyle w:val="Akapitzlist"/>
        <w:numPr>
          <w:ilvl w:val="0"/>
          <w:numId w:val="57"/>
        </w:numPr>
        <w:tabs>
          <w:tab w:val="left" w:pos="462"/>
        </w:tabs>
        <w:spacing w:line="360" w:lineRule="auto"/>
        <w:ind w:right="118"/>
        <w:rPr>
          <w:lang w:val="pl-PL"/>
        </w:rPr>
      </w:pPr>
      <w:r w:rsidRPr="00C36E04">
        <w:rPr>
          <w:lang w:val="pl-PL"/>
        </w:rPr>
        <w:t xml:space="preserve">wniosek spełnia wszystkie kryteria </w:t>
      </w:r>
      <w:r w:rsidR="00A95560" w:rsidRPr="00C36E04">
        <w:rPr>
          <w:lang w:val="pl-PL"/>
        </w:rPr>
        <w:t>merytoryczne I stopnia</w:t>
      </w:r>
      <w:r w:rsidR="005D22C0">
        <w:rPr>
          <w:lang w:val="pl-PL"/>
        </w:rPr>
        <w:t>;</w:t>
      </w:r>
    </w:p>
    <w:p w14:paraId="745AD9DC" w14:textId="77777777" w:rsidR="00C36E04" w:rsidRPr="00C36E04" w:rsidRDefault="00C36E04" w:rsidP="005C0B1F">
      <w:pPr>
        <w:pStyle w:val="Akapitzlist"/>
        <w:numPr>
          <w:ilvl w:val="0"/>
          <w:numId w:val="57"/>
        </w:numPr>
        <w:tabs>
          <w:tab w:val="left" w:pos="462"/>
        </w:tabs>
        <w:spacing w:line="360" w:lineRule="auto"/>
        <w:ind w:right="118"/>
        <w:rPr>
          <w:lang w:val="pl-PL"/>
        </w:rPr>
      </w:pPr>
      <w:r>
        <w:rPr>
          <w:lang w:val="pl-PL"/>
        </w:rPr>
        <w:t xml:space="preserve">wniosek o </w:t>
      </w:r>
      <w:r w:rsidR="0009233B">
        <w:rPr>
          <w:lang w:val="pl-PL"/>
        </w:rPr>
        <w:t>dofinansowanie uzyskał minimalną</w:t>
      </w:r>
      <w:r>
        <w:rPr>
          <w:lang w:val="pl-PL"/>
        </w:rPr>
        <w:t xml:space="preserve"> liczbę punktów określoną dla każdego z kryteriów merytorycznych II stopnia</w:t>
      </w:r>
      <w:r w:rsidR="0009233B">
        <w:rPr>
          <w:lang w:val="pl-PL"/>
        </w:rPr>
        <w:t xml:space="preserve"> wskazaną w treści danego kryterium.</w:t>
      </w:r>
    </w:p>
    <w:p w14:paraId="5C64C854" w14:textId="77777777" w:rsidR="00D76164" w:rsidRDefault="000E55C7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 w:right="118"/>
        <w:rPr>
          <w:lang w:val="pl-PL"/>
        </w:rPr>
      </w:pPr>
      <w:r>
        <w:rPr>
          <w:lang w:val="pl-PL"/>
        </w:rPr>
        <w:t xml:space="preserve">Ocena merytoryczna wniosku </w:t>
      </w:r>
      <w:r w:rsidR="0030773A" w:rsidRPr="006921A7">
        <w:rPr>
          <w:lang w:val="pl-PL"/>
        </w:rPr>
        <w:t xml:space="preserve">o dofinansowanie </w:t>
      </w:r>
      <w:r>
        <w:rPr>
          <w:lang w:val="pl-PL"/>
        </w:rPr>
        <w:t xml:space="preserve">kończy się </w:t>
      </w:r>
      <w:r w:rsidR="0030773A" w:rsidRPr="006921A7">
        <w:rPr>
          <w:lang w:val="pl-PL"/>
        </w:rPr>
        <w:t xml:space="preserve"> </w:t>
      </w:r>
      <w:r>
        <w:rPr>
          <w:lang w:val="pl-PL"/>
        </w:rPr>
        <w:t>wynikiem</w:t>
      </w:r>
      <w:r w:rsidRPr="006921A7">
        <w:rPr>
          <w:lang w:val="pl-PL"/>
        </w:rPr>
        <w:t xml:space="preserve"> </w:t>
      </w:r>
      <w:r w:rsidR="0030773A" w:rsidRPr="006921A7">
        <w:rPr>
          <w:lang w:val="pl-PL"/>
        </w:rPr>
        <w:t>negatyw</w:t>
      </w:r>
      <w:r>
        <w:rPr>
          <w:lang w:val="pl-PL"/>
        </w:rPr>
        <w:t>nym</w:t>
      </w:r>
      <w:r w:rsidR="0030773A" w:rsidRPr="006921A7">
        <w:rPr>
          <w:lang w:val="pl-PL"/>
        </w:rPr>
        <w:t xml:space="preserve">, jeżeli nie spełnił któregokolwiek </w:t>
      </w:r>
      <w:r w:rsidR="00380F00">
        <w:rPr>
          <w:lang w:val="pl-PL"/>
        </w:rPr>
        <w:t xml:space="preserve">z </w:t>
      </w:r>
      <w:r w:rsidR="009C1E3D">
        <w:rPr>
          <w:lang w:val="pl-PL"/>
        </w:rPr>
        <w:t>poniższych warunków</w:t>
      </w:r>
      <w:r w:rsidR="00D76164">
        <w:rPr>
          <w:lang w:val="pl-PL"/>
        </w:rPr>
        <w:t>:</w:t>
      </w:r>
    </w:p>
    <w:p w14:paraId="21661EA7" w14:textId="77777777" w:rsidR="00D76164" w:rsidRDefault="00D76164" w:rsidP="005C0B1F">
      <w:pPr>
        <w:pStyle w:val="Akapitzlist"/>
        <w:numPr>
          <w:ilvl w:val="0"/>
          <w:numId w:val="56"/>
        </w:numPr>
        <w:tabs>
          <w:tab w:val="left" w:pos="462"/>
        </w:tabs>
        <w:spacing w:line="360" w:lineRule="auto"/>
        <w:ind w:left="1134" w:right="118" w:hanging="357"/>
        <w:rPr>
          <w:lang w:val="pl-PL"/>
        </w:rPr>
      </w:pPr>
      <w:r w:rsidRPr="00C36E04">
        <w:rPr>
          <w:lang w:val="pl-PL"/>
        </w:rPr>
        <w:t xml:space="preserve">wniosek </w:t>
      </w:r>
      <w:r>
        <w:rPr>
          <w:lang w:val="pl-PL"/>
        </w:rPr>
        <w:t>nie spełnił wszystkich kryteriów</w:t>
      </w:r>
      <w:r w:rsidRPr="00C36E04">
        <w:rPr>
          <w:lang w:val="pl-PL"/>
        </w:rPr>
        <w:t xml:space="preserve"> </w:t>
      </w:r>
      <w:r>
        <w:rPr>
          <w:lang w:val="pl-PL"/>
        </w:rPr>
        <w:t>merytorycznych</w:t>
      </w:r>
      <w:r w:rsidRPr="00C36E04">
        <w:rPr>
          <w:lang w:val="pl-PL"/>
        </w:rPr>
        <w:t xml:space="preserve"> I stopnia</w:t>
      </w:r>
      <w:r>
        <w:rPr>
          <w:lang w:val="pl-PL"/>
        </w:rPr>
        <w:t>;</w:t>
      </w:r>
    </w:p>
    <w:p w14:paraId="65B2A1DD" w14:textId="77777777" w:rsidR="008F3E91" w:rsidRPr="005D22C0" w:rsidRDefault="00D76164" w:rsidP="005C0B1F">
      <w:pPr>
        <w:pStyle w:val="Akapitzlist"/>
        <w:numPr>
          <w:ilvl w:val="0"/>
          <w:numId w:val="56"/>
        </w:numPr>
        <w:spacing w:line="360" w:lineRule="auto"/>
        <w:ind w:left="1134" w:hanging="357"/>
        <w:rPr>
          <w:lang w:val="pl-PL"/>
        </w:rPr>
      </w:pPr>
      <w:r w:rsidRPr="00047533">
        <w:rPr>
          <w:lang w:val="pl-PL"/>
        </w:rPr>
        <w:t>wniosek o dofinansowanie nie uzyskał minimalnej liczby punktów określonej dla każdego z kryteriów merytorycznych II stopnia wsk</w:t>
      </w:r>
      <w:r w:rsidR="009C1E3D" w:rsidRPr="00047533">
        <w:rPr>
          <w:lang w:val="pl-PL"/>
        </w:rPr>
        <w:t>azanej</w:t>
      </w:r>
      <w:r w:rsidRPr="00047533">
        <w:rPr>
          <w:lang w:val="pl-PL"/>
        </w:rPr>
        <w:t xml:space="preserve"> w treści danego kryterium</w:t>
      </w:r>
      <w:r w:rsidR="005D22C0" w:rsidRPr="00047533">
        <w:rPr>
          <w:lang w:val="pl-PL"/>
        </w:rPr>
        <w:t>.</w:t>
      </w:r>
    </w:p>
    <w:p w14:paraId="10F89A24" w14:textId="77777777" w:rsidR="002C3D87" w:rsidRPr="006921A7" w:rsidRDefault="009D2942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 w:right="122"/>
        <w:rPr>
          <w:lang w:val="pl-PL"/>
        </w:rPr>
      </w:pPr>
      <w:r w:rsidRPr="006921A7">
        <w:rPr>
          <w:lang w:val="pl-PL"/>
        </w:rPr>
        <w:t xml:space="preserve">W przypadku negatywnego wyniku oceny </w:t>
      </w:r>
      <w:r w:rsidR="00A95560">
        <w:rPr>
          <w:lang w:val="pl-PL"/>
        </w:rPr>
        <w:t xml:space="preserve">merytorycznej </w:t>
      </w:r>
      <w:r w:rsidRPr="006921A7">
        <w:rPr>
          <w:lang w:val="pl-PL"/>
        </w:rPr>
        <w:t>wniosku o dofinansowanie wnioskodawca informowany jest o powodach negatywnej oceny</w:t>
      </w:r>
      <w:r w:rsidR="006F562A" w:rsidRPr="006921A7">
        <w:rPr>
          <w:lang w:val="pl-PL"/>
        </w:rPr>
        <w:t xml:space="preserve"> wraz z pouczeniem o przysługującym środku odwoławczym</w:t>
      </w:r>
      <w:r w:rsidR="008F3E91" w:rsidRPr="006921A7">
        <w:rPr>
          <w:lang w:val="pl-PL"/>
        </w:rPr>
        <w:t>.</w:t>
      </w:r>
    </w:p>
    <w:p w14:paraId="2C3E1E69" w14:textId="77777777" w:rsidR="00F05D0B" w:rsidRDefault="009D2942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/>
        <w:rPr>
          <w:lang w:val="pl-PL"/>
        </w:rPr>
      </w:pPr>
      <w:r w:rsidRPr="006921A7">
        <w:rPr>
          <w:lang w:val="pl-PL"/>
        </w:rPr>
        <w:t xml:space="preserve">Informacja, o której mowa w ust. </w:t>
      </w:r>
      <w:r w:rsidR="00793041">
        <w:rPr>
          <w:lang w:val="pl-PL"/>
        </w:rPr>
        <w:t>9</w:t>
      </w:r>
      <w:r w:rsidRPr="006921A7">
        <w:rPr>
          <w:lang w:val="pl-PL"/>
        </w:rPr>
        <w:t xml:space="preserve"> powyżej nie stanowi decyzji w rozumieniu</w:t>
      </w:r>
      <w:r w:rsidRPr="006921A7">
        <w:rPr>
          <w:spacing w:val="-24"/>
          <w:lang w:val="pl-PL"/>
        </w:rPr>
        <w:t xml:space="preserve"> </w:t>
      </w:r>
      <w:r w:rsidRPr="006921A7">
        <w:rPr>
          <w:lang w:val="pl-PL"/>
        </w:rPr>
        <w:t>KPA.</w:t>
      </w:r>
    </w:p>
    <w:p w14:paraId="662178FC" w14:textId="77777777" w:rsidR="001B18F5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/>
        <w:rPr>
          <w:lang w:val="pl-PL"/>
        </w:rPr>
      </w:pPr>
      <w:r w:rsidRPr="00FB2AF1">
        <w:rPr>
          <w:lang w:val="pl-PL"/>
        </w:rPr>
        <w:t>W przypadku stwierdzenia w trakcie oceny wniosku o dofinansowanie rozbieżności lub nieścisłości w treści wniosku o dofinansowanie lub pojawienia się jakichkolwiek wątpliwości co do treści wniosku o</w:t>
      </w:r>
      <w:r w:rsidRPr="00FB2AF1">
        <w:rPr>
          <w:spacing w:val="-3"/>
          <w:lang w:val="pl-PL"/>
        </w:rPr>
        <w:t xml:space="preserve"> </w:t>
      </w:r>
      <w:r w:rsidRPr="00FB2AF1">
        <w:rPr>
          <w:lang w:val="pl-PL"/>
        </w:rPr>
        <w:t>dofinansowanie</w:t>
      </w:r>
      <w:r w:rsidRPr="00FB2AF1">
        <w:rPr>
          <w:spacing w:val="-4"/>
          <w:lang w:val="pl-PL"/>
        </w:rPr>
        <w:t xml:space="preserve"> </w:t>
      </w:r>
      <w:r w:rsidRPr="00FB2AF1">
        <w:rPr>
          <w:lang w:val="pl-PL"/>
        </w:rPr>
        <w:t>KOP</w:t>
      </w:r>
      <w:r w:rsidRPr="00FB2AF1">
        <w:rPr>
          <w:spacing w:val="-4"/>
          <w:lang w:val="pl-PL"/>
        </w:rPr>
        <w:t xml:space="preserve"> </w:t>
      </w:r>
      <w:r w:rsidRPr="00FB2AF1">
        <w:rPr>
          <w:lang w:val="pl-PL"/>
        </w:rPr>
        <w:t>może</w:t>
      </w:r>
      <w:r w:rsidRPr="00FB2AF1">
        <w:rPr>
          <w:spacing w:val="-4"/>
          <w:lang w:val="pl-PL"/>
        </w:rPr>
        <w:t xml:space="preserve"> </w:t>
      </w:r>
      <w:r w:rsidRPr="00FB2AF1">
        <w:rPr>
          <w:lang w:val="pl-PL"/>
        </w:rPr>
        <w:t>wezwać</w:t>
      </w:r>
      <w:r w:rsidRPr="00FB2AF1">
        <w:rPr>
          <w:spacing w:val="-4"/>
          <w:lang w:val="pl-PL"/>
        </w:rPr>
        <w:t xml:space="preserve"> </w:t>
      </w:r>
      <w:r w:rsidRPr="00FB2AF1">
        <w:rPr>
          <w:lang w:val="pl-PL"/>
        </w:rPr>
        <w:t>wnioskodawcę</w:t>
      </w:r>
      <w:r w:rsidRPr="00FB2AF1">
        <w:rPr>
          <w:spacing w:val="-5"/>
          <w:lang w:val="pl-PL"/>
        </w:rPr>
        <w:t xml:space="preserve"> </w:t>
      </w:r>
      <w:r w:rsidRPr="00FB2AF1">
        <w:rPr>
          <w:lang w:val="pl-PL"/>
        </w:rPr>
        <w:t>do</w:t>
      </w:r>
      <w:r w:rsidRPr="00FB2AF1">
        <w:rPr>
          <w:spacing w:val="-3"/>
          <w:lang w:val="pl-PL"/>
        </w:rPr>
        <w:t xml:space="preserve"> </w:t>
      </w:r>
      <w:r w:rsidRPr="00FB2AF1">
        <w:rPr>
          <w:lang w:val="pl-PL"/>
        </w:rPr>
        <w:t>przekazania</w:t>
      </w:r>
      <w:r w:rsidRPr="00FB2AF1">
        <w:rPr>
          <w:spacing w:val="-3"/>
          <w:lang w:val="pl-PL"/>
        </w:rPr>
        <w:t xml:space="preserve"> </w:t>
      </w:r>
      <w:r w:rsidRPr="00FB2AF1">
        <w:rPr>
          <w:lang w:val="pl-PL"/>
        </w:rPr>
        <w:t>w</w:t>
      </w:r>
      <w:r w:rsidRPr="00FB2AF1">
        <w:rPr>
          <w:spacing w:val="-3"/>
          <w:lang w:val="pl-PL"/>
        </w:rPr>
        <w:t xml:space="preserve"> </w:t>
      </w:r>
      <w:r w:rsidRPr="00FB2AF1">
        <w:rPr>
          <w:lang w:val="pl-PL"/>
        </w:rPr>
        <w:t>terminie</w:t>
      </w:r>
      <w:r w:rsidRPr="00FB2AF1">
        <w:rPr>
          <w:spacing w:val="-4"/>
          <w:lang w:val="pl-PL"/>
        </w:rPr>
        <w:t xml:space="preserve"> </w:t>
      </w:r>
      <w:r w:rsidRPr="00FB2AF1">
        <w:rPr>
          <w:lang w:val="pl-PL"/>
        </w:rPr>
        <w:t>nie</w:t>
      </w:r>
      <w:r w:rsidRPr="00FB2AF1">
        <w:rPr>
          <w:spacing w:val="-4"/>
          <w:lang w:val="pl-PL"/>
        </w:rPr>
        <w:t xml:space="preserve"> </w:t>
      </w:r>
      <w:r w:rsidRPr="00FB2AF1">
        <w:rPr>
          <w:lang w:val="pl-PL"/>
        </w:rPr>
        <w:t>krótszym niż</w:t>
      </w:r>
      <w:r w:rsidRPr="00FB2AF1">
        <w:rPr>
          <w:spacing w:val="-5"/>
          <w:lang w:val="pl-PL"/>
        </w:rPr>
        <w:t xml:space="preserve"> </w:t>
      </w:r>
      <w:r w:rsidRPr="00FB2AF1">
        <w:rPr>
          <w:lang w:val="pl-PL"/>
        </w:rPr>
        <w:t>2</w:t>
      </w:r>
      <w:r w:rsidRPr="00FB2AF1">
        <w:rPr>
          <w:spacing w:val="-3"/>
          <w:lang w:val="pl-PL"/>
        </w:rPr>
        <w:t xml:space="preserve"> </w:t>
      </w:r>
      <w:r w:rsidRPr="00FB2AF1">
        <w:rPr>
          <w:lang w:val="pl-PL"/>
        </w:rPr>
        <w:t>dni od dnia przekazania wezwania do złożenia dodatkowych informacji i</w:t>
      </w:r>
      <w:r w:rsidRPr="00FB2AF1">
        <w:rPr>
          <w:spacing w:val="-24"/>
          <w:lang w:val="pl-PL"/>
        </w:rPr>
        <w:t xml:space="preserve"> </w:t>
      </w:r>
      <w:r w:rsidRPr="00FB2AF1">
        <w:rPr>
          <w:lang w:val="pl-PL"/>
        </w:rPr>
        <w:t>wyjaśnień lub skorygowanego wniosku.</w:t>
      </w:r>
      <w:r w:rsidR="00FB2AF1">
        <w:rPr>
          <w:lang w:val="pl-PL"/>
        </w:rPr>
        <w:t xml:space="preserve"> </w:t>
      </w:r>
    </w:p>
    <w:p w14:paraId="2D2B4965" w14:textId="77777777" w:rsidR="00906A7A" w:rsidRPr="00FB2AF1" w:rsidRDefault="001B18F5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/>
        <w:rPr>
          <w:lang w:val="pl-PL"/>
        </w:rPr>
      </w:pPr>
      <w:r>
        <w:rPr>
          <w:lang w:val="pl-PL"/>
        </w:rPr>
        <w:t xml:space="preserve">Wezwanie, o którym mowa w ust. </w:t>
      </w:r>
      <w:r w:rsidR="00793041">
        <w:rPr>
          <w:lang w:val="pl-PL"/>
        </w:rPr>
        <w:t>11</w:t>
      </w:r>
      <w:r w:rsidR="00906A7A" w:rsidRPr="00FB2AF1">
        <w:rPr>
          <w:lang w:val="pl-PL"/>
        </w:rPr>
        <w:t xml:space="preserve"> powyżej, przekazywane jest wnioskodawcy na adres </w:t>
      </w:r>
      <w:r w:rsidR="00906A7A" w:rsidRPr="00FB2AF1">
        <w:rPr>
          <w:lang w:val="pl-PL"/>
        </w:rPr>
        <w:lastRenderedPageBreak/>
        <w:t>e-mail wskazany we wniosku o dofinansowanie.</w:t>
      </w:r>
    </w:p>
    <w:p w14:paraId="70AB661B" w14:textId="77777777" w:rsidR="00906A7A" w:rsidRPr="009667B9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before="116" w:line="360" w:lineRule="auto"/>
        <w:ind w:left="709" w:right="119"/>
        <w:rPr>
          <w:lang w:val="pl-PL"/>
        </w:rPr>
      </w:pPr>
      <w:r>
        <w:rPr>
          <w:lang w:val="pl-PL"/>
        </w:rPr>
        <w:t xml:space="preserve">Dodatkowe informacje i wyjaśnienia, przekazane w przewiedzianym terminie w odpowiedzi na </w:t>
      </w:r>
      <w:r w:rsidR="00793041">
        <w:rPr>
          <w:lang w:val="pl-PL"/>
        </w:rPr>
        <w:t>wezwanie, o którym mowa w ust. 11</w:t>
      </w:r>
      <w:r>
        <w:rPr>
          <w:lang w:val="pl-PL"/>
        </w:rPr>
        <w:t xml:space="preserve"> powyżej, stanowią integralną część wniosku o dofinansowanie. </w:t>
      </w:r>
    </w:p>
    <w:p w14:paraId="7A78FF68" w14:textId="77777777" w:rsidR="00906A7A" w:rsidRPr="00801175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before="116" w:line="360" w:lineRule="auto"/>
        <w:ind w:left="709" w:right="119"/>
        <w:rPr>
          <w:lang w:val="pl-PL"/>
        </w:rPr>
      </w:pPr>
      <w:r w:rsidRPr="006921A7">
        <w:rPr>
          <w:rFonts w:eastAsiaTheme="minorHAnsi" w:cs="Arial"/>
          <w:lang w:val="pl-PL"/>
        </w:rPr>
        <w:t>W ramach oceny projektu dopuszczalne są modyfikacje projektu skutkujące tym, że projekt będzie spełniał większą liczbę kryteriów lub będzie je spełniał w większym stopniu. Zakres dopuszczalnych modyfikacji projektu został określony w definicji kryteriów projektu.</w:t>
      </w:r>
      <w:r>
        <w:rPr>
          <w:rFonts w:eastAsiaTheme="minorHAnsi" w:cs="Arial"/>
          <w:lang w:val="pl-PL"/>
        </w:rPr>
        <w:t xml:space="preserve"> </w:t>
      </w:r>
    </w:p>
    <w:p w14:paraId="0EEB44AD" w14:textId="77777777" w:rsidR="00906A7A" w:rsidRPr="00801175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before="116" w:line="360" w:lineRule="auto"/>
        <w:ind w:left="709" w:right="119"/>
        <w:rPr>
          <w:lang w:val="pl-PL"/>
        </w:rPr>
      </w:pPr>
      <w:r w:rsidRPr="00801175">
        <w:rPr>
          <w:lang w:val="pl-PL"/>
        </w:rPr>
        <w:t>IOK wz</w:t>
      </w:r>
      <w:r>
        <w:rPr>
          <w:lang w:val="pl-PL"/>
        </w:rPr>
        <w:t>ywa wnioskodawcę do poprawienia lub uzupełnienia</w:t>
      </w:r>
      <w:r w:rsidRPr="00801175">
        <w:rPr>
          <w:lang w:val="pl-PL"/>
        </w:rPr>
        <w:t xml:space="preserve"> wniosku o dofinansowanie </w:t>
      </w:r>
      <w:r>
        <w:rPr>
          <w:lang w:val="pl-PL"/>
        </w:rPr>
        <w:br/>
      </w:r>
      <w:r w:rsidRPr="00801175">
        <w:rPr>
          <w:lang w:val="pl-PL"/>
        </w:rPr>
        <w:t>w terminie nie</w:t>
      </w:r>
      <w:r w:rsidRPr="00801175">
        <w:rPr>
          <w:spacing w:val="-4"/>
          <w:lang w:val="pl-PL"/>
        </w:rPr>
        <w:t xml:space="preserve"> </w:t>
      </w:r>
      <w:r w:rsidRPr="00801175">
        <w:rPr>
          <w:lang w:val="pl-PL"/>
        </w:rPr>
        <w:t>krótszym niż</w:t>
      </w:r>
      <w:r w:rsidRPr="00801175">
        <w:rPr>
          <w:spacing w:val="-5"/>
          <w:lang w:val="pl-PL"/>
        </w:rPr>
        <w:t xml:space="preserve"> </w:t>
      </w:r>
      <w:r w:rsidR="00793041">
        <w:rPr>
          <w:lang w:val="pl-PL"/>
        </w:rPr>
        <w:t>7</w:t>
      </w:r>
      <w:r w:rsidRPr="00801175">
        <w:rPr>
          <w:spacing w:val="-3"/>
          <w:lang w:val="pl-PL"/>
        </w:rPr>
        <w:t xml:space="preserve"> </w:t>
      </w:r>
      <w:r w:rsidRPr="00801175">
        <w:rPr>
          <w:lang w:val="pl-PL"/>
        </w:rPr>
        <w:t xml:space="preserve">dni od dnia </w:t>
      </w:r>
      <w:r w:rsidR="005D22C0">
        <w:rPr>
          <w:lang w:val="pl-PL"/>
        </w:rPr>
        <w:t>wysłania</w:t>
      </w:r>
      <w:r w:rsidRPr="00801175">
        <w:rPr>
          <w:lang w:val="pl-PL"/>
        </w:rPr>
        <w:t xml:space="preserve"> wezwania</w:t>
      </w:r>
      <w:r>
        <w:rPr>
          <w:lang w:val="pl-PL"/>
        </w:rPr>
        <w:t xml:space="preserve"> w zakresie wynikającym  z definicji kryteriów</w:t>
      </w:r>
      <w:r w:rsidRPr="00801175">
        <w:rPr>
          <w:lang w:val="pl-PL"/>
        </w:rPr>
        <w:t>.</w:t>
      </w:r>
    </w:p>
    <w:p w14:paraId="72B6591E" w14:textId="77777777" w:rsidR="00906A7A" w:rsidRPr="006921A7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before="116" w:line="360" w:lineRule="auto"/>
        <w:ind w:left="709" w:right="119"/>
        <w:rPr>
          <w:lang w:val="pl-PL"/>
        </w:rPr>
      </w:pPr>
      <w:r w:rsidRPr="006921A7">
        <w:rPr>
          <w:rFonts w:eastAsiaTheme="minorHAnsi" w:cs="Arial"/>
          <w:lang w:val="pl-PL"/>
        </w:rPr>
        <w:t>Wezwanie, o którym mowa powyżej</w:t>
      </w:r>
      <w:r w:rsidRPr="006921A7">
        <w:rPr>
          <w:lang w:val="pl-PL"/>
        </w:rPr>
        <w:t xml:space="preserve"> </w:t>
      </w:r>
      <w:r w:rsidR="00793041">
        <w:rPr>
          <w:lang w:val="pl-PL"/>
        </w:rPr>
        <w:t>w ust. 15</w:t>
      </w:r>
      <w:r>
        <w:rPr>
          <w:lang w:val="pl-PL"/>
        </w:rPr>
        <w:t xml:space="preserve"> </w:t>
      </w:r>
      <w:r w:rsidRPr="006921A7">
        <w:rPr>
          <w:lang w:val="pl-PL"/>
        </w:rPr>
        <w:t xml:space="preserve">jest kierowane do </w:t>
      </w:r>
      <w:r>
        <w:rPr>
          <w:lang w:val="pl-PL"/>
        </w:rPr>
        <w:t>w</w:t>
      </w:r>
      <w:r w:rsidRPr="006921A7">
        <w:rPr>
          <w:lang w:val="pl-PL"/>
        </w:rPr>
        <w:t>nioskodawcy, którego projekt uzyskał:</w:t>
      </w:r>
    </w:p>
    <w:p w14:paraId="5885BD8C" w14:textId="78D5DB2D" w:rsidR="00906A7A" w:rsidRPr="006921A7" w:rsidRDefault="00906A7A" w:rsidP="005C0B1F">
      <w:pPr>
        <w:pStyle w:val="Akapitzlist"/>
        <w:numPr>
          <w:ilvl w:val="0"/>
          <w:numId w:val="55"/>
        </w:numPr>
        <w:tabs>
          <w:tab w:val="left" w:pos="462"/>
        </w:tabs>
        <w:spacing w:before="116" w:line="360" w:lineRule="auto"/>
        <w:ind w:left="1134" w:right="119"/>
        <w:rPr>
          <w:lang w:val="pl-PL"/>
        </w:rPr>
      </w:pPr>
      <w:r w:rsidRPr="006921A7">
        <w:rPr>
          <w:lang w:val="pl-PL"/>
        </w:rPr>
        <w:t>pozytywną ocenę kryteriów formalnych</w:t>
      </w:r>
      <w:r w:rsidR="00041CFB">
        <w:rPr>
          <w:lang w:val="pl-PL"/>
        </w:rPr>
        <w:t>;</w:t>
      </w:r>
      <w:r w:rsidRPr="006921A7">
        <w:rPr>
          <w:lang w:val="pl-PL"/>
        </w:rPr>
        <w:t xml:space="preserve"> i </w:t>
      </w:r>
    </w:p>
    <w:p w14:paraId="1DC58232" w14:textId="3F464D40" w:rsidR="00906A7A" w:rsidRPr="006921A7" w:rsidRDefault="00906A7A" w:rsidP="005C0B1F">
      <w:pPr>
        <w:pStyle w:val="Akapitzlist"/>
        <w:numPr>
          <w:ilvl w:val="0"/>
          <w:numId w:val="55"/>
        </w:numPr>
        <w:tabs>
          <w:tab w:val="left" w:pos="462"/>
        </w:tabs>
        <w:spacing w:before="116" w:line="360" w:lineRule="auto"/>
        <w:ind w:left="1134" w:right="119"/>
        <w:rPr>
          <w:lang w:val="pl-PL"/>
        </w:rPr>
      </w:pPr>
      <w:r w:rsidRPr="006921A7">
        <w:rPr>
          <w:lang w:val="pl-PL"/>
        </w:rPr>
        <w:t>pozytywną ocenę kryteriów merytorycznych I stopnia</w:t>
      </w:r>
      <w:r w:rsidR="00041CFB">
        <w:rPr>
          <w:lang w:val="pl-PL"/>
        </w:rPr>
        <w:t>;</w:t>
      </w:r>
      <w:r w:rsidRPr="006921A7">
        <w:rPr>
          <w:lang w:val="pl-PL"/>
        </w:rPr>
        <w:t xml:space="preserve"> i</w:t>
      </w:r>
    </w:p>
    <w:p w14:paraId="3D2085F1" w14:textId="070E6C7E" w:rsidR="00906A7A" w:rsidRPr="006921A7" w:rsidRDefault="00906A7A" w:rsidP="005C0B1F">
      <w:pPr>
        <w:pStyle w:val="Akapitzlist"/>
        <w:numPr>
          <w:ilvl w:val="0"/>
          <w:numId w:val="55"/>
        </w:numPr>
        <w:tabs>
          <w:tab w:val="left" w:pos="462"/>
        </w:tabs>
        <w:spacing w:before="116" w:line="360" w:lineRule="auto"/>
        <w:ind w:left="1134" w:right="119"/>
        <w:rPr>
          <w:lang w:val="pl-PL"/>
        </w:rPr>
      </w:pPr>
      <w:r w:rsidRPr="006921A7">
        <w:rPr>
          <w:lang w:val="pl-PL"/>
        </w:rPr>
        <w:t>pozytywną ocenę kryterium merytorycznego II stopnia „Wysoka dojrzałość i klarowny zakres e-usług”</w:t>
      </w:r>
      <w:r w:rsidR="00041CFB">
        <w:rPr>
          <w:lang w:val="pl-PL"/>
        </w:rPr>
        <w:t>;</w:t>
      </w:r>
      <w:r w:rsidRPr="006921A7">
        <w:rPr>
          <w:lang w:val="pl-PL"/>
        </w:rPr>
        <w:t xml:space="preserve"> i</w:t>
      </w:r>
    </w:p>
    <w:p w14:paraId="23BF36DC" w14:textId="77777777" w:rsidR="00906A7A" w:rsidRPr="00FB581C" w:rsidRDefault="00906A7A" w:rsidP="005C0B1F">
      <w:pPr>
        <w:pStyle w:val="Akapitzlist"/>
        <w:numPr>
          <w:ilvl w:val="0"/>
          <w:numId w:val="55"/>
        </w:numPr>
        <w:tabs>
          <w:tab w:val="left" w:pos="462"/>
        </w:tabs>
        <w:spacing w:before="116" w:line="360" w:lineRule="auto"/>
        <w:ind w:left="1134" w:right="119"/>
        <w:rPr>
          <w:lang w:val="pl-PL"/>
        </w:rPr>
      </w:pPr>
      <w:r w:rsidRPr="006921A7">
        <w:rPr>
          <w:lang w:val="pl-PL"/>
        </w:rPr>
        <w:t xml:space="preserve"> pozytywną ocenę kryterium merytorycznego II stopnia „Zapewnienie wysokiej użyteczności funkcjonalnej e-usługi”.</w:t>
      </w:r>
    </w:p>
    <w:p w14:paraId="79A85442" w14:textId="77777777" w:rsidR="00906A7A" w:rsidRPr="00BC5D18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before="116" w:line="360" w:lineRule="auto"/>
        <w:ind w:left="709" w:right="119"/>
        <w:rPr>
          <w:szCs w:val="20"/>
          <w:lang w:val="pl-PL"/>
        </w:rPr>
      </w:pPr>
      <w:r w:rsidRPr="006921A7">
        <w:rPr>
          <w:szCs w:val="20"/>
          <w:lang w:val="pl-PL"/>
        </w:rPr>
        <w:t>Dopuszcza się możliwość</w:t>
      </w:r>
      <w:r>
        <w:rPr>
          <w:szCs w:val="20"/>
          <w:lang w:val="pl-PL"/>
        </w:rPr>
        <w:t xml:space="preserve"> </w:t>
      </w:r>
      <w:r w:rsidRPr="00BC5D18">
        <w:rPr>
          <w:szCs w:val="20"/>
          <w:lang w:val="pl-PL"/>
        </w:rPr>
        <w:t>jednokrotnego wzywania wnioskodawcy do poprawiania lub uzupełniania wniosku o dofinasowanie lub skład</w:t>
      </w:r>
      <w:r w:rsidR="00793041">
        <w:rPr>
          <w:szCs w:val="20"/>
          <w:lang w:val="pl-PL"/>
        </w:rPr>
        <w:t>ania wyjaśnień, zgodnie z ust. 11, 13  i 14</w:t>
      </w:r>
      <w:r>
        <w:rPr>
          <w:szCs w:val="20"/>
          <w:lang w:val="pl-PL"/>
        </w:rPr>
        <w:t xml:space="preserve"> powyżej.</w:t>
      </w:r>
      <w:r w:rsidRPr="00BC5D18">
        <w:rPr>
          <w:szCs w:val="20"/>
          <w:lang w:val="pl-PL"/>
        </w:rPr>
        <w:t xml:space="preserve"> </w:t>
      </w:r>
    </w:p>
    <w:p w14:paraId="49B56CF9" w14:textId="77777777" w:rsidR="00906A7A" w:rsidRPr="00BC5D18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before="116" w:line="360" w:lineRule="auto"/>
        <w:ind w:left="709" w:right="119"/>
        <w:rPr>
          <w:lang w:val="pl-PL"/>
        </w:rPr>
      </w:pPr>
      <w:r w:rsidRPr="00BC5D18">
        <w:rPr>
          <w:lang w:val="pl-PL"/>
        </w:rPr>
        <w:t xml:space="preserve">Wezwanie, o którym mowa w ust. </w:t>
      </w:r>
      <w:r w:rsidR="00F11B2A">
        <w:rPr>
          <w:lang w:val="pl-PL"/>
        </w:rPr>
        <w:t>15</w:t>
      </w:r>
      <w:r w:rsidRPr="00BC5D18">
        <w:rPr>
          <w:lang w:val="pl-PL"/>
        </w:rPr>
        <w:t xml:space="preserve"> powyżej przekazywane jest na podany we wniosku o dofinansowanie adres skrytki </w:t>
      </w:r>
      <w:proofErr w:type="spellStart"/>
      <w:r w:rsidRPr="00BC5D18">
        <w:rPr>
          <w:lang w:val="pl-PL"/>
        </w:rPr>
        <w:t>ePUAP</w:t>
      </w:r>
      <w:proofErr w:type="spellEnd"/>
      <w:r w:rsidRPr="00BC5D18">
        <w:rPr>
          <w:lang w:val="pl-PL"/>
        </w:rPr>
        <w:t xml:space="preserve">, z zastrzeżeniem § </w:t>
      </w:r>
      <w:r>
        <w:rPr>
          <w:lang w:val="pl-PL"/>
        </w:rPr>
        <w:t>7</w:t>
      </w:r>
      <w:r w:rsidRPr="00BC5D18">
        <w:rPr>
          <w:lang w:val="pl-PL"/>
        </w:rPr>
        <w:t xml:space="preserve"> ust. 1</w:t>
      </w:r>
      <w:r>
        <w:rPr>
          <w:lang w:val="pl-PL"/>
        </w:rPr>
        <w:t>1</w:t>
      </w:r>
      <w:r w:rsidRPr="00BC5D18">
        <w:rPr>
          <w:lang w:val="pl-PL"/>
        </w:rPr>
        <w:t>.</w:t>
      </w:r>
    </w:p>
    <w:p w14:paraId="5022762E" w14:textId="77777777" w:rsidR="00906A7A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before="116" w:line="360" w:lineRule="auto"/>
        <w:ind w:left="709" w:right="119"/>
        <w:rPr>
          <w:lang w:val="pl-PL"/>
        </w:rPr>
      </w:pPr>
      <w:r>
        <w:rPr>
          <w:lang w:val="pl-PL"/>
        </w:rPr>
        <w:t>W przypadku:</w:t>
      </w:r>
    </w:p>
    <w:p w14:paraId="551CA7DD" w14:textId="77777777" w:rsidR="00906A7A" w:rsidRDefault="00906A7A" w:rsidP="005C0B1F">
      <w:pPr>
        <w:pStyle w:val="Akapitzlist"/>
        <w:numPr>
          <w:ilvl w:val="0"/>
          <w:numId w:val="54"/>
        </w:numPr>
        <w:tabs>
          <w:tab w:val="left" w:pos="462"/>
        </w:tabs>
        <w:spacing w:before="116" w:line="360" w:lineRule="auto"/>
        <w:ind w:left="1134" w:right="119"/>
        <w:rPr>
          <w:lang w:val="pl-PL"/>
        </w:rPr>
      </w:pPr>
      <w:r>
        <w:rPr>
          <w:lang w:val="pl-PL"/>
        </w:rPr>
        <w:t>nieskorygowania lub nieuzupełnienia wniosku o dofinansowanie wraz z załącznikami w terminie wskazanym w wezwaniu IOK</w:t>
      </w:r>
      <w:r w:rsidR="005D22C0">
        <w:rPr>
          <w:lang w:val="pl-PL"/>
        </w:rPr>
        <w:t>;</w:t>
      </w:r>
    </w:p>
    <w:p w14:paraId="4760AB5E" w14:textId="77777777" w:rsidR="00906A7A" w:rsidRDefault="00906A7A" w:rsidP="005C0B1F">
      <w:pPr>
        <w:pStyle w:val="Akapitzlist"/>
        <w:numPr>
          <w:ilvl w:val="0"/>
          <w:numId w:val="54"/>
        </w:numPr>
        <w:tabs>
          <w:tab w:val="left" w:pos="462"/>
        </w:tabs>
        <w:spacing w:before="116" w:line="360" w:lineRule="auto"/>
        <w:ind w:left="1134" w:right="119"/>
        <w:rPr>
          <w:lang w:val="pl-PL"/>
        </w:rPr>
      </w:pPr>
      <w:r>
        <w:rPr>
          <w:lang w:val="pl-PL"/>
        </w:rPr>
        <w:t>skorygowania lub uzupełnienia wniosku o dofinansowanie wraz z załącznikami w zakresie innym niż wskazanym w wezwaniu IOK</w:t>
      </w:r>
      <w:r w:rsidR="005D22C0">
        <w:rPr>
          <w:lang w:val="pl-PL"/>
        </w:rPr>
        <w:t>;</w:t>
      </w:r>
    </w:p>
    <w:p w14:paraId="629B0612" w14:textId="77777777" w:rsidR="00906A7A" w:rsidRDefault="00906A7A" w:rsidP="003D4FE4">
      <w:pPr>
        <w:pStyle w:val="Akapitzlist"/>
        <w:tabs>
          <w:tab w:val="left" w:pos="462"/>
        </w:tabs>
        <w:spacing w:before="116" w:line="360" w:lineRule="auto"/>
        <w:ind w:left="851" w:right="119" w:hanging="254"/>
        <w:rPr>
          <w:lang w:val="pl-PL"/>
        </w:rPr>
      </w:pPr>
      <w:r>
        <w:rPr>
          <w:lang w:val="pl-PL"/>
        </w:rPr>
        <w:t>- ocenie podlega dokumentacja aplikacyjna złożona w pierw</w:t>
      </w:r>
      <w:r w:rsidR="005D22C0">
        <w:rPr>
          <w:lang w:val="pl-PL"/>
        </w:rPr>
        <w:t>otnej</w:t>
      </w:r>
      <w:r>
        <w:rPr>
          <w:lang w:val="pl-PL"/>
        </w:rPr>
        <w:t xml:space="preserve"> wersji, tj. w terminie wskazanym w § 7 ust. 2. </w:t>
      </w:r>
    </w:p>
    <w:p w14:paraId="7044C0F8" w14:textId="77777777" w:rsidR="00906A7A" w:rsidRPr="00FB67C3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 w:right="122"/>
        <w:rPr>
          <w:lang w:val="pl-PL"/>
        </w:rPr>
      </w:pPr>
      <w:r w:rsidRPr="00FB67C3">
        <w:rPr>
          <w:lang w:val="pl-PL"/>
        </w:rPr>
        <w:t xml:space="preserve">W przypadku, gdy wydatki uznane przez członków KOP za niewpisujące się w katalog wydatków kwalifikowalnych nie przekraczają 3% wydatków pierwotnie wskazanych przez wnioskodawcę jako kwalifikowalne, kryterium „Efektywność kosztowa projektu” zostanie </w:t>
      </w:r>
      <w:r w:rsidRPr="00FB67C3">
        <w:rPr>
          <w:lang w:val="pl-PL"/>
        </w:rPr>
        <w:lastRenderedPageBreak/>
        <w:t xml:space="preserve">uznane za spełnione, przy czym umowa o dofinansowanie/porozumienie o dofinansowanie zostanie zawarta, jeżeli wnioskodawca dostosuje się do rekomendacji </w:t>
      </w:r>
      <w:r w:rsidR="005D22C0">
        <w:rPr>
          <w:lang w:val="pl-PL"/>
        </w:rPr>
        <w:t>IOK</w:t>
      </w:r>
      <w:r w:rsidRPr="00FB67C3">
        <w:rPr>
          <w:lang w:val="pl-PL"/>
        </w:rPr>
        <w:t xml:space="preserve">, o której mowa w § </w:t>
      </w:r>
      <w:r w:rsidR="009D24CE">
        <w:rPr>
          <w:lang w:val="pl-PL"/>
        </w:rPr>
        <w:t>12 ust. 2 pkt 2</w:t>
      </w:r>
      <w:r w:rsidRPr="00FB67C3">
        <w:rPr>
          <w:lang w:val="pl-PL"/>
        </w:rPr>
        <w:t xml:space="preserve"> Regulaminu.</w:t>
      </w:r>
    </w:p>
    <w:p w14:paraId="18ABE188" w14:textId="77777777" w:rsidR="00906A7A" w:rsidRPr="00FB67C3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 w:right="122"/>
        <w:rPr>
          <w:lang w:val="pl-PL"/>
        </w:rPr>
      </w:pPr>
      <w:r w:rsidRPr="00FB67C3">
        <w:rPr>
          <w:lang w:val="pl-PL"/>
        </w:rPr>
        <w:t xml:space="preserve">W przypadku, gdy wydatki uznane przez członków KOP za niekwalifikowalne z tytułu ich niecelowości, zawyżenia, braku uzasadnienia lub nieadekwatnego uzasadnienia nie przekroczą 20 % wydatków pierwotnie wskazanych przez wnioskodawcę jako kwalifikowalne, kryterium „Efektywność kosztowa projektu” może uzyskać pozytywną ocenę. Umowa o dofinansowanie/porozumienie o dofinansowanie zostanie zawarta, jeżeli wnioskodawca dostosuje się do rekomendacji </w:t>
      </w:r>
      <w:r w:rsidR="005D22C0">
        <w:rPr>
          <w:lang w:val="pl-PL"/>
        </w:rPr>
        <w:t>IOK</w:t>
      </w:r>
      <w:r w:rsidRPr="00FB67C3">
        <w:rPr>
          <w:lang w:val="pl-PL"/>
        </w:rPr>
        <w:t xml:space="preserve">, o której mowa w § </w:t>
      </w:r>
      <w:r w:rsidR="009D24CE">
        <w:rPr>
          <w:lang w:val="pl-PL"/>
        </w:rPr>
        <w:t>12 ust. 2 pkt 1</w:t>
      </w:r>
      <w:r w:rsidRPr="00FB67C3">
        <w:rPr>
          <w:lang w:val="pl-PL"/>
        </w:rPr>
        <w:t xml:space="preserve"> Regulaminu.</w:t>
      </w:r>
    </w:p>
    <w:p w14:paraId="14F7E691" w14:textId="77777777" w:rsidR="00906A7A" w:rsidRPr="00FB67C3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 w:right="122"/>
        <w:rPr>
          <w:lang w:val="pl-PL"/>
        </w:rPr>
      </w:pPr>
      <w:r w:rsidRPr="00FB67C3">
        <w:rPr>
          <w:lang w:val="pl-PL"/>
        </w:rPr>
        <w:t>W przypadku stwierdzenia, że dany wydatek wskazany we wniosku został przyporządkowany do niewłaściwej kategorii lub podkategorii wydatków określonych w zał</w:t>
      </w:r>
      <w:r w:rsidR="005D22C0">
        <w:rPr>
          <w:lang w:val="pl-PL"/>
        </w:rPr>
        <w:t>ączniku</w:t>
      </w:r>
      <w:r w:rsidRPr="00FB67C3">
        <w:rPr>
          <w:lang w:val="pl-PL"/>
        </w:rPr>
        <w:t xml:space="preserve"> nr </w:t>
      </w:r>
      <w:r>
        <w:rPr>
          <w:lang w:val="pl-PL"/>
        </w:rPr>
        <w:t>6</w:t>
      </w:r>
      <w:r w:rsidRPr="00FB67C3">
        <w:rPr>
          <w:lang w:val="pl-PL"/>
        </w:rPr>
        <w:t xml:space="preserve"> do Regulaminu, na etapie zawierania umowy </w:t>
      </w:r>
      <w:r>
        <w:rPr>
          <w:lang w:val="pl-PL"/>
        </w:rPr>
        <w:t xml:space="preserve">o dofinansowanie/porozumienia o </w:t>
      </w:r>
      <w:r w:rsidRPr="00FB67C3">
        <w:rPr>
          <w:lang w:val="pl-PL"/>
        </w:rPr>
        <w:t xml:space="preserve">dofinasowanie wnioskodawca w ramach rekomendacji IOK wzywany jest do przesunięcia danego wydatku do właściwej </w:t>
      </w:r>
      <w:r>
        <w:rPr>
          <w:lang w:val="pl-PL"/>
        </w:rPr>
        <w:t xml:space="preserve">kategorii/podkategorii. Umowa o </w:t>
      </w:r>
      <w:r w:rsidRPr="00FB67C3">
        <w:rPr>
          <w:lang w:val="pl-PL"/>
        </w:rPr>
        <w:t>dofinansowanie/porozumienie o dofinansowanie zostanie zawarta, jeżeli wnioskodawca</w:t>
      </w:r>
      <w:r>
        <w:rPr>
          <w:lang w:val="pl-PL"/>
        </w:rPr>
        <w:t xml:space="preserve"> </w:t>
      </w:r>
      <w:r w:rsidRPr="00FB67C3">
        <w:rPr>
          <w:lang w:val="pl-PL"/>
        </w:rPr>
        <w:t xml:space="preserve">dostosuje się do rekomendacji Instytucji Organizującej Konkurs, </w:t>
      </w:r>
      <w:r w:rsidR="007047E8">
        <w:rPr>
          <w:lang w:val="pl-PL"/>
        </w:rPr>
        <w:t>o której mowa w § 12</w:t>
      </w:r>
      <w:r>
        <w:rPr>
          <w:lang w:val="pl-PL"/>
        </w:rPr>
        <w:t xml:space="preserve"> ust. </w:t>
      </w:r>
      <w:r w:rsidR="007047E8">
        <w:rPr>
          <w:lang w:val="pl-PL"/>
        </w:rPr>
        <w:t>2 pkt 3</w:t>
      </w:r>
      <w:r w:rsidRPr="00FB67C3">
        <w:rPr>
          <w:lang w:val="pl-PL"/>
        </w:rPr>
        <w:t xml:space="preserve"> Regulaminu.</w:t>
      </w:r>
    </w:p>
    <w:p w14:paraId="0554F915" w14:textId="77777777" w:rsidR="002E65A9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 w:right="122"/>
        <w:rPr>
          <w:lang w:val="pl-PL"/>
        </w:rPr>
      </w:pPr>
      <w:r w:rsidRPr="006921A7">
        <w:rPr>
          <w:lang w:val="pl-PL"/>
        </w:rPr>
        <w:t>W przypadku konieczności dostarczenia dodatkowych informacji lub wyjaśnień,</w:t>
      </w:r>
      <w:r w:rsidR="001A2152">
        <w:rPr>
          <w:lang w:val="pl-PL"/>
        </w:rPr>
        <w:t xml:space="preserve"> o których mowa w ust. 11 i 12</w:t>
      </w:r>
      <w:r w:rsidRPr="006921A7">
        <w:rPr>
          <w:lang w:val="pl-PL"/>
        </w:rPr>
        <w:t xml:space="preserve"> powyżej</w:t>
      </w:r>
      <w:r>
        <w:rPr>
          <w:lang w:val="pl-PL"/>
        </w:rPr>
        <w:t xml:space="preserve"> lub konieczności poprawienia lub uzupełnienia wniosku o dofinan</w:t>
      </w:r>
      <w:r w:rsidR="001A2152">
        <w:rPr>
          <w:lang w:val="pl-PL"/>
        </w:rPr>
        <w:t>sowanie, o którym mowa w ust. 14 i 15</w:t>
      </w:r>
      <w:r>
        <w:rPr>
          <w:lang w:val="pl-PL"/>
        </w:rPr>
        <w:t xml:space="preserve"> powyżej</w:t>
      </w:r>
      <w:r w:rsidRPr="006921A7">
        <w:rPr>
          <w:lang w:val="pl-PL"/>
        </w:rPr>
        <w:t>, czas przewidziany na ocenę wniosku ulega wydłużeniu o czas konieczny dla otrzymania odpowiedzi od wnioskodawcy oraz przeprowadzenie ponownej oceny wniosku o dofinansowanie w niezbędnym</w:t>
      </w:r>
      <w:r w:rsidRPr="006921A7">
        <w:rPr>
          <w:spacing w:val="-17"/>
          <w:lang w:val="pl-PL"/>
        </w:rPr>
        <w:t xml:space="preserve"> </w:t>
      </w:r>
      <w:r w:rsidRPr="006921A7">
        <w:rPr>
          <w:lang w:val="pl-PL"/>
        </w:rPr>
        <w:t>zakresie.</w:t>
      </w:r>
    </w:p>
    <w:p w14:paraId="27E45B25" w14:textId="77777777" w:rsidR="008D3C5C" w:rsidRPr="00906A7A" w:rsidRDefault="008D3C5C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 w:right="122"/>
        <w:rPr>
          <w:lang w:val="pl-PL"/>
        </w:rPr>
      </w:pPr>
      <w:r>
        <w:rPr>
          <w:lang w:val="pl-PL"/>
        </w:rPr>
        <w:t>Czas przewidziany na przeprowadzenie oceny może ulec wydłużeniu jeżeli ocena wniosków będzie tego wymagała.</w:t>
      </w:r>
    </w:p>
    <w:p w14:paraId="7E895CF9" w14:textId="77777777" w:rsidR="006921A7" w:rsidRPr="006921A7" w:rsidRDefault="006921A7" w:rsidP="00FB581C">
      <w:pPr>
        <w:pStyle w:val="Akapitzlist"/>
        <w:tabs>
          <w:tab w:val="left" w:pos="462"/>
        </w:tabs>
        <w:spacing w:line="360" w:lineRule="auto"/>
        <w:ind w:right="122" w:firstLine="0"/>
        <w:rPr>
          <w:lang w:val="pl-PL"/>
        </w:rPr>
      </w:pPr>
    </w:p>
    <w:p w14:paraId="76C0C80C" w14:textId="77777777" w:rsidR="00DA3AD3" w:rsidRDefault="00801175" w:rsidP="00134D09">
      <w:pPr>
        <w:pStyle w:val="Nagwek1"/>
        <w:tabs>
          <w:tab w:val="left" w:pos="529"/>
        </w:tabs>
        <w:spacing w:before="118" w:line="360" w:lineRule="auto"/>
        <w:ind w:left="2110" w:right="1965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§ </w:t>
      </w:r>
      <w:r w:rsidR="00EF4112">
        <w:rPr>
          <w:sz w:val="22"/>
          <w:szCs w:val="22"/>
          <w:lang w:val="pl-PL"/>
        </w:rPr>
        <w:t>1</w:t>
      </w:r>
      <w:r w:rsidR="00480208">
        <w:rPr>
          <w:sz w:val="22"/>
          <w:szCs w:val="22"/>
          <w:lang w:val="pl-PL"/>
        </w:rPr>
        <w:t>2</w:t>
      </w:r>
      <w:r w:rsidR="00EF4112" w:rsidRPr="002D0A0B">
        <w:rPr>
          <w:sz w:val="22"/>
          <w:szCs w:val="22"/>
          <w:lang w:val="pl-PL"/>
        </w:rPr>
        <w:t xml:space="preserve"> </w:t>
      </w:r>
    </w:p>
    <w:p w14:paraId="5CC75D7B" w14:textId="77777777" w:rsidR="006921A7" w:rsidRPr="002D0A0B" w:rsidRDefault="006921A7" w:rsidP="00134D09">
      <w:pPr>
        <w:pStyle w:val="Nagwek1"/>
        <w:tabs>
          <w:tab w:val="left" w:pos="529"/>
        </w:tabs>
        <w:spacing w:before="118" w:line="360" w:lineRule="auto"/>
        <w:ind w:left="2110" w:right="1965"/>
        <w:rPr>
          <w:sz w:val="22"/>
          <w:szCs w:val="22"/>
          <w:lang w:val="pl-PL"/>
        </w:rPr>
      </w:pPr>
      <w:r w:rsidRPr="002D0A0B">
        <w:rPr>
          <w:sz w:val="22"/>
          <w:szCs w:val="22"/>
          <w:lang w:val="pl-PL"/>
        </w:rPr>
        <w:t>Weryfikacja budżetu wydatków kwalifikowalnych</w:t>
      </w:r>
    </w:p>
    <w:p w14:paraId="675A31E4" w14:textId="77777777" w:rsidR="006921A7" w:rsidRPr="006921A7" w:rsidRDefault="006921A7" w:rsidP="006921A7">
      <w:pPr>
        <w:pStyle w:val="Tekstpodstawowy"/>
        <w:ind w:firstLine="0"/>
        <w:rPr>
          <w:sz w:val="22"/>
          <w:szCs w:val="22"/>
          <w:lang w:val="pl-PL"/>
        </w:rPr>
      </w:pPr>
    </w:p>
    <w:p w14:paraId="0A38DB7D" w14:textId="77777777" w:rsidR="006921A7" w:rsidRPr="006921A7" w:rsidRDefault="006921A7" w:rsidP="006921A7">
      <w:pPr>
        <w:pStyle w:val="Akapitzlist"/>
        <w:numPr>
          <w:ilvl w:val="0"/>
          <w:numId w:val="5"/>
        </w:numPr>
        <w:tabs>
          <w:tab w:val="left" w:pos="529"/>
        </w:tabs>
        <w:spacing w:before="141" w:line="360" w:lineRule="auto"/>
        <w:ind w:right="174"/>
        <w:rPr>
          <w:lang w:val="pl-PL"/>
        </w:rPr>
      </w:pPr>
      <w:r w:rsidRPr="006921A7">
        <w:rPr>
          <w:lang w:val="pl-PL"/>
        </w:rPr>
        <w:t>Ewentualne zmiany w budżecie wydatków kwalifikowalnych następują na etapie podpisywania porozumienia/umowy o</w:t>
      </w:r>
      <w:r w:rsidRPr="006921A7">
        <w:rPr>
          <w:spacing w:val="-33"/>
          <w:lang w:val="pl-PL"/>
        </w:rPr>
        <w:t xml:space="preserve"> </w:t>
      </w:r>
      <w:r w:rsidRPr="006921A7">
        <w:rPr>
          <w:lang w:val="pl-PL"/>
        </w:rPr>
        <w:t>dofinansowanie.</w:t>
      </w:r>
    </w:p>
    <w:p w14:paraId="4248EDDA" w14:textId="77777777" w:rsidR="006921A7" w:rsidRPr="006921A7" w:rsidRDefault="006921A7" w:rsidP="006921A7">
      <w:pPr>
        <w:pStyle w:val="Akapitzlist"/>
        <w:numPr>
          <w:ilvl w:val="0"/>
          <w:numId w:val="5"/>
        </w:numPr>
        <w:tabs>
          <w:tab w:val="left" w:pos="529"/>
        </w:tabs>
        <w:spacing w:line="360" w:lineRule="auto"/>
        <w:ind w:right="174"/>
        <w:rPr>
          <w:lang w:val="pl-PL"/>
        </w:rPr>
      </w:pPr>
      <w:r w:rsidRPr="006921A7">
        <w:rPr>
          <w:lang w:val="pl-PL"/>
        </w:rPr>
        <w:t>Do zmiany budżetu wydatków kwalifikowalnych dochodzi na skutek sformułowania przez IOK rekomendacji</w:t>
      </w:r>
      <w:r w:rsidRPr="006921A7">
        <w:rPr>
          <w:spacing w:val="-19"/>
          <w:lang w:val="pl-PL"/>
        </w:rPr>
        <w:t xml:space="preserve"> </w:t>
      </w:r>
      <w:r w:rsidRPr="006921A7">
        <w:rPr>
          <w:lang w:val="pl-PL"/>
        </w:rPr>
        <w:t>dotyczącej:</w:t>
      </w:r>
    </w:p>
    <w:p w14:paraId="02D99AD1" w14:textId="77777777" w:rsidR="006921A7" w:rsidRPr="006921A7" w:rsidRDefault="006921A7" w:rsidP="005C0B1F">
      <w:pPr>
        <w:pStyle w:val="Akapitzlist"/>
        <w:numPr>
          <w:ilvl w:val="1"/>
          <w:numId w:val="53"/>
        </w:numPr>
        <w:tabs>
          <w:tab w:val="left" w:pos="1282"/>
        </w:tabs>
        <w:spacing w:before="35" w:line="362" w:lineRule="auto"/>
        <w:ind w:right="173"/>
        <w:rPr>
          <w:lang w:val="pl-PL"/>
        </w:rPr>
      </w:pPr>
      <w:r w:rsidRPr="006921A7">
        <w:rPr>
          <w:lang w:val="pl-PL"/>
        </w:rPr>
        <w:t xml:space="preserve">zmniejszenia wydatków kwalifikowalnych spowodowanej </w:t>
      </w:r>
      <w:proofErr w:type="spellStart"/>
      <w:r w:rsidRPr="006921A7">
        <w:rPr>
          <w:lang w:val="pl-PL"/>
        </w:rPr>
        <w:t>niekwalifikowalnością</w:t>
      </w:r>
      <w:proofErr w:type="spellEnd"/>
      <w:r w:rsidRPr="006921A7">
        <w:rPr>
          <w:lang w:val="pl-PL"/>
        </w:rPr>
        <w:t xml:space="preserve"> wydatku z powodu jego niecelowości lub</w:t>
      </w:r>
      <w:r w:rsidRPr="006921A7">
        <w:rPr>
          <w:spacing w:val="-29"/>
          <w:lang w:val="pl-PL"/>
        </w:rPr>
        <w:t xml:space="preserve"> </w:t>
      </w:r>
      <w:r w:rsidRPr="006921A7">
        <w:rPr>
          <w:lang w:val="pl-PL"/>
        </w:rPr>
        <w:t>zawyżenia</w:t>
      </w:r>
      <w:r w:rsidR="005D22C0">
        <w:rPr>
          <w:lang w:val="pl-PL"/>
        </w:rPr>
        <w:t>;</w:t>
      </w:r>
    </w:p>
    <w:p w14:paraId="7114F680" w14:textId="77777777" w:rsidR="006921A7" w:rsidRPr="006921A7" w:rsidRDefault="006921A7" w:rsidP="005C0B1F">
      <w:pPr>
        <w:pStyle w:val="Akapitzlist"/>
        <w:numPr>
          <w:ilvl w:val="1"/>
          <w:numId w:val="53"/>
        </w:numPr>
        <w:tabs>
          <w:tab w:val="left" w:pos="1242"/>
        </w:tabs>
        <w:spacing w:line="360" w:lineRule="auto"/>
        <w:ind w:right="173"/>
        <w:rPr>
          <w:lang w:val="pl-PL"/>
        </w:rPr>
      </w:pPr>
      <w:r w:rsidRPr="006921A7">
        <w:rPr>
          <w:lang w:val="pl-PL"/>
        </w:rPr>
        <w:t xml:space="preserve">zmniejszenia wydatków kwalifikowalnych spowodowanej </w:t>
      </w:r>
      <w:proofErr w:type="spellStart"/>
      <w:r w:rsidRPr="006921A7">
        <w:rPr>
          <w:lang w:val="pl-PL"/>
        </w:rPr>
        <w:t>niekwalifikowalnością</w:t>
      </w:r>
      <w:proofErr w:type="spellEnd"/>
      <w:r w:rsidRPr="006921A7">
        <w:rPr>
          <w:lang w:val="pl-PL"/>
        </w:rPr>
        <w:t xml:space="preserve"> wydatku z powodu</w:t>
      </w:r>
      <w:r w:rsidRPr="006921A7">
        <w:rPr>
          <w:spacing w:val="-10"/>
          <w:lang w:val="pl-PL"/>
        </w:rPr>
        <w:t xml:space="preserve"> </w:t>
      </w:r>
      <w:r w:rsidRPr="006921A7">
        <w:rPr>
          <w:lang w:val="pl-PL"/>
        </w:rPr>
        <w:t>niezgodności</w:t>
      </w:r>
      <w:r w:rsidRPr="006921A7">
        <w:rPr>
          <w:spacing w:val="-7"/>
          <w:lang w:val="pl-PL"/>
        </w:rPr>
        <w:t xml:space="preserve"> </w:t>
      </w:r>
      <w:r w:rsidRPr="006921A7">
        <w:rPr>
          <w:lang w:val="pl-PL"/>
        </w:rPr>
        <w:t>wydatku</w:t>
      </w:r>
      <w:r w:rsidRPr="006921A7">
        <w:rPr>
          <w:spacing w:val="-6"/>
          <w:lang w:val="pl-PL"/>
        </w:rPr>
        <w:t xml:space="preserve"> </w:t>
      </w:r>
      <w:r w:rsidRPr="006921A7">
        <w:rPr>
          <w:lang w:val="pl-PL"/>
        </w:rPr>
        <w:t>z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katalogiem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wydatków</w:t>
      </w:r>
      <w:r w:rsidRPr="006921A7">
        <w:rPr>
          <w:spacing w:val="-5"/>
          <w:lang w:val="pl-PL"/>
        </w:rPr>
        <w:t xml:space="preserve"> </w:t>
      </w:r>
      <w:r w:rsidRPr="006921A7">
        <w:rPr>
          <w:lang w:val="pl-PL"/>
        </w:rPr>
        <w:t>możliwych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do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lastRenderedPageBreak/>
        <w:t>sfinansowania</w:t>
      </w:r>
      <w:r w:rsidRPr="006921A7">
        <w:rPr>
          <w:spacing w:val="-11"/>
          <w:lang w:val="pl-PL"/>
        </w:rPr>
        <w:t xml:space="preserve"> </w:t>
      </w:r>
      <w:r w:rsidRPr="006921A7">
        <w:rPr>
          <w:lang w:val="pl-PL"/>
        </w:rPr>
        <w:t xml:space="preserve">zgodnie z załącznikami nr </w:t>
      </w:r>
      <w:r w:rsidR="00A77B64">
        <w:rPr>
          <w:lang w:val="pl-PL"/>
        </w:rPr>
        <w:t>5</w:t>
      </w:r>
      <w:r w:rsidRPr="006921A7">
        <w:rPr>
          <w:lang w:val="pl-PL"/>
        </w:rPr>
        <w:t xml:space="preserve"> i </w:t>
      </w:r>
      <w:r w:rsidR="00A77B64">
        <w:rPr>
          <w:lang w:val="pl-PL"/>
        </w:rPr>
        <w:t>6</w:t>
      </w:r>
      <w:r w:rsidRPr="006921A7">
        <w:rPr>
          <w:lang w:val="pl-PL"/>
        </w:rPr>
        <w:t xml:space="preserve"> do</w:t>
      </w:r>
      <w:r w:rsidRPr="006921A7">
        <w:rPr>
          <w:spacing w:val="-29"/>
          <w:lang w:val="pl-PL"/>
        </w:rPr>
        <w:t xml:space="preserve"> </w:t>
      </w:r>
      <w:r w:rsidRPr="006921A7">
        <w:rPr>
          <w:lang w:val="pl-PL"/>
        </w:rPr>
        <w:t>Regulaminu</w:t>
      </w:r>
      <w:r w:rsidR="005D22C0">
        <w:rPr>
          <w:lang w:val="pl-PL"/>
        </w:rPr>
        <w:t>;</w:t>
      </w:r>
    </w:p>
    <w:p w14:paraId="4C417DA5" w14:textId="77777777" w:rsidR="006921A7" w:rsidRPr="006921A7" w:rsidRDefault="006921A7" w:rsidP="005C0B1F">
      <w:pPr>
        <w:pStyle w:val="Akapitzlist"/>
        <w:numPr>
          <w:ilvl w:val="1"/>
          <w:numId w:val="53"/>
        </w:numPr>
        <w:tabs>
          <w:tab w:val="left" w:pos="1282"/>
        </w:tabs>
        <w:spacing w:line="362" w:lineRule="auto"/>
        <w:ind w:right="175"/>
        <w:rPr>
          <w:lang w:val="pl-PL"/>
        </w:rPr>
      </w:pPr>
      <w:r w:rsidRPr="006921A7">
        <w:rPr>
          <w:lang w:val="pl-PL"/>
        </w:rPr>
        <w:t xml:space="preserve">przesunięcia pomiędzy kategoriami wydatków, o których mowa w § </w:t>
      </w:r>
      <w:r w:rsidR="00216433">
        <w:rPr>
          <w:lang w:val="pl-PL"/>
        </w:rPr>
        <w:t>1</w:t>
      </w:r>
      <w:r w:rsidR="0004000B">
        <w:rPr>
          <w:lang w:val="pl-PL"/>
        </w:rPr>
        <w:t>1</w:t>
      </w:r>
      <w:r w:rsidR="00216433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ust. </w:t>
      </w:r>
      <w:r w:rsidR="003126B9">
        <w:rPr>
          <w:lang w:val="pl-PL"/>
        </w:rPr>
        <w:t>22</w:t>
      </w:r>
      <w:r w:rsidRPr="006921A7">
        <w:rPr>
          <w:lang w:val="pl-PL"/>
        </w:rPr>
        <w:t xml:space="preserve"> spowodowanej błędnym przyporządkowaniem</w:t>
      </w:r>
      <w:r w:rsidRPr="006921A7">
        <w:rPr>
          <w:spacing w:val="12"/>
          <w:lang w:val="pl-PL"/>
        </w:rPr>
        <w:t xml:space="preserve"> </w:t>
      </w:r>
      <w:r w:rsidRPr="006921A7">
        <w:rPr>
          <w:lang w:val="pl-PL"/>
        </w:rPr>
        <w:t>wydatków.</w:t>
      </w:r>
    </w:p>
    <w:p w14:paraId="077DF823" w14:textId="77777777" w:rsidR="006921A7" w:rsidRPr="002F7B12" w:rsidRDefault="006921A7" w:rsidP="006921A7">
      <w:pPr>
        <w:pStyle w:val="Akapitzlist"/>
        <w:numPr>
          <w:ilvl w:val="0"/>
          <w:numId w:val="5"/>
        </w:numPr>
        <w:tabs>
          <w:tab w:val="left" w:pos="529"/>
        </w:tabs>
        <w:spacing w:line="360" w:lineRule="auto"/>
        <w:ind w:right="174"/>
        <w:rPr>
          <w:lang w:val="pl-PL"/>
        </w:rPr>
      </w:pPr>
      <w:r w:rsidRPr="006921A7">
        <w:rPr>
          <w:lang w:val="pl-PL"/>
        </w:rPr>
        <w:t xml:space="preserve">Rekomendacja sformułowana z powodów określonych w ust. 2 </w:t>
      </w:r>
      <w:r w:rsidR="00336075">
        <w:rPr>
          <w:lang w:val="pl-PL"/>
        </w:rPr>
        <w:t>pkt</w:t>
      </w:r>
      <w:r w:rsidR="005D22C0">
        <w:rPr>
          <w:lang w:val="pl-PL"/>
        </w:rPr>
        <w:t>.</w:t>
      </w:r>
      <w:r w:rsidRPr="006921A7">
        <w:rPr>
          <w:lang w:val="pl-PL"/>
        </w:rPr>
        <w:t xml:space="preserve"> </w:t>
      </w:r>
      <w:r w:rsidR="00336075">
        <w:rPr>
          <w:lang w:val="pl-PL"/>
        </w:rPr>
        <w:t>1</w:t>
      </w:r>
      <w:r w:rsidRPr="006921A7">
        <w:rPr>
          <w:lang w:val="pl-PL"/>
        </w:rPr>
        <w:t xml:space="preserve"> – </w:t>
      </w:r>
      <w:r w:rsidR="00336075">
        <w:rPr>
          <w:lang w:val="pl-PL"/>
        </w:rPr>
        <w:t>3</w:t>
      </w:r>
      <w:r w:rsidRPr="006921A7">
        <w:rPr>
          <w:lang w:val="pl-PL"/>
        </w:rPr>
        <w:t xml:space="preserve"> powyżej, powstaje w oparciu o uzasadnienie oceny kryterium merytorycznego „</w:t>
      </w:r>
      <w:r w:rsidRPr="006921A7">
        <w:rPr>
          <w:i/>
          <w:lang w:val="pl-PL"/>
        </w:rPr>
        <w:t>Efektywność kosztowa</w:t>
      </w:r>
      <w:r w:rsidRPr="006921A7">
        <w:rPr>
          <w:i/>
          <w:spacing w:val="-37"/>
          <w:lang w:val="pl-PL"/>
        </w:rPr>
        <w:t xml:space="preserve">  </w:t>
      </w:r>
      <w:r w:rsidRPr="006921A7">
        <w:rPr>
          <w:i/>
          <w:lang w:val="pl-PL"/>
        </w:rPr>
        <w:t>projektu</w:t>
      </w:r>
      <w:r w:rsidRPr="006921A7">
        <w:rPr>
          <w:lang w:val="pl-PL"/>
        </w:rPr>
        <w:t>”.</w:t>
      </w:r>
    </w:p>
    <w:p w14:paraId="06A51E5A" w14:textId="77777777" w:rsidR="00F05D0B" w:rsidRPr="006921A7" w:rsidRDefault="00F05D0B" w:rsidP="00730A3F">
      <w:pPr>
        <w:pStyle w:val="Tekstpodstawowy"/>
        <w:tabs>
          <w:tab w:val="left" w:pos="529"/>
        </w:tabs>
        <w:spacing w:line="360" w:lineRule="auto"/>
        <w:ind w:firstLine="0"/>
        <w:rPr>
          <w:sz w:val="22"/>
          <w:szCs w:val="22"/>
          <w:lang w:val="pl-PL"/>
        </w:rPr>
      </w:pPr>
    </w:p>
    <w:p w14:paraId="5814D87B" w14:textId="77777777" w:rsidR="00A775E6" w:rsidRDefault="00A775E6" w:rsidP="00730A3F">
      <w:pPr>
        <w:pStyle w:val="Nagwek1"/>
        <w:tabs>
          <w:tab w:val="left" w:pos="529"/>
        </w:tabs>
        <w:spacing w:before="118" w:line="360" w:lineRule="auto"/>
        <w:ind w:left="2110" w:right="1965"/>
        <w:rPr>
          <w:sz w:val="22"/>
          <w:szCs w:val="22"/>
          <w:lang w:val="pl-PL"/>
        </w:rPr>
      </w:pPr>
    </w:p>
    <w:p w14:paraId="078A08B0" w14:textId="6F7E371A" w:rsidR="00F05D0B" w:rsidRPr="00801175" w:rsidRDefault="00801175" w:rsidP="00730A3F">
      <w:pPr>
        <w:pStyle w:val="Nagwek1"/>
        <w:tabs>
          <w:tab w:val="left" w:pos="529"/>
        </w:tabs>
        <w:spacing w:before="118" w:line="360" w:lineRule="auto"/>
        <w:ind w:left="2110" w:right="1965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 xml:space="preserve">§ </w:t>
      </w:r>
      <w:r w:rsidR="00EF4112" w:rsidRPr="00801175">
        <w:rPr>
          <w:sz w:val="22"/>
          <w:szCs w:val="22"/>
          <w:lang w:val="pl-PL"/>
        </w:rPr>
        <w:t>1</w:t>
      </w:r>
      <w:r w:rsidR="00480208">
        <w:rPr>
          <w:sz w:val="22"/>
          <w:szCs w:val="22"/>
          <w:lang w:val="pl-PL"/>
        </w:rPr>
        <w:t>3</w:t>
      </w:r>
    </w:p>
    <w:p w14:paraId="557BFEEF" w14:textId="77777777" w:rsidR="00F05D0B" w:rsidRPr="00801175" w:rsidRDefault="009D2942" w:rsidP="00FB47E8">
      <w:pPr>
        <w:tabs>
          <w:tab w:val="left" w:pos="529"/>
        </w:tabs>
        <w:spacing w:before="116" w:line="360" w:lineRule="auto"/>
        <w:ind w:right="51"/>
        <w:jc w:val="center"/>
        <w:rPr>
          <w:b/>
          <w:lang w:val="pl-PL"/>
        </w:rPr>
      </w:pPr>
      <w:r w:rsidRPr="00801175">
        <w:rPr>
          <w:b/>
          <w:lang w:val="pl-PL"/>
        </w:rPr>
        <w:t>Zakończenie oceny projektów i przyznanie dofinansowania</w:t>
      </w:r>
    </w:p>
    <w:p w14:paraId="10EFFD1B" w14:textId="77777777" w:rsidR="008B0F31" w:rsidRPr="00474D98" w:rsidRDefault="008B0F31" w:rsidP="00134D09">
      <w:pPr>
        <w:pStyle w:val="Akapitzlist"/>
        <w:tabs>
          <w:tab w:val="left" w:pos="465"/>
          <w:tab w:val="left" w:pos="529"/>
        </w:tabs>
        <w:spacing w:line="360" w:lineRule="auto"/>
        <w:ind w:left="464" w:right="119" w:firstLine="0"/>
        <w:jc w:val="right"/>
        <w:rPr>
          <w:lang w:val="pl-PL"/>
        </w:rPr>
      </w:pPr>
    </w:p>
    <w:p w14:paraId="61CDA5F6" w14:textId="77777777" w:rsidR="008B0F31" w:rsidRDefault="00720173" w:rsidP="00474D98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line="360" w:lineRule="auto"/>
        <w:ind w:left="464" w:right="119" w:hanging="360"/>
        <w:jc w:val="both"/>
        <w:rPr>
          <w:lang w:val="pl-PL"/>
        </w:rPr>
      </w:pPr>
      <w:r>
        <w:rPr>
          <w:lang w:val="pl-PL"/>
        </w:rPr>
        <w:t>W</w:t>
      </w:r>
      <w:r w:rsidR="008B0F31" w:rsidRPr="00474D98">
        <w:rPr>
          <w:lang w:val="pl-PL"/>
        </w:rPr>
        <w:t>nios</w:t>
      </w:r>
      <w:r>
        <w:rPr>
          <w:lang w:val="pl-PL"/>
        </w:rPr>
        <w:t>ek</w:t>
      </w:r>
      <w:r w:rsidR="008B0F31" w:rsidRPr="00474D98">
        <w:rPr>
          <w:lang w:val="pl-PL"/>
        </w:rPr>
        <w:t xml:space="preserve"> o dofinansowanie </w:t>
      </w:r>
      <w:r>
        <w:rPr>
          <w:lang w:val="pl-PL"/>
        </w:rPr>
        <w:t xml:space="preserve">zostaje oceniony </w:t>
      </w:r>
      <w:r w:rsidR="008B0F31" w:rsidRPr="00474D98">
        <w:rPr>
          <w:lang w:val="pl-PL"/>
        </w:rPr>
        <w:t>pozytywn</w:t>
      </w:r>
      <w:r>
        <w:rPr>
          <w:lang w:val="pl-PL"/>
        </w:rPr>
        <w:t>ie</w:t>
      </w:r>
      <w:r w:rsidR="008B0F31" w:rsidRPr="00474D98">
        <w:rPr>
          <w:lang w:val="pl-PL"/>
        </w:rPr>
        <w:t xml:space="preserve"> </w:t>
      </w:r>
      <w:r>
        <w:rPr>
          <w:lang w:val="pl-PL"/>
        </w:rPr>
        <w:t xml:space="preserve">i rekomendowany do dofinansowania, jeżeli w ramach oceny projektu: </w:t>
      </w:r>
    </w:p>
    <w:p w14:paraId="2964AE34" w14:textId="77777777" w:rsidR="00720173" w:rsidRDefault="00E229A7" w:rsidP="005C0B1F">
      <w:pPr>
        <w:pStyle w:val="Akapitzlist"/>
        <w:numPr>
          <w:ilvl w:val="0"/>
          <w:numId w:val="66"/>
        </w:numPr>
        <w:tabs>
          <w:tab w:val="left" w:pos="465"/>
          <w:tab w:val="left" w:pos="529"/>
          <w:tab w:val="left" w:pos="851"/>
          <w:tab w:val="left" w:pos="1276"/>
        </w:tabs>
        <w:spacing w:line="360" w:lineRule="auto"/>
        <w:ind w:left="1134" w:right="192"/>
        <w:rPr>
          <w:lang w:val="pl-PL"/>
        </w:rPr>
      </w:pPr>
      <w:r>
        <w:rPr>
          <w:lang w:val="pl-PL"/>
        </w:rPr>
        <w:t>ocena formalna wniosku o dofinansowanie zakończyła się wynikiem pozytywnym;</w:t>
      </w:r>
    </w:p>
    <w:p w14:paraId="167BC095" w14:textId="77777777" w:rsidR="00484255" w:rsidRDefault="00484255" w:rsidP="005C0B1F">
      <w:pPr>
        <w:pStyle w:val="Akapitzlist"/>
        <w:numPr>
          <w:ilvl w:val="0"/>
          <w:numId w:val="66"/>
        </w:numPr>
        <w:tabs>
          <w:tab w:val="left" w:pos="142"/>
          <w:tab w:val="left" w:pos="284"/>
          <w:tab w:val="left" w:pos="465"/>
          <w:tab w:val="left" w:pos="851"/>
          <w:tab w:val="left" w:pos="1843"/>
        </w:tabs>
        <w:spacing w:line="360" w:lineRule="auto"/>
        <w:ind w:left="1134" w:right="2460"/>
        <w:rPr>
          <w:lang w:val="pl-PL"/>
        </w:rPr>
      </w:pPr>
      <w:r>
        <w:rPr>
          <w:lang w:val="pl-PL"/>
        </w:rPr>
        <w:t>ocena merytoryczna zakończyła się wynikiem pozytywnym;</w:t>
      </w:r>
    </w:p>
    <w:p w14:paraId="2497D6BE" w14:textId="77777777" w:rsidR="00E229A7" w:rsidRPr="00047533" w:rsidRDefault="001D0EEE" w:rsidP="005C0B1F">
      <w:pPr>
        <w:pStyle w:val="Akapitzlist"/>
        <w:numPr>
          <w:ilvl w:val="0"/>
          <w:numId w:val="66"/>
        </w:numPr>
        <w:tabs>
          <w:tab w:val="left" w:pos="1276"/>
        </w:tabs>
        <w:spacing w:line="360" w:lineRule="auto"/>
        <w:ind w:left="1134" w:right="51"/>
        <w:rPr>
          <w:lang w:val="pl-PL"/>
        </w:rPr>
      </w:pPr>
      <w:r w:rsidRPr="001D0EEE">
        <w:rPr>
          <w:lang w:val="pl-PL"/>
        </w:rPr>
        <w:t>kwota przeznaczona na dofinansowanie projektów w danej rundzie jest wystarczająca na wybranie projektu do dofinansowania</w:t>
      </w:r>
      <w:r w:rsidR="005D22C0">
        <w:rPr>
          <w:lang w:val="pl-PL"/>
        </w:rPr>
        <w:t>.</w:t>
      </w:r>
      <w:r w:rsidR="00E229A7" w:rsidRPr="001D0EEE">
        <w:rPr>
          <w:lang w:val="pl-PL"/>
        </w:rPr>
        <w:t xml:space="preserve"> </w:t>
      </w:r>
    </w:p>
    <w:p w14:paraId="7015FCDB" w14:textId="77777777" w:rsidR="00DA3AD3" w:rsidRPr="00474D98" w:rsidRDefault="008B0F31" w:rsidP="008B0F31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line="360" w:lineRule="auto"/>
        <w:ind w:left="464" w:right="119" w:hanging="360"/>
        <w:jc w:val="both"/>
        <w:rPr>
          <w:lang w:val="pl-PL"/>
        </w:rPr>
      </w:pPr>
      <w:r w:rsidRPr="00474D98">
        <w:rPr>
          <w:lang w:val="pl-PL"/>
        </w:rPr>
        <w:t>W przypadku, gdy kwota środków przeznaczonyc</w:t>
      </w:r>
      <w:r w:rsidR="00174B88">
        <w:rPr>
          <w:lang w:val="pl-PL"/>
        </w:rPr>
        <w:t>h na dofinansowanie projektów</w:t>
      </w:r>
      <w:r w:rsidRPr="00474D98">
        <w:rPr>
          <w:lang w:val="pl-PL"/>
        </w:rPr>
        <w:t xml:space="preserve"> nie wystarczy na dofinansowanie wszystkich projek</w:t>
      </w:r>
      <w:r w:rsidR="00174B88">
        <w:rPr>
          <w:lang w:val="pl-PL"/>
        </w:rPr>
        <w:t>tów</w:t>
      </w:r>
      <w:r w:rsidRPr="00474D98">
        <w:rPr>
          <w:lang w:val="pl-PL"/>
        </w:rPr>
        <w:t xml:space="preserve"> w danej rundzie, dofinansowanie otrzymają projekty z najwyższą liczbą punktów w danej rundzie konkursowej, </w:t>
      </w:r>
      <w:r w:rsidR="00174B88">
        <w:rPr>
          <w:lang w:val="pl-PL"/>
        </w:rPr>
        <w:br/>
      </w:r>
      <w:r w:rsidRPr="00474D98">
        <w:rPr>
          <w:lang w:val="pl-PL"/>
        </w:rPr>
        <w:t>z zastrzeżeniem ust. 1</w:t>
      </w:r>
      <w:r w:rsidR="00336075">
        <w:rPr>
          <w:lang w:val="pl-PL"/>
        </w:rPr>
        <w:t xml:space="preserve"> pkt</w:t>
      </w:r>
      <w:r w:rsidR="00F770EE">
        <w:rPr>
          <w:lang w:val="pl-PL"/>
        </w:rPr>
        <w:t xml:space="preserve"> </w:t>
      </w:r>
      <w:r w:rsidR="00336075">
        <w:rPr>
          <w:lang w:val="pl-PL"/>
        </w:rPr>
        <w:t>3</w:t>
      </w:r>
      <w:r w:rsidRPr="00474D98">
        <w:rPr>
          <w:lang w:val="pl-PL"/>
        </w:rPr>
        <w:t xml:space="preserve"> powyżej. </w:t>
      </w:r>
    </w:p>
    <w:p w14:paraId="1692427D" w14:textId="77777777" w:rsidR="00971583" w:rsidRPr="00DA3AD3" w:rsidRDefault="00971583" w:rsidP="00DA3AD3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line="360" w:lineRule="auto"/>
        <w:ind w:left="464" w:right="119" w:hanging="360"/>
        <w:jc w:val="both"/>
        <w:rPr>
          <w:lang w:val="pl-PL"/>
        </w:rPr>
      </w:pPr>
      <w:r>
        <w:rPr>
          <w:lang w:val="pl-PL"/>
        </w:rPr>
        <w:t xml:space="preserve">Informacja o wyniku oceny wniosku o dofinansowanie </w:t>
      </w:r>
      <w:r w:rsidR="001909EA">
        <w:rPr>
          <w:lang w:val="pl-PL"/>
        </w:rPr>
        <w:t xml:space="preserve">wraz z uzasadnieniem w przypadku negatywnej oceny </w:t>
      </w:r>
      <w:r>
        <w:rPr>
          <w:lang w:val="pl-PL"/>
        </w:rPr>
        <w:t>jest przekazywana wnioskodawcy po zakończ</w:t>
      </w:r>
      <w:r w:rsidR="001909EA">
        <w:rPr>
          <w:lang w:val="pl-PL"/>
        </w:rPr>
        <w:t>eniu oceny wszystkich wniosków o dofinansowanie złożonych w ramach danej rundy.</w:t>
      </w:r>
    </w:p>
    <w:p w14:paraId="040D82AA" w14:textId="77777777" w:rsidR="00DA3AD3" w:rsidRPr="00DA3AD3" w:rsidRDefault="002703F5" w:rsidP="00DA3AD3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before="2" w:line="360" w:lineRule="auto"/>
        <w:ind w:left="464" w:right="125" w:hanging="360"/>
        <w:jc w:val="both"/>
        <w:rPr>
          <w:lang w:val="pl-PL"/>
        </w:rPr>
      </w:pPr>
      <w:r>
        <w:rPr>
          <w:lang w:val="pl-PL"/>
        </w:rPr>
        <w:t xml:space="preserve">Lista projektów, o której mowa w art. 46 ust. 3 </w:t>
      </w:r>
      <w:r w:rsidR="00B83A00">
        <w:rPr>
          <w:lang w:val="pl-PL"/>
        </w:rPr>
        <w:t>U</w:t>
      </w:r>
      <w:r>
        <w:rPr>
          <w:lang w:val="pl-PL"/>
        </w:rPr>
        <w:t>stawy zostanie umieszczona na stronie CPPC oraz Portalu w ciągu 7 dni od rozstrzygnięcia danej rundy, przez co rozumie się zakończenie oceny wszystkich wniosków złożonych w danej rundzie.</w:t>
      </w:r>
      <w:r w:rsidR="00545E8E">
        <w:rPr>
          <w:lang w:val="pl-PL"/>
        </w:rPr>
        <w:t xml:space="preserve"> Na stronie IOK wraz </w:t>
      </w:r>
      <w:r w:rsidR="00174B88">
        <w:rPr>
          <w:lang w:val="pl-PL"/>
        </w:rPr>
        <w:br/>
      </w:r>
      <w:r w:rsidR="00545E8E">
        <w:rPr>
          <w:lang w:val="pl-PL"/>
        </w:rPr>
        <w:t xml:space="preserve">z listą, o której mowa powyżej zostaje umieszczona informacja o składzie KOP. </w:t>
      </w:r>
    </w:p>
    <w:p w14:paraId="155A71A7" w14:textId="77777777" w:rsidR="00DA3AD3" w:rsidRPr="00DA3AD3" w:rsidRDefault="00DA3AD3" w:rsidP="00DA3AD3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line="360" w:lineRule="auto"/>
        <w:ind w:left="464" w:right="118" w:hanging="360"/>
        <w:jc w:val="both"/>
        <w:rPr>
          <w:lang w:val="pl-PL"/>
        </w:rPr>
      </w:pPr>
      <w:r w:rsidRPr="00DA3AD3">
        <w:rPr>
          <w:lang w:val="pl-PL"/>
        </w:rPr>
        <w:t xml:space="preserve">KOP może zarekomendować IOK zwiększenie alokacji w </w:t>
      </w:r>
      <w:r w:rsidR="00C04D2C">
        <w:rPr>
          <w:lang w:val="pl-PL"/>
        </w:rPr>
        <w:t>ostatniej</w:t>
      </w:r>
      <w:r w:rsidR="00383A10">
        <w:rPr>
          <w:lang w:val="pl-PL"/>
        </w:rPr>
        <w:t xml:space="preserve"> rundzie</w:t>
      </w:r>
      <w:r w:rsidRPr="00DA3AD3">
        <w:rPr>
          <w:lang w:val="pl-PL"/>
        </w:rPr>
        <w:t>. IOK w porozumieniu z IZ POPC podejmuje decyzję d</w:t>
      </w:r>
      <w:r w:rsidR="00C04D2C">
        <w:rPr>
          <w:lang w:val="pl-PL"/>
        </w:rPr>
        <w:t>otyczącą zwiększenia alokacji</w:t>
      </w:r>
      <w:r w:rsidR="00383A10">
        <w:rPr>
          <w:lang w:val="pl-PL"/>
        </w:rPr>
        <w:t xml:space="preserve"> </w:t>
      </w:r>
      <w:r w:rsidRPr="00DA3AD3">
        <w:rPr>
          <w:lang w:val="pl-PL"/>
        </w:rPr>
        <w:t>oraz publikuje ją wraz z listą projektów spełniających kryteria, z wyróżnieniem projektów wybranych do dofinansowania,</w:t>
      </w:r>
      <w:r w:rsidRPr="00DA3AD3" w:rsidDel="007943A5">
        <w:rPr>
          <w:lang w:val="pl-PL"/>
        </w:rPr>
        <w:t xml:space="preserve"> </w:t>
      </w:r>
      <w:r w:rsidRPr="00DA3AD3">
        <w:rPr>
          <w:lang w:val="pl-PL"/>
        </w:rPr>
        <w:t>na stronie internetowej IOK i na Portalu.</w:t>
      </w:r>
    </w:p>
    <w:p w14:paraId="49C6C87E" w14:textId="77777777" w:rsidR="00DA3AD3" w:rsidRPr="00DA3AD3" w:rsidRDefault="00DA3AD3" w:rsidP="00DA3AD3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before="2" w:line="360" w:lineRule="auto"/>
        <w:ind w:left="464" w:right="125" w:hanging="360"/>
        <w:jc w:val="both"/>
        <w:rPr>
          <w:lang w:val="pl-PL"/>
        </w:rPr>
      </w:pPr>
      <w:r w:rsidRPr="00DA3AD3">
        <w:rPr>
          <w:lang w:val="pl-PL"/>
        </w:rPr>
        <w:t xml:space="preserve">Wnioskodawcy, których projekty zostały wybrane do dofinansowania otrzymują informację </w:t>
      </w:r>
      <w:r w:rsidRPr="00DA3AD3">
        <w:rPr>
          <w:lang w:val="pl-PL"/>
        </w:rPr>
        <w:br/>
        <w:t>o pozytywnym wyniku oceny wraz z wezwaniem do przygotowania dokumentów niezbędnych do podpisania umowy/porozumienia o dofinansowanie</w:t>
      </w:r>
      <w:r w:rsidR="00A24112">
        <w:rPr>
          <w:lang w:val="pl-PL"/>
        </w:rPr>
        <w:t xml:space="preserve"> - zgodnie z listą zawartą w załączniku nr 10 do Regulaminu</w:t>
      </w:r>
      <w:r w:rsidRPr="00DA3AD3">
        <w:rPr>
          <w:lang w:val="pl-PL"/>
        </w:rPr>
        <w:t>.</w:t>
      </w:r>
    </w:p>
    <w:p w14:paraId="6A0665C8" w14:textId="77777777" w:rsidR="00DA3AD3" w:rsidRPr="00DA3AD3" w:rsidRDefault="00DA3AD3" w:rsidP="00DA3AD3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before="2" w:line="360" w:lineRule="auto"/>
        <w:ind w:left="464" w:right="125" w:hanging="360"/>
        <w:jc w:val="both"/>
        <w:rPr>
          <w:lang w:val="pl-PL"/>
        </w:rPr>
      </w:pPr>
      <w:r w:rsidRPr="00DA3AD3">
        <w:rPr>
          <w:lang w:val="pl-PL"/>
        </w:rPr>
        <w:t xml:space="preserve">Umowa/porozumienie o dofinansowanie powinna zostać zawarta w ciągu 30 dni od momentu </w:t>
      </w:r>
      <w:r w:rsidRPr="00DA3AD3">
        <w:rPr>
          <w:lang w:val="pl-PL"/>
        </w:rPr>
        <w:lastRenderedPageBreak/>
        <w:t>poinformowania wnioskodawcy o przyznaniu dofinansowania na realizację projektu.</w:t>
      </w:r>
      <w:r w:rsidR="0071218A">
        <w:rPr>
          <w:lang w:val="pl-PL"/>
        </w:rPr>
        <w:t xml:space="preserve"> Wzory umowy o dofinansowanie i porozumienia o dofinansowanie stanowią odpowiednio załączniki nr 8 i 9 do Regulaminu.</w:t>
      </w:r>
    </w:p>
    <w:p w14:paraId="127BABF6" w14:textId="77777777" w:rsidR="00DA3AD3" w:rsidRPr="00DA3AD3" w:rsidRDefault="00DA3AD3" w:rsidP="00DA3AD3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before="2" w:line="360" w:lineRule="auto"/>
        <w:ind w:left="464" w:right="125" w:hanging="360"/>
        <w:jc w:val="both"/>
        <w:rPr>
          <w:lang w:val="pl-PL"/>
        </w:rPr>
      </w:pPr>
      <w:r w:rsidRPr="00DA3AD3">
        <w:rPr>
          <w:lang w:val="pl-PL"/>
        </w:rPr>
        <w:t xml:space="preserve">W przypadku konieczności wypełnienia rekomendacji IOK, o których mowa w § </w:t>
      </w:r>
      <w:r w:rsidR="0033255E">
        <w:rPr>
          <w:lang w:val="pl-PL"/>
        </w:rPr>
        <w:t>1</w:t>
      </w:r>
      <w:r w:rsidR="00E7675E">
        <w:rPr>
          <w:lang w:val="pl-PL"/>
        </w:rPr>
        <w:t>2</w:t>
      </w:r>
      <w:r w:rsidR="0033255E" w:rsidRPr="00DA3AD3">
        <w:rPr>
          <w:lang w:val="pl-PL"/>
        </w:rPr>
        <w:t xml:space="preserve"> </w:t>
      </w:r>
      <w:r w:rsidRPr="00DA3AD3">
        <w:rPr>
          <w:lang w:val="pl-PL"/>
        </w:rPr>
        <w:t>ust. 2, porozumienie/umowa o dofinansowanie powinna zostać podpisana w ciągu 45 dni od dnia doręczenia wnioskodawcy informacji o przyznaniu dofinansowania na realizację projektu.</w:t>
      </w:r>
    </w:p>
    <w:p w14:paraId="2D80AAF9" w14:textId="77777777" w:rsidR="00DA3AD3" w:rsidRPr="00DA3AD3" w:rsidRDefault="00DA3AD3" w:rsidP="00DA3AD3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before="2" w:line="360" w:lineRule="auto"/>
        <w:ind w:left="464" w:right="125" w:hanging="360"/>
        <w:jc w:val="both"/>
        <w:rPr>
          <w:lang w:val="pl-PL"/>
        </w:rPr>
      </w:pPr>
      <w:r w:rsidRPr="00DA3AD3">
        <w:rPr>
          <w:lang w:val="pl-PL"/>
        </w:rPr>
        <w:t>Jeżeli umowa/porozumienie o dofinansowanie nie zostanie zawart</w:t>
      </w:r>
      <w:r w:rsidR="001909EA">
        <w:rPr>
          <w:lang w:val="pl-PL"/>
        </w:rPr>
        <w:t xml:space="preserve">a w terminach, o których mowa </w:t>
      </w:r>
      <w:r w:rsidRPr="00DA3AD3">
        <w:rPr>
          <w:lang w:val="pl-PL"/>
        </w:rPr>
        <w:t xml:space="preserve">w ust. </w:t>
      </w:r>
      <w:r w:rsidR="00174B88">
        <w:rPr>
          <w:lang w:val="pl-PL"/>
        </w:rPr>
        <w:t>7</w:t>
      </w:r>
      <w:r w:rsidRPr="00DA3AD3">
        <w:rPr>
          <w:lang w:val="pl-PL"/>
        </w:rPr>
        <w:t xml:space="preserve"> i </w:t>
      </w:r>
      <w:r w:rsidR="00174B88">
        <w:rPr>
          <w:lang w:val="pl-PL"/>
        </w:rPr>
        <w:t>8</w:t>
      </w:r>
      <w:r w:rsidRPr="00DA3AD3">
        <w:rPr>
          <w:lang w:val="pl-PL"/>
        </w:rPr>
        <w:t xml:space="preserve"> powyżej z winy wnioskodawcy, wnioskodawca traci przyznane dofinansowanie.</w:t>
      </w:r>
    </w:p>
    <w:p w14:paraId="3C2BEB8C" w14:textId="77777777" w:rsidR="00DA3AD3" w:rsidRPr="00DA3AD3" w:rsidRDefault="00DA3AD3" w:rsidP="00DA3AD3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before="2" w:line="360" w:lineRule="auto"/>
        <w:ind w:left="464" w:right="125" w:hanging="360"/>
        <w:jc w:val="both"/>
        <w:rPr>
          <w:lang w:val="pl-PL"/>
        </w:rPr>
      </w:pPr>
      <w:r w:rsidRPr="00DA3AD3">
        <w:rPr>
          <w:lang w:val="pl-PL"/>
        </w:rPr>
        <w:t xml:space="preserve">W razie zaistnienia okoliczności, o której mowa w ust. </w:t>
      </w:r>
      <w:r w:rsidR="00174B88">
        <w:rPr>
          <w:lang w:val="pl-PL"/>
        </w:rPr>
        <w:t>9</w:t>
      </w:r>
      <w:r w:rsidR="000E1659">
        <w:rPr>
          <w:lang w:val="pl-PL"/>
        </w:rPr>
        <w:t xml:space="preserve"> powyżej</w:t>
      </w:r>
      <w:r w:rsidRPr="00DA3AD3">
        <w:rPr>
          <w:lang w:val="pl-PL"/>
        </w:rPr>
        <w:t>, wybrany do dofinansowania zostaje projekt, który uzyskał następną w kolejności najwyższą liczbę punktów w ramach oceny merytorycznej punktowanej, o ile pozostająca kwota środków przeznaczony</w:t>
      </w:r>
      <w:r w:rsidR="001909EA">
        <w:rPr>
          <w:lang w:val="pl-PL"/>
        </w:rPr>
        <w:t xml:space="preserve">ch na dofinansowanie projektów </w:t>
      </w:r>
      <w:r w:rsidRPr="00DA3AD3">
        <w:rPr>
          <w:lang w:val="pl-PL"/>
        </w:rPr>
        <w:t>w konkursie pozwala pokryć całość wnioskowanej przez tego wnioskodawcę kwoty dofinansowania.</w:t>
      </w:r>
    </w:p>
    <w:p w14:paraId="7BF83292" w14:textId="7E715D80" w:rsidR="00DA3AD3" w:rsidRPr="00DA3AD3" w:rsidRDefault="00DA3AD3" w:rsidP="00151CD2">
      <w:pPr>
        <w:pStyle w:val="Akapitzlist"/>
        <w:numPr>
          <w:ilvl w:val="0"/>
          <w:numId w:val="4"/>
        </w:numPr>
        <w:tabs>
          <w:tab w:val="left" w:pos="469"/>
        </w:tabs>
        <w:spacing w:line="360" w:lineRule="auto"/>
        <w:ind w:left="465" w:hanging="357"/>
        <w:jc w:val="both"/>
        <w:rPr>
          <w:lang w:val="pl-PL"/>
        </w:rPr>
      </w:pPr>
      <w:r w:rsidRPr="00DA3AD3">
        <w:rPr>
          <w:lang w:val="pl-PL"/>
        </w:rPr>
        <w:t xml:space="preserve">Przewidywana data zawierania umów/porozumień o dofinansowanie projektów to </w:t>
      </w:r>
      <w:r w:rsidR="00151CD2">
        <w:rPr>
          <w:lang w:val="pl-PL"/>
        </w:rPr>
        <w:t xml:space="preserve">dla </w:t>
      </w:r>
      <w:r w:rsidR="00663460">
        <w:rPr>
          <w:lang w:val="pl-PL"/>
        </w:rPr>
        <w:t xml:space="preserve">I rundy – październik 2019, dla </w:t>
      </w:r>
      <w:r w:rsidR="00C01EDE">
        <w:rPr>
          <w:lang w:val="pl-PL"/>
        </w:rPr>
        <w:t>I</w:t>
      </w:r>
      <w:r w:rsidR="00663460">
        <w:rPr>
          <w:lang w:val="pl-PL"/>
        </w:rPr>
        <w:t>I</w:t>
      </w:r>
      <w:r w:rsidR="00C01EDE">
        <w:rPr>
          <w:lang w:val="pl-PL"/>
        </w:rPr>
        <w:t xml:space="preserve"> rundy – </w:t>
      </w:r>
      <w:r w:rsidR="00824D94">
        <w:rPr>
          <w:lang w:val="pl-PL"/>
        </w:rPr>
        <w:t xml:space="preserve">grudzień </w:t>
      </w:r>
      <w:r w:rsidR="00C01EDE">
        <w:rPr>
          <w:lang w:val="pl-PL"/>
        </w:rPr>
        <w:t>201</w:t>
      </w:r>
      <w:r w:rsidR="00824D94">
        <w:rPr>
          <w:lang w:val="pl-PL"/>
        </w:rPr>
        <w:t>9</w:t>
      </w:r>
      <w:r w:rsidR="00C01EDE">
        <w:rPr>
          <w:lang w:val="pl-PL"/>
        </w:rPr>
        <w:t xml:space="preserve"> r.,</w:t>
      </w:r>
      <w:r w:rsidR="00151CD2">
        <w:rPr>
          <w:lang w:val="pl-PL"/>
        </w:rPr>
        <w:t xml:space="preserve"> dla II</w:t>
      </w:r>
      <w:r w:rsidR="00663460">
        <w:rPr>
          <w:lang w:val="pl-PL"/>
        </w:rPr>
        <w:t>I</w:t>
      </w:r>
      <w:r w:rsidR="00151CD2">
        <w:rPr>
          <w:lang w:val="pl-PL"/>
        </w:rPr>
        <w:t xml:space="preserve"> rundy – </w:t>
      </w:r>
      <w:r w:rsidR="00824D94">
        <w:rPr>
          <w:lang w:val="pl-PL"/>
        </w:rPr>
        <w:t xml:space="preserve">styczeń </w:t>
      </w:r>
      <w:r w:rsidR="00151CD2">
        <w:rPr>
          <w:lang w:val="pl-PL"/>
        </w:rPr>
        <w:t>20</w:t>
      </w:r>
      <w:r w:rsidR="00824D94">
        <w:rPr>
          <w:lang w:val="pl-PL"/>
        </w:rPr>
        <w:t>20</w:t>
      </w:r>
      <w:r w:rsidR="00151CD2">
        <w:rPr>
          <w:lang w:val="pl-PL"/>
        </w:rPr>
        <w:t xml:space="preserve"> r.</w:t>
      </w:r>
      <w:r w:rsidR="00975564">
        <w:rPr>
          <w:lang w:val="pl-PL"/>
        </w:rPr>
        <w:t xml:space="preserve">, </w:t>
      </w:r>
      <w:r w:rsidR="00C01EDE">
        <w:rPr>
          <w:lang w:val="pl-PL"/>
        </w:rPr>
        <w:t xml:space="preserve">dla </w:t>
      </w:r>
      <w:r w:rsidR="00663460">
        <w:rPr>
          <w:lang w:val="pl-PL"/>
        </w:rPr>
        <w:t>IV</w:t>
      </w:r>
      <w:r w:rsidR="00C01EDE">
        <w:rPr>
          <w:lang w:val="pl-PL"/>
        </w:rPr>
        <w:t xml:space="preserve"> rundy –</w:t>
      </w:r>
      <w:r w:rsidR="00041CFB">
        <w:rPr>
          <w:lang w:val="pl-PL"/>
        </w:rPr>
        <w:t xml:space="preserve"> </w:t>
      </w:r>
      <w:r w:rsidR="00824D94">
        <w:rPr>
          <w:lang w:val="pl-PL"/>
        </w:rPr>
        <w:t>luty</w:t>
      </w:r>
      <w:r w:rsidR="00C01EDE">
        <w:rPr>
          <w:lang w:val="pl-PL"/>
        </w:rPr>
        <w:t>20</w:t>
      </w:r>
      <w:r w:rsidR="001F5F7A">
        <w:rPr>
          <w:lang w:val="pl-PL"/>
        </w:rPr>
        <w:t>20</w:t>
      </w:r>
      <w:r w:rsidR="00C01EDE">
        <w:rPr>
          <w:lang w:val="pl-PL"/>
        </w:rPr>
        <w:t xml:space="preserve"> r</w:t>
      </w:r>
      <w:r w:rsidR="00041CFB">
        <w:rPr>
          <w:lang w:val="pl-PL"/>
        </w:rPr>
        <w:t>.</w:t>
      </w:r>
      <w:r w:rsidR="001073AA">
        <w:rPr>
          <w:lang w:val="pl-PL"/>
        </w:rPr>
        <w:t xml:space="preserve">, </w:t>
      </w:r>
      <w:r w:rsidR="00975564">
        <w:rPr>
          <w:lang w:val="pl-PL"/>
        </w:rPr>
        <w:t>dla rundy V – marzec 2020</w:t>
      </w:r>
      <w:r w:rsidR="001073AA">
        <w:rPr>
          <w:lang w:val="pl-PL"/>
        </w:rPr>
        <w:t xml:space="preserve"> r., a dla rundy VI </w:t>
      </w:r>
      <w:r w:rsidR="000A0A54">
        <w:rPr>
          <w:lang w:val="pl-PL"/>
        </w:rPr>
        <w:t>–</w:t>
      </w:r>
      <w:r w:rsidR="001073AA">
        <w:rPr>
          <w:lang w:val="pl-PL"/>
        </w:rPr>
        <w:t xml:space="preserve"> </w:t>
      </w:r>
      <w:r w:rsidR="000A0A54">
        <w:rPr>
          <w:lang w:val="pl-PL"/>
        </w:rPr>
        <w:t>kwiecień 2020.</w:t>
      </w:r>
      <w:bookmarkStart w:id="0" w:name="_GoBack"/>
      <w:bookmarkEnd w:id="0"/>
    </w:p>
    <w:p w14:paraId="7BB90DA3" w14:textId="77777777" w:rsidR="00DA3AD3" w:rsidRPr="00DA3AD3" w:rsidRDefault="00DA3AD3" w:rsidP="00DA3AD3">
      <w:pPr>
        <w:pStyle w:val="Tekstpodstawowy"/>
        <w:ind w:firstLine="0"/>
        <w:rPr>
          <w:sz w:val="22"/>
          <w:szCs w:val="22"/>
          <w:lang w:val="pl-PL"/>
        </w:rPr>
      </w:pPr>
    </w:p>
    <w:p w14:paraId="054D1723" w14:textId="77777777" w:rsidR="00990534" w:rsidRDefault="00DA3AD3" w:rsidP="00134D09">
      <w:pPr>
        <w:pStyle w:val="Nagwek1"/>
        <w:tabs>
          <w:tab w:val="left" w:pos="529"/>
        </w:tabs>
        <w:spacing w:before="118" w:line="360" w:lineRule="auto"/>
        <w:ind w:left="2110" w:right="1965"/>
        <w:rPr>
          <w:sz w:val="22"/>
          <w:szCs w:val="22"/>
          <w:lang w:val="pl-PL"/>
        </w:rPr>
      </w:pPr>
      <w:r w:rsidRPr="00DA3AD3">
        <w:rPr>
          <w:sz w:val="22"/>
          <w:szCs w:val="22"/>
          <w:lang w:val="pl-PL"/>
        </w:rPr>
        <w:t>§</w:t>
      </w:r>
      <w:r w:rsidR="00094537">
        <w:rPr>
          <w:sz w:val="22"/>
          <w:szCs w:val="22"/>
          <w:lang w:val="pl-PL"/>
        </w:rPr>
        <w:t xml:space="preserve"> </w:t>
      </w:r>
      <w:r w:rsidR="00EF4112" w:rsidRPr="00DA3AD3">
        <w:rPr>
          <w:sz w:val="22"/>
          <w:szCs w:val="22"/>
          <w:lang w:val="pl-PL"/>
        </w:rPr>
        <w:t>1</w:t>
      </w:r>
      <w:r w:rsidR="00480208">
        <w:rPr>
          <w:sz w:val="22"/>
          <w:szCs w:val="22"/>
          <w:lang w:val="pl-PL"/>
        </w:rPr>
        <w:t>4</w:t>
      </w:r>
    </w:p>
    <w:p w14:paraId="797D42FF" w14:textId="77777777" w:rsidR="00DA3AD3" w:rsidRPr="00134D09" w:rsidRDefault="00DA3AD3" w:rsidP="00134D09">
      <w:pPr>
        <w:pStyle w:val="Nagwek1"/>
        <w:tabs>
          <w:tab w:val="left" w:pos="529"/>
        </w:tabs>
        <w:spacing w:before="118" w:line="360" w:lineRule="auto"/>
        <w:ind w:left="2110" w:right="1965"/>
        <w:rPr>
          <w:sz w:val="22"/>
          <w:szCs w:val="22"/>
          <w:lang w:val="pl-PL"/>
        </w:rPr>
      </w:pPr>
      <w:r w:rsidRPr="00DA3AD3">
        <w:rPr>
          <w:sz w:val="22"/>
          <w:szCs w:val="22"/>
          <w:lang w:val="pl-PL"/>
        </w:rPr>
        <w:t xml:space="preserve"> Procedura odwoławcza</w:t>
      </w:r>
    </w:p>
    <w:p w14:paraId="5580340F" w14:textId="77777777" w:rsidR="00DA3AD3" w:rsidRPr="001F77D2" w:rsidRDefault="00DA3AD3" w:rsidP="00DA3AD3">
      <w:pPr>
        <w:pStyle w:val="Tekstpodstawowy"/>
        <w:ind w:firstLine="0"/>
        <w:rPr>
          <w:b/>
          <w:lang w:val="pl-PL"/>
        </w:rPr>
      </w:pPr>
    </w:p>
    <w:p w14:paraId="325A145E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469"/>
        </w:tabs>
        <w:spacing w:line="360" w:lineRule="auto"/>
        <w:jc w:val="left"/>
        <w:rPr>
          <w:lang w:val="pl-PL"/>
        </w:rPr>
      </w:pPr>
      <w:r w:rsidRPr="00DA3AD3">
        <w:rPr>
          <w:lang w:val="pl-PL"/>
        </w:rPr>
        <w:t>Środki odwoławcze są wnoszone na podstawie i zgodnie z przepisami</w:t>
      </w:r>
      <w:r w:rsidRPr="00DA3AD3">
        <w:rPr>
          <w:spacing w:val="-28"/>
          <w:lang w:val="pl-PL"/>
        </w:rPr>
        <w:t xml:space="preserve"> </w:t>
      </w:r>
      <w:r w:rsidRPr="00DA3AD3">
        <w:rPr>
          <w:lang w:val="pl-PL"/>
        </w:rPr>
        <w:t>Ustawy.</w:t>
      </w:r>
    </w:p>
    <w:p w14:paraId="44CC29B9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469"/>
        </w:tabs>
        <w:spacing w:line="360" w:lineRule="auto"/>
        <w:ind w:left="465" w:right="125" w:hanging="357"/>
        <w:jc w:val="both"/>
        <w:rPr>
          <w:lang w:val="pl-PL"/>
        </w:rPr>
      </w:pPr>
      <w:r w:rsidRPr="00DA3AD3">
        <w:rPr>
          <w:lang w:val="pl-PL"/>
        </w:rPr>
        <w:t xml:space="preserve">Środkiem odwoławczym jest protest. </w:t>
      </w:r>
    </w:p>
    <w:p w14:paraId="6769744C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469"/>
        </w:tabs>
        <w:spacing w:line="360" w:lineRule="auto"/>
        <w:ind w:left="465" w:right="125" w:hanging="357"/>
        <w:jc w:val="both"/>
        <w:rPr>
          <w:lang w:val="pl-PL"/>
        </w:rPr>
      </w:pPr>
      <w:r w:rsidRPr="00DA3AD3">
        <w:rPr>
          <w:lang w:val="pl-PL"/>
        </w:rPr>
        <w:t>Protest przysługuje od negatywnej oceny, przy czym gdy kwota przeznaczona na dofinansowanie projektów w konkursie nie wystarcza na wybranie projektów do dofinansowania, okoliczność ta nie może stanowić wyłącznej przesłanki wniesienia protestu.</w:t>
      </w:r>
    </w:p>
    <w:p w14:paraId="539F7C7F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469"/>
        </w:tabs>
        <w:spacing w:line="360" w:lineRule="auto"/>
        <w:ind w:left="465" w:right="125" w:hanging="357"/>
        <w:jc w:val="both"/>
        <w:rPr>
          <w:lang w:val="pl-PL"/>
        </w:rPr>
      </w:pPr>
      <w:r w:rsidRPr="00DA3AD3">
        <w:rPr>
          <w:lang w:val="pl-PL"/>
        </w:rPr>
        <w:t xml:space="preserve">W przypadku pozostawienia wniosku o dofinansowane bez rozpatrzenia, zgodnie z § </w:t>
      </w:r>
      <w:r w:rsidR="0033255E">
        <w:rPr>
          <w:lang w:val="pl-PL"/>
        </w:rPr>
        <w:t>8</w:t>
      </w:r>
      <w:r w:rsidR="0033255E" w:rsidRPr="00DA3AD3">
        <w:rPr>
          <w:lang w:val="pl-PL"/>
        </w:rPr>
        <w:t xml:space="preserve"> </w:t>
      </w:r>
      <w:r w:rsidRPr="00DA3AD3">
        <w:rPr>
          <w:lang w:val="pl-PL"/>
        </w:rPr>
        <w:t xml:space="preserve">ust. </w:t>
      </w:r>
      <w:r w:rsidR="00444BD4">
        <w:rPr>
          <w:lang w:val="pl-PL"/>
        </w:rPr>
        <w:t>8</w:t>
      </w:r>
      <w:r w:rsidRPr="00DA3AD3">
        <w:rPr>
          <w:lang w:val="pl-PL"/>
        </w:rPr>
        <w:t xml:space="preserve"> Regulaminu, protest nie</w:t>
      </w:r>
      <w:r w:rsidRPr="00DA3AD3">
        <w:rPr>
          <w:spacing w:val="-16"/>
          <w:lang w:val="pl-PL"/>
        </w:rPr>
        <w:t xml:space="preserve"> </w:t>
      </w:r>
      <w:r w:rsidRPr="00DA3AD3">
        <w:rPr>
          <w:lang w:val="pl-PL"/>
        </w:rPr>
        <w:t>przysługuje.</w:t>
      </w:r>
    </w:p>
    <w:p w14:paraId="2877FBC4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469"/>
        </w:tabs>
        <w:spacing w:line="232" w:lineRule="exact"/>
        <w:jc w:val="left"/>
        <w:rPr>
          <w:lang w:val="pl-PL"/>
        </w:rPr>
      </w:pPr>
      <w:r w:rsidRPr="00DA3AD3">
        <w:rPr>
          <w:lang w:val="pl-PL"/>
        </w:rPr>
        <w:t>Protest wnoszony jest do IZ POPC za pośrednictwem</w:t>
      </w:r>
      <w:r w:rsidRPr="00DA3AD3">
        <w:rPr>
          <w:spacing w:val="-20"/>
          <w:lang w:val="pl-PL"/>
        </w:rPr>
        <w:t xml:space="preserve"> </w:t>
      </w:r>
      <w:r w:rsidRPr="00DA3AD3">
        <w:rPr>
          <w:lang w:val="pl-PL"/>
        </w:rPr>
        <w:t>IOK.</w:t>
      </w:r>
    </w:p>
    <w:p w14:paraId="1E0249B3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469"/>
        </w:tabs>
        <w:spacing w:before="115" w:line="360" w:lineRule="auto"/>
        <w:ind w:left="465" w:right="126" w:hanging="357"/>
        <w:jc w:val="both"/>
        <w:rPr>
          <w:lang w:val="pl-PL"/>
        </w:rPr>
      </w:pPr>
      <w:r w:rsidRPr="00DA3AD3">
        <w:rPr>
          <w:lang w:val="pl-PL"/>
        </w:rPr>
        <w:t xml:space="preserve">Protest jest składany w terminie 14 dni od dnia doręczenia wnioskodawcy informacji  </w:t>
      </w:r>
      <w:r w:rsidRPr="00DA3AD3">
        <w:rPr>
          <w:lang w:val="pl-PL"/>
        </w:rPr>
        <w:br/>
        <w:t>o negatywnym wyniku oceny wniosku o</w:t>
      </w:r>
      <w:r w:rsidRPr="00DA3AD3">
        <w:rPr>
          <w:spacing w:val="-33"/>
          <w:lang w:val="pl-PL"/>
        </w:rPr>
        <w:t xml:space="preserve"> </w:t>
      </w:r>
      <w:r w:rsidRPr="00DA3AD3">
        <w:rPr>
          <w:lang w:val="pl-PL"/>
        </w:rPr>
        <w:t>dofinansowanie.</w:t>
      </w:r>
    </w:p>
    <w:p w14:paraId="58D2140B" w14:textId="77777777" w:rsidR="00DA3AD3" w:rsidRPr="00DA3AD3" w:rsidRDefault="00C23B35" w:rsidP="00DA3AD3">
      <w:pPr>
        <w:pStyle w:val="Akapitzlist"/>
        <w:numPr>
          <w:ilvl w:val="0"/>
          <w:numId w:val="3"/>
        </w:numPr>
        <w:tabs>
          <w:tab w:val="left" w:pos="469"/>
        </w:tabs>
        <w:spacing w:line="360" w:lineRule="auto"/>
        <w:ind w:left="465" w:right="117" w:hanging="357"/>
        <w:jc w:val="both"/>
        <w:rPr>
          <w:lang w:val="pl-PL"/>
        </w:rPr>
      </w:pPr>
      <w:r>
        <w:rPr>
          <w:lang w:val="pl-PL"/>
        </w:rPr>
        <w:t>IOK w terminie 14</w:t>
      </w:r>
      <w:r w:rsidR="00DA3AD3" w:rsidRPr="00DA3AD3">
        <w:rPr>
          <w:lang w:val="pl-PL"/>
        </w:rPr>
        <w:t xml:space="preserve"> dni od otrzymania protestu weryfikuje wyniki dokonanej przez siebie oceny projektu</w:t>
      </w:r>
      <w:r w:rsidR="00DA3AD3" w:rsidRPr="00DA3AD3">
        <w:rPr>
          <w:spacing w:val="-10"/>
          <w:lang w:val="pl-PL"/>
        </w:rPr>
        <w:t xml:space="preserve"> </w:t>
      </w:r>
      <w:r w:rsidR="00DA3AD3" w:rsidRPr="00DA3AD3">
        <w:rPr>
          <w:lang w:val="pl-PL"/>
        </w:rPr>
        <w:t>w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zakresie</w:t>
      </w:r>
      <w:r w:rsidR="00DA3AD3" w:rsidRPr="00DA3AD3">
        <w:rPr>
          <w:spacing w:val="-11"/>
          <w:lang w:val="pl-PL"/>
        </w:rPr>
        <w:t xml:space="preserve"> </w:t>
      </w:r>
      <w:r w:rsidR="00DA3AD3" w:rsidRPr="00DA3AD3">
        <w:rPr>
          <w:lang w:val="pl-PL"/>
        </w:rPr>
        <w:t>kryteriów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i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zarzutów,</w:t>
      </w:r>
      <w:r w:rsidR="00DA3AD3" w:rsidRPr="00DA3AD3">
        <w:rPr>
          <w:spacing w:val="-11"/>
          <w:lang w:val="pl-PL"/>
        </w:rPr>
        <w:t xml:space="preserve"> </w:t>
      </w:r>
      <w:r w:rsidR="00DA3AD3" w:rsidRPr="00DA3AD3">
        <w:rPr>
          <w:lang w:val="pl-PL"/>
        </w:rPr>
        <w:t>o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których</w:t>
      </w:r>
      <w:r w:rsidR="00DA3AD3" w:rsidRPr="00DA3AD3">
        <w:rPr>
          <w:spacing w:val="-11"/>
          <w:lang w:val="pl-PL"/>
        </w:rPr>
        <w:t xml:space="preserve"> </w:t>
      </w:r>
      <w:r w:rsidR="00DA3AD3" w:rsidRPr="00DA3AD3">
        <w:rPr>
          <w:lang w:val="pl-PL"/>
        </w:rPr>
        <w:t>mowa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w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art.</w:t>
      </w:r>
      <w:r w:rsidR="00DA3AD3" w:rsidRPr="00DA3AD3">
        <w:rPr>
          <w:spacing w:val="-11"/>
          <w:lang w:val="pl-PL"/>
        </w:rPr>
        <w:t xml:space="preserve"> </w:t>
      </w:r>
      <w:r w:rsidR="00DA3AD3" w:rsidRPr="00DA3AD3">
        <w:rPr>
          <w:lang w:val="pl-PL"/>
        </w:rPr>
        <w:t>54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ust.</w:t>
      </w:r>
      <w:r w:rsidR="00DA3AD3" w:rsidRPr="00DA3AD3">
        <w:rPr>
          <w:spacing w:val="-11"/>
          <w:lang w:val="pl-PL"/>
        </w:rPr>
        <w:t xml:space="preserve"> </w:t>
      </w:r>
      <w:r w:rsidR="00DA3AD3" w:rsidRPr="00DA3AD3">
        <w:rPr>
          <w:lang w:val="pl-PL"/>
        </w:rPr>
        <w:t>2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pkt</w:t>
      </w:r>
      <w:r w:rsidR="00DA3AD3" w:rsidRPr="00DA3AD3">
        <w:rPr>
          <w:spacing w:val="-10"/>
          <w:lang w:val="pl-PL"/>
        </w:rPr>
        <w:t xml:space="preserve"> </w:t>
      </w:r>
      <w:r w:rsidR="00DA3AD3" w:rsidRPr="00DA3AD3">
        <w:rPr>
          <w:lang w:val="pl-PL"/>
        </w:rPr>
        <w:t>4</w:t>
      </w:r>
      <w:r w:rsidR="00DA3AD3" w:rsidRPr="00DA3AD3">
        <w:rPr>
          <w:spacing w:val="-11"/>
          <w:lang w:val="pl-PL"/>
        </w:rPr>
        <w:t xml:space="preserve"> </w:t>
      </w:r>
      <w:r w:rsidR="00DA3AD3" w:rsidRPr="00DA3AD3">
        <w:rPr>
          <w:lang w:val="pl-PL"/>
        </w:rPr>
        <w:t>i</w:t>
      </w:r>
      <w:r w:rsidR="00DA3AD3" w:rsidRPr="00DA3AD3">
        <w:rPr>
          <w:spacing w:val="-12"/>
          <w:lang w:val="pl-PL"/>
        </w:rPr>
        <w:t xml:space="preserve"> </w:t>
      </w:r>
      <w:r w:rsidR="00DA3AD3" w:rsidRPr="00DA3AD3">
        <w:rPr>
          <w:lang w:val="pl-PL"/>
        </w:rPr>
        <w:t>5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Ustawy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i</w:t>
      </w:r>
      <w:r w:rsidR="00DA3AD3" w:rsidRPr="00DA3AD3">
        <w:rPr>
          <w:spacing w:val="-12"/>
          <w:lang w:val="pl-PL"/>
        </w:rPr>
        <w:t xml:space="preserve"> </w:t>
      </w:r>
      <w:r w:rsidR="00DA3AD3" w:rsidRPr="00DA3AD3">
        <w:rPr>
          <w:lang w:val="pl-PL"/>
        </w:rPr>
        <w:t>dokonuje zmiany podjętego rozstrzygnięcia, co skutkuje odpowiednio skierowaniem projektu do właściwego etapu oceny albo umieszczeniem go na liście projektów wybranych do dofinansowania w wyniku przeprowadzenia</w:t>
      </w:r>
      <w:r w:rsidR="00DA3AD3" w:rsidRPr="00DA3AD3">
        <w:rPr>
          <w:spacing w:val="-16"/>
          <w:lang w:val="pl-PL"/>
        </w:rPr>
        <w:t xml:space="preserve"> </w:t>
      </w:r>
      <w:r w:rsidR="00DA3AD3" w:rsidRPr="00DA3AD3">
        <w:rPr>
          <w:lang w:val="pl-PL"/>
        </w:rPr>
        <w:t>procedury</w:t>
      </w:r>
      <w:r w:rsidR="00DA3AD3" w:rsidRPr="00DA3AD3">
        <w:rPr>
          <w:spacing w:val="-17"/>
          <w:lang w:val="pl-PL"/>
        </w:rPr>
        <w:t xml:space="preserve"> </w:t>
      </w:r>
      <w:r w:rsidR="00DA3AD3" w:rsidRPr="00DA3AD3">
        <w:rPr>
          <w:lang w:val="pl-PL"/>
        </w:rPr>
        <w:t>odwoławczej,</w:t>
      </w:r>
      <w:r w:rsidR="00DA3AD3" w:rsidRPr="00DA3AD3">
        <w:rPr>
          <w:spacing w:val="-18"/>
          <w:lang w:val="pl-PL"/>
        </w:rPr>
        <w:t xml:space="preserve"> </w:t>
      </w:r>
      <w:r w:rsidR="00DA3AD3" w:rsidRPr="00DA3AD3">
        <w:rPr>
          <w:lang w:val="pl-PL"/>
        </w:rPr>
        <w:t>informując</w:t>
      </w:r>
      <w:r w:rsidR="00DA3AD3" w:rsidRPr="00DA3AD3">
        <w:rPr>
          <w:spacing w:val="-15"/>
          <w:lang w:val="pl-PL"/>
        </w:rPr>
        <w:t xml:space="preserve"> </w:t>
      </w:r>
      <w:r w:rsidR="00DA3AD3" w:rsidRPr="00DA3AD3">
        <w:rPr>
          <w:lang w:val="pl-PL"/>
        </w:rPr>
        <w:t>o</w:t>
      </w:r>
      <w:r w:rsidR="00DA3AD3" w:rsidRPr="00DA3AD3">
        <w:rPr>
          <w:spacing w:val="-16"/>
          <w:lang w:val="pl-PL"/>
        </w:rPr>
        <w:t xml:space="preserve"> </w:t>
      </w:r>
      <w:r w:rsidR="00DA3AD3" w:rsidRPr="00DA3AD3">
        <w:rPr>
          <w:lang w:val="pl-PL"/>
        </w:rPr>
        <w:t>tym</w:t>
      </w:r>
      <w:r w:rsidR="00DA3AD3" w:rsidRPr="00DA3AD3">
        <w:rPr>
          <w:spacing w:val="-16"/>
          <w:lang w:val="pl-PL"/>
        </w:rPr>
        <w:t xml:space="preserve"> </w:t>
      </w:r>
      <w:r w:rsidR="00DA3AD3" w:rsidRPr="00DA3AD3">
        <w:rPr>
          <w:lang w:val="pl-PL"/>
        </w:rPr>
        <w:t>wnioskodawcę,</w:t>
      </w:r>
      <w:r w:rsidR="00DA3AD3" w:rsidRPr="00DA3AD3">
        <w:rPr>
          <w:spacing w:val="-18"/>
          <w:lang w:val="pl-PL"/>
        </w:rPr>
        <w:t xml:space="preserve"> </w:t>
      </w:r>
      <w:r w:rsidR="00DA3AD3" w:rsidRPr="00DA3AD3">
        <w:rPr>
          <w:lang w:val="pl-PL"/>
        </w:rPr>
        <w:t>albo</w:t>
      </w:r>
      <w:r w:rsidR="00DA3AD3" w:rsidRPr="00DA3AD3">
        <w:rPr>
          <w:spacing w:val="-14"/>
          <w:lang w:val="pl-PL"/>
        </w:rPr>
        <w:t xml:space="preserve"> </w:t>
      </w:r>
      <w:r w:rsidR="00DA3AD3" w:rsidRPr="00DA3AD3">
        <w:rPr>
          <w:lang w:val="pl-PL"/>
        </w:rPr>
        <w:t>kieruje</w:t>
      </w:r>
      <w:r w:rsidR="00DA3AD3" w:rsidRPr="00DA3AD3">
        <w:rPr>
          <w:spacing w:val="-15"/>
          <w:lang w:val="pl-PL"/>
        </w:rPr>
        <w:t xml:space="preserve"> </w:t>
      </w:r>
      <w:r w:rsidR="00DA3AD3" w:rsidRPr="00DA3AD3">
        <w:rPr>
          <w:lang w:val="pl-PL"/>
        </w:rPr>
        <w:t>protest</w:t>
      </w:r>
      <w:r w:rsidR="00DA3AD3" w:rsidRPr="00DA3AD3">
        <w:rPr>
          <w:spacing w:val="-16"/>
          <w:lang w:val="pl-PL"/>
        </w:rPr>
        <w:t xml:space="preserve"> </w:t>
      </w:r>
      <w:r w:rsidR="00DA3AD3" w:rsidRPr="00DA3AD3">
        <w:rPr>
          <w:lang w:val="pl-PL"/>
        </w:rPr>
        <w:t>wraz z otrzymaną od wnioskodawcy dokumentacj</w:t>
      </w:r>
      <w:r w:rsidR="007B7E53">
        <w:rPr>
          <w:lang w:val="pl-PL"/>
        </w:rPr>
        <w:t>ą</w:t>
      </w:r>
      <w:r w:rsidR="00DA3AD3" w:rsidRPr="00DA3AD3">
        <w:rPr>
          <w:lang w:val="pl-PL"/>
        </w:rPr>
        <w:t xml:space="preserve"> do IZ POPC, załączając do niego stanowisko dotyczące braku podstaw do zmiany podjętego </w:t>
      </w:r>
      <w:r w:rsidR="00DA3AD3" w:rsidRPr="00DA3AD3">
        <w:rPr>
          <w:lang w:val="pl-PL"/>
        </w:rPr>
        <w:lastRenderedPageBreak/>
        <w:t>rozstrzygnięcia, oraz informuje wnioskodawcę na piśmie o przekazaniu</w:t>
      </w:r>
      <w:r w:rsidR="00DA3AD3" w:rsidRPr="00DA3AD3">
        <w:rPr>
          <w:spacing w:val="-15"/>
          <w:lang w:val="pl-PL"/>
        </w:rPr>
        <w:t xml:space="preserve"> </w:t>
      </w:r>
      <w:r w:rsidR="00DA3AD3" w:rsidRPr="00DA3AD3">
        <w:rPr>
          <w:lang w:val="pl-PL"/>
        </w:rPr>
        <w:t>protestu.</w:t>
      </w:r>
    </w:p>
    <w:p w14:paraId="0E57D6CC" w14:textId="77777777" w:rsidR="00DA3AD3" w:rsidRPr="00DA3AD3" w:rsidRDefault="00DA3AD3" w:rsidP="00134D09">
      <w:pPr>
        <w:pStyle w:val="Akapitzlist"/>
        <w:numPr>
          <w:ilvl w:val="0"/>
          <w:numId w:val="3"/>
        </w:numPr>
        <w:tabs>
          <w:tab w:val="left" w:pos="469"/>
        </w:tabs>
        <w:spacing w:line="232" w:lineRule="exact"/>
        <w:jc w:val="both"/>
        <w:rPr>
          <w:lang w:val="pl-PL"/>
        </w:rPr>
      </w:pPr>
      <w:r w:rsidRPr="00DA3AD3">
        <w:rPr>
          <w:lang w:val="pl-PL"/>
        </w:rPr>
        <w:t xml:space="preserve">IZ POPC rozpatruje protest w terminie nie dłuższym niż </w:t>
      </w:r>
      <w:r w:rsidR="00151CD2">
        <w:rPr>
          <w:lang w:val="pl-PL"/>
        </w:rPr>
        <w:t>21</w:t>
      </w:r>
      <w:r w:rsidR="00151CD2" w:rsidRPr="00DA3AD3">
        <w:rPr>
          <w:lang w:val="pl-PL"/>
        </w:rPr>
        <w:t xml:space="preserve"> </w:t>
      </w:r>
      <w:r w:rsidRPr="00DA3AD3">
        <w:rPr>
          <w:lang w:val="pl-PL"/>
        </w:rPr>
        <w:t>dni, licząc od dnia jego</w:t>
      </w:r>
      <w:r w:rsidR="005D5697">
        <w:rPr>
          <w:lang w:val="pl-PL"/>
        </w:rPr>
        <w:t xml:space="preserve"> </w:t>
      </w:r>
      <w:r w:rsidRPr="00DA3AD3">
        <w:rPr>
          <w:spacing w:val="-37"/>
          <w:lang w:val="pl-PL"/>
        </w:rPr>
        <w:t xml:space="preserve"> </w:t>
      </w:r>
      <w:r w:rsidRPr="00DA3AD3">
        <w:rPr>
          <w:lang w:val="pl-PL"/>
        </w:rPr>
        <w:t>otrzymania.</w:t>
      </w:r>
    </w:p>
    <w:p w14:paraId="5AD7F9B1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469"/>
        </w:tabs>
        <w:spacing w:before="118" w:line="360" w:lineRule="auto"/>
        <w:ind w:right="115"/>
        <w:jc w:val="both"/>
        <w:rPr>
          <w:lang w:val="pl-PL"/>
        </w:rPr>
      </w:pPr>
      <w:r w:rsidRPr="00DA3AD3">
        <w:rPr>
          <w:lang w:val="pl-PL"/>
        </w:rPr>
        <w:t xml:space="preserve">W uzasadnionych przypadkach, w szczególności gdy w trakcie rozpatrywania protestu konieczne jest skorzystanie z pomocy ekspertów, termin rozpatrzenia protestu może być przedłużony do </w:t>
      </w:r>
      <w:r w:rsidR="00151CD2">
        <w:rPr>
          <w:lang w:val="pl-PL"/>
        </w:rPr>
        <w:t>45</w:t>
      </w:r>
      <w:r w:rsidR="00151CD2" w:rsidRPr="00DA3AD3">
        <w:rPr>
          <w:lang w:val="pl-PL"/>
        </w:rPr>
        <w:t xml:space="preserve"> </w:t>
      </w:r>
      <w:r w:rsidRPr="00DA3AD3">
        <w:rPr>
          <w:lang w:val="pl-PL"/>
        </w:rPr>
        <w:t>dni od dnia jego otrzymania, o czym IZ POPC informuje na piśmie</w:t>
      </w:r>
      <w:r w:rsidRPr="00DA3AD3">
        <w:rPr>
          <w:spacing w:val="-32"/>
          <w:lang w:val="pl-PL"/>
        </w:rPr>
        <w:t xml:space="preserve"> </w:t>
      </w:r>
      <w:r w:rsidRPr="00DA3AD3">
        <w:rPr>
          <w:lang w:val="pl-PL"/>
        </w:rPr>
        <w:t>wnioskodawcę.</w:t>
      </w:r>
    </w:p>
    <w:p w14:paraId="2A92F43D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469"/>
        </w:tabs>
        <w:spacing w:line="360" w:lineRule="auto"/>
        <w:ind w:right="114"/>
        <w:jc w:val="both"/>
        <w:rPr>
          <w:lang w:val="pl-PL"/>
        </w:rPr>
      </w:pPr>
      <w:r w:rsidRPr="00DA3AD3">
        <w:rPr>
          <w:lang w:val="pl-PL"/>
        </w:rPr>
        <w:t xml:space="preserve">Projekt może otrzymać dofinansowanie w wyniku procedury odwoławczej pod warunkiem, że spełnił wszystkie kryteria wyboru projektów oraz pod warunkiem dostępności środków w ramach alokacji, o której mowa w § </w:t>
      </w:r>
      <w:r w:rsidR="0033255E">
        <w:rPr>
          <w:lang w:val="pl-PL"/>
        </w:rPr>
        <w:t>3</w:t>
      </w:r>
      <w:r w:rsidR="0033255E" w:rsidRPr="00DA3AD3">
        <w:rPr>
          <w:lang w:val="pl-PL"/>
        </w:rPr>
        <w:t xml:space="preserve"> </w:t>
      </w:r>
      <w:r w:rsidRPr="00DA3AD3">
        <w:rPr>
          <w:lang w:val="pl-PL"/>
        </w:rPr>
        <w:t>ust.</w:t>
      </w:r>
      <w:r w:rsidRPr="00DA3AD3">
        <w:rPr>
          <w:spacing w:val="-8"/>
          <w:lang w:val="pl-PL"/>
        </w:rPr>
        <w:t xml:space="preserve"> </w:t>
      </w:r>
      <w:r w:rsidRPr="00DA3AD3">
        <w:rPr>
          <w:lang w:val="pl-PL"/>
        </w:rPr>
        <w:t>4.</w:t>
      </w:r>
    </w:p>
    <w:p w14:paraId="62B08214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284"/>
        </w:tabs>
        <w:spacing w:before="50" w:line="360" w:lineRule="auto"/>
        <w:ind w:left="426" w:right="127"/>
        <w:jc w:val="both"/>
        <w:rPr>
          <w:lang w:val="pl-PL"/>
        </w:rPr>
      </w:pPr>
      <w:r w:rsidRPr="00DA3AD3">
        <w:rPr>
          <w:lang w:val="pl-PL"/>
        </w:rPr>
        <w:t>Procedura odwoławcza, nie wstrzymuje zawierania umów z wnioskodawcami, których projekty zostały wybrane do</w:t>
      </w:r>
      <w:r w:rsidRPr="00DA3AD3">
        <w:rPr>
          <w:spacing w:val="-13"/>
          <w:lang w:val="pl-PL"/>
        </w:rPr>
        <w:t xml:space="preserve"> </w:t>
      </w:r>
      <w:r w:rsidRPr="00DA3AD3">
        <w:rPr>
          <w:lang w:val="pl-PL"/>
        </w:rPr>
        <w:t>dofinansowania.</w:t>
      </w:r>
    </w:p>
    <w:p w14:paraId="287B22C4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426" w:right="115"/>
        <w:jc w:val="both"/>
        <w:rPr>
          <w:lang w:val="pl-PL"/>
        </w:rPr>
      </w:pPr>
      <w:r w:rsidRPr="00DA3AD3">
        <w:rPr>
          <w:lang w:val="pl-PL"/>
        </w:rPr>
        <w:t>Zgodnie z art. 61 i art. 62 Ustawy, po wyczerpaniu środków odwoławczych przewidzianych w</w:t>
      </w:r>
      <w:r w:rsidRPr="00DA3AD3">
        <w:rPr>
          <w:spacing w:val="-15"/>
          <w:lang w:val="pl-PL"/>
        </w:rPr>
        <w:t xml:space="preserve"> </w:t>
      </w:r>
      <w:r w:rsidRPr="00DA3AD3">
        <w:rPr>
          <w:lang w:val="pl-PL"/>
        </w:rPr>
        <w:t>systemie</w:t>
      </w:r>
      <w:r w:rsidRPr="00DA3AD3">
        <w:rPr>
          <w:spacing w:val="-14"/>
          <w:lang w:val="pl-PL"/>
        </w:rPr>
        <w:t xml:space="preserve"> </w:t>
      </w:r>
      <w:r w:rsidRPr="00DA3AD3">
        <w:rPr>
          <w:lang w:val="pl-PL"/>
        </w:rPr>
        <w:t>realizacji</w:t>
      </w:r>
      <w:r w:rsidRPr="00DA3AD3">
        <w:rPr>
          <w:spacing w:val="-13"/>
          <w:lang w:val="pl-PL"/>
        </w:rPr>
        <w:t xml:space="preserve"> </w:t>
      </w:r>
      <w:r w:rsidRPr="00DA3AD3">
        <w:rPr>
          <w:lang w:val="pl-PL"/>
        </w:rPr>
        <w:t>POPC</w:t>
      </w:r>
      <w:r w:rsidRPr="00DA3AD3">
        <w:rPr>
          <w:spacing w:val="-13"/>
          <w:lang w:val="pl-PL"/>
        </w:rPr>
        <w:t xml:space="preserve"> </w:t>
      </w:r>
      <w:r w:rsidRPr="00DA3AD3">
        <w:rPr>
          <w:lang w:val="pl-PL"/>
        </w:rPr>
        <w:t>i</w:t>
      </w:r>
      <w:r w:rsidRPr="00DA3AD3">
        <w:rPr>
          <w:spacing w:val="-15"/>
          <w:lang w:val="pl-PL"/>
        </w:rPr>
        <w:t xml:space="preserve"> </w:t>
      </w:r>
      <w:r w:rsidRPr="00DA3AD3">
        <w:rPr>
          <w:lang w:val="pl-PL"/>
        </w:rPr>
        <w:t>po</w:t>
      </w:r>
      <w:r w:rsidRPr="00DA3AD3">
        <w:rPr>
          <w:spacing w:val="-15"/>
          <w:lang w:val="pl-PL"/>
        </w:rPr>
        <w:t xml:space="preserve"> </w:t>
      </w:r>
      <w:r w:rsidRPr="00DA3AD3">
        <w:rPr>
          <w:lang w:val="pl-PL"/>
        </w:rPr>
        <w:t>otrzymaniu</w:t>
      </w:r>
      <w:r w:rsidRPr="00DA3AD3">
        <w:rPr>
          <w:spacing w:val="-14"/>
          <w:lang w:val="pl-PL"/>
        </w:rPr>
        <w:t xml:space="preserve"> </w:t>
      </w:r>
      <w:r w:rsidRPr="00DA3AD3">
        <w:rPr>
          <w:lang w:val="pl-PL"/>
        </w:rPr>
        <w:t>informacji</w:t>
      </w:r>
      <w:r w:rsidRPr="00DA3AD3">
        <w:rPr>
          <w:spacing w:val="-13"/>
          <w:lang w:val="pl-PL"/>
        </w:rPr>
        <w:t xml:space="preserve"> </w:t>
      </w:r>
      <w:r w:rsidRPr="00DA3AD3">
        <w:rPr>
          <w:lang w:val="pl-PL"/>
        </w:rPr>
        <w:t>o</w:t>
      </w:r>
      <w:r w:rsidRPr="00DA3AD3">
        <w:rPr>
          <w:spacing w:val="-15"/>
          <w:lang w:val="pl-PL"/>
        </w:rPr>
        <w:t xml:space="preserve"> </w:t>
      </w:r>
      <w:r w:rsidRPr="00DA3AD3">
        <w:rPr>
          <w:lang w:val="pl-PL"/>
        </w:rPr>
        <w:t>negatywnym</w:t>
      </w:r>
      <w:r w:rsidRPr="00DA3AD3">
        <w:rPr>
          <w:spacing w:val="-15"/>
          <w:lang w:val="pl-PL"/>
        </w:rPr>
        <w:t xml:space="preserve"> </w:t>
      </w:r>
      <w:r w:rsidRPr="00DA3AD3">
        <w:rPr>
          <w:lang w:val="pl-PL"/>
        </w:rPr>
        <w:t>wyniku</w:t>
      </w:r>
      <w:r w:rsidRPr="00DA3AD3">
        <w:rPr>
          <w:spacing w:val="-14"/>
          <w:lang w:val="pl-PL"/>
        </w:rPr>
        <w:t xml:space="preserve"> </w:t>
      </w:r>
      <w:r w:rsidRPr="00DA3AD3">
        <w:rPr>
          <w:lang w:val="pl-PL"/>
        </w:rPr>
        <w:t>procedury</w:t>
      </w:r>
      <w:r w:rsidRPr="00DA3AD3">
        <w:rPr>
          <w:spacing w:val="-16"/>
          <w:lang w:val="pl-PL"/>
        </w:rPr>
        <w:t xml:space="preserve"> </w:t>
      </w:r>
      <w:r w:rsidRPr="00DA3AD3">
        <w:rPr>
          <w:lang w:val="pl-PL"/>
        </w:rPr>
        <w:t>odwoławczej, wnioskodawca może wnieść skargę do wojewódzkiego sądu administracyjnego, a następnie skargę kasacyjną do Naczelnego Sądu</w:t>
      </w:r>
      <w:r w:rsidRPr="00DA3AD3">
        <w:rPr>
          <w:spacing w:val="-26"/>
          <w:lang w:val="pl-PL"/>
        </w:rPr>
        <w:t xml:space="preserve"> </w:t>
      </w:r>
      <w:r w:rsidRPr="00DA3AD3">
        <w:rPr>
          <w:lang w:val="pl-PL"/>
        </w:rPr>
        <w:t>Administracyjnego.</w:t>
      </w:r>
    </w:p>
    <w:p w14:paraId="16F18974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284"/>
        </w:tabs>
        <w:spacing w:before="2" w:line="360" w:lineRule="auto"/>
        <w:ind w:left="426" w:right="114"/>
        <w:jc w:val="both"/>
        <w:rPr>
          <w:lang w:val="pl-PL"/>
        </w:rPr>
      </w:pPr>
      <w:r w:rsidRPr="00DA3AD3">
        <w:rPr>
          <w:lang w:val="pl-PL"/>
        </w:rPr>
        <w:t>Po rozpatrzeniu wszystkich wniesionych protestów, IZ POPC sporządza protokół z procedury odwoławczej,</w:t>
      </w:r>
      <w:r w:rsidRPr="00DA3AD3">
        <w:rPr>
          <w:spacing w:val="-9"/>
          <w:lang w:val="pl-PL"/>
        </w:rPr>
        <w:t xml:space="preserve"> </w:t>
      </w:r>
      <w:r w:rsidRPr="00DA3AD3">
        <w:rPr>
          <w:lang w:val="pl-PL"/>
        </w:rPr>
        <w:t>w</w:t>
      </w:r>
      <w:r w:rsidRPr="00DA3AD3">
        <w:rPr>
          <w:spacing w:val="-5"/>
          <w:lang w:val="pl-PL"/>
        </w:rPr>
        <w:t xml:space="preserve"> </w:t>
      </w:r>
      <w:r w:rsidRPr="00DA3AD3">
        <w:rPr>
          <w:lang w:val="pl-PL"/>
        </w:rPr>
        <w:t>którym</w:t>
      </w:r>
      <w:r w:rsidRPr="00DA3AD3">
        <w:rPr>
          <w:spacing w:val="-5"/>
          <w:lang w:val="pl-PL"/>
        </w:rPr>
        <w:t xml:space="preserve"> </w:t>
      </w:r>
      <w:r w:rsidRPr="00DA3AD3">
        <w:rPr>
          <w:lang w:val="pl-PL"/>
        </w:rPr>
        <w:t>przedstawi</w:t>
      </w:r>
      <w:r w:rsidRPr="00DA3AD3">
        <w:rPr>
          <w:spacing w:val="-6"/>
          <w:lang w:val="pl-PL"/>
        </w:rPr>
        <w:t xml:space="preserve"> </w:t>
      </w:r>
      <w:r w:rsidRPr="00DA3AD3">
        <w:rPr>
          <w:lang w:val="pl-PL"/>
        </w:rPr>
        <w:t>wyniki</w:t>
      </w:r>
      <w:r w:rsidRPr="00DA3AD3">
        <w:rPr>
          <w:spacing w:val="-7"/>
          <w:lang w:val="pl-PL"/>
        </w:rPr>
        <w:t xml:space="preserve"> </w:t>
      </w:r>
      <w:r w:rsidRPr="00DA3AD3">
        <w:rPr>
          <w:lang w:val="pl-PL"/>
        </w:rPr>
        <w:t>ponownej</w:t>
      </w:r>
      <w:r w:rsidRPr="00DA3AD3">
        <w:rPr>
          <w:spacing w:val="-6"/>
          <w:lang w:val="pl-PL"/>
        </w:rPr>
        <w:t xml:space="preserve"> </w:t>
      </w:r>
      <w:r w:rsidRPr="00DA3AD3">
        <w:rPr>
          <w:lang w:val="pl-PL"/>
        </w:rPr>
        <w:t>oceny</w:t>
      </w:r>
      <w:r w:rsidRPr="00DA3AD3">
        <w:rPr>
          <w:spacing w:val="-7"/>
          <w:lang w:val="pl-PL"/>
        </w:rPr>
        <w:t xml:space="preserve"> </w:t>
      </w:r>
      <w:r w:rsidRPr="00DA3AD3">
        <w:rPr>
          <w:lang w:val="pl-PL"/>
        </w:rPr>
        <w:t>w</w:t>
      </w:r>
      <w:r w:rsidRPr="00DA3AD3">
        <w:rPr>
          <w:spacing w:val="-5"/>
          <w:lang w:val="pl-PL"/>
        </w:rPr>
        <w:t xml:space="preserve"> </w:t>
      </w:r>
      <w:r w:rsidRPr="00DA3AD3">
        <w:rPr>
          <w:lang w:val="pl-PL"/>
        </w:rPr>
        <w:t>ramach</w:t>
      </w:r>
      <w:r w:rsidRPr="00DA3AD3">
        <w:rPr>
          <w:spacing w:val="-8"/>
          <w:lang w:val="pl-PL"/>
        </w:rPr>
        <w:t xml:space="preserve"> </w:t>
      </w:r>
      <w:r w:rsidRPr="00DA3AD3">
        <w:rPr>
          <w:lang w:val="pl-PL"/>
        </w:rPr>
        <w:t>procedury</w:t>
      </w:r>
      <w:r w:rsidRPr="00DA3AD3">
        <w:rPr>
          <w:spacing w:val="-5"/>
          <w:lang w:val="pl-PL"/>
        </w:rPr>
        <w:t xml:space="preserve"> </w:t>
      </w:r>
      <w:r w:rsidRPr="00DA3AD3">
        <w:rPr>
          <w:lang w:val="pl-PL"/>
        </w:rPr>
        <w:t>odwoławczej</w:t>
      </w:r>
      <w:r w:rsidRPr="00DA3AD3">
        <w:rPr>
          <w:spacing w:val="-9"/>
          <w:lang w:val="pl-PL"/>
        </w:rPr>
        <w:t xml:space="preserve"> </w:t>
      </w:r>
      <w:r w:rsidRPr="00DA3AD3">
        <w:rPr>
          <w:lang w:val="pl-PL"/>
        </w:rPr>
        <w:t>wraz</w:t>
      </w:r>
      <w:r w:rsidRPr="00DA3AD3">
        <w:rPr>
          <w:spacing w:val="-6"/>
          <w:lang w:val="pl-PL"/>
        </w:rPr>
        <w:t xml:space="preserve"> </w:t>
      </w:r>
      <w:r w:rsidRPr="00DA3AD3">
        <w:rPr>
          <w:lang w:val="pl-PL"/>
        </w:rPr>
        <w:t>z uzasadnieniem.</w:t>
      </w:r>
    </w:p>
    <w:p w14:paraId="4B32EF39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426" w:right="124"/>
        <w:jc w:val="both"/>
        <w:rPr>
          <w:lang w:val="pl-PL"/>
        </w:rPr>
      </w:pPr>
      <w:r w:rsidRPr="00DA3AD3">
        <w:rPr>
          <w:lang w:val="pl-PL"/>
        </w:rPr>
        <w:t>Każdorazowo</w:t>
      </w:r>
      <w:r w:rsidRPr="00DA3AD3">
        <w:rPr>
          <w:spacing w:val="-18"/>
          <w:lang w:val="pl-PL"/>
        </w:rPr>
        <w:t xml:space="preserve"> </w:t>
      </w:r>
      <w:r w:rsidRPr="00DA3AD3">
        <w:rPr>
          <w:lang w:val="pl-PL"/>
        </w:rPr>
        <w:t>po</w:t>
      </w:r>
      <w:r w:rsidRPr="00DA3AD3">
        <w:rPr>
          <w:spacing w:val="-16"/>
          <w:lang w:val="pl-PL"/>
        </w:rPr>
        <w:t xml:space="preserve"> </w:t>
      </w:r>
      <w:r w:rsidRPr="00DA3AD3">
        <w:rPr>
          <w:lang w:val="pl-PL"/>
        </w:rPr>
        <w:t>rozpatrzeniu</w:t>
      </w:r>
      <w:r w:rsidRPr="00DA3AD3">
        <w:rPr>
          <w:spacing w:val="-20"/>
          <w:lang w:val="pl-PL"/>
        </w:rPr>
        <w:t xml:space="preserve"> </w:t>
      </w:r>
      <w:r w:rsidRPr="00DA3AD3">
        <w:rPr>
          <w:lang w:val="pl-PL"/>
        </w:rPr>
        <w:t>protestu</w:t>
      </w:r>
      <w:r w:rsidRPr="00DA3AD3">
        <w:rPr>
          <w:spacing w:val="-20"/>
          <w:lang w:val="pl-PL"/>
        </w:rPr>
        <w:t xml:space="preserve"> </w:t>
      </w:r>
      <w:r w:rsidRPr="00DA3AD3">
        <w:rPr>
          <w:lang w:val="pl-PL"/>
        </w:rPr>
        <w:t>IOK</w:t>
      </w:r>
      <w:r w:rsidRPr="00DA3AD3">
        <w:rPr>
          <w:spacing w:val="-17"/>
          <w:lang w:val="pl-PL"/>
        </w:rPr>
        <w:t xml:space="preserve"> </w:t>
      </w:r>
      <w:r w:rsidRPr="00DA3AD3">
        <w:rPr>
          <w:lang w:val="pl-PL"/>
        </w:rPr>
        <w:t>aktualizuje</w:t>
      </w:r>
      <w:r w:rsidRPr="00DA3AD3">
        <w:rPr>
          <w:spacing w:val="-15"/>
          <w:lang w:val="pl-PL"/>
        </w:rPr>
        <w:t xml:space="preserve"> </w:t>
      </w:r>
      <w:r w:rsidRPr="00DA3AD3">
        <w:rPr>
          <w:lang w:val="pl-PL"/>
        </w:rPr>
        <w:t>listę</w:t>
      </w:r>
      <w:r w:rsidRPr="00DA3AD3">
        <w:rPr>
          <w:spacing w:val="-19"/>
          <w:lang w:val="pl-PL"/>
        </w:rPr>
        <w:t xml:space="preserve"> </w:t>
      </w:r>
      <w:r w:rsidRPr="00DA3AD3">
        <w:rPr>
          <w:lang w:val="pl-PL"/>
        </w:rPr>
        <w:t>rankingową</w:t>
      </w:r>
      <w:r w:rsidRPr="00DA3AD3">
        <w:rPr>
          <w:spacing w:val="-18"/>
          <w:lang w:val="pl-PL"/>
        </w:rPr>
        <w:t xml:space="preserve"> </w:t>
      </w:r>
      <w:r w:rsidRPr="00DA3AD3">
        <w:rPr>
          <w:lang w:val="pl-PL"/>
        </w:rPr>
        <w:t>obejmującą</w:t>
      </w:r>
      <w:r w:rsidRPr="00DA3AD3">
        <w:rPr>
          <w:spacing w:val="-18"/>
          <w:lang w:val="pl-PL"/>
        </w:rPr>
        <w:t xml:space="preserve"> </w:t>
      </w:r>
      <w:r w:rsidRPr="00DA3AD3">
        <w:rPr>
          <w:lang w:val="pl-PL"/>
        </w:rPr>
        <w:t>projekty</w:t>
      </w:r>
      <w:r w:rsidRPr="00DA3AD3">
        <w:rPr>
          <w:spacing w:val="-19"/>
          <w:lang w:val="pl-PL"/>
        </w:rPr>
        <w:t xml:space="preserve"> </w:t>
      </w:r>
      <w:r w:rsidRPr="00DA3AD3">
        <w:rPr>
          <w:lang w:val="pl-PL"/>
        </w:rPr>
        <w:t>wybrane do dofinansowania i uwzględnia w niej projekty ocenione pozytywnie w wyniku przeprowadzonej procedury</w:t>
      </w:r>
      <w:r w:rsidRPr="00DA3AD3">
        <w:rPr>
          <w:spacing w:val="-10"/>
          <w:lang w:val="pl-PL"/>
        </w:rPr>
        <w:t xml:space="preserve"> </w:t>
      </w:r>
      <w:r w:rsidRPr="00DA3AD3">
        <w:rPr>
          <w:lang w:val="pl-PL"/>
        </w:rPr>
        <w:t>odwoławczej.</w:t>
      </w:r>
    </w:p>
    <w:p w14:paraId="7C102D81" w14:textId="77777777" w:rsidR="00F05D0B" w:rsidRPr="006921A7" w:rsidRDefault="00F05D0B" w:rsidP="00730A3F">
      <w:pPr>
        <w:pStyle w:val="Tekstpodstawowy"/>
        <w:spacing w:line="360" w:lineRule="auto"/>
        <w:ind w:firstLine="0"/>
        <w:rPr>
          <w:sz w:val="22"/>
          <w:szCs w:val="22"/>
          <w:lang w:val="pl-PL"/>
        </w:rPr>
      </w:pPr>
    </w:p>
    <w:p w14:paraId="13AE98DD" w14:textId="77777777" w:rsidR="00F05D0B" w:rsidRPr="00801175" w:rsidRDefault="009D2942" w:rsidP="00730A3F">
      <w:pPr>
        <w:pStyle w:val="Nagwek1"/>
        <w:spacing w:before="118" w:line="360" w:lineRule="auto"/>
        <w:ind w:left="1799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>§</w:t>
      </w:r>
      <w:r w:rsidR="005D5697">
        <w:rPr>
          <w:sz w:val="22"/>
          <w:szCs w:val="22"/>
          <w:lang w:val="pl-PL"/>
        </w:rPr>
        <w:t xml:space="preserve"> </w:t>
      </w:r>
      <w:r w:rsidR="00EF4112" w:rsidRPr="00801175">
        <w:rPr>
          <w:sz w:val="22"/>
          <w:szCs w:val="22"/>
          <w:lang w:val="pl-PL"/>
        </w:rPr>
        <w:t>1</w:t>
      </w:r>
      <w:r w:rsidR="00480208">
        <w:rPr>
          <w:sz w:val="22"/>
          <w:szCs w:val="22"/>
          <w:lang w:val="pl-PL"/>
        </w:rPr>
        <w:t>5</w:t>
      </w:r>
    </w:p>
    <w:p w14:paraId="2C2B1873" w14:textId="77777777" w:rsidR="00F05D0B" w:rsidRPr="00801175" w:rsidRDefault="009D2942" w:rsidP="00730A3F">
      <w:pPr>
        <w:spacing w:before="115" w:line="360" w:lineRule="auto"/>
        <w:ind w:left="1799" w:right="1813"/>
        <w:jc w:val="center"/>
        <w:rPr>
          <w:b/>
          <w:lang w:val="pl-PL"/>
        </w:rPr>
      </w:pPr>
      <w:r w:rsidRPr="00801175">
        <w:rPr>
          <w:b/>
          <w:lang w:val="pl-PL"/>
        </w:rPr>
        <w:t>Postanowienia końcowe</w:t>
      </w:r>
    </w:p>
    <w:p w14:paraId="0C55B62B" w14:textId="77777777" w:rsidR="00F05D0B" w:rsidRPr="006921A7" w:rsidRDefault="00F05D0B" w:rsidP="00730A3F">
      <w:pPr>
        <w:pStyle w:val="Tekstpodstawowy"/>
        <w:spacing w:before="10" w:line="360" w:lineRule="auto"/>
        <w:ind w:firstLine="0"/>
        <w:rPr>
          <w:sz w:val="22"/>
          <w:szCs w:val="22"/>
          <w:lang w:val="pl-PL"/>
        </w:rPr>
      </w:pPr>
    </w:p>
    <w:p w14:paraId="4F3A408C" w14:textId="77777777" w:rsidR="00C23B35" w:rsidRPr="00C23B35" w:rsidRDefault="00C23B35" w:rsidP="00C23B35">
      <w:pPr>
        <w:pStyle w:val="Akapitzlist"/>
        <w:numPr>
          <w:ilvl w:val="0"/>
          <w:numId w:val="2"/>
        </w:numPr>
        <w:tabs>
          <w:tab w:val="left" w:pos="529"/>
        </w:tabs>
        <w:spacing w:before="1" w:line="360" w:lineRule="auto"/>
        <w:ind w:right="115" w:hanging="427"/>
        <w:rPr>
          <w:lang w:val="pl-PL"/>
        </w:rPr>
      </w:pPr>
      <w:r w:rsidRPr="00C23B35">
        <w:rPr>
          <w:lang w:val="pl-PL"/>
        </w:rPr>
        <w:t>Regulamin konkursu może ulegać zmianom w trakcie trwania konkursu. Do czasu rozstrzygnięcia konkursu Regulamin nie może być zmieniany w sposób skutkujący nierównym traktowaniem wnioskodawców, chyba że konieczność jego zmiany wynika z przepisów prawa powszechnie obowiązującego.</w:t>
      </w:r>
    </w:p>
    <w:p w14:paraId="08CB2C28" w14:textId="77777777" w:rsidR="00C23B35" w:rsidRPr="00C23B35" w:rsidRDefault="00C23B35" w:rsidP="00C23B35">
      <w:pPr>
        <w:pStyle w:val="Akapitzlist"/>
        <w:numPr>
          <w:ilvl w:val="0"/>
          <w:numId w:val="2"/>
        </w:numPr>
        <w:tabs>
          <w:tab w:val="left" w:pos="529"/>
        </w:tabs>
        <w:spacing w:line="360" w:lineRule="auto"/>
        <w:ind w:right="125" w:hanging="427"/>
        <w:rPr>
          <w:lang w:val="pl-PL"/>
        </w:rPr>
      </w:pPr>
      <w:r w:rsidRPr="00C23B35">
        <w:rPr>
          <w:lang w:val="pl-PL"/>
        </w:rPr>
        <w:t>W przypadku zmiany Regulaminu, IOK zamieszcza na swojej stronie internetowej oraz na Portalu informację o zmianie Regulaminu, aktualną treść Regulaminu, uzasadnienie oraz termin, od którego zmiana</w:t>
      </w:r>
      <w:r w:rsidRPr="00C23B35">
        <w:rPr>
          <w:spacing w:val="-11"/>
          <w:lang w:val="pl-PL"/>
        </w:rPr>
        <w:t xml:space="preserve"> </w:t>
      </w:r>
      <w:r w:rsidRPr="00C23B35">
        <w:rPr>
          <w:lang w:val="pl-PL"/>
        </w:rPr>
        <w:t>obowiązuje.</w:t>
      </w:r>
    </w:p>
    <w:p w14:paraId="7569A038" w14:textId="77777777" w:rsidR="00C23B35" w:rsidRPr="00C23B35" w:rsidRDefault="00C23B35" w:rsidP="00C23B35">
      <w:pPr>
        <w:pStyle w:val="Akapitzlist"/>
        <w:numPr>
          <w:ilvl w:val="0"/>
          <w:numId w:val="2"/>
        </w:numPr>
        <w:tabs>
          <w:tab w:val="left" w:pos="528"/>
          <w:tab w:val="left" w:pos="529"/>
        </w:tabs>
        <w:spacing w:line="232" w:lineRule="exact"/>
        <w:ind w:hanging="427"/>
        <w:rPr>
          <w:lang w:val="pl-PL"/>
        </w:rPr>
      </w:pPr>
      <w:r w:rsidRPr="00C23B35">
        <w:rPr>
          <w:lang w:val="pl-PL"/>
        </w:rPr>
        <w:t>IOK zastrzega sobie prawo do anulowania konkursu, w szczególności w</w:t>
      </w:r>
      <w:r w:rsidRPr="00C23B35">
        <w:rPr>
          <w:spacing w:val="-33"/>
          <w:lang w:val="pl-PL"/>
        </w:rPr>
        <w:t xml:space="preserve"> </w:t>
      </w:r>
      <w:r w:rsidRPr="00C23B35">
        <w:rPr>
          <w:lang w:val="pl-PL"/>
        </w:rPr>
        <w:t>sytuacji:</w:t>
      </w:r>
    </w:p>
    <w:p w14:paraId="70346C31" w14:textId="77777777" w:rsidR="00C23B35" w:rsidRPr="00C23B35" w:rsidRDefault="00C23B35" w:rsidP="00C23B35">
      <w:pPr>
        <w:pStyle w:val="Akapitzlist"/>
        <w:numPr>
          <w:ilvl w:val="1"/>
          <w:numId w:val="2"/>
        </w:numPr>
        <w:tabs>
          <w:tab w:val="left" w:pos="1047"/>
        </w:tabs>
        <w:spacing w:before="115"/>
        <w:ind w:hanging="285"/>
        <w:rPr>
          <w:lang w:val="pl-PL"/>
        </w:rPr>
      </w:pPr>
      <w:r w:rsidRPr="00C23B35">
        <w:rPr>
          <w:lang w:val="pl-PL"/>
        </w:rPr>
        <w:t>niewyłonienia kandydatów na ekspertów lub ekspertów niezbędnych do oceny</w:t>
      </w:r>
      <w:r w:rsidRPr="00C23B35">
        <w:rPr>
          <w:spacing w:val="-26"/>
          <w:lang w:val="pl-PL"/>
        </w:rPr>
        <w:t xml:space="preserve"> </w:t>
      </w:r>
      <w:r w:rsidRPr="00C23B35">
        <w:rPr>
          <w:lang w:val="pl-PL"/>
        </w:rPr>
        <w:t>wniosków;</w:t>
      </w:r>
    </w:p>
    <w:p w14:paraId="26278AB7" w14:textId="77777777" w:rsidR="00C23B35" w:rsidRPr="00C23B35" w:rsidRDefault="00C23B35" w:rsidP="00C23B35">
      <w:pPr>
        <w:pStyle w:val="Akapitzlist"/>
        <w:numPr>
          <w:ilvl w:val="1"/>
          <w:numId w:val="2"/>
        </w:numPr>
        <w:tabs>
          <w:tab w:val="left" w:pos="1095"/>
        </w:tabs>
        <w:spacing w:before="115" w:line="360" w:lineRule="auto"/>
        <w:ind w:right="124" w:hanging="285"/>
        <w:rPr>
          <w:lang w:val="pl-PL"/>
        </w:rPr>
      </w:pPr>
      <w:r w:rsidRPr="00C23B35">
        <w:rPr>
          <w:lang w:val="pl-PL"/>
        </w:rPr>
        <w:t>ogłoszenia aktów prawnych lub wytycznych horyzontalnych w istotny sposób sprzecznych z postanowieniami niniejszego</w:t>
      </w:r>
      <w:r w:rsidRPr="00C23B35">
        <w:rPr>
          <w:spacing w:val="-25"/>
          <w:lang w:val="pl-PL"/>
        </w:rPr>
        <w:t xml:space="preserve"> </w:t>
      </w:r>
      <w:r w:rsidRPr="00C23B35">
        <w:rPr>
          <w:lang w:val="pl-PL"/>
        </w:rPr>
        <w:t>Regulaminu;</w:t>
      </w:r>
    </w:p>
    <w:p w14:paraId="56014C25" w14:textId="77777777" w:rsidR="00C23B35" w:rsidRPr="00C23B35" w:rsidRDefault="00C23B35" w:rsidP="00C23B35">
      <w:pPr>
        <w:pStyle w:val="Akapitzlist"/>
        <w:numPr>
          <w:ilvl w:val="1"/>
          <w:numId w:val="2"/>
        </w:numPr>
        <w:tabs>
          <w:tab w:val="left" w:pos="1213"/>
        </w:tabs>
        <w:spacing w:line="360" w:lineRule="auto"/>
        <w:ind w:right="126" w:hanging="285"/>
        <w:rPr>
          <w:lang w:val="pl-PL"/>
        </w:rPr>
      </w:pPr>
      <w:r w:rsidRPr="00C23B35">
        <w:rPr>
          <w:lang w:val="pl-PL"/>
        </w:rPr>
        <w:t xml:space="preserve">stwierdzenia konieczności dokonania w treści dokumentacji konkursowej zmian </w:t>
      </w:r>
      <w:r w:rsidRPr="00C23B35">
        <w:rPr>
          <w:lang w:val="pl-PL"/>
        </w:rPr>
        <w:lastRenderedPageBreak/>
        <w:t>wykraczających poza zakres modyfikacji, które mogą zostać wprowadzone w trakcie trwania konkursu zgodnie z</w:t>
      </w:r>
      <w:r w:rsidRPr="00C23B35">
        <w:rPr>
          <w:spacing w:val="-9"/>
          <w:lang w:val="pl-PL"/>
        </w:rPr>
        <w:t xml:space="preserve"> </w:t>
      </w:r>
      <w:r w:rsidRPr="00C23B35">
        <w:rPr>
          <w:lang w:val="pl-PL"/>
        </w:rPr>
        <w:t>Ustawą.</w:t>
      </w:r>
    </w:p>
    <w:p w14:paraId="0AD31417" w14:textId="77777777" w:rsidR="00C23B35" w:rsidRDefault="00C23B35" w:rsidP="00C23B35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ind w:left="567" w:right="123" w:hanging="425"/>
        <w:rPr>
          <w:lang w:val="pl-PL"/>
        </w:rPr>
      </w:pPr>
      <w:r w:rsidRPr="00C23B35">
        <w:rPr>
          <w:lang w:val="pl-PL"/>
        </w:rPr>
        <w:t>Wnioskodawca ma obowiązek niezwłocznego informowania IOK o każdej zmianie danych adresowych,</w:t>
      </w:r>
      <w:r w:rsidRPr="00C23B35">
        <w:rPr>
          <w:spacing w:val="-12"/>
          <w:lang w:val="pl-PL"/>
        </w:rPr>
        <w:t xml:space="preserve"> </w:t>
      </w:r>
      <w:r w:rsidRPr="00C23B35">
        <w:rPr>
          <w:lang w:val="pl-PL"/>
        </w:rPr>
        <w:t>w</w:t>
      </w:r>
      <w:r w:rsidRPr="00C23B35">
        <w:rPr>
          <w:spacing w:val="-10"/>
          <w:lang w:val="pl-PL"/>
        </w:rPr>
        <w:t xml:space="preserve"> </w:t>
      </w:r>
      <w:r w:rsidRPr="00C23B35">
        <w:rPr>
          <w:lang w:val="pl-PL"/>
        </w:rPr>
        <w:t>tym</w:t>
      </w:r>
      <w:r w:rsidRPr="00C23B35">
        <w:rPr>
          <w:spacing w:val="-10"/>
          <w:lang w:val="pl-PL"/>
        </w:rPr>
        <w:t xml:space="preserve"> </w:t>
      </w:r>
      <w:r w:rsidRPr="00C23B35">
        <w:rPr>
          <w:lang w:val="pl-PL"/>
        </w:rPr>
        <w:t>o</w:t>
      </w:r>
      <w:r w:rsidRPr="00C23B35">
        <w:rPr>
          <w:spacing w:val="-10"/>
          <w:lang w:val="pl-PL"/>
        </w:rPr>
        <w:t xml:space="preserve"> </w:t>
      </w:r>
      <w:r w:rsidRPr="00C23B35">
        <w:rPr>
          <w:lang w:val="pl-PL"/>
        </w:rPr>
        <w:t>zmianie</w:t>
      </w:r>
      <w:r w:rsidRPr="00C23B35">
        <w:rPr>
          <w:spacing w:val="-12"/>
          <w:lang w:val="pl-PL"/>
        </w:rPr>
        <w:t xml:space="preserve"> </w:t>
      </w:r>
      <w:r w:rsidRPr="00C23B35">
        <w:rPr>
          <w:lang w:val="pl-PL"/>
        </w:rPr>
        <w:t>adresu</w:t>
      </w:r>
      <w:r w:rsidRPr="00C23B35">
        <w:rPr>
          <w:spacing w:val="-11"/>
          <w:lang w:val="pl-PL"/>
        </w:rPr>
        <w:t xml:space="preserve"> </w:t>
      </w:r>
      <w:r w:rsidRPr="00C23B35">
        <w:rPr>
          <w:lang w:val="pl-PL"/>
        </w:rPr>
        <w:t>skrzynki</w:t>
      </w:r>
      <w:r w:rsidRPr="00C23B35">
        <w:rPr>
          <w:spacing w:val="-10"/>
          <w:lang w:val="pl-PL"/>
        </w:rPr>
        <w:t xml:space="preserve"> </w:t>
      </w:r>
      <w:proofErr w:type="spellStart"/>
      <w:r w:rsidRPr="00C23B35">
        <w:rPr>
          <w:lang w:val="pl-PL"/>
        </w:rPr>
        <w:t>ePUAP</w:t>
      </w:r>
      <w:proofErr w:type="spellEnd"/>
      <w:r w:rsidRPr="00C23B35">
        <w:rPr>
          <w:lang w:val="pl-PL"/>
        </w:rPr>
        <w:t>,</w:t>
      </w:r>
      <w:r w:rsidRPr="00C23B35">
        <w:rPr>
          <w:spacing w:val="-12"/>
          <w:lang w:val="pl-PL"/>
        </w:rPr>
        <w:t xml:space="preserve"> </w:t>
      </w:r>
      <w:r w:rsidRPr="00C23B35">
        <w:rPr>
          <w:lang w:val="pl-PL"/>
        </w:rPr>
        <w:t>pod</w:t>
      </w:r>
      <w:r w:rsidRPr="00C23B35">
        <w:rPr>
          <w:spacing w:val="-11"/>
          <w:lang w:val="pl-PL"/>
        </w:rPr>
        <w:t xml:space="preserve"> </w:t>
      </w:r>
      <w:r w:rsidRPr="00C23B35">
        <w:rPr>
          <w:lang w:val="pl-PL"/>
        </w:rPr>
        <w:t>rygorem</w:t>
      </w:r>
      <w:r w:rsidRPr="00C23B35">
        <w:rPr>
          <w:spacing w:val="-9"/>
          <w:lang w:val="pl-PL"/>
        </w:rPr>
        <w:t xml:space="preserve"> </w:t>
      </w:r>
      <w:r w:rsidRPr="00C23B35">
        <w:rPr>
          <w:lang w:val="pl-PL"/>
        </w:rPr>
        <w:t>uznania</w:t>
      </w:r>
      <w:r w:rsidRPr="00C23B35">
        <w:rPr>
          <w:spacing w:val="-10"/>
          <w:lang w:val="pl-PL"/>
        </w:rPr>
        <w:t xml:space="preserve"> </w:t>
      </w:r>
      <w:r w:rsidRPr="00C23B35">
        <w:rPr>
          <w:lang w:val="pl-PL"/>
        </w:rPr>
        <w:t>za</w:t>
      </w:r>
      <w:r w:rsidRPr="00C23B35">
        <w:rPr>
          <w:spacing w:val="-10"/>
          <w:lang w:val="pl-PL"/>
        </w:rPr>
        <w:t xml:space="preserve"> </w:t>
      </w:r>
      <w:r w:rsidRPr="00C23B35">
        <w:rPr>
          <w:lang w:val="pl-PL"/>
        </w:rPr>
        <w:t>skuteczne</w:t>
      </w:r>
      <w:r w:rsidRPr="00C23B35">
        <w:rPr>
          <w:spacing w:val="-12"/>
          <w:lang w:val="pl-PL"/>
        </w:rPr>
        <w:t xml:space="preserve"> </w:t>
      </w:r>
      <w:r w:rsidRPr="00C23B35">
        <w:rPr>
          <w:lang w:val="pl-PL"/>
        </w:rPr>
        <w:t>doręczenia pisma na ostatni znany</w:t>
      </w:r>
      <w:r w:rsidRPr="00C23B35">
        <w:rPr>
          <w:spacing w:val="-19"/>
          <w:lang w:val="pl-PL"/>
        </w:rPr>
        <w:t xml:space="preserve"> </w:t>
      </w:r>
      <w:r w:rsidRPr="00C23B35">
        <w:rPr>
          <w:lang w:val="pl-PL"/>
        </w:rPr>
        <w:t>adres.</w:t>
      </w:r>
    </w:p>
    <w:p w14:paraId="5EB6785E" w14:textId="77777777" w:rsidR="00F05D0B" w:rsidRPr="00537187" w:rsidRDefault="00C23B35" w:rsidP="00303DB8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ind w:left="567" w:right="123" w:hanging="425"/>
        <w:rPr>
          <w:lang w:val="pl-PL"/>
        </w:rPr>
      </w:pPr>
      <w:r w:rsidRPr="00E56658">
        <w:rPr>
          <w:lang w:val="pl-PL"/>
        </w:rPr>
        <w:t>W sprawach nieuregulowanych niniejszym Regulaminem zastosowanie mają przepisy</w:t>
      </w:r>
      <w:r w:rsidRPr="00E56658">
        <w:rPr>
          <w:spacing w:val="-30"/>
          <w:lang w:val="pl-PL"/>
        </w:rPr>
        <w:t xml:space="preserve"> </w:t>
      </w:r>
      <w:r w:rsidRPr="00537187">
        <w:rPr>
          <w:lang w:val="pl-PL"/>
        </w:rPr>
        <w:t>Ustawy.</w:t>
      </w:r>
    </w:p>
    <w:p w14:paraId="193488F7" w14:textId="77777777" w:rsidR="00106639" w:rsidRPr="006921A7" w:rsidRDefault="00106639" w:rsidP="00730A3F">
      <w:pPr>
        <w:spacing w:line="360" w:lineRule="auto"/>
        <w:rPr>
          <w:lang w:val="pl-PL"/>
        </w:rPr>
      </w:pPr>
    </w:p>
    <w:p w14:paraId="0F7724E7" w14:textId="77777777" w:rsidR="00106639" w:rsidRPr="006921A7" w:rsidRDefault="00106639" w:rsidP="00730A3F">
      <w:pPr>
        <w:spacing w:line="360" w:lineRule="auto"/>
        <w:rPr>
          <w:lang w:val="pl-PL"/>
        </w:rPr>
        <w:sectPr w:rsidR="00106639" w:rsidRPr="006921A7">
          <w:pgSz w:w="11930" w:h="16850"/>
          <w:pgMar w:top="1240" w:right="1040" w:bottom="1040" w:left="1200" w:header="0" w:footer="855" w:gutter="0"/>
          <w:cols w:space="708"/>
        </w:sectPr>
      </w:pPr>
    </w:p>
    <w:p w14:paraId="68CF7C18" w14:textId="77777777" w:rsidR="00F05D0B" w:rsidRPr="006921A7" w:rsidRDefault="009D2942" w:rsidP="00F25BA7">
      <w:pPr>
        <w:pStyle w:val="Nagwek1"/>
        <w:spacing w:before="50" w:line="360" w:lineRule="auto"/>
        <w:ind w:left="101" w:right="0"/>
        <w:jc w:val="left"/>
        <w:rPr>
          <w:b w:val="0"/>
          <w:lang w:val="pl-PL"/>
        </w:rPr>
      </w:pPr>
      <w:r w:rsidRPr="006921A7">
        <w:rPr>
          <w:b w:val="0"/>
          <w:sz w:val="22"/>
          <w:szCs w:val="22"/>
          <w:lang w:val="pl-PL"/>
        </w:rPr>
        <w:lastRenderedPageBreak/>
        <w:t xml:space="preserve">Załączniki do Regulaminu </w:t>
      </w:r>
      <w:r w:rsidR="008C1BDB" w:rsidRPr="006921A7">
        <w:rPr>
          <w:b w:val="0"/>
          <w:sz w:val="22"/>
          <w:szCs w:val="22"/>
          <w:lang w:val="pl-PL"/>
        </w:rPr>
        <w:t>naboru</w:t>
      </w:r>
      <w:r w:rsidRPr="006921A7">
        <w:rPr>
          <w:b w:val="0"/>
          <w:sz w:val="22"/>
          <w:szCs w:val="22"/>
          <w:lang w:val="pl-PL"/>
        </w:rPr>
        <w:t>:</w:t>
      </w:r>
    </w:p>
    <w:p w14:paraId="7AD89E2D" w14:textId="77777777" w:rsidR="00F05D0B" w:rsidRPr="006921A7" w:rsidRDefault="009D2942" w:rsidP="0021032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6921A7">
        <w:rPr>
          <w:lang w:val="pl-PL"/>
        </w:rPr>
        <w:t>Wzór</w:t>
      </w:r>
      <w:r w:rsidRPr="006921A7">
        <w:rPr>
          <w:spacing w:val="-15"/>
          <w:lang w:val="pl-PL"/>
        </w:rPr>
        <w:t xml:space="preserve"> </w:t>
      </w:r>
      <w:r w:rsidRPr="006921A7">
        <w:rPr>
          <w:lang w:val="pl-PL"/>
        </w:rPr>
        <w:t>wniosku</w:t>
      </w:r>
      <w:r w:rsidRPr="006921A7">
        <w:rPr>
          <w:spacing w:val="-17"/>
          <w:lang w:val="pl-PL"/>
        </w:rPr>
        <w:t xml:space="preserve"> </w:t>
      </w:r>
      <w:r w:rsidRPr="006921A7">
        <w:rPr>
          <w:lang w:val="pl-PL"/>
        </w:rPr>
        <w:t>o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dofinansowanie</w:t>
      </w:r>
      <w:r w:rsidRPr="006921A7">
        <w:rPr>
          <w:spacing w:val="-15"/>
          <w:lang w:val="pl-PL"/>
        </w:rPr>
        <w:t xml:space="preserve"> </w:t>
      </w:r>
      <w:r w:rsidRPr="006921A7">
        <w:rPr>
          <w:lang w:val="pl-PL"/>
        </w:rPr>
        <w:t>projektu</w:t>
      </w:r>
      <w:r w:rsidRPr="006921A7">
        <w:rPr>
          <w:spacing w:val="-17"/>
          <w:lang w:val="pl-PL"/>
        </w:rPr>
        <w:t xml:space="preserve"> </w:t>
      </w:r>
      <w:r w:rsidRPr="006921A7">
        <w:rPr>
          <w:lang w:val="pl-PL"/>
        </w:rPr>
        <w:t>wraz</w:t>
      </w:r>
      <w:r w:rsidRPr="006921A7">
        <w:rPr>
          <w:spacing w:val="-15"/>
          <w:lang w:val="pl-PL"/>
        </w:rPr>
        <w:t xml:space="preserve"> </w:t>
      </w:r>
      <w:r w:rsidRPr="006921A7">
        <w:rPr>
          <w:lang w:val="pl-PL"/>
        </w:rPr>
        <w:t>z</w:t>
      </w:r>
      <w:r w:rsidRPr="006921A7">
        <w:rPr>
          <w:spacing w:val="-15"/>
          <w:lang w:val="pl-PL"/>
        </w:rPr>
        <w:t xml:space="preserve"> </w:t>
      </w:r>
      <w:r w:rsidRPr="006921A7">
        <w:rPr>
          <w:spacing w:val="-3"/>
          <w:lang w:val="pl-PL"/>
        </w:rPr>
        <w:t>załącznikami</w:t>
      </w:r>
      <w:r w:rsidR="005C1996" w:rsidRPr="006921A7">
        <w:rPr>
          <w:spacing w:val="-3"/>
          <w:lang w:val="pl-PL"/>
        </w:rPr>
        <w:t>;</w:t>
      </w:r>
    </w:p>
    <w:p w14:paraId="63390F0B" w14:textId="77777777" w:rsidR="00F05D0B" w:rsidRPr="006921A7" w:rsidRDefault="009D2942" w:rsidP="0021032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6921A7">
        <w:rPr>
          <w:lang w:val="pl-PL"/>
        </w:rPr>
        <w:t>Instrukcja</w:t>
      </w:r>
      <w:r w:rsidRPr="006921A7">
        <w:rPr>
          <w:spacing w:val="-19"/>
          <w:lang w:val="pl-PL"/>
        </w:rPr>
        <w:t xml:space="preserve"> </w:t>
      </w:r>
      <w:r w:rsidRPr="006921A7">
        <w:rPr>
          <w:lang w:val="pl-PL"/>
        </w:rPr>
        <w:t>wypełniania</w:t>
      </w:r>
      <w:r w:rsidRPr="006921A7">
        <w:rPr>
          <w:spacing w:val="-19"/>
          <w:lang w:val="pl-PL"/>
        </w:rPr>
        <w:t xml:space="preserve"> </w:t>
      </w:r>
      <w:r w:rsidRPr="006921A7">
        <w:rPr>
          <w:lang w:val="pl-PL"/>
        </w:rPr>
        <w:t>wniosku</w:t>
      </w:r>
      <w:r w:rsidRPr="006921A7">
        <w:rPr>
          <w:spacing w:val="-19"/>
          <w:lang w:val="pl-PL"/>
        </w:rPr>
        <w:t xml:space="preserve"> </w:t>
      </w:r>
      <w:r w:rsidRPr="006921A7">
        <w:rPr>
          <w:lang w:val="pl-PL"/>
        </w:rPr>
        <w:t>o</w:t>
      </w:r>
      <w:r w:rsidRPr="006921A7">
        <w:rPr>
          <w:spacing w:val="-16"/>
          <w:lang w:val="pl-PL"/>
        </w:rPr>
        <w:t xml:space="preserve"> </w:t>
      </w:r>
      <w:r w:rsidRPr="006921A7">
        <w:rPr>
          <w:spacing w:val="-3"/>
          <w:lang w:val="pl-PL"/>
        </w:rPr>
        <w:t>dofinansowanie</w:t>
      </w:r>
      <w:r w:rsidR="005C1996" w:rsidRPr="006921A7">
        <w:rPr>
          <w:spacing w:val="-3"/>
          <w:lang w:val="pl-PL"/>
        </w:rPr>
        <w:t>;</w:t>
      </w:r>
    </w:p>
    <w:p w14:paraId="1F030C03" w14:textId="77777777" w:rsidR="006A256D" w:rsidRDefault="009D2942" w:rsidP="0021032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6921A7">
        <w:rPr>
          <w:lang w:val="pl-PL"/>
        </w:rPr>
        <w:t>Formalne</w:t>
      </w:r>
      <w:r w:rsidRPr="006921A7">
        <w:rPr>
          <w:spacing w:val="-19"/>
          <w:lang w:val="pl-PL"/>
        </w:rPr>
        <w:t xml:space="preserve"> </w:t>
      </w:r>
      <w:r w:rsidRPr="006921A7">
        <w:rPr>
          <w:lang w:val="pl-PL"/>
        </w:rPr>
        <w:t>i</w:t>
      </w:r>
      <w:r w:rsidRPr="006921A7">
        <w:rPr>
          <w:spacing w:val="-16"/>
          <w:lang w:val="pl-PL"/>
        </w:rPr>
        <w:t xml:space="preserve"> </w:t>
      </w:r>
      <w:r w:rsidRPr="006921A7">
        <w:rPr>
          <w:spacing w:val="-3"/>
          <w:lang w:val="pl-PL"/>
        </w:rPr>
        <w:t>merytoryczne</w:t>
      </w:r>
      <w:r w:rsidRPr="006921A7">
        <w:rPr>
          <w:spacing w:val="-17"/>
          <w:lang w:val="pl-PL"/>
        </w:rPr>
        <w:t xml:space="preserve"> </w:t>
      </w:r>
      <w:r w:rsidRPr="006921A7">
        <w:rPr>
          <w:lang w:val="pl-PL"/>
        </w:rPr>
        <w:t>kryteria</w:t>
      </w:r>
      <w:r w:rsidRPr="006921A7">
        <w:rPr>
          <w:spacing w:val="-18"/>
          <w:lang w:val="pl-PL"/>
        </w:rPr>
        <w:t xml:space="preserve"> </w:t>
      </w:r>
      <w:r w:rsidRPr="006921A7">
        <w:rPr>
          <w:lang w:val="pl-PL"/>
        </w:rPr>
        <w:t>wyboru</w:t>
      </w:r>
      <w:r w:rsidRPr="006921A7">
        <w:rPr>
          <w:spacing w:val="-17"/>
          <w:lang w:val="pl-PL"/>
        </w:rPr>
        <w:t xml:space="preserve"> </w:t>
      </w:r>
      <w:r w:rsidRPr="006921A7">
        <w:rPr>
          <w:lang w:val="pl-PL"/>
        </w:rPr>
        <w:t>projektów</w:t>
      </w:r>
      <w:r w:rsidR="005C1996" w:rsidRPr="006921A7">
        <w:rPr>
          <w:lang w:val="pl-PL"/>
        </w:rPr>
        <w:t>;</w:t>
      </w:r>
    </w:p>
    <w:p w14:paraId="52F0A1F6" w14:textId="77777777" w:rsidR="006A256D" w:rsidRPr="006A256D" w:rsidRDefault="006A256D" w:rsidP="00B8584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6A256D">
        <w:rPr>
          <w:lang w:val="pl-PL"/>
        </w:rPr>
        <w:t>Przewodnik po kryteriach punktowanych oceny projektów</w:t>
      </w:r>
      <w:r w:rsidR="00F0024E">
        <w:rPr>
          <w:lang w:val="pl-PL"/>
        </w:rPr>
        <w:t>;</w:t>
      </w:r>
    </w:p>
    <w:p w14:paraId="74823028" w14:textId="77777777" w:rsidR="006A256D" w:rsidRPr="00B85843" w:rsidRDefault="009D2942" w:rsidP="00B8584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B85843">
        <w:rPr>
          <w:lang w:val="pl-PL"/>
        </w:rPr>
        <w:t xml:space="preserve">Wytyczne w zakresie kwalifikowalności wydatków w zakresie Europejskiego Funduszu Rozwoju </w:t>
      </w:r>
      <w:r w:rsidRPr="00B85843">
        <w:rPr>
          <w:spacing w:val="-3"/>
          <w:lang w:val="pl-PL"/>
        </w:rPr>
        <w:t>Regionalnego,</w:t>
      </w:r>
      <w:r w:rsidRPr="00B85843">
        <w:rPr>
          <w:spacing w:val="-16"/>
          <w:lang w:val="pl-PL"/>
        </w:rPr>
        <w:t xml:space="preserve"> </w:t>
      </w:r>
      <w:r w:rsidRPr="00B85843">
        <w:rPr>
          <w:lang w:val="pl-PL"/>
        </w:rPr>
        <w:t>Europejskiego</w:t>
      </w:r>
      <w:r w:rsidRPr="00B85843">
        <w:rPr>
          <w:spacing w:val="-18"/>
          <w:lang w:val="pl-PL"/>
        </w:rPr>
        <w:t xml:space="preserve"> </w:t>
      </w:r>
      <w:r w:rsidRPr="00B85843">
        <w:rPr>
          <w:lang w:val="pl-PL"/>
        </w:rPr>
        <w:t>Funduszu</w:t>
      </w:r>
      <w:r w:rsidRPr="00B85843">
        <w:rPr>
          <w:spacing w:val="-17"/>
          <w:lang w:val="pl-PL"/>
        </w:rPr>
        <w:t xml:space="preserve"> </w:t>
      </w:r>
      <w:r w:rsidRPr="00B85843">
        <w:rPr>
          <w:lang w:val="pl-PL"/>
        </w:rPr>
        <w:t>Społecznego</w:t>
      </w:r>
      <w:r w:rsidRPr="00B85843">
        <w:rPr>
          <w:spacing w:val="-18"/>
          <w:lang w:val="pl-PL"/>
        </w:rPr>
        <w:t xml:space="preserve"> </w:t>
      </w:r>
      <w:r w:rsidRPr="00B85843">
        <w:rPr>
          <w:lang w:val="pl-PL"/>
        </w:rPr>
        <w:t>oraz</w:t>
      </w:r>
      <w:r w:rsidRPr="00B85843">
        <w:rPr>
          <w:spacing w:val="-20"/>
          <w:lang w:val="pl-PL"/>
        </w:rPr>
        <w:t xml:space="preserve"> </w:t>
      </w:r>
      <w:r w:rsidRPr="00B85843">
        <w:rPr>
          <w:lang w:val="pl-PL"/>
        </w:rPr>
        <w:t>Funduszu</w:t>
      </w:r>
      <w:r w:rsidRPr="00B85843">
        <w:rPr>
          <w:spacing w:val="-16"/>
          <w:lang w:val="pl-PL"/>
        </w:rPr>
        <w:t xml:space="preserve"> </w:t>
      </w:r>
      <w:r w:rsidRPr="00B85843">
        <w:rPr>
          <w:lang w:val="pl-PL"/>
        </w:rPr>
        <w:t>Spójności</w:t>
      </w:r>
      <w:r w:rsidRPr="00B85843">
        <w:rPr>
          <w:spacing w:val="-18"/>
          <w:lang w:val="pl-PL"/>
        </w:rPr>
        <w:t xml:space="preserve"> </w:t>
      </w:r>
      <w:r w:rsidRPr="00B85843">
        <w:rPr>
          <w:lang w:val="pl-PL"/>
        </w:rPr>
        <w:t>na</w:t>
      </w:r>
      <w:r w:rsidRPr="00B85843">
        <w:rPr>
          <w:spacing w:val="-16"/>
          <w:lang w:val="pl-PL"/>
        </w:rPr>
        <w:t xml:space="preserve"> </w:t>
      </w:r>
      <w:r w:rsidRPr="00B85843">
        <w:rPr>
          <w:lang w:val="pl-PL"/>
        </w:rPr>
        <w:t>lata</w:t>
      </w:r>
      <w:r w:rsidRPr="00B85843">
        <w:rPr>
          <w:spacing w:val="-18"/>
          <w:lang w:val="pl-PL"/>
        </w:rPr>
        <w:t xml:space="preserve"> </w:t>
      </w:r>
      <w:r w:rsidRPr="00B85843">
        <w:rPr>
          <w:spacing w:val="-3"/>
          <w:lang w:val="pl-PL"/>
        </w:rPr>
        <w:t>2014-2020</w:t>
      </w:r>
      <w:r w:rsidR="005C1996" w:rsidRPr="00B85843">
        <w:rPr>
          <w:spacing w:val="-3"/>
          <w:lang w:val="pl-PL"/>
        </w:rPr>
        <w:t>;</w:t>
      </w:r>
    </w:p>
    <w:p w14:paraId="417E6DE9" w14:textId="77777777" w:rsidR="00A9730E" w:rsidRDefault="002B51CE" w:rsidP="00B8584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B85843">
        <w:rPr>
          <w:lang w:val="pl-PL"/>
        </w:rPr>
        <w:t xml:space="preserve">Katalog wydatków </w:t>
      </w:r>
      <w:r w:rsidR="009D2942" w:rsidRPr="00B85843">
        <w:rPr>
          <w:lang w:val="pl-PL"/>
        </w:rPr>
        <w:t>kwalifikowa</w:t>
      </w:r>
      <w:r w:rsidRPr="00B85843">
        <w:rPr>
          <w:lang w:val="pl-PL"/>
        </w:rPr>
        <w:t>lnych</w:t>
      </w:r>
      <w:r w:rsidR="009D2942" w:rsidRPr="00B85843">
        <w:rPr>
          <w:lang w:val="pl-PL"/>
        </w:rPr>
        <w:t xml:space="preserve"> w ramach II osi priorytetowej Programu Operacyjnego </w:t>
      </w:r>
      <w:r w:rsidR="009D2942" w:rsidRPr="00B85843">
        <w:rPr>
          <w:spacing w:val="-3"/>
          <w:lang w:val="pl-PL"/>
        </w:rPr>
        <w:t xml:space="preserve">Polska Cyfrowa </w:t>
      </w:r>
      <w:r w:rsidR="009D2942" w:rsidRPr="00B85843">
        <w:rPr>
          <w:lang w:val="pl-PL"/>
        </w:rPr>
        <w:t xml:space="preserve">na </w:t>
      </w:r>
      <w:r w:rsidR="009D2942" w:rsidRPr="00B85843">
        <w:rPr>
          <w:spacing w:val="-3"/>
          <w:lang w:val="pl-PL"/>
        </w:rPr>
        <w:t xml:space="preserve">lata </w:t>
      </w:r>
      <w:r w:rsidR="009D2942" w:rsidRPr="00B85843">
        <w:rPr>
          <w:lang w:val="pl-PL"/>
        </w:rPr>
        <w:t>2014 –</w:t>
      </w:r>
      <w:r w:rsidR="009D2942" w:rsidRPr="00B85843">
        <w:rPr>
          <w:spacing w:val="-29"/>
          <w:lang w:val="pl-PL"/>
        </w:rPr>
        <w:t xml:space="preserve"> </w:t>
      </w:r>
      <w:r w:rsidR="009D2942" w:rsidRPr="00B85843">
        <w:rPr>
          <w:lang w:val="pl-PL"/>
        </w:rPr>
        <w:t>2020</w:t>
      </w:r>
      <w:r w:rsidR="005C1996" w:rsidRPr="00B85843">
        <w:rPr>
          <w:lang w:val="pl-PL"/>
        </w:rPr>
        <w:t>;</w:t>
      </w:r>
      <w:r w:rsidR="006A256D" w:rsidRPr="00B85843" w:rsidDel="006A256D">
        <w:rPr>
          <w:lang w:val="pl-PL"/>
        </w:rPr>
        <w:t xml:space="preserve"> </w:t>
      </w:r>
    </w:p>
    <w:p w14:paraId="2A4B5565" w14:textId="77777777" w:rsidR="00A9730E" w:rsidRPr="00A9730E" w:rsidRDefault="00A9730E" w:rsidP="00A9730E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rPr>
          <w:lang w:val="pl-PL"/>
        </w:rPr>
      </w:pPr>
      <w:r w:rsidRPr="00A9730E">
        <w:rPr>
          <w:lang w:val="pl-PL"/>
        </w:rPr>
        <w:t>Metodologia szacowania wysokości dofinansowania w związku z prowadzeniem przez Beneficjenta działania 2.1 i 2.2 Programu Operacyjnego Polska Cyfrowa na lata 2014-2020</w:t>
      </w:r>
    </w:p>
    <w:p w14:paraId="2717BDB0" w14:textId="77777777" w:rsidR="006A256D" w:rsidRPr="006921A7" w:rsidRDefault="00A9730E" w:rsidP="00B85843">
      <w:pPr>
        <w:pStyle w:val="Akapitzlist"/>
        <w:tabs>
          <w:tab w:val="left" w:pos="822"/>
        </w:tabs>
        <w:spacing w:line="360" w:lineRule="auto"/>
        <w:ind w:left="821" w:firstLine="0"/>
        <w:rPr>
          <w:lang w:val="pl-PL"/>
        </w:rPr>
      </w:pPr>
      <w:r w:rsidRPr="00A9730E">
        <w:rPr>
          <w:lang w:val="pl-PL"/>
        </w:rPr>
        <w:t>działalności gospodarczej w rozumieniu unijnym</w:t>
      </w:r>
      <w:r w:rsidR="00F0024E">
        <w:rPr>
          <w:lang w:val="pl-PL"/>
        </w:rPr>
        <w:t>;</w:t>
      </w:r>
    </w:p>
    <w:p w14:paraId="54D4D30A" w14:textId="77777777" w:rsidR="006A256D" w:rsidRPr="00B85843" w:rsidRDefault="006A256D" w:rsidP="00B8584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B85843">
        <w:rPr>
          <w:lang w:val="pl-PL"/>
        </w:rPr>
        <w:t>Wzór porozumienia o dofinansowanie;</w:t>
      </w:r>
    </w:p>
    <w:p w14:paraId="03B11921" w14:textId="77777777" w:rsidR="006A256D" w:rsidRPr="00B85843" w:rsidRDefault="006A256D" w:rsidP="00B8584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B85843">
        <w:rPr>
          <w:lang w:val="pl-PL"/>
        </w:rPr>
        <w:t>Wzór umowy o dofinansowanie;</w:t>
      </w:r>
    </w:p>
    <w:p w14:paraId="3C1DA915" w14:textId="77777777" w:rsidR="006A256D" w:rsidRPr="00B85843" w:rsidRDefault="006A256D" w:rsidP="00B8584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B85843">
        <w:rPr>
          <w:lang w:val="pl-PL"/>
        </w:rPr>
        <w:t>Lista dokumentów niezbędnych do podpisania porozumienia/umowy o dofinansowanie;</w:t>
      </w:r>
    </w:p>
    <w:p w14:paraId="58EC56E8" w14:textId="77777777" w:rsidR="006A256D" w:rsidRPr="00B85843" w:rsidRDefault="006A256D" w:rsidP="00B8584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B85843">
        <w:rPr>
          <w:lang w:val="pl-PL"/>
        </w:rPr>
        <w:t>Szczegółowy opis osi priorytetowych Programu Operacyjnego Polska Cyfrowa na lata 2014-2020</w:t>
      </w:r>
      <w:r w:rsidR="00F0024E">
        <w:rPr>
          <w:lang w:val="pl-PL"/>
        </w:rPr>
        <w:t>.</w:t>
      </w:r>
    </w:p>
    <w:p w14:paraId="7DCED8AC" w14:textId="77777777" w:rsidR="006A256D" w:rsidRPr="006921A7" w:rsidRDefault="006A256D" w:rsidP="00B85843">
      <w:pPr>
        <w:pStyle w:val="Akapitzlist"/>
        <w:tabs>
          <w:tab w:val="left" w:pos="822"/>
        </w:tabs>
        <w:spacing w:line="360" w:lineRule="auto"/>
        <w:ind w:left="821" w:firstLine="0"/>
        <w:rPr>
          <w:lang w:val="pl-PL"/>
        </w:rPr>
      </w:pPr>
    </w:p>
    <w:sectPr w:rsidR="006A256D" w:rsidRPr="006921A7">
      <w:pgSz w:w="11930" w:h="16850"/>
      <w:pgMar w:top="1240" w:right="1060" w:bottom="1040" w:left="1200" w:header="0" w:footer="8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C097F" w14:textId="77777777" w:rsidR="000069CA" w:rsidRDefault="000069CA">
      <w:r>
        <w:separator/>
      </w:r>
    </w:p>
  </w:endnote>
  <w:endnote w:type="continuationSeparator" w:id="0">
    <w:p w14:paraId="599E4930" w14:textId="77777777" w:rsidR="000069CA" w:rsidRDefault="0000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7A087" w14:textId="77777777" w:rsidR="005D22C0" w:rsidRDefault="005D22C0">
    <w:pPr>
      <w:pStyle w:val="Tekstpodstawowy"/>
      <w:spacing w:line="14" w:lineRule="auto"/>
      <w:ind w:firstLine="0"/>
      <w:rPr>
        <w:sz w:val="11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C4BB5E" wp14:editId="4E54B88C">
              <wp:simplePos x="0" y="0"/>
              <wp:positionH relativeFrom="page">
                <wp:posOffset>3741420</wp:posOffset>
              </wp:positionH>
              <wp:positionV relativeFrom="page">
                <wp:posOffset>9952990</wp:posOffset>
              </wp:positionV>
              <wp:extent cx="179070" cy="21018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691F5" w14:textId="2B06B8E0" w:rsidR="005D22C0" w:rsidRDefault="005D22C0">
                          <w:pPr>
                            <w:pStyle w:val="Tekstpodstawowy"/>
                            <w:spacing w:before="84"/>
                            <w:ind w:left="40" w:firstLine="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0A54">
                            <w:rPr>
                              <w:rFonts w:ascii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4BB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6pt;margin-top:783.7pt;width:14.1pt;height:1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Uxqg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" filled="f" stroked="f">
              <v:textbox inset="0,0,0,0">
                <w:txbxContent>
                  <w:p w14:paraId="072691F5" w14:textId="2B06B8E0" w:rsidR="005D22C0" w:rsidRDefault="005D22C0">
                    <w:pPr>
                      <w:pStyle w:val="Tekstpodstawowy"/>
                      <w:spacing w:before="84"/>
                      <w:ind w:left="40" w:firstLine="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0A54">
                      <w:rPr>
                        <w:rFonts w:ascii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75B8" w14:textId="77777777" w:rsidR="000069CA" w:rsidRDefault="000069CA">
      <w:r>
        <w:separator/>
      </w:r>
    </w:p>
  </w:footnote>
  <w:footnote w:type="continuationSeparator" w:id="0">
    <w:p w14:paraId="65D884B0" w14:textId="77777777" w:rsidR="000069CA" w:rsidRDefault="0000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59B"/>
    <w:multiLevelType w:val="hybridMultilevel"/>
    <w:tmpl w:val="085C21F2"/>
    <w:lvl w:ilvl="0" w:tplc="98EC2A5C">
      <w:start w:val="1"/>
      <w:numFmt w:val="decimal"/>
      <w:lvlText w:val="%1."/>
      <w:lvlJc w:val="left"/>
      <w:pPr>
        <w:ind w:left="461" w:hanging="360"/>
      </w:pPr>
      <w:rPr>
        <w:rFonts w:hint="default"/>
        <w:spacing w:val="0"/>
        <w:w w:val="99"/>
      </w:rPr>
    </w:lvl>
    <w:lvl w:ilvl="1" w:tplc="4E52066C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C0A6500A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1A6AA96C"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28CECFBC"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D75A1742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C0785BCE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66C2915C">
      <w:numFmt w:val="bullet"/>
      <w:lvlText w:val="•"/>
      <w:lvlJc w:val="left"/>
      <w:pPr>
        <w:ind w:left="6914" w:hanging="360"/>
      </w:pPr>
      <w:rPr>
        <w:rFonts w:hint="default"/>
      </w:rPr>
    </w:lvl>
    <w:lvl w:ilvl="8" w:tplc="011CD454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" w15:restartNumberingAfterBreak="0">
    <w:nsid w:val="031E448C"/>
    <w:multiLevelType w:val="hybridMultilevel"/>
    <w:tmpl w:val="748473CC"/>
    <w:lvl w:ilvl="0" w:tplc="CD526C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A1B55"/>
    <w:multiLevelType w:val="hybridMultilevel"/>
    <w:tmpl w:val="65A4B1D6"/>
    <w:lvl w:ilvl="0" w:tplc="E604EE2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60E8"/>
    <w:multiLevelType w:val="hybridMultilevel"/>
    <w:tmpl w:val="181E8442"/>
    <w:lvl w:ilvl="0" w:tplc="6D5AAA8E">
      <w:start w:val="3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3A462204">
      <w:start w:val="1"/>
      <w:numFmt w:val="lowerLetter"/>
      <w:lvlText w:val="%2)"/>
      <w:lvlJc w:val="left"/>
      <w:pPr>
        <w:ind w:left="1181" w:hanging="360"/>
      </w:pPr>
      <w:rPr>
        <w:rFonts w:ascii="Trebuchet MS" w:eastAsia="Trebuchet MS" w:hAnsi="Trebuchet MS" w:cs="Trebuchet MS"/>
      </w:r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095D6197"/>
    <w:multiLevelType w:val="hybridMultilevel"/>
    <w:tmpl w:val="AC1C4B82"/>
    <w:lvl w:ilvl="0" w:tplc="EBAE0316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0B112FF3"/>
    <w:multiLevelType w:val="hybridMultilevel"/>
    <w:tmpl w:val="65805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52D2"/>
    <w:multiLevelType w:val="hybridMultilevel"/>
    <w:tmpl w:val="2D9E5DFC"/>
    <w:lvl w:ilvl="0" w:tplc="F3406342">
      <w:start w:val="1"/>
      <w:numFmt w:val="decimal"/>
      <w:lvlText w:val="%1."/>
      <w:lvlJc w:val="left"/>
      <w:pPr>
        <w:ind w:left="461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6E5E7C56">
      <w:start w:val="1"/>
      <w:numFmt w:val="lowerLetter"/>
      <w:lvlText w:val="%2)"/>
      <w:lvlJc w:val="left"/>
      <w:pPr>
        <w:ind w:left="1094" w:hanging="286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2" w:tplc="DEAAAC8E">
      <w:numFmt w:val="bullet"/>
      <w:lvlText w:val="•"/>
      <w:lvlJc w:val="left"/>
      <w:pPr>
        <w:ind w:left="2053" w:hanging="286"/>
      </w:pPr>
      <w:rPr>
        <w:rFonts w:hint="default"/>
      </w:rPr>
    </w:lvl>
    <w:lvl w:ilvl="3" w:tplc="75245CAC">
      <w:numFmt w:val="bullet"/>
      <w:lvlText w:val="•"/>
      <w:lvlJc w:val="left"/>
      <w:pPr>
        <w:ind w:left="3006" w:hanging="286"/>
      </w:pPr>
      <w:rPr>
        <w:rFonts w:hint="default"/>
      </w:rPr>
    </w:lvl>
    <w:lvl w:ilvl="4" w:tplc="8DB8402C">
      <w:numFmt w:val="bullet"/>
      <w:lvlText w:val="•"/>
      <w:lvlJc w:val="left"/>
      <w:pPr>
        <w:ind w:left="3960" w:hanging="286"/>
      </w:pPr>
      <w:rPr>
        <w:rFonts w:hint="default"/>
      </w:rPr>
    </w:lvl>
    <w:lvl w:ilvl="5" w:tplc="4C049522">
      <w:numFmt w:val="bullet"/>
      <w:lvlText w:val="•"/>
      <w:lvlJc w:val="left"/>
      <w:pPr>
        <w:ind w:left="4913" w:hanging="286"/>
      </w:pPr>
      <w:rPr>
        <w:rFonts w:hint="default"/>
      </w:rPr>
    </w:lvl>
    <w:lvl w:ilvl="6" w:tplc="A61E63BE">
      <w:numFmt w:val="bullet"/>
      <w:lvlText w:val="•"/>
      <w:lvlJc w:val="left"/>
      <w:pPr>
        <w:ind w:left="5867" w:hanging="286"/>
      </w:pPr>
      <w:rPr>
        <w:rFonts w:hint="default"/>
      </w:rPr>
    </w:lvl>
    <w:lvl w:ilvl="7" w:tplc="C49AE1F0">
      <w:numFmt w:val="bullet"/>
      <w:lvlText w:val="•"/>
      <w:lvlJc w:val="left"/>
      <w:pPr>
        <w:ind w:left="6820" w:hanging="286"/>
      </w:pPr>
      <w:rPr>
        <w:rFonts w:hint="default"/>
      </w:rPr>
    </w:lvl>
    <w:lvl w:ilvl="8" w:tplc="71264B70">
      <w:numFmt w:val="bullet"/>
      <w:lvlText w:val="•"/>
      <w:lvlJc w:val="left"/>
      <w:pPr>
        <w:ind w:left="7773" w:hanging="286"/>
      </w:pPr>
      <w:rPr>
        <w:rFonts w:hint="default"/>
      </w:rPr>
    </w:lvl>
  </w:abstractNum>
  <w:abstractNum w:abstractNumId="7" w15:restartNumberingAfterBreak="0">
    <w:nsid w:val="0BDF1D76"/>
    <w:multiLevelType w:val="hybridMultilevel"/>
    <w:tmpl w:val="E75E9DEE"/>
    <w:lvl w:ilvl="0" w:tplc="1D6616C8">
      <w:start w:val="1"/>
      <w:numFmt w:val="decimal"/>
      <w:lvlText w:val="%1."/>
      <w:lvlJc w:val="left"/>
      <w:pPr>
        <w:ind w:left="468" w:hanging="360"/>
        <w:jc w:val="right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19121AD2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29BC858C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AC1AEDA0"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9872E856"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F16677C2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DEE20138"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0F14C7C4"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41C80A44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8" w15:restartNumberingAfterBreak="0">
    <w:nsid w:val="0DFA6CD3"/>
    <w:multiLevelType w:val="hybridMultilevel"/>
    <w:tmpl w:val="659EF556"/>
    <w:lvl w:ilvl="0" w:tplc="1778C2FE">
      <w:start w:val="7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435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B02A71"/>
    <w:multiLevelType w:val="hybridMultilevel"/>
    <w:tmpl w:val="51023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71A1"/>
    <w:multiLevelType w:val="hybridMultilevel"/>
    <w:tmpl w:val="0FF2F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2431F"/>
    <w:multiLevelType w:val="hybridMultilevel"/>
    <w:tmpl w:val="7A209BCE"/>
    <w:lvl w:ilvl="0" w:tplc="BCEC3C24">
      <w:start w:val="1"/>
      <w:numFmt w:val="decimal"/>
      <w:lvlText w:val="%1."/>
      <w:lvlJc w:val="left"/>
      <w:pPr>
        <w:ind w:left="4821" w:hanging="284"/>
        <w:jc w:val="right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08527072">
      <w:start w:val="1"/>
      <w:numFmt w:val="lowerLetter"/>
      <w:lvlText w:val="%2)"/>
      <w:lvlJc w:val="left"/>
      <w:pPr>
        <w:ind w:left="608" w:hanging="231"/>
      </w:pPr>
      <w:rPr>
        <w:rFonts w:hint="default"/>
        <w:spacing w:val="-2"/>
        <w:w w:val="99"/>
      </w:rPr>
    </w:lvl>
    <w:lvl w:ilvl="2" w:tplc="52169502">
      <w:numFmt w:val="bullet"/>
      <w:lvlText w:val="•"/>
      <w:lvlJc w:val="left"/>
      <w:pPr>
        <w:ind w:left="1606" w:hanging="231"/>
      </w:pPr>
      <w:rPr>
        <w:rFonts w:hint="default"/>
      </w:rPr>
    </w:lvl>
    <w:lvl w:ilvl="3" w:tplc="F7B684D0">
      <w:numFmt w:val="bullet"/>
      <w:lvlText w:val="•"/>
      <w:lvlJc w:val="left"/>
      <w:pPr>
        <w:ind w:left="2613" w:hanging="231"/>
      </w:pPr>
      <w:rPr>
        <w:rFonts w:hint="default"/>
      </w:rPr>
    </w:lvl>
    <w:lvl w:ilvl="4" w:tplc="C73E296C">
      <w:numFmt w:val="bullet"/>
      <w:lvlText w:val="•"/>
      <w:lvlJc w:val="left"/>
      <w:pPr>
        <w:ind w:left="3620" w:hanging="231"/>
      </w:pPr>
      <w:rPr>
        <w:rFonts w:hint="default"/>
      </w:rPr>
    </w:lvl>
    <w:lvl w:ilvl="5" w:tplc="5C34A94C">
      <w:numFmt w:val="bullet"/>
      <w:lvlText w:val="•"/>
      <w:lvlJc w:val="left"/>
      <w:pPr>
        <w:ind w:left="4627" w:hanging="231"/>
      </w:pPr>
      <w:rPr>
        <w:rFonts w:hint="default"/>
      </w:rPr>
    </w:lvl>
    <w:lvl w:ilvl="6" w:tplc="4422398E">
      <w:numFmt w:val="bullet"/>
      <w:lvlText w:val="•"/>
      <w:lvlJc w:val="left"/>
      <w:pPr>
        <w:ind w:left="5633" w:hanging="231"/>
      </w:pPr>
      <w:rPr>
        <w:rFonts w:hint="default"/>
      </w:rPr>
    </w:lvl>
    <w:lvl w:ilvl="7" w:tplc="79F2B71C">
      <w:numFmt w:val="bullet"/>
      <w:lvlText w:val="•"/>
      <w:lvlJc w:val="left"/>
      <w:pPr>
        <w:ind w:left="6640" w:hanging="231"/>
      </w:pPr>
      <w:rPr>
        <w:rFonts w:hint="default"/>
      </w:rPr>
    </w:lvl>
    <w:lvl w:ilvl="8" w:tplc="64BE69F6">
      <w:numFmt w:val="bullet"/>
      <w:lvlText w:val="•"/>
      <w:lvlJc w:val="left"/>
      <w:pPr>
        <w:ind w:left="7647" w:hanging="231"/>
      </w:pPr>
      <w:rPr>
        <w:rFonts w:hint="default"/>
      </w:rPr>
    </w:lvl>
  </w:abstractNum>
  <w:abstractNum w:abstractNumId="13" w15:restartNumberingAfterBreak="0">
    <w:nsid w:val="18994FB4"/>
    <w:multiLevelType w:val="hybridMultilevel"/>
    <w:tmpl w:val="BFC6A4C6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4" w15:restartNumberingAfterBreak="0">
    <w:nsid w:val="189D695A"/>
    <w:multiLevelType w:val="hybridMultilevel"/>
    <w:tmpl w:val="34AADAB2"/>
    <w:lvl w:ilvl="0" w:tplc="5CA6DA56">
      <w:start w:val="1"/>
      <w:numFmt w:val="decimal"/>
      <w:lvlText w:val="%1."/>
      <w:lvlJc w:val="left"/>
      <w:pPr>
        <w:ind w:left="461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151C5C50">
      <w:start w:val="1"/>
      <w:numFmt w:val="decimal"/>
      <w:lvlText w:val="%2."/>
      <w:lvlJc w:val="left"/>
      <w:pPr>
        <w:ind w:left="602" w:hanging="346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2" w:tplc="D818B832">
      <w:numFmt w:val="bullet"/>
      <w:lvlText w:val="•"/>
      <w:lvlJc w:val="left"/>
      <w:pPr>
        <w:ind w:left="1608" w:hanging="346"/>
      </w:pPr>
      <w:rPr>
        <w:rFonts w:hint="default"/>
      </w:rPr>
    </w:lvl>
    <w:lvl w:ilvl="3" w:tplc="E160CD3A">
      <w:numFmt w:val="bullet"/>
      <w:lvlText w:val="•"/>
      <w:lvlJc w:val="left"/>
      <w:pPr>
        <w:ind w:left="2617" w:hanging="346"/>
      </w:pPr>
      <w:rPr>
        <w:rFonts w:hint="default"/>
      </w:rPr>
    </w:lvl>
    <w:lvl w:ilvl="4" w:tplc="A8123F8A">
      <w:numFmt w:val="bullet"/>
      <w:lvlText w:val="•"/>
      <w:lvlJc w:val="left"/>
      <w:pPr>
        <w:ind w:left="3626" w:hanging="346"/>
      </w:pPr>
      <w:rPr>
        <w:rFonts w:hint="default"/>
      </w:rPr>
    </w:lvl>
    <w:lvl w:ilvl="5" w:tplc="1430B958">
      <w:numFmt w:val="bullet"/>
      <w:lvlText w:val="•"/>
      <w:lvlJc w:val="left"/>
      <w:pPr>
        <w:ind w:left="4635" w:hanging="346"/>
      </w:pPr>
      <w:rPr>
        <w:rFonts w:hint="default"/>
      </w:rPr>
    </w:lvl>
    <w:lvl w:ilvl="6" w:tplc="0E063782">
      <w:numFmt w:val="bullet"/>
      <w:lvlText w:val="•"/>
      <w:lvlJc w:val="left"/>
      <w:pPr>
        <w:ind w:left="5644" w:hanging="346"/>
      </w:pPr>
      <w:rPr>
        <w:rFonts w:hint="default"/>
      </w:rPr>
    </w:lvl>
    <w:lvl w:ilvl="7" w:tplc="08668BA8">
      <w:numFmt w:val="bullet"/>
      <w:lvlText w:val="•"/>
      <w:lvlJc w:val="left"/>
      <w:pPr>
        <w:ind w:left="6653" w:hanging="346"/>
      </w:pPr>
      <w:rPr>
        <w:rFonts w:hint="default"/>
      </w:rPr>
    </w:lvl>
    <w:lvl w:ilvl="8" w:tplc="16D4422C">
      <w:numFmt w:val="bullet"/>
      <w:lvlText w:val="•"/>
      <w:lvlJc w:val="left"/>
      <w:pPr>
        <w:ind w:left="7662" w:hanging="346"/>
      </w:pPr>
      <w:rPr>
        <w:rFonts w:hint="default"/>
      </w:rPr>
    </w:lvl>
  </w:abstractNum>
  <w:abstractNum w:abstractNumId="15" w15:restartNumberingAfterBreak="0">
    <w:nsid w:val="1A5F58E1"/>
    <w:multiLevelType w:val="hybridMultilevel"/>
    <w:tmpl w:val="FE0233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C077942"/>
    <w:multiLevelType w:val="hybridMultilevel"/>
    <w:tmpl w:val="677ED5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D197751"/>
    <w:multiLevelType w:val="hybridMultilevel"/>
    <w:tmpl w:val="9D72A4C2"/>
    <w:lvl w:ilvl="0" w:tplc="43E89B72">
      <w:start w:val="1"/>
      <w:numFmt w:val="decimal"/>
      <w:lvlText w:val="%1."/>
      <w:lvlJc w:val="left"/>
      <w:pPr>
        <w:ind w:left="821" w:hanging="360"/>
      </w:pPr>
      <w:rPr>
        <w:rFonts w:ascii="Trebuchet MS" w:eastAsia="Trebuchet MS" w:hAnsi="Trebuchet MS" w:cs="Trebuchet MS" w:hint="default"/>
        <w:spacing w:val="-2"/>
        <w:w w:val="99"/>
        <w:sz w:val="22"/>
        <w:szCs w:val="22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18" w15:restartNumberingAfterBreak="0">
    <w:nsid w:val="1FCD369C"/>
    <w:multiLevelType w:val="hybridMultilevel"/>
    <w:tmpl w:val="88A6CA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7703D5"/>
    <w:multiLevelType w:val="hybridMultilevel"/>
    <w:tmpl w:val="4168AF6C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0" w15:restartNumberingAfterBreak="0">
    <w:nsid w:val="24520E91"/>
    <w:multiLevelType w:val="hybridMultilevel"/>
    <w:tmpl w:val="FD123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9C2071"/>
    <w:multiLevelType w:val="hybridMultilevel"/>
    <w:tmpl w:val="C0C4D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F6AD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F1DE2"/>
    <w:multiLevelType w:val="hybridMultilevel"/>
    <w:tmpl w:val="1C6485D4"/>
    <w:lvl w:ilvl="0" w:tplc="0F6263B2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3" w15:restartNumberingAfterBreak="0">
    <w:nsid w:val="294C03D0"/>
    <w:multiLevelType w:val="hybridMultilevel"/>
    <w:tmpl w:val="DCC0433C"/>
    <w:lvl w:ilvl="0" w:tplc="885E202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192" w:hanging="341"/>
      </w:pPr>
      <w:rPr>
        <w:w w:val="99"/>
        <w:sz w:val="22"/>
        <w:szCs w:val="22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24" w15:restartNumberingAfterBreak="0">
    <w:nsid w:val="2D0314B7"/>
    <w:multiLevelType w:val="hybridMultilevel"/>
    <w:tmpl w:val="BC62AB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0451458"/>
    <w:multiLevelType w:val="hybridMultilevel"/>
    <w:tmpl w:val="3C469686"/>
    <w:lvl w:ilvl="0" w:tplc="F3406342">
      <w:start w:val="1"/>
      <w:numFmt w:val="decimal"/>
      <w:lvlText w:val="%1."/>
      <w:lvlJc w:val="left"/>
      <w:pPr>
        <w:ind w:left="461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94" w:hanging="286"/>
      </w:pPr>
      <w:rPr>
        <w:rFonts w:hint="default"/>
        <w:w w:val="99"/>
        <w:sz w:val="22"/>
        <w:szCs w:val="22"/>
      </w:rPr>
    </w:lvl>
    <w:lvl w:ilvl="2" w:tplc="DEAAAC8E">
      <w:numFmt w:val="bullet"/>
      <w:lvlText w:val="•"/>
      <w:lvlJc w:val="left"/>
      <w:pPr>
        <w:ind w:left="2053" w:hanging="286"/>
      </w:pPr>
      <w:rPr>
        <w:rFonts w:hint="default"/>
      </w:rPr>
    </w:lvl>
    <w:lvl w:ilvl="3" w:tplc="75245CAC">
      <w:numFmt w:val="bullet"/>
      <w:lvlText w:val="•"/>
      <w:lvlJc w:val="left"/>
      <w:pPr>
        <w:ind w:left="3006" w:hanging="286"/>
      </w:pPr>
      <w:rPr>
        <w:rFonts w:hint="default"/>
      </w:rPr>
    </w:lvl>
    <w:lvl w:ilvl="4" w:tplc="8DB8402C">
      <w:numFmt w:val="bullet"/>
      <w:lvlText w:val="•"/>
      <w:lvlJc w:val="left"/>
      <w:pPr>
        <w:ind w:left="3960" w:hanging="286"/>
      </w:pPr>
      <w:rPr>
        <w:rFonts w:hint="default"/>
      </w:rPr>
    </w:lvl>
    <w:lvl w:ilvl="5" w:tplc="4C049522">
      <w:numFmt w:val="bullet"/>
      <w:lvlText w:val="•"/>
      <w:lvlJc w:val="left"/>
      <w:pPr>
        <w:ind w:left="4913" w:hanging="286"/>
      </w:pPr>
      <w:rPr>
        <w:rFonts w:hint="default"/>
      </w:rPr>
    </w:lvl>
    <w:lvl w:ilvl="6" w:tplc="A61E63BE">
      <w:numFmt w:val="bullet"/>
      <w:lvlText w:val="•"/>
      <w:lvlJc w:val="left"/>
      <w:pPr>
        <w:ind w:left="5867" w:hanging="286"/>
      </w:pPr>
      <w:rPr>
        <w:rFonts w:hint="default"/>
      </w:rPr>
    </w:lvl>
    <w:lvl w:ilvl="7" w:tplc="C49AE1F0">
      <w:numFmt w:val="bullet"/>
      <w:lvlText w:val="•"/>
      <w:lvlJc w:val="left"/>
      <w:pPr>
        <w:ind w:left="6820" w:hanging="286"/>
      </w:pPr>
      <w:rPr>
        <w:rFonts w:hint="default"/>
      </w:rPr>
    </w:lvl>
    <w:lvl w:ilvl="8" w:tplc="71264B70">
      <w:numFmt w:val="bullet"/>
      <w:lvlText w:val="•"/>
      <w:lvlJc w:val="left"/>
      <w:pPr>
        <w:ind w:left="7773" w:hanging="286"/>
      </w:pPr>
      <w:rPr>
        <w:rFonts w:hint="default"/>
      </w:rPr>
    </w:lvl>
  </w:abstractNum>
  <w:abstractNum w:abstractNumId="26" w15:restartNumberingAfterBreak="0">
    <w:nsid w:val="31BE02BA"/>
    <w:multiLevelType w:val="hybridMultilevel"/>
    <w:tmpl w:val="7D2687C8"/>
    <w:lvl w:ilvl="0" w:tplc="934E9DC4">
      <w:start w:val="1"/>
      <w:numFmt w:val="lowerLetter"/>
      <w:lvlText w:val="%1)"/>
      <w:lvlJc w:val="left"/>
      <w:pPr>
        <w:ind w:left="1277" w:hanging="284"/>
      </w:pPr>
      <w:rPr>
        <w:rFonts w:ascii="Trebuchet MS" w:eastAsia="Trebuchet MS" w:hAnsi="Trebuchet MS" w:cs="Trebuchet MS" w:hint="default"/>
        <w:w w:val="99"/>
        <w:sz w:val="20"/>
        <w:szCs w:val="20"/>
      </w:rPr>
    </w:lvl>
    <w:lvl w:ilvl="1" w:tplc="0D5A7016">
      <w:numFmt w:val="bullet"/>
      <w:lvlText w:val="•"/>
      <w:lvlJc w:val="left"/>
      <w:pPr>
        <w:ind w:left="2172" w:hanging="284"/>
      </w:pPr>
      <w:rPr>
        <w:rFonts w:hint="default"/>
      </w:rPr>
    </w:lvl>
    <w:lvl w:ilvl="2" w:tplc="7C6CAA70">
      <w:numFmt w:val="bullet"/>
      <w:lvlText w:val="•"/>
      <w:lvlJc w:val="left"/>
      <w:pPr>
        <w:ind w:left="3074" w:hanging="284"/>
      </w:pPr>
      <w:rPr>
        <w:rFonts w:hint="default"/>
      </w:rPr>
    </w:lvl>
    <w:lvl w:ilvl="3" w:tplc="F72A998E">
      <w:numFmt w:val="bullet"/>
      <w:lvlText w:val="•"/>
      <w:lvlJc w:val="left"/>
      <w:pPr>
        <w:ind w:left="3976" w:hanging="284"/>
      </w:pPr>
      <w:rPr>
        <w:rFonts w:hint="default"/>
      </w:rPr>
    </w:lvl>
    <w:lvl w:ilvl="4" w:tplc="530C5AB4">
      <w:numFmt w:val="bullet"/>
      <w:lvlText w:val="•"/>
      <w:lvlJc w:val="left"/>
      <w:pPr>
        <w:ind w:left="4878" w:hanging="284"/>
      </w:pPr>
      <w:rPr>
        <w:rFonts w:hint="default"/>
      </w:rPr>
    </w:lvl>
    <w:lvl w:ilvl="5" w:tplc="1B76FF8C">
      <w:numFmt w:val="bullet"/>
      <w:lvlText w:val="•"/>
      <w:lvlJc w:val="left"/>
      <w:pPr>
        <w:ind w:left="5780" w:hanging="284"/>
      </w:pPr>
      <w:rPr>
        <w:rFonts w:hint="default"/>
      </w:rPr>
    </w:lvl>
    <w:lvl w:ilvl="6" w:tplc="5C50D066">
      <w:numFmt w:val="bullet"/>
      <w:lvlText w:val="•"/>
      <w:lvlJc w:val="left"/>
      <w:pPr>
        <w:ind w:left="6682" w:hanging="284"/>
      </w:pPr>
      <w:rPr>
        <w:rFonts w:hint="default"/>
      </w:rPr>
    </w:lvl>
    <w:lvl w:ilvl="7" w:tplc="6BECD6D4">
      <w:numFmt w:val="bullet"/>
      <w:lvlText w:val="•"/>
      <w:lvlJc w:val="left"/>
      <w:pPr>
        <w:ind w:left="7584" w:hanging="284"/>
      </w:pPr>
      <w:rPr>
        <w:rFonts w:hint="default"/>
      </w:rPr>
    </w:lvl>
    <w:lvl w:ilvl="8" w:tplc="2DBAA654">
      <w:numFmt w:val="bullet"/>
      <w:lvlText w:val="•"/>
      <w:lvlJc w:val="left"/>
      <w:pPr>
        <w:ind w:left="8486" w:hanging="284"/>
      </w:pPr>
      <w:rPr>
        <w:rFonts w:hint="default"/>
      </w:rPr>
    </w:lvl>
  </w:abstractNum>
  <w:abstractNum w:abstractNumId="27" w15:restartNumberingAfterBreak="0">
    <w:nsid w:val="32355894"/>
    <w:multiLevelType w:val="hybridMultilevel"/>
    <w:tmpl w:val="124EAD88"/>
    <w:lvl w:ilvl="0" w:tplc="644C390C">
      <w:start w:val="7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8" w15:restartNumberingAfterBreak="0">
    <w:nsid w:val="328F4EA6"/>
    <w:multiLevelType w:val="hybridMultilevel"/>
    <w:tmpl w:val="220816F0"/>
    <w:lvl w:ilvl="0" w:tplc="1030626C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9" w15:restartNumberingAfterBreak="0">
    <w:nsid w:val="38B70935"/>
    <w:multiLevelType w:val="hybridMultilevel"/>
    <w:tmpl w:val="DF6610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9320108"/>
    <w:multiLevelType w:val="hybridMultilevel"/>
    <w:tmpl w:val="8FAEA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124BB7"/>
    <w:multiLevelType w:val="hybridMultilevel"/>
    <w:tmpl w:val="FE2215C6"/>
    <w:lvl w:ilvl="0" w:tplc="8A2C590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AC42DBEC">
      <w:start w:val="1"/>
      <w:numFmt w:val="lowerLetter"/>
      <w:lvlText w:val="%2)"/>
      <w:lvlJc w:val="left"/>
      <w:pPr>
        <w:ind w:left="122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D0525C0"/>
    <w:multiLevelType w:val="hybridMultilevel"/>
    <w:tmpl w:val="DB224D14"/>
    <w:lvl w:ilvl="0" w:tplc="9198FF76">
      <w:start w:val="1"/>
      <w:numFmt w:val="decimal"/>
      <w:lvlText w:val="%1."/>
      <w:lvlJc w:val="left"/>
      <w:pPr>
        <w:ind w:left="286" w:hanging="286"/>
        <w:jc w:val="right"/>
      </w:pPr>
      <w:rPr>
        <w:rFonts w:hint="default"/>
        <w:color w:val="auto"/>
        <w:spacing w:val="0"/>
        <w:w w:val="99"/>
      </w:rPr>
    </w:lvl>
    <w:lvl w:ilvl="1" w:tplc="78C49740">
      <w:numFmt w:val="bullet"/>
      <w:lvlText w:val="•"/>
      <w:lvlJc w:val="left"/>
      <w:pPr>
        <w:ind w:left="1296" w:hanging="286"/>
      </w:pPr>
      <w:rPr>
        <w:rFonts w:hint="default"/>
      </w:r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33" w15:restartNumberingAfterBreak="0">
    <w:nsid w:val="42CB29F7"/>
    <w:multiLevelType w:val="hybridMultilevel"/>
    <w:tmpl w:val="198ED23C"/>
    <w:lvl w:ilvl="0" w:tplc="EFEA6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FB3C19"/>
    <w:multiLevelType w:val="hybridMultilevel"/>
    <w:tmpl w:val="3B3CC260"/>
    <w:lvl w:ilvl="0" w:tplc="8A986CF0">
      <w:start w:val="1"/>
      <w:numFmt w:val="decimal"/>
      <w:lvlText w:val="%1."/>
      <w:lvlJc w:val="left"/>
      <w:pPr>
        <w:ind w:left="527" w:hanging="425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1FE4D2DA">
      <w:start w:val="1"/>
      <w:numFmt w:val="decimal"/>
      <w:lvlText w:val="%2."/>
      <w:lvlJc w:val="left"/>
      <w:pPr>
        <w:ind w:left="527" w:hanging="284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2" w:tplc="09B4A9BC">
      <w:numFmt w:val="bullet"/>
      <w:lvlText w:val="•"/>
      <w:lvlJc w:val="left"/>
      <w:pPr>
        <w:ind w:left="2324" w:hanging="284"/>
      </w:pPr>
      <w:rPr>
        <w:rFonts w:hint="default"/>
      </w:rPr>
    </w:lvl>
    <w:lvl w:ilvl="3" w:tplc="3320C4AA">
      <w:numFmt w:val="bullet"/>
      <w:lvlText w:val="•"/>
      <w:lvlJc w:val="left"/>
      <w:pPr>
        <w:ind w:left="3226" w:hanging="284"/>
      </w:pPr>
      <w:rPr>
        <w:rFonts w:hint="default"/>
      </w:rPr>
    </w:lvl>
    <w:lvl w:ilvl="4" w:tplc="4E80D79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051C6952">
      <w:numFmt w:val="bullet"/>
      <w:lvlText w:val="•"/>
      <w:lvlJc w:val="left"/>
      <w:pPr>
        <w:ind w:left="5030" w:hanging="284"/>
      </w:pPr>
      <w:rPr>
        <w:rFonts w:hint="default"/>
      </w:rPr>
    </w:lvl>
    <w:lvl w:ilvl="6" w:tplc="FB8829AC">
      <w:numFmt w:val="bullet"/>
      <w:lvlText w:val="•"/>
      <w:lvlJc w:val="left"/>
      <w:pPr>
        <w:ind w:left="5932" w:hanging="284"/>
      </w:pPr>
      <w:rPr>
        <w:rFonts w:hint="default"/>
      </w:rPr>
    </w:lvl>
    <w:lvl w:ilvl="7" w:tplc="F946BA02"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6AF0D8E8"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35" w15:restartNumberingAfterBreak="0">
    <w:nsid w:val="49062A6C"/>
    <w:multiLevelType w:val="hybridMultilevel"/>
    <w:tmpl w:val="3C7CC524"/>
    <w:lvl w:ilvl="0" w:tplc="9B78F0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99B72C1"/>
    <w:multiLevelType w:val="hybridMultilevel"/>
    <w:tmpl w:val="A7B67DB8"/>
    <w:lvl w:ilvl="0" w:tplc="23F2685A">
      <w:start w:val="2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7" w15:restartNumberingAfterBreak="0">
    <w:nsid w:val="4A74159D"/>
    <w:multiLevelType w:val="hybridMultilevel"/>
    <w:tmpl w:val="C4EE7874"/>
    <w:lvl w:ilvl="0" w:tplc="071C27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B0B1B00"/>
    <w:multiLevelType w:val="hybridMultilevel"/>
    <w:tmpl w:val="E558FF30"/>
    <w:lvl w:ilvl="0" w:tplc="04150011">
      <w:start w:val="1"/>
      <w:numFmt w:val="decimal"/>
      <w:lvlText w:val="%1)"/>
      <w:lvlJc w:val="left"/>
      <w:pPr>
        <w:ind w:left="1814" w:hanging="360"/>
      </w:pPr>
    </w:lvl>
    <w:lvl w:ilvl="1" w:tplc="04150019" w:tentative="1">
      <w:start w:val="1"/>
      <w:numFmt w:val="lowerLetter"/>
      <w:lvlText w:val="%2."/>
      <w:lvlJc w:val="left"/>
      <w:pPr>
        <w:ind w:left="2534" w:hanging="360"/>
      </w:pPr>
    </w:lvl>
    <w:lvl w:ilvl="2" w:tplc="0415001B" w:tentative="1">
      <w:start w:val="1"/>
      <w:numFmt w:val="lowerRoman"/>
      <w:lvlText w:val="%3."/>
      <w:lvlJc w:val="right"/>
      <w:pPr>
        <w:ind w:left="3254" w:hanging="180"/>
      </w:pPr>
    </w:lvl>
    <w:lvl w:ilvl="3" w:tplc="0415000F" w:tentative="1">
      <w:start w:val="1"/>
      <w:numFmt w:val="decimal"/>
      <w:lvlText w:val="%4."/>
      <w:lvlJc w:val="left"/>
      <w:pPr>
        <w:ind w:left="3974" w:hanging="360"/>
      </w:pPr>
    </w:lvl>
    <w:lvl w:ilvl="4" w:tplc="04150019" w:tentative="1">
      <w:start w:val="1"/>
      <w:numFmt w:val="lowerLetter"/>
      <w:lvlText w:val="%5."/>
      <w:lvlJc w:val="left"/>
      <w:pPr>
        <w:ind w:left="4694" w:hanging="360"/>
      </w:pPr>
    </w:lvl>
    <w:lvl w:ilvl="5" w:tplc="0415001B" w:tentative="1">
      <w:start w:val="1"/>
      <w:numFmt w:val="lowerRoman"/>
      <w:lvlText w:val="%6."/>
      <w:lvlJc w:val="right"/>
      <w:pPr>
        <w:ind w:left="5414" w:hanging="180"/>
      </w:pPr>
    </w:lvl>
    <w:lvl w:ilvl="6" w:tplc="0415000F" w:tentative="1">
      <w:start w:val="1"/>
      <w:numFmt w:val="decimal"/>
      <w:lvlText w:val="%7."/>
      <w:lvlJc w:val="left"/>
      <w:pPr>
        <w:ind w:left="6134" w:hanging="360"/>
      </w:pPr>
    </w:lvl>
    <w:lvl w:ilvl="7" w:tplc="04150019" w:tentative="1">
      <w:start w:val="1"/>
      <w:numFmt w:val="lowerLetter"/>
      <w:lvlText w:val="%8."/>
      <w:lvlJc w:val="left"/>
      <w:pPr>
        <w:ind w:left="6854" w:hanging="360"/>
      </w:pPr>
    </w:lvl>
    <w:lvl w:ilvl="8" w:tplc="0415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39" w15:restartNumberingAfterBreak="0">
    <w:nsid w:val="4C0104E9"/>
    <w:multiLevelType w:val="hybridMultilevel"/>
    <w:tmpl w:val="ABFA13D4"/>
    <w:lvl w:ilvl="0" w:tplc="021AE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EE56377"/>
    <w:multiLevelType w:val="hybridMultilevel"/>
    <w:tmpl w:val="4C164A20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1" w15:restartNumberingAfterBreak="0">
    <w:nsid w:val="50366427"/>
    <w:multiLevelType w:val="hybridMultilevel"/>
    <w:tmpl w:val="E1E490CC"/>
    <w:lvl w:ilvl="0" w:tplc="885E202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D19E3524">
      <w:start w:val="1"/>
      <w:numFmt w:val="lowerLetter"/>
      <w:lvlText w:val="%2)"/>
      <w:lvlJc w:val="left"/>
      <w:pPr>
        <w:ind w:left="1192" w:hanging="341"/>
      </w:pPr>
      <w:rPr>
        <w:rFonts w:ascii="Trebuchet MS" w:eastAsia="Trebuchet MS" w:hAnsi="Trebuchet MS" w:cs="Trebuchet MS"/>
        <w:w w:val="99"/>
        <w:sz w:val="22"/>
        <w:szCs w:val="22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42" w15:restartNumberingAfterBreak="0">
    <w:nsid w:val="50EF1BC6"/>
    <w:multiLevelType w:val="hybridMultilevel"/>
    <w:tmpl w:val="4118A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33D23AA"/>
    <w:multiLevelType w:val="hybridMultilevel"/>
    <w:tmpl w:val="A8C2910E"/>
    <w:lvl w:ilvl="0" w:tplc="0415000F">
      <w:start w:val="1"/>
      <w:numFmt w:val="decimal"/>
      <w:lvlText w:val="%1."/>
      <w:lvlJc w:val="left"/>
      <w:pPr>
        <w:ind w:left="1181" w:hanging="360"/>
      </w:pPr>
    </w:lvl>
    <w:lvl w:ilvl="1" w:tplc="57722D24">
      <w:start w:val="1"/>
      <w:numFmt w:val="lowerLetter"/>
      <w:lvlText w:val="%2)"/>
      <w:lvlJc w:val="left"/>
      <w:pPr>
        <w:ind w:left="190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44" w15:restartNumberingAfterBreak="0">
    <w:nsid w:val="595A17D4"/>
    <w:multiLevelType w:val="hybridMultilevel"/>
    <w:tmpl w:val="DBF00ED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6C5C5E"/>
    <w:multiLevelType w:val="hybridMultilevel"/>
    <w:tmpl w:val="91EEE7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AA53AB6"/>
    <w:multiLevelType w:val="hybridMultilevel"/>
    <w:tmpl w:val="1BA021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0392A41"/>
    <w:multiLevelType w:val="hybridMultilevel"/>
    <w:tmpl w:val="74A437A8"/>
    <w:lvl w:ilvl="0" w:tplc="04150011">
      <w:start w:val="1"/>
      <w:numFmt w:val="decimal"/>
      <w:lvlText w:val="%1)"/>
      <w:lvlJc w:val="left"/>
      <w:pPr>
        <w:ind w:left="1901" w:hanging="360"/>
      </w:pPr>
    </w:lvl>
    <w:lvl w:ilvl="1" w:tplc="04150019" w:tentative="1">
      <w:start w:val="1"/>
      <w:numFmt w:val="lowerLetter"/>
      <w:lvlText w:val="%2."/>
      <w:lvlJc w:val="left"/>
      <w:pPr>
        <w:ind w:left="2621" w:hanging="360"/>
      </w:pPr>
    </w:lvl>
    <w:lvl w:ilvl="2" w:tplc="0415001B" w:tentative="1">
      <w:start w:val="1"/>
      <w:numFmt w:val="lowerRoman"/>
      <w:lvlText w:val="%3."/>
      <w:lvlJc w:val="right"/>
      <w:pPr>
        <w:ind w:left="3341" w:hanging="180"/>
      </w:pPr>
    </w:lvl>
    <w:lvl w:ilvl="3" w:tplc="0415000F" w:tentative="1">
      <w:start w:val="1"/>
      <w:numFmt w:val="decimal"/>
      <w:lvlText w:val="%4."/>
      <w:lvlJc w:val="left"/>
      <w:pPr>
        <w:ind w:left="4061" w:hanging="360"/>
      </w:pPr>
    </w:lvl>
    <w:lvl w:ilvl="4" w:tplc="04150019" w:tentative="1">
      <w:start w:val="1"/>
      <w:numFmt w:val="lowerLetter"/>
      <w:lvlText w:val="%5."/>
      <w:lvlJc w:val="left"/>
      <w:pPr>
        <w:ind w:left="4781" w:hanging="360"/>
      </w:pPr>
    </w:lvl>
    <w:lvl w:ilvl="5" w:tplc="0415001B" w:tentative="1">
      <w:start w:val="1"/>
      <w:numFmt w:val="lowerRoman"/>
      <w:lvlText w:val="%6."/>
      <w:lvlJc w:val="right"/>
      <w:pPr>
        <w:ind w:left="5501" w:hanging="180"/>
      </w:pPr>
    </w:lvl>
    <w:lvl w:ilvl="6" w:tplc="0415000F" w:tentative="1">
      <w:start w:val="1"/>
      <w:numFmt w:val="decimal"/>
      <w:lvlText w:val="%7."/>
      <w:lvlJc w:val="left"/>
      <w:pPr>
        <w:ind w:left="6221" w:hanging="360"/>
      </w:pPr>
    </w:lvl>
    <w:lvl w:ilvl="7" w:tplc="04150019" w:tentative="1">
      <w:start w:val="1"/>
      <w:numFmt w:val="lowerLetter"/>
      <w:lvlText w:val="%8."/>
      <w:lvlJc w:val="left"/>
      <w:pPr>
        <w:ind w:left="6941" w:hanging="360"/>
      </w:pPr>
    </w:lvl>
    <w:lvl w:ilvl="8" w:tplc="0415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48" w15:restartNumberingAfterBreak="0">
    <w:nsid w:val="607F277A"/>
    <w:multiLevelType w:val="hybridMultilevel"/>
    <w:tmpl w:val="816A2E80"/>
    <w:lvl w:ilvl="0" w:tplc="71D6B11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A94AC1"/>
    <w:multiLevelType w:val="hybridMultilevel"/>
    <w:tmpl w:val="08588BEE"/>
    <w:lvl w:ilvl="0" w:tplc="C362369A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0" w15:restartNumberingAfterBreak="0">
    <w:nsid w:val="65C74B14"/>
    <w:multiLevelType w:val="hybridMultilevel"/>
    <w:tmpl w:val="9D72A4C2"/>
    <w:lvl w:ilvl="0" w:tplc="43E89B72">
      <w:start w:val="1"/>
      <w:numFmt w:val="decimal"/>
      <w:lvlText w:val="%1."/>
      <w:lvlJc w:val="left"/>
      <w:pPr>
        <w:ind w:left="821" w:hanging="360"/>
      </w:pPr>
      <w:rPr>
        <w:rFonts w:ascii="Trebuchet MS" w:eastAsia="Trebuchet MS" w:hAnsi="Trebuchet MS" w:cs="Trebuchet MS" w:hint="default"/>
        <w:spacing w:val="-2"/>
        <w:w w:val="99"/>
        <w:sz w:val="22"/>
        <w:szCs w:val="22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51" w15:restartNumberingAfterBreak="0">
    <w:nsid w:val="66FD552E"/>
    <w:multiLevelType w:val="hybridMultilevel"/>
    <w:tmpl w:val="234A1E24"/>
    <w:lvl w:ilvl="0" w:tplc="04150011">
      <w:start w:val="1"/>
      <w:numFmt w:val="decimal"/>
      <w:lvlText w:val="%1)"/>
      <w:lvlJc w:val="left"/>
      <w:pPr>
        <w:ind w:left="1108" w:hanging="360"/>
      </w:pPr>
    </w:lvl>
    <w:lvl w:ilvl="1" w:tplc="04150019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2" w15:restartNumberingAfterBreak="0">
    <w:nsid w:val="696050AF"/>
    <w:multiLevelType w:val="hybridMultilevel"/>
    <w:tmpl w:val="9A9A8480"/>
    <w:lvl w:ilvl="0" w:tplc="AFE8E516">
      <w:start w:val="1"/>
      <w:numFmt w:val="decimal"/>
      <w:lvlText w:val="%1."/>
      <w:lvlJc w:val="left"/>
      <w:pPr>
        <w:ind w:left="460" w:hanging="358"/>
      </w:pPr>
      <w:rPr>
        <w:rFonts w:ascii="Trebuchet MS" w:eastAsia="Trebuchet MS" w:hAnsi="Trebuchet MS" w:cs="Trebuchet MS" w:hint="default"/>
        <w:b w:val="0"/>
        <w:i w:val="0"/>
        <w:spacing w:val="-2"/>
        <w:w w:val="99"/>
        <w:sz w:val="22"/>
        <w:szCs w:val="22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53" w15:restartNumberingAfterBreak="0">
    <w:nsid w:val="6AB32679"/>
    <w:multiLevelType w:val="hybridMultilevel"/>
    <w:tmpl w:val="CBE48008"/>
    <w:lvl w:ilvl="0" w:tplc="1F9E5004">
      <w:start w:val="1"/>
      <w:numFmt w:val="decimal"/>
      <w:lvlText w:val="%1."/>
      <w:lvlJc w:val="left"/>
      <w:pPr>
        <w:ind w:left="528" w:hanging="428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247C269C">
      <w:start w:val="1"/>
      <w:numFmt w:val="decimal"/>
      <w:lvlText w:val="%2)"/>
      <w:lvlJc w:val="left"/>
      <w:pPr>
        <w:ind w:left="1094" w:hanging="238"/>
      </w:pPr>
      <w:rPr>
        <w:rFonts w:hint="default"/>
        <w:w w:val="99"/>
        <w:sz w:val="22"/>
        <w:szCs w:val="22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54" w15:restartNumberingAfterBreak="0">
    <w:nsid w:val="6DC320BC"/>
    <w:multiLevelType w:val="hybridMultilevel"/>
    <w:tmpl w:val="5CCC6D7A"/>
    <w:lvl w:ilvl="0" w:tplc="FFF611E2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5" w15:restartNumberingAfterBreak="0">
    <w:nsid w:val="6E9E7254"/>
    <w:multiLevelType w:val="hybridMultilevel"/>
    <w:tmpl w:val="C3B6B936"/>
    <w:lvl w:ilvl="0" w:tplc="C73829EC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6" w15:restartNumberingAfterBreak="0">
    <w:nsid w:val="6EDF2697"/>
    <w:multiLevelType w:val="hybridMultilevel"/>
    <w:tmpl w:val="6D389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EC68AC"/>
    <w:multiLevelType w:val="hybridMultilevel"/>
    <w:tmpl w:val="C18CC5F2"/>
    <w:lvl w:ilvl="0" w:tplc="04150017">
      <w:start w:val="1"/>
      <w:numFmt w:val="lowerLetter"/>
      <w:lvlText w:val="%1)"/>
      <w:lvlJc w:val="left"/>
      <w:pPr>
        <w:ind w:left="1901" w:hanging="360"/>
      </w:pPr>
    </w:lvl>
    <w:lvl w:ilvl="1" w:tplc="04150019" w:tentative="1">
      <w:start w:val="1"/>
      <w:numFmt w:val="lowerLetter"/>
      <w:lvlText w:val="%2."/>
      <w:lvlJc w:val="left"/>
      <w:pPr>
        <w:ind w:left="2621" w:hanging="360"/>
      </w:pPr>
    </w:lvl>
    <w:lvl w:ilvl="2" w:tplc="0415001B" w:tentative="1">
      <w:start w:val="1"/>
      <w:numFmt w:val="lowerRoman"/>
      <w:lvlText w:val="%3."/>
      <w:lvlJc w:val="right"/>
      <w:pPr>
        <w:ind w:left="3341" w:hanging="180"/>
      </w:pPr>
    </w:lvl>
    <w:lvl w:ilvl="3" w:tplc="0415000F" w:tentative="1">
      <w:start w:val="1"/>
      <w:numFmt w:val="decimal"/>
      <w:lvlText w:val="%4."/>
      <w:lvlJc w:val="left"/>
      <w:pPr>
        <w:ind w:left="4061" w:hanging="360"/>
      </w:pPr>
    </w:lvl>
    <w:lvl w:ilvl="4" w:tplc="04150019" w:tentative="1">
      <w:start w:val="1"/>
      <w:numFmt w:val="lowerLetter"/>
      <w:lvlText w:val="%5."/>
      <w:lvlJc w:val="left"/>
      <w:pPr>
        <w:ind w:left="4781" w:hanging="360"/>
      </w:pPr>
    </w:lvl>
    <w:lvl w:ilvl="5" w:tplc="0415001B" w:tentative="1">
      <w:start w:val="1"/>
      <w:numFmt w:val="lowerRoman"/>
      <w:lvlText w:val="%6."/>
      <w:lvlJc w:val="right"/>
      <w:pPr>
        <w:ind w:left="5501" w:hanging="180"/>
      </w:pPr>
    </w:lvl>
    <w:lvl w:ilvl="6" w:tplc="0415000F" w:tentative="1">
      <w:start w:val="1"/>
      <w:numFmt w:val="decimal"/>
      <w:lvlText w:val="%7."/>
      <w:lvlJc w:val="left"/>
      <w:pPr>
        <w:ind w:left="6221" w:hanging="360"/>
      </w:pPr>
    </w:lvl>
    <w:lvl w:ilvl="7" w:tplc="04150019" w:tentative="1">
      <w:start w:val="1"/>
      <w:numFmt w:val="lowerLetter"/>
      <w:lvlText w:val="%8."/>
      <w:lvlJc w:val="left"/>
      <w:pPr>
        <w:ind w:left="6941" w:hanging="360"/>
      </w:pPr>
    </w:lvl>
    <w:lvl w:ilvl="8" w:tplc="0415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58" w15:restartNumberingAfterBreak="0">
    <w:nsid w:val="727D7AF0"/>
    <w:multiLevelType w:val="hybridMultilevel"/>
    <w:tmpl w:val="3800E0EE"/>
    <w:lvl w:ilvl="0" w:tplc="04150011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9" w15:restartNumberingAfterBreak="0">
    <w:nsid w:val="7469254E"/>
    <w:multiLevelType w:val="hybridMultilevel"/>
    <w:tmpl w:val="CB0C0716"/>
    <w:lvl w:ilvl="0" w:tplc="04150011">
      <w:start w:val="1"/>
      <w:numFmt w:val="decimal"/>
      <w:lvlText w:val="%1)"/>
      <w:lvlJc w:val="left"/>
      <w:pPr>
        <w:ind w:left="1108" w:hanging="360"/>
      </w:pPr>
    </w:lvl>
    <w:lvl w:ilvl="1" w:tplc="04150011">
      <w:start w:val="1"/>
      <w:numFmt w:val="decimal"/>
      <w:lvlText w:val="%2)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0" w15:restartNumberingAfterBreak="0">
    <w:nsid w:val="78A17C2F"/>
    <w:multiLevelType w:val="hybridMultilevel"/>
    <w:tmpl w:val="1EEA577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FE244338">
      <w:start w:val="1"/>
      <w:numFmt w:val="decimal"/>
      <w:lvlText w:val="%2)"/>
      <w:lvlJc w:val="left"/>
      <w:pPr>
        <w:ind w:left="681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61" w15:restartNumberingAfterBreak="0">
    <w:nsid w:val="7BE43D47"/>
    <w:multiLevelType w:val="hybridMultilevel"/>
    <w:tmpl w:val="1DDA9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121FDE"/>
    <w:multiLevelType w:val="hybridMultilevel"/>
    <w:tmpl w:val="E2D6E298"/>
    <w:lvl w:ilvl="0" w:tplc="6F36CF58">
      <w:start w:val="1"/>
      <w:numFmt w:val="decimal"/>
      <w:lvlText w:val="%1."/>
      <w:lvlJc w:val="left"/>
      <w:pPr>
        <w:ind w:left="461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1" w:tplc="151C5C50">
      <w:start w:val="1"/>
      <w:numFmt w:val="decimal"/>
      <w:lvlText w:val="%2."/>
      <w:lvlJc w:val="left"/>
      <w:pPr>
        <w:ind w:left="602" w:hanging="346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2" w:tplc="D818B832">
      <w:numFmt w:val="bullet"/>
      <w:lvlText w:val="•"/>
      <w:lvlJc w:val="left"/>
      <w:pPr>
        <w:ind w:left="1608" w:hanging="346"/>
      </w:pPr>
      <w:rPr>
        <w:rFonts w:hint="default"/>
      </w:rPr>
    </w:lvl>
    <w:lvl w:ilvl="3" w:tplc="E160CD3A">
      <w:numFmt w:val="bullet"/>
      <w:lvlText w:val="•"/>
      <w:lvlJc w:val="left"/>
      <w:pPr>
        <w:ind w:left="2617" w:hanging="346"/>
      </w:pPr>
      <w:rPr>
        <w:rFonts w:hint="default"/>
      </w:rPr>
    </w:lvl>
    <w:lvl w:ilvl="4" w:tplc="A8123F8A">
      <w:numFmt w:val="bullet"/>
      <w:lvlText w:val="•"/>
      <w:lvlJc w:val="left"/>
      <w:pPr>
        <w:ind w:left="3626" w:hanging="346"/>
      </w:pPr>
      <w:rPr>
        <w:rFonts w:hint="default"/>
      </w:rPr>
    </w:lvl>
    <w:lvl w:ilvl="5" w:tplc="1430B958">
      <w:numFmt w:val="bullet"/>
      <w:lvlText w:val="•"/>
      <w:lvlJc w:val="left"/>
      <w:pPr>
        <w:ind w:left="4635" w:hanging="346"/>
      </w:pPr>
      <w:rPr>
        <w:rFonts w:hint="default"/>
      </w:rPr>
    </w:lvl>
    <w:lvl w:ilvl="6" w:tplc="0E063782">
      <w:numFmt w:val="bullet"/>
      <w:lvlText w:val="•"/>
      <w:lvlJc w:val="left"/>
      <w:pPr>
        <w:ind w:left="5644" w:hanging="346"/>
      </w:pPr>
      <w:rPr>
        <w:rFonts w:hint="default"/>
      </w:rPr>
    </w:lvl>
    <w:lvl w:ilvl="7" w:tplc="08668BA8">
      <w:numFmt w:val="bullet"/>
      <w:lvlText w:val="•"/>
      <w:lvlJc w:val="left"/>
      <w:pPr>
        <w:ind w:left="6653" w:hanging="346"/>
      </w:pPr>
      <w:rPr>
        <w:rFonts w:hint="default"/>
      </w:rPr>
    </w:lvl>
    <w:lvl w:ilvl="8" w:tplc="16D4422C">
      <w:numFmt w:val="bullet"/>
      <w:lvlText w:val="•"/>
      <w:lvlJc w:val="left"/>
      <w:pPr>
        <w:ind w:left="7662" w:hanging="346"/>
      </w:pPr>
      <w:rPr>
        <w:rFonts w:hint="default"/>
      </w:rPr>
    </w:lvl>
  </w:abstractNum>
  <w:abstractNum w:abstractNumId="63" w15:restartNumberingAfterBreak="0">
    <w:nsid w:val="7C3E392E"/>
    <w:multiLevelType w:val="hybridMultilevel"/>
    <w:tmpl w:val="BDECA5DC"/>
    <w:lvl w:ilvl="0" w:tplc="8480C400">
      <w:start w:val="1"/>
      <w:numFmt w:val="decimal"/>
      <w:lvlText w:val="%1."/>
      <w:lvlJc w:val="left"/>
      <w:pPr>
        <w:ind w:left="461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1" w:tplc="B6543884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95464130">
      <w:numFmt w:val="bullet"/>
      <w:lvlText w:val="•"/>
      <w:lvlJc w:val="left"/>
      <w:pPr>
        <w:ind w:left="1786" w:hanging="360"/>
      </w:pPr>
      <w:rPr>
        <w:rFonts w:hint="default"/>
      </w:rPr>
    </w:lvl>
    <w:lvl w:ilvl="3" w:tplc="37820844"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5A68A178"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1EA4DAB4">
      <w:numFmt w:val="bullet"/>
      <w:lvlText w:val="•"/>
      <w:lvlJc w:val="left"/>
      <w:pPr>
        <w:ind w:left="4747" w:hanging="360"/>
      </w:pPr>
      <w:rPr>
        <w:rFonts w:hint="default"/>
      </w:rPr>
    </w:lvl>
    <w:lvl w:ilvl="6" w:tplc="C9AC683A"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1B14426C"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B72240E6">
      <w:numFmt w:val="bullet"/>
      <w:lvlText w:val="•"/>
      <w:lvlJc w:val="left"/>
      <w:pPr>
        <w:ind w:left="7707" w:hanging="360"/>
      </w:pPr>
      <w:rPr>
        <w:rFonts w:hint="default"/>
      </w:rPr>
    </w:lvl>
  </w:abstractNum>
  <w:num w:numId="1">
    <w:abstractNumId w:val="17"/>
  </w:num>
  <w:num w:numId="2">
    <w:abstractNumId w:val="53"/>
  </w:num>
  <w:num w:numId="3">
    <w:abstractNumId w:val="7"/>
  </w:num>
  <w:num w:numId="4">
    <w:abstractNumId w:val="12"/>
  </w:num>
  <w:num w:numId="5">
    <w:abstractNumId w:val="41"/>
  </w:num>
  <w:num w:numId="6">
    <w:abstractNumId w:val="14"/>
  </w:num>
  <w:num w:numId="7">
    <w:abstractNumId w:val="63"/>
  </w:num>
  <w:num w:numId="8">
    <w:abstractNumId w:val="0"/>
  </w:num>
  <w:num w:numId="9">
    <w:abstractNumId w:val="6"/>
  </w:num>
  <w:num w:numId="10">
    <w:abstractNumId w:val="32"/>
  </w:num>
  <w:num w:numId="11">
    <w:abstractNumId w:val="26"/>
  </w:num>
  <w:num w:numId="12">
    <w:abstractNumId w:val="34"/>
  </w:num>
  <w:num w:numId="13">
    <w:abstractNumId w:val="52"/>
  </w:num>
  <w:num w:numId="14">
    <w:abstractNumId w:val="60"/>
  </w:num>
  <w:num w:numId="15">
    <w:abstractNumId w:val="31"/>
  </w:num>
  <w:num w:numId="16">
    <w:abstractNumId w:val="42"/>
  </w:num>
  <w:num w:numId="17">
    <w:abstractNumId w:val="9"/>
  </w:num>
  <w:num w:numId="18">
    <w:abstractNumId w:val="1"/>
  </w:num>
  <w:num w:numId="19">
    <w:abstractNumId w:val="62"/>
  </w:num>
  <w:num w:numId="20">
    <w:abstractNumId w:val="45"/>
  </w:num>
  <w:num w:numId="21">
    <w:abstractNumId w:val="2"/>
  </w:num>
  <w:num w:numId="22">
    <w:abstractNumId w:val="33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36"/>
  </w:num>
  <w:num w:numId="26">
    <w:abstractNumId w:val="10"/>
  </w:num>
  <w:num w:numId="27">
    <w:abstractNumId w:val="3"/>
  </w:num>
  <w:num w:numId="28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4"/>
  </w:num>
  <w:num w:numId="31">
    <w:abstractNumId w:val="54"/>
  </w:num>
  <w:num w:numId="32">
    <w:abstractNumId w:val="21"/>
  </w:num>
  <w:num w:numId="33">
    <w:abstractNumId w:val="35"/>
  </w:num>
  <w:num w:numId="34">
    <w:abstractNumId w:val="37"/>
  </w:num>
  <w:num w:numId="35">
    <w:abstractNumId w:val="55"/>
  </w:num>
  <w:num w:numId="36">
    <w:abstractNumId w:val="28"/>
  </w:num>
  <w:num w:numId="37">
    <w:abstractNumId w:val="49"/>
  </w:num>
  <w:num w:numId="38">
    <w:abstractNumId w:val="22"/>
  </w:num>
  <w:num w:numId="39">
    <w:abstractNumId w:val="24"/>
  </w:num>
  <w:num w:numId="40">
    <w:abstractNumId w:val="38"/>
  </w:num>
  <w:num w:numId="41">
    <w:abstractNumId w:val="50"/>
  </w:num>
  <w:num w:numId="42">
    <w:abstractNumId w:val="46"/>
  </w:num>
  <w:num w:numId="43">
    <w:abstractNumId w:val="39"/>
  </w:num>
  <w:num w:numId="44">
    <w:abstractNumId w:val="15"/>
  </w:num>
  <w:num w:numId="45">
    <w:abstractNumId w:val="48"/>
  </w:num>
  <w:num w:numId="46">
    <w:abstractNumId w:val="27"/>
  </w:num>
  <w:num w:numId="47">
    <w:abstractNumId w:val="43"/>
  </w:num>
  <w:num w:numId="48">
    <w:abstractNumId w:val="8"/>
  </w:num>
  <w:num w:numId="49">
    <w:abstractNumId w:val="5"/>
  </w:num>
  <w:num w:numId="50">
    <w:abstractNumId w:val="57"/>
  </w:num>
  <w:num w:numId="51">
    <w:abstractNumId w:val="40"/>
  </w:num>
  <w:num w:numId="52">
    <w:abstractNumId w:val="30"/>
  </w:num>
  <w:num w:numId="53">
    <w:abstractNumId w:val="23"/>
  </w:num>
  <w:num w:numId="54">
    <w:abstractNumId w:val="19"/>
  </w:num>
  <w:num w:numId="55">
    <w:abstractNumId w:val="13"/>
  </w:num>
  <w:num w:numId="56">
    <w:abstractNumId w:val="47"/>
  </w:num>
  <w:num w:numId="57">
    <w:abstractNumId w:val="11"/>
  </w:num>
  <w:num w:numId="58">
    <w:abstractNumId w:val="18"/>
  </w:num>
  <w:num w:numId="59">
    <w:abstractNumId w:val="16"/>
  </w:num>
  <w:num w:numId="60">
    <w:abstractNumId w:val="25"/>
  </w:num>
  <w:num w:numId="61">
    <w:abstractNumId w:val="51"/>
  </w:num>
  <w:num w:numId="62">
    <w:abstractNumId w:val="59"/>
  </w:num>
  <w:num w:numId="63">
    <w:abstractNumId w:val="29"/>
  </w:num>
  <w:num w:numId="64">
    <w:abstractNumId w:val="58"/>
  </w:num>
  <w:num w:numId="65">
    <w:abstractNumId w:val="61"/>
  </w:num>
  <w:num w:numId="66">
    <w:abstractNumId w:val="5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0B"/>
    <w:rsid w:val="000003E8"/>
    <w:rsid w:val="000024DC"/>
    <w:rsid w:val="00003B6D"/>
    <w:rsid w:val="00003D6D"/>
    <w:rsid w:val="00005042"/>
    <w:rsid w:val="000069CA"/>
    <w:rsid w:val="0000702E"/>
    <w:rsid w:val="00007286"/>
    <w:rsid w:val="000078A1"/>
    <w:rsid w:val="00012538"/>
    <w:rsid w:val="000133B8"/>
    <w:rsid w:val="00017B0D"/>
    <w:rsid w:val="0002144C"/>
    <w:rsid w:val="000238BD"/>
    <w:rsid w:val="000269DD"/>
    <w:rsid w:val="00030063"/>
    <w:rsid w:val="0003045C"/>
    <w:rsid w:val="0003592E"/>
    <w:rsid w:val="00035A84"/>
    <w:rsid w:val="0004000B"/>
    <w:rsid w:val="00040557"/>
    <w:rsid w:val="00040B71"/>
    <w:rsid w:val="00041858"/>
    <w:rsid w:val="00041CFB"/>
    <w:rsid w:val="00042133"/>
    <w:rsid w:val="000438FC"/>
    <w:rsid w:val="0004429C"/>
    <w:rsid w:val="00044482"/>
    <w:rsid w:val="00046258"/>
    <w:rsid w:val="00047533"/>
    <w:rsid w:val="000515EE"/>
    <w:rsid w:val="0005516D"/>
    <w:rsid w:val="000561AF"/>
    <w:rsid w:val="00057168"/>
    <w:rsid w:val="00064062"/>
    <w:rsid w:val="000649E2"/>
    <w:rsid w:val="00071B39"/>
    <w:rsid w:val="00073517"/>
    <w:rsid w:val="000767E3"/>
    <w:rsid w:val="00081F20"/>
    <w:rsid w:val="00082AD7"/>
    <w:rsid w:val="00086985"/>
    <w:rsid w:val="000909C0"/>
    <w:rsid w:val="0009233B"/>
    <w:rsid w:val="00094537"/>
    <w:rsid w:val="00097EFB"/>
    <w:rsid w:val="00097FA2"/>
    <w:rsid w:val="000A0A54"/>
    <w:rsid w:val="000B1816"/>
    <w:rsid w:val="000B51EC"/>
    <w:rsid w:val="000B7D0F"/>
    <w:rsid w:val="000C2E2D"/>
    <w:rsid w:val="000D0DF6"/>
    <w:rsid w:val="000D14CC"/>
    <w:rsid w:val="000D3AF6"/>
    <w:rsid w:val="000E1659"/>
    <w:rsid w:val="000E49D6"/>
    <w:rsid w:val="000E55C7"/>
    <w:rsid w:val="000E6A0E"/>
    <w:rsid w:val="000E79ED"/>
    <w:rsid w:val="000F1B4F"/>
    <w:rsid w:val="00105AE3"/>
    <w:rsid w:val="00106639"/>
    <w:rsid w:val="00107397"/>
    <w:rsid w:val="001073AA"/>
    <w:rsid w:val="001204D0"/>
    <w:rsid w:val="001229CD"/>
    <w:rsid w:val="001254E3"/>
    <w:rsid w:val="00125A24"/>
    <w:rsid w:val="00133F0A"/>
    <w:rsid w:val="00134D09"/>
    <w:rsid w:val="001356FE"/>
    <w:rsid w:val="0013729C"/>
    <w:rsid w:val="001443FA"/>
    <w:rsid w:val="00145F1C"/>
    <w:rsid w:val="0014697A"/>
    <w:rsid w:val="0014724D"/>
    <w:rsid w:val="00151CD2"/>
    <w:rsid w:val="001527F2"/>
    <w:rsid w:val="0015335D"/>
    <w:rsid w:val="001541E0"/>
    <w:rsid w:val="001552A4"/>
    <w:rsid w:val="001640DD"/>
    <w:rsid w:val="00170803"/>
    <w:rsid w:val="00171A20"/>
    <w:rsid w:val="00173701"/>
    <w:rsid w:val="00173705"/>
    <w:rsid w:val="00174B88"/>
    <w:rsid w:val="00174BE9"/>
    <w:rsid w:val="001778D7"/>
    <w:rsid w:val="001778DB"/>
    <w:rsid w:val="00183A88"/>
    <w:rsid w:val="0018533D"/>
    <w:rsid w:val="001909EA"/>
    <w:rsid w:val="00193713"/>
    <w:rsid w:val="00193729"/>
    <w:rsid w:val="0019604C"/>
    <w:rsid w:val="00196C04"/>
    <w:rsid w:val="001975C0"/>
    <w:rsid w:val="001A1765"/>
    <w:rsid w:val="001A2152"/>
    <w:rsid w:val="001A24F1"/>
    <w:rsid w:val="001A2C5B"/>
    <w:rsid w:val="001A4438"/>
    <w:rsid w:val="001B18F5"/>
    <w:rsid w:val="001B3FEB"/>
    <w:rsid w:val="001B66B8"/>
    <w:rsid w:val="001C1BD1"/>
    <w:rsid w:val="001C2218"/>
    <w:rsid w:val="001C3F96"/>
    <w:rsid w:val="001C66BF"/>
    <w:rsid w:val="001C70CB"/>
    <w:rsid w:val="001C7ED9"/>
    <w:rsid w:val="001D039A"/>
    <w:rsid w:val="001D0CD3"/>
    <w:rsid w:val="001D0EEE"/>
    <w:rsid w:val="001D2073"/>
    <w:rsid w:val="001D2DE7"/>
    <w:rsid w:val="001D712E"/>
    <w:rsid w:val="001E09E5"/>
    <w:rsid w:val="001E154E"/>
    <w:rsid w:val="001E1A18"/>
    <w:rsid w:val="001E2494"/>
    <w:rsid w:val="001F15B6"/>
    <w:rsid w:val="001F443E"/>
    <w:rsid w:val="001F5F7A"/>
    <w:rsid w:val="001F77D2"/>
    <w:rsid w:val="001F7E48"/>
    <w:rsid w:val="002003DC"/>
    <w:rsid w:val="00201283"/>
    <w:rsid w:val="00202436"/>
    <w:rsid w:val="00210323"/>
    <w:rsid w:val="00210516"/>
    <w:rsid w:val="00211C5A"/>
    <w:rsid w:val="00213705"/>
    <w:rsid w:val="00216433"/>
    <w:rsid w:val="002168C1"/>
    <w:rsid w:val="002447B7"/>
    <w:rsid w:val="002469F0"/>
    <w:rsid w:val="00246E22"/>
    <w:rsid w:val="0025216E"/>
    <w:rsid w:val="00256E21"/>
    <w:rsid w:val="00260A3F"/>
    <w:rsid w:val="002703F5"/>
    <w:rsid w:val="00271078"/>
    <w:rsid w:val="00272626"/>
    <w:rsid w:val="00281F59"/>
    <w:rsid w:val="00283CED"/>
    <w:rsid w:val="002A286A"/>
    <w:rsid w:val="002B0662"/>
    <w:rsid w:val="002B0C78"/>
    <w:rsid w:val="002B51CE"/>
    <w:rsid w:val="002B6F1B"/>
    <w:rsid w:val="002C0C7A"/>
    <w:rsid w:val="002C2993"/>
    <w:rsid w:val="002C32CB"/>
    <w:rsid w:val="002C3D87"/>
    <w:rsid w:val="002D02B1"/>
    <w:rsid w:val="002D0A0B"/>
    <w:rsid w:val="002D0D2F"/>
    <w:rsid w:val="002E0FB7"/>
    <w:rsid w:val="002E65A9"/>
    <w:rsid w:val="002E6F1A"/>
    <w:rsid w:val="002F3A55"/>
    <w:rsid w:val="002F3A88"/>
    <w:rsid w:val="002F4607"/>
    <w:rsid w:val="002F67F3"/>
    <w:rsid w:val="002F7B12"/>
    <w:rsid w:val="002F7E8D"/>
    <w:rsid w:val="00301308"/>
    <w:rsid w:val="00303DB8"/>
    <w:rsid w:val="00306F01"/>
    <w:rsid w:val="0030773A"/>
    <w:rsid w:val="003126B9"/>
    <w:rsid w:val="0031619E"/>
    <w:rsid w:val="00327A67"/>
    <w:rsid w:val="003307D4"/>
    <w:rsid w:val="0033255E"/>
    <w:rsid w:val="00333BEE"/>
    <w:rsid w:val="00336075"/>
    <w:rsid w:val="00341C31"/>
    <w:rsid w:val="00342D80"/>
    <w:rsid w:val="003436A5"/>
    <w:rsid w:val="00350E75"/>
    <w:rsid w:val="00354087"/>
    <w:rsid w:val="0035695B"/>
    <w:rsid w:val="00357464"/>
    <w:rsid w:val="0036184A"/>
    <w:rsid w:val="003620CE"/>
    <w:rsid w:val="00365F78"/>
    <w:rsid w:val="00366FC6"/>
    <w:rsid w:val="00367521"/>
    <w:rsid w:val="0037024A"/>
    <w:rsid w:val="00373C10"/>
    <w:rsid w:val="00380F00"/>
    <w:rsid w:val="003823E2"/>
    <w:rsid w:val="00383A10"/>
    <w:rsid w:val="003877BD"/>
    <w:rsid w:val="00387BC4"/>
    <w:rsid w:val="003912D1"/>
    <w:rsid w:val="003924A3"/>
    <w:rsid w:val="00394057"/>
    <w:rsid w:val="003963FC"/>
    <w:rsid w:val="0039699C"/>
    <w:rsid w:val="003A040E"/>
    <w:rsid w:val="003A250B"/>
    <w:rsid w:val="003A2BD6"/>
    <w:rsid w:val="003A44C6"/>
    <w:rsid w:val="003A46A4"/>
    <w:rsid w:val="003A4F0A"/>
    <w:rsid w:val="003B25D6"/>
    <w:rsid w:val="003B30FA"/>
    <w:rsid w:val="003B454D"/>
    <w:rsid w:val="003B5536"/>
    <w:rsid w:val="003B5947"/>
    <w:rsid w:val="003C0702"/>
    <w:rsid w:val="003C090D"/>
    <w:rsid w:val="003C1B32"/>
    <w:rsid w:val="003C2769"/>
    <w:rsid w:val="003C2810"/>
    <w:rsid w:val="003C3C77"/>
    <w:rsid w:val="003C480D"/>
    <w:rsid w:val="003D0E27"/>
    <w:rsid w:val="003D2BD1"/>
    <w:rsid w:val="003D3673"/>
    <w:rsid w:val="003D41EB"/>
    <w:rsid w:val="003D43DD"/>
    <w:rsid w:val="003D4FE4"/>
    <w:rsid w:val="003D62F1"/>
    <w:rsid w:val="003F04B1"/>
    <w:rsid w:val="003F08F4"/>
    <w:rsid w:val="003F3D33"/>
    <w:rsid w:val="003F4F96"/>
    <w:rsid w:val="003F73EE"/>
    <w:rsid w:val="00403831"/>
    <w:rsid w:val="004040E3"/>
    <w:rsid w:val="00407069"/>
    <w:rsid w:val="0040713E"/>
    <w:rsid w:val="00407D8D"/>
    <w:rsid w:val="00410D77"/>
    <w:rsid w:val="00410FD1"/>
    <w:rsid w:val="00412F31"/>
    <w:rsid w:val="00413428"/>
    <w:rsid w:val="004166E9"/>
    <w:rsid w:val="0041676B"/>
    <w:rsid w:val="0042101F"/>
    <w:rsid w:val="00421481"/>
    <w:rsid w:val="0042350C"/>
    <w:rsid w:val="004368AF"/>
    <w:rsid w:val="00436DD2"/>
    <w:rsid w:val="0044133D"/>
    <w:rsid w:val="00444BD4"/>
    <w:rsid w:val="004500E8"/>
    <w:rsid w:val="004516AD"/>
    <w:rsid w:val="00457529"/>
    <w:rsid w:val="00457E7E"/>
    <w:rsid w:val="00464306"/>
    <w:rsid w:val="00464AD0"/>
    <w:rsid w:val="004708F9"/>
    <w:rsid w:val="00474D98"/>
    <w:rsid w:val="00476ABA"/>
    <w:rsid w:val="0047728F"/>
    <w:rsid w:val="00480208"/>
    <w:rsid w:val="004813E1"/>
    <w:rsid w:val="004840BE"/>
    <w:rsid w:val="00484255"/>
    <w:rsid w:val="00484C9A"/>
    <w:rsid w:val="00485569"/>
    <w:rsid w:val="00485890"/>
    <w:rsid w:val="0049252C"/>
    <w:rsid w:val="00492FBC"/>
    <w:rsid w:val="00494D4B"/>
    <w:rsid w:val="004952F8"/>
    <w:rsid w:val="00496760"/>
    <w:rsid w:val="0049696F"/>
    <w:rsid w:val="004A4281"/>
    <w:rsid w:val="004B1E3E"/>
    <w:rsid w:val="004C2A87"/>
    <w:rsid w:val="004C52E3"/>
    <w:rsid w:val="004C644B"/>
    <w:rsid w:val="004C6B8C"/>
    <w:rsid w:val="004C7F8F"/>
    <w:rsid w:val="004D07F7"/>
    <w:rsid w:val="004D30E1"/>
    <w:rsid w:val="004D4B31"/>
    <w:rsid w:val="004D5215"/>
    <w:rsid w:val="004E08F4"/>
    <w:rsid w:val="004E2F01"/>
    <w:rsid w:val="004E37B4"/>
    <w:rsid w:val="004F462E"/>
    <w:rsid w:val="004F7FC5"/>
    <w:rsid w:val="00501D97"/>
    <w:rsid w:val="00501E0A"/>
    <w:rsid w:val="005047EF"/>
    <w:rsid w:val="005125EF"/>
    <w:rsid w:val="0051500C"/>
    <w:rsid w:val="00516764"/>
    <w:rsid w:val="005175DA"/>
    <w:rsid w:val="00517C9E"/>
    <w:rsid w:val="0052108E"/>
    <w:rsid w:val="00531FEC"/>
    <w:rsid w:val="00534616"/>
    <w:rsid w:val="005349CB"/>
    <w:rsid w:val="00537187"/>
    <w:rsid w:val="005405FD"/>
    <w:rsid w:val="00543187"/>
    <w:rsid w:val="00543F4B"/>
    <w:rsid w:val="00545E8E"/>
    <w:rsid w:val="0054624E"/>
    <w:rsid w:val="00550508"/>
    <w:rsid w:val="00550FB9"/>
    <w:rsid w:val="00551F2B"/>
    <w:rsid w:val="00552BD9"/>
    <w:rsid w:val="005578E9"/>
    <w:rsid w:val="00563683"/>
    <w:rsid w:val="005668E0"/>
    <w:rsid w:val="00573932"/>
    <w:rsid w:val="00574FCF"/>
    <w:rsid w:val="0057770C"/>
    <w:rsid w:val="005831D5"/>
    <w:rsid w:val="0058582B"/>
    <w:rsid w:val="00590997"/>
    <w:rsid w:val="00591EAE"/>
    <w:rsid w:val="005A5643"/>
    <w:rsid w:val="005A6057"/>
    <w:rsid w:val="005A63B8"/>
    <w:rsid w:val="005A7A27"/>
    <w:rsid w:val="005B0E58"/>
    <w:rsid w:val="005B5176"/>
    <w:rsid w:val="005B602B"/>
    <w:rsid w:val="005C05FC"/>
    <w:rsid w:val="005C0B1F"/>
    <w:rsid w:val="005C1996"/>
    <w:rsid w:val="005C2E77"/>
    <w:rsid w:val="005C4D50"/>
    <w:rsid w:val="005D22C0"/>
    <w:rsid w:val="005D4320"/>
    <w:rsid w:val="005D45EC"/>
    <w:rsid w:val="005D4A6C"/>
    <w:rsid w:val="005D5697"/>
    <w:rsid w:val="005D57ED"/>
    <w:rsid w:val="005D5C51"/>
    <w:rsid w:val="005D614E"/>
    <w:rsid w:val="005D6937"/>
    <w:rsid w:val="005D79E1"/>
    <w:rsid w:val="005D7A8C"/>
    <w:rsid w:val="005E3747"/>
    <w:rsid w:val="005E7D5C"/>
    <w:rsid w:val="006018B8"/>
    <w:rsid w:val="006057D0"/>
    <w:rsid w:val="00606750"/>
    <w:rsid w:val="00610DF4"/>
    <w:rsid w:val="0061157E"/>
    <w:rsid w:val="006121EC"/>
    <w:rsid w:val="0061444E"/>
    <w:rsid w:val="00625B3F"/>
    <w:rsid w:val="006331AD"/>
    <w:rsid w:val="00635D41"/>
    <w:rsid w:val="0063792D"/>
    <w:rsid w:val="006428DF"/>
    <w:rsid w:val="006474D1"/>
    <w:rsid w:val="00647ACE"/>
    <w:rsid w:val="00651B44"/>
    <w:rsid w:val="00654D47"/>
    <w:rsid w:val="0065536E"/>
    <w:rsid w:val="00655AB0"/>
    <w:rsid w:val="00663460"/>
    <w:rsid w:val="00671504"/>
    <w:rsid w:val="00671EF3"/>
    <w:rsid w:val="00672606"/>
    <w:rsid w:val="006737AB"/>
    <w:rsid w:val="006740FE"/>
    <w:rsid w:val="00674B71"/>
    <w:rsid w:val="00680CCD"/>
    <w:rsid w:val="00681884"/>
    <w:rsid w:val="0068317E"/>
    <w:rsid w:val="00684386"/>
    <w:rsid w:val="00684FF1"/>
    <w:rsid w:val="006921A7"/>
    <w:rsid w:val="00695F1B"/>
    <w:rsid w:val="00696C47"/>
    <w:rsid w:val="006A16A2"/>
    <w:rsid w:val="006A256D"/>
    <w:rsid w:val="006A320B"/>
    <w:rsid w:val="006A371C"/>
    <w:rsid w:val="006A3FC3"/>
    <w:rsid w:val="006A74BD"/>
    <w:rsid w:val="006A7DC6"/>
    <w:rsid w:val="006B320B"/>
    <w:rsid w:val="006B574A"/>
    <w:rsid w:val="006B6E9E"/>
    <w:rsid w:val="006B7AE2"/>
    <w:rsid w:val="006B7EBA"/>
    <w:rsid w:val="006B7F8D"/>
    <w:rsid w:val="006C2EB0"/>
    <w:rsid w:val="006C4FD3"/>
    <w:rsid w:val="006C6406"/>
    <w:rsid w:val="006D5046"/>
    <w:rsid w:val="006D65FF"/>
    <w:rsid w:val="006D7C01"/>
    <w:rsid w:val="006E33FD"/>
    <w:rsid w:val="006E40AE"/>
    <w:rsid w:val="006E60F3"/>
    <w:rsid w:val="006F09D6"/>
    <w:rsid w:val="006F3A03"/>
    <w:rsid w:val="006F4C8C"/>
    <w:rsid w:val="006F5435"/>
    <w:rsid w:val="006F562A"/>
    <w:rsid w:val="00703E9B"/>
    <w:rsid w:val="00703FA5"/>
    <w:rsid w:val="007047E8"/>
    <w:rsid w:val="007054BA"/>
    <w:rsid w:val="00705AA1"/>
    <w:rsid w:val="00705D7B"/>
    <w:rsid w:val="00705DFC"/>
    <w:rsid w:val="00711C3F"/>
    <w:rsid w:val="0071218A"/>
    <w:rsid w:val="00713519"/>
    <w:rsid w:val="00714C89"/>
    <w:rsid w:val="00715EF1"/>
    <w:rsid w:val="00720173"/>
    <w:rsid w:val="007205F6"/>
    <w:rsid w:val="00725BD5"/>
    <w:rsid w:val="00725F33"/>
    <w:rsid w:val="0072699B"/>
    <w:rsid w:val="00730A3F"/>
    <w:rsid w:val="007312BA"/>
    <w:rsid w:val="00733596"/>
    <w:rsid w:val="00733D3F"/>
    <w:rsid w:val="00734F29"/>
    <w:rsid w:val="00736445"/>
    <w:rsid w:val="00737C0B"/>
    <w:rsid w:val="0074168C"/>
    <w:rsid w:val="00743B39"/>
    <w:rsid w:val="00745FA4"/>
    <w:rsid w:val="00750C93"/>
    <w:rsid w:val="00751E46"/>
    <w:rsid w:val="00752DFC"/>
    <w:rsid w:val="00754E75"/>
    <w:rsid w:val="00771335"/>
    <w:rsid w:val="0077221D"/>
    <w:rsid w:val="00775F16"/>
    <w:rsid w:val="00777A21"/>
    <w:rsid w:val="0078098D"/>
    <w:rsid w:val="0078707F"/>
    <w:rsid w:val="0079098F"/>
    <w:rsid w:val="00793041"/>
    <w:rsid w:val="00793FB0"/>
    <w:rsid w:val="007943A5"/>
    <w:rsid w:val="007964C8"/>
    <w:rsid w:val="007A1A92"/>
    <w:rsid w:val="007A2BEA"/>
    <w:rsid w:val="007A5845"/>
    <w:rsid w:val="007B01BD"/>
    <w:rsid w:val="007B1107"/>
    <w:rsid w:val="007B2B2D"/>
    <w:rsid w:val="007B7E53"/>
    <w:rsid w:val="007C2A32"/>
    <w:rsid w:val="007C2D12"/>
    <w:rsid w:val="007C4BB3"/>
    <w:rsid w:val="007D0D4D"/>
    <w:rsid w:val="007E348E"/>
    <w:rsid w:val="007E59B0"/>
    <w:rsid w:val="007E60B5"/>
    <w:rsid w:val="007E7059"/>
    <w:rsid w:val="007E7FA9"/>
    <w:rsid w:val="007F3ABF"/>
    <w:rsid w:val="007F54A0"/>
    <w:rsid w:val="007F5FEB"/>
    <w:rsid w:val="0080011A"/>
    <w:rsid w:val="008001D1"/>
    <w:rsid w:val="00801175"/>
    <w:rsid w:val="00803D29"/>
    <w:rsid w:val="00804104"/>
    <w:rsid w:val="00806BD2"/>
    <w:rsid w:val="00810B31"/>
    <w:rsid w:val="008243A5"/>
    <w:rsid w:val="00824D94"/>
    <w:rsid w:val="008259E9"/>
    <w:rsid w:val="0083207A"/>
    <w:rsid w:val="00835585"/>
    <w:rsid w:val="00836A43"/>
    <w:rsid w:val="00837BD7"/>
    <w:rsid w:val="00846723"/>
    <w:rsid w:val="00847A4B"/>
    <w:rsid w:val="00847E85"/>
    <w:rsid w:val="00852790"/>
    <w:rsid w:val="00852E51"/>
    <w:rsid w:val="00855707"/>
    <w:rsid w:val="00855B13"/>
    <w:rsid w:val="0085676E"/>
    <w:rsid w:val="00856FAC"/>
    <w:rsid w:val="00861191"/>
    <w:rsid w:val="00861CFF"/>
    <w:rsid w:val="00862B18"/>
    <w:rsid w:val="00880CA8"/>
    <w:rsid w:val="008840FA"/>
    <w:rsid w:val="008858E0"/>
    <w:rsid w:val="00887EC5"/>
    <w:rsid w:val="00892132"/>
    <w:rsid w:val="008951E0"/>
    <w:rsid w:val="008962A7"/>
    <w:rsid w:val="008965B7"/>
    <w:rsid w:val="00897FD5"/>
    <w:rsid w:val="008A1B19"/>
    <w:rsid w:val="008A3010"/>
    <w:rsid w:val="008A40FB"/>
    <w:rsid w:val="008A57E2"/>
    <w:rsid w:val="008A6798"/>
    <w:rsid w:val="008A74D5"/>
    <w:rsid w:val="008A7701"/>
    <w:rsid w:val="008A787E"/>
    <w:rsid w:val="008A7889"/>
    <w:rsid w:val="008B0D5F"/>
    <w:rsid w:val="008B0E05"/>
    <w:rsid w:val="008B0F31"/>
    <w:rsid w:val="008B71CA"/>
    <w:rsid w:val="008C146E"/>
    <w:rsid w:val="008C1BDB"/>
    <w:rsid w:val="008C22D6"/>
    <w:rsid w:val="008D0F96"/>
    <w:rsid w:val="008D1FDE"/>
    <w:rsid w:val="008D3C5C"/>
    <w:rsid w:val="008D6752"/>
    <w:rsid w:val="008D6AF3"/>
    <w:rsid w:val="008E0C09"/>
    <w:rsid w:val="008E69D5"/>
    <w:rsid w:val="008E7A86"/>
    <w:rsid w:val="008F3E91"/>
    <w:rsid w:val="00901028"/>
    <w:rsid w:val="00904612"/>
    <w:rsid w:val="00906A7A"/>
    <w:rsid w:val="00910830"/>
    <w:rsid w:val="009114FD"/>
    <w:rsid w:val="00912DD9"/>
    <w:rsid w:val="009155EE"/>
    <w:rsid w:val="00915D0B"/>
    <w:rsid w:val="0092108D"/>
    <w:rsid w:val="00922060"/>
    <w:rsid w:val="00924962"/>
    <w:rsid w:val="00924F7D"/>
    <w:rsid w:val="00927D8D"/>
    <w:rsid w:val="009311F6"/>
    <w:rsid w:val="0093386F"/>
    <w:rsid w:val="00935DA0"/>
    <w:rsid w:val="00942D84"/>
    <w:rsid w:val="00943D93"/>
    <w:rsid w:val="00946806"/>
    <w:rsid w:val="00953B7A"/>
    <w:rsid w:val="00960D3D"/>
    <w:rsid w:val="0096258A"/>
    <w:rsid w:val="009667B9"/>
    <w:rsid w:val="00967F1E"/>
    <w:rsid w:val="0097032B"/>
    <w:rsid w:val="009707E4"/>
    <w:rsid w:val="00971583"/>
    <w:rsid w:val="00975564"/>
    <w:rsid w:val="0097579A"/>
    <w:rsid w:val="0098396D"/>
    <w:rsid w:val="00986B9C"/>
    <w:rsid w:val="00990534"/>
    <w:rsid w:val="0099693D"/>
    <w:rsid w:val="009A1774"/>
    <w:rsid w:val="009A1F27"/>
    <w:rsid w:val="009A369D"/>
    <w:rsid w:val="009A61AE"/>
    <w:rsid w:val="009B0EDB"/>
    <w:rsid w:val="009B5091"/>
    <w:rsid w:val="009C1381"/>
    <w:rsid w:val="009C1595"/>
    <w:rsid w:val="009C1618"/>
    <w:rsid w:val="009C1C8E"/>
    <w:rsid w:val="009C1E3D"/>
    <w:rsid w:val="009C2E98"/>
    <w:rsid w:val="009C4CBE"/>
    <w:rsid w:val="009C6ED2"/>
    <w:rsid w:val="009D0C7E"/>
    <w:rsid w:val="009D24CE"/>
    <w:rsid w:val="009D2942"/>
    <w:rsid w:val="009D3636"/>
    <w:rsid w:val="009D6AC1"/>
    <w:rsid w:val="009D7A73"/>
    <w:rsid w:val="009E2B35"/>
    <w:rsid w:val="009E3A23"/>
    <w:rsid w:val="009F0036"/>
    <w:rsid w:val="00A01FC3"/>
    <w:rsid w:val="00A02CAB"/>
    <w:rsid w:val="00A21438"/>
    <w:rsid w:val="00A24112"/>
    <w:rsid w:val="00A25F2A"/>
    <w:rsid w:val="00A33EA6"/>
    <w:rsid w:val="00A4260E"/>
    <w:rsid w:val="00A47499"/>
    <w:rsid w:val="00A52CCA"/>
    <w:rsid w:val="00A5393D"/>
    <w:rsid w:val="00A55864"/>
    <w:rsid w:val="00A60109"/>
    <w:rsid w:val="00A61E41"/>
    <w:rsid w:val="00A62C5C"/>
    <w:rsid w:val="00A70BED"/>
    <w:rsid w:val="00A72A5D"/>
    <w:rsid w:val="00A75E5A"/>
    <w:rsid w:val="00A775E6"/>
    <w:rsid w:val="00A77B64"/>
    <w:rsid w:val="00A839F2"/>
    <w:rsid w:val="00A90C86"/>
    <w:rsid w:val="00A925A3"/>
    <w:rsid w:val="00A95560"/>
    <w:rsid w:val="00A96BC7"/>
    <w:rsid w:val="00A9730E"/>
    <w:rsid w:val="00AA5AC4"/>
    <w:rsid w:val="00AC0402"/>
    <w:rsid w:val="00AC49A6"/>
    <w:rsid w:val="00AD160C"/>
    <w:rsid w:val="00AD2462"/>
    <w:rsid w:val="00AD38D8"/>
    <w:rsid w:val="00AD64B0"/>
    <w:rsid w:val="00AE0E4A"/>
    <w:rsid w:val="00AE4C3C"/>
    <w:rsid w:val="00AF2794"/>
    <w:rsid w:val="00AF333A"/>
    <w:rsid w:val="00B01AA1"/>
    <w:rsid w:val="00B0647E"/>
    <w:rsid w:val="00B06DE8"/>
    <w:rsid w:val="00B1416E"/>
    <w:rsid w:val="00B14C17"/>
    <w:rsid w:val="00B15752"/>
    <w:rsid w:val="00B23D79"/>
    <w:rsid w:val="00B30C21"/>
    <w:rsid w:val="00B379B5"/>
    <w:rsid w:val="00B43445"/>
    <w:rsid w:val="00B50239"/>
    <w:rsid w:val="00B509AB"/>
    <w:rsid w:val="00B51E38"/>
    <w:rsid w:val="00B51F0D"/>
    <w:rsid w:val="00B606FC"/>
    <w:rsid w:val="00B63CBC"/>
    <w:rsid w:val="00B65B89"/>
    <w:rsid w:val="00B6745F"/>
    <w:rsid w:val="00B74D3B"/>
    <w:rsid w:val="00B75148"/>
    <w:rsid w:val="00B83A00"/>
    <w:rsid w:val="00B85472"/>
    <w:rsid w:val="00B85843"/>
    <w:rsid w:val="00B92C40"/>
    <w:rsid w:val="00B9422D"/>
    <w:rsid w:val="00B94C6D"/>
    <w:rsid w:val="00B95FB2"/>
    <w:rsid w:val="00BA1336"/>
    <w:rsid w:val="00BA6075"/>
    <w:rsid w:val="00BA6C01"/>
    <w:rsid w:val="00BB20A1"/>
    <w:rsid w:val="00BB39A4"/>
    <w:rsid w:val="00BB3F7F"/>
    <w:rsid w:val="00BB48D3"/>
    <w:rsid w:val="00BC3100"/>
    <w:rsid w:val="00BC4419"/>
    <w:rsid w:val="00BC5D18"/>
    <w:rsid w:val="00BD00E2"/>
    <w:rsid w:val="00BD0408"/>
    <w:rsid w:val="00BD127E"/>
    <w:rsid w:val="00BD1A14"/>
    <w:rsid w:val="00BD3803"/>
    <w:rsid w:val="00BD56B5"/>
    <w:rsid w:val="00BD7D97"/>
    <w:rsid w:val="00BE14FE"/>
    <w:rsid w:val="00BE19A2"/>
    <w:rsid w:val="00BE21BA"/>
    <w:rsid w:val="00BE46ED"/>
    <w:rsid w:val="00BE7F84"/>
    <w:rsid w:val="00BF01E5"/>
    <w:rsid w:val="00BF1EA7"/>
    <w:rsid w:val="00BF1F5C"/>
    <w:rsid w:val="00C01EDE"/>
    <w:rsid w:val="00C02D30"/>
    <w:rsid w:val="00C04D2C"/>
    <w:rsid w:val="00C072E6"/>
    <w:rsid w:val="00C10971"/>
    <w:rsid w:val="00C15E54"/>
    <w:rsid w:val="00C165AA"/>
    <w:rsid w:val="00C17247"/>
    <w:rsid w:val="00C17B10"/>
    <w:rsid w:val="00C22C07"/>
    <w:rsid w:val="00C23B35"/>
    <w:rsid w:val="00C249F8"/>
    <w:rsid w:val="00C24DAE"/>
    <w:rsid w:val="00C26F21"/>
    <w:rsid w:val="00C277C2"/>
    <w:rsid w:val="00C35697"/>
    <w:rsid w:val="00C36E04"/>
    <w:rsid w:val="00C406C3"/>
    <w:rsid w:val="00C46190"/>
    <w:rsid w:val="00C46C37"/>
    <w:rsid w:val="00C47DC1"/>
    <w:rsid w:val="00C53E3B"/>
    <w:rsid w:val="00C5457F"/>
    <w:rsid w:val="00C55989"/>
    <w:rsid w:val="00C57843"/>
    <w:rsid w:val="00C626CA"/>
    <w:rsid w:val="00C62BB6"/>
    <w:rsid w:val="00C67343"/>
    <w:rsid w:val="00C7129B"/>
    <w:rsid w:val="00C74302"/>
    <w:rsid w:val="00C75950"/>
    <w:rsid w:val="00C766E3"/>
    <w:rsid w:val="00C76F21"/>
    <w:rsid w:val="00C8148A"/>
    <w:rsid w:val="00C8201A"/>
    <w:rsid w:val="00C85407"/>
    <w:rsid w:val="00C85814"/>
    <w:rsid w:val="00C929C8"/>
    <w:rsid w:val="00C92BA7"/>
    <w:rsid w:val="00C933E6"/>
    <w:rsid w:val="00C9679B"/>
    <w:rsid w:val="00CA0813"/>
    <w:rsid w:val="00CA1B38"/>
    <w:rsid w:val="00CA4001"/>
    <w:rsid w:val="00CA4B96"/>
    <w:rsid w:val="00CA65FE"/>
    <w:rsid w:val="00CB38C8"/>
    <w:rsid w:val="00CB4D9C"/>
    <w:rsid w:val="00CB611E"/>
    <w:rsid w:val="00CC08E0"/>
    <w:rsid w:val="00CC417D"/>
    <w:rsid w:val="00CC5E6B"/>
    <w:rsid w:val="00CC720C"/>
    <w:rsid w:val="00CD0ED7"/>
    <w:rsid w:val="00CD1B38"/>
    <w:rsid w:val="00CD525A"/>
    <w:rsid w:val="00CE50A7"/>
    <w:rsid w:val="00CF00EC"/>
    <w:rsid w:val="00CF5D51"/>
    <w:rsid w:val="00D00266"/>
    <w:rsid w:val="00D02B96"/>
    <w:rsid w:val="00D045F2"/>
    <w:rsid w:val="00D06994"/>
    <w:rsid w:val="00D0726D"/>
    <w:rsid w:val="00D11D65"/>
    <w:rsid w:val="00D12928"/>
    <w:rsid w:val="00D14175"/>
    <w:rsid w:val="00D15590"/>
    <w:rsid w:val="00D2066C"/>
    <w:rsid w:val="00D24D43"/>
    <w:rsid w:val="00D31A12"/>
    <w:rsid w:val="00D32B99"/>
    <w:rsid w:val="00D366BE"/>
    <w:rsid w:val="00D36B27"/>
    <w:rsid w:val="00D41BD2"/>
    <w:rsid w:val="00D42C54"/>
    <w:rsid w:val="00D43D04"/>
    <w:rsid w:val="00D44FB8"/>
    <w:rsid w:val="00D56460"/>
    <w:rsid w:val="00D641E3"/>
    <w:rsid w:val="00D64273"/>
    <w:rsid w:val="00D707A7"/>
    <w:rsid w:val="00D7092E"/>
    <w:rsid w:val="00D70CEF"/>
    <w:rsid w:val="00D714D0"/>
    <w:rsid w:val="00D71F2A"/>
    <w:rsid w:val="00D7428C"/>
    <w:rsid w:val="00D76164"/>
    <w:rsid w:val="00D779F0"/>
    <w:rsid w:val="00D848FF"/>
    <w:rsid w:val="00D86405"/>
    <w:rsid w:val="00D869C9"/>
    <w:rsid w:val="00D87CC4"/>
    <w:rsid w:val="00D9070D"/>
    <w:rsid w:val="00D93F47"/>
    <w:rsid w:val="00D94504"/>
    <w:rsid w:val="00D958D5"/>
    <w:rsid w:val="00DA3763"/>
    <w:rsid w:val="00DA3AD3"/>
    <w:rsid w:val="00DA629D"/>
    <w:rsid w:val="00DB0D9F"/>
    <w:rsid w:val="00DB34E2"/>
    <w:rsid w:val="00DB695E"/>
    <w:rsid w:val="00DC0774"/>
    <w:rsid w:val="00DD0824"/>
    <w:rsid w:val="00DD2F8A"/>
    <w:rsid w:val="00DD3361"/>
    <w:rsid w:val="00DD3B33"/>
    <w:rsid w:val="00DD493D"/>
    <w:rsid w:val="00DD7143"/>
    <w:rsid w:val="00DF03A1"/>
    <w:rsid w:val="00DF1E21"/>
    <w:rsid w:val="00DF217F"/>
    <w:rsid w:val="00DF4F11"/>
    <w:rsid w:val="00DF5810"/>
    <w:rsid w:val="00E0157D"/>
    <w:rsid w:val="00E031B3"/>
    <w:rsid w:val="00E048E5"/>
    <w:rsid w:val="00E11337"/>
    <w:rsid w:val="00E12618"/>
    <w:rsid w:val="00E229A7"/>
    <w:rsid w:val="00E22C00"/>
    <w:rsid w:val="00E24BBA"/>
    <w:rsid w:val="00E2579A"/>
    <w:rsid w:val="00E30889"/>
    <w:rsid w:val="00E32CEC"/>
    <w:rsid w:val="00E33CA8"/>
    <w:rsid w:val="00E40A6F"/>
    <w:rsid w:val="00E41398"/>
    <w:rsid w:val="00E41573"/>
    <w:rsid w:val="00E53555"/>
    <w:rsid w:val="00E56658"/>
    <w:rsid w:val="00E755A4"/>
    <w:rsid w:val="00E75634"/>
    <w:rsid w:val="00E7675E"/>
    <w:rsid w:val="00E82C58"/>
    <w:rsid w:val="00E82DBB"/>
    <w:rsid w:val="00E8525A"/>
    <w:rsid w:val="00E917BE"/>
    <w:rsid w:val="00EA2A6B"/>
    <w:rsid w:val="00EA6287"/>
    <w:rsid w:val="00EA6CC9"/>
    <w:rsid w:val="00EA7D84"/>
    <w:rsid w:val="00EB4A50"/>
    <w:rsid w:val="00EB5F85"/>
    <w:rsid w:val="00EC5738"/>
    <w:rsid w:val="00ED0474"/>
    <w:rsid w:val="00ED18F8"/>
    <w:rsid w:val="00EE3030"/>
    <w:rsid w:val="00EE6C68"/>
    <w:rsid w:val="00EF144E"/>
    <w:rsid w:val="00EF32E9"/>
    <w:rsid w:val="00EF35CC"/>
    <w:rsid w:val="00EF4112"/>
    <w:rsid w:val="00EF6F96"/>
    <w:rsid w:val="00EF7B65"/>
    <w:rsid w:val="00F0024E"/>
    <w:rsid w:val="00F00CAC"/>
    <w:rsid w:val="00F02C82"/>
    <w:rsid w:val="00F05D0B"/>
    <w:rsid w:val="00F06AED"/>
    <w:rsid w:val="00F07D3E"/>
    <w:rsid w:val="00F10A1E"/>
    <w:rsid w:val="00F11B2A"/>
    <w:rsid w:val="00F15CCA"/>
    <w:rsid w:val="00F23BE1"/>
    <w:rsid w:val="00F25BA7"/>
    <w:rsid w:val="00F32A03"/>
    <w:rsid w:val="00F35AA7"/>
    <w:rsid w:val="00F35C1E"/>
    <w:rsid w:val="00F4521E"/>
    <w:rsid w:val="00F529DA"/>
    <w:rsid w:val="00F60C5D"/>
    <w:rsid w:val="00F64937"/>
    <w:rsid w:val="00F713FD"/>
    <w:rsid w:val="00F75500"/>
    <w:rsid w:val="00F770EE"/>
    <w:rsid w:val="00F81641"/>
    <w:rsid w:val="00F81C51"/>
    <w:rsid w:val="00F84879"/>
    <w:rsid w:val="00F85797"/>
    <w:rsid w:val="00F94191"/>
    <w:rsid w:val="00F966DF"/>
    <w:rsid w:val="00FB1CFC"/>
    <w:rsid w:val="00FB1D0A"/>
    <w:rsid w:val="00FB2AF1"/>
    <w:rsid w:val="00FB47E8"/>
    <w:rsid w:val="00FB581C"/>
    <w:rsid w:val="00FB59CC"/>
    <w:rsid w:val="00FB67C3"/>
    <w:rsid w:val="00FB6878"/>
    <w:rsid w:val="00FC3FE0"/>
    <w:rsid w:val="00FC4B5A"/>
    <w:rsid w:val="00FC71B0"/>
    <w:rsid w:val="00FD30CD"/>
    <w:rsid w:val="00FD4181"/>
    <w:rsid w:val="00FD5CE1"/>
    <w:rsid w:val="00FD7D5B"/>
    <w:rsid w:val="00FE0FC0"/>
    <w:rsid w:val="00FE2CBC"/>
    <w:rsid w:val="00FE303A"/>
    <w:rsid w:val="00FE5963"/>
    <w:rsid w:val="00FF2733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6F8B75"/>
  <w15:docId w15:val="{23B66E46-4137-4070-AB13-DAB0E1BA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pPr>
      <w:spacing w:before="115"/>
      <w:ind w:left="2208" w:right="1813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nhideWhenUsed/>
    <w:rsid w:val="00F966D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966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966DF"/>
    <w:rPr>
      <w:rFonts w:ascii="Trebuchet MS" w:eastAsia="Trebuchet MS" w:hAnsi="Trebuchet MS"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6DF"/>
    <w:rPr>
      <w:rFonts w:ascii="Trebuchet MS" w:eastAsia="Trebuchet MS" w:hAnsi="Trebuchet MS"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6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6DF"/>
    <w:rPr>
      <w:rFonts w:ascii="Segoe UI" w:eastAsia="Trebuchet MS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00266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BE7F8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7F84"/>
    <w:rPr>
      <w:rFonts w:ascii="Trebuchet MS" w:eastAsia="Trebuchet MS" w:hAnsi="Trebuchet MS" w:cs="Trebuchet MS"/>
      <w:sz w:val="16"/>
      <w:szCs w:val="16"/>
    </w:rPr>
  </w:style>
  <w:style w:type="paragraph" w:styleId="Poprawka">
    <w:name w:val="Revision"/>
    <w:hidden/>
    <w:uiPriority w:val="99"/>
    <w:semiHidden/>
    <w:rsid w:val="00B15752"/>
    <w:pPr>
      <w:widowControl/>
    </w:pPr>
    <w:rPr>
      <w:rFonts w:ascii="Trebuchet MS" w:eastAsia="Trebuchet MS" w:hAnsi="Trebuchet MS" w:cs="Trebuchet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5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7529"/>
    <w:rPr>
      <w:rFonts w:ascii="Trebuchet MS" w:eastAsia="Trebuchet MS" w:hAnsi="Trebuchet MS"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7529"/>
    <w:rPr>
      <w:vertAlign w:val="superscript"/>
    </w:rPr>
  </w:style>
  <w:style w:type="paragraph" w:styleId="Bezodstpw">
    <w:name w:val="No Spacing"/>
    <w:link w:val="BezodstpwZnak"/>
    <w:uiPriority w:val="1"/>
    <w:qFormat/>
    <w:rsid w:val="00A01FC3"/>
    <w:pPr>
      <w:widowControl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1FC3"/>
    <w:rPr>
      <w:rFonts w:eastAsiaTheme="minorEastAsia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921A7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21A7"/>
    <w:rPr>
      <w:rFonts w:ascii="Trebuchet MS" w:eastAsia="Trebuchet MS" w:hAnsi="Trebuchet MS" w:cs="Trebuchet MS"/>
      <w:sz w:val="20"/>
      <w:szCs w:val="20"/>
    </w:rPr>
  </w:style>
  <w:style w:type="table" w:styleId="Tabela-Siatka">
    <w:name w:val="Table Grid"/>
    <w:basedOn w:val="Standardowy"/>
    <w:uiPriority w:val="39"/>
    <w:rsid w:val="0025216E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2A4"/>
    <w:pPr>
      <w:widowControl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D641E3"/>
    <w:rPr>
      <w:color w:val="800080" w:themeColor="followedHyperlink"/>
      <w:u w:val="single"/>
    </w:rPr>
  </w:style>
  <w:style w:type="paragraph" w:customStyle="1" w:styleId="Tekstpodstawowywcity21">
    <w:name w:val="Tekst podstawowy wcięty 21"/>
    <w:basedOn w:val="Normalny"/>
    <w:rsid w:val="00901028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ytu">
    <w:name w:val="Title"/>
    <w:basedOn w:val="Normalny"/>
    <w:link w:val="TytuZnak"/>
    <w:uiPriority w:val="99"/>
    <w:qFormat/>
    <w:rsid w:val="003C2810"/>
    <w:pPr>
      <w:widowControl/>
      <w:spacing w:before="120"/>
      <w:jc w:val="center"/>
    </w:pPr>
    <w:rPr>
      <w:rFonts w:ascii="Arial" w:eastAsia="Calibri" w:hAnsi="Arial" w:cs="Times New Roman"/>
      <w:b/>
      <w:sz w:val="24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C2810"/>
    <w:rPr>
      <w:rFonts w:ascii="Arial" w:eastAsia="Calibri" w:hAnsi="Arial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ppc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enerator.cppc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bp.pl/home.aspx?f=/kursy/kursy_archiwum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2.1-pytania@cppc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D7115-8D56-408D-8E6B-203267CA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6467</Words>
  <Characters>38803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Mitkowski</dc:creator>
  <cp:keywords/>
  <dc:description/>
  <cp:lastModifiedBy>Małgorzata Gryniuk-Szumilak</cp:lastModifiedBy>
  <cp:revision>6</cp:revision>
  <cp:lastPrinted>2019-04-11T11:03:00Z</cp:lastPrinted>
  <dcterms:created xsi:type="dcterms:W3CDTF">2019-10-08T08:15:00Z</dcterms:created>
  <dcterms:modified xsi:type="dcterms:W3CDTF">2019-10-08T08:42:00Z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2017-05-16T00:00:00Z</vt:filetime>
  </property>
</Properties>
</file>